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76C5D98" w14:textId="1A2B3EFE" w:rsidR="00A75F6D" w:rsidRDefault="00F832DA" w:rsidP="00F832DA">
      <w:pPr>
        <w:keepNext/>
        <w:spacing w:after="0" w:line="240" w:lineRule="auto"/>
        <w:outlineLvl w:val="2"/>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        </w:t>
      </w:r>
    </w:p>
    <w:p w14:paraId="246E75ED" w14:textId="63FB6D8F" w:rsidR="008737BE" w:rsidRDefault="008737BE" w:rsidP="00A75F6D">
      <w:pPr>
        <w:keepNext/>
        <w:spacing w:after="0" w:line="240" w:lineRule="auto"/>
        <w:jc w:val="center"/>
        <w:outlineLvl w:val="2"/>
        <w:rPr>
          <w:rFonts w:ascii="Times New Roman" w:eastAsia="Times New Roman" w:hAnsi="Times New Roman" w:cs="Times New Roman"/>
          <w:b/>
          <w:bCs/>
          <w:sz w:val="24"/>
          <w:szCs w:val="24"/>
          <w:lang w:val="sr-Cyrl-CS"/>
        </w:rPr>
      </w:pPr>
      <w:r w:rsidRPr="008737BE">
        <w:rPr>
          <w:rFonts w:ascii="Times New Roman" w:eastAsia="Times New Roman" w:hAnsi="Times New Roman" w:cs="Times New Roman"/>
          <w:b/>
          <w:bCs/>
          <w:sz w:val="24"/>
          <w:szCs w:val="24"/>
          <w:lang w:val="sr-Cyrl-CS"/>
        </w:rPr>
        <w:t>С   А   Д    Р   Ж   А   Ј</w:t>
      </w:r>
    </w:p>
    <w:p w14:paraId="503095FE" w14:textId="77777777" w:rsidR="004E5180" w:rsidRDefault="004E5180" w:rsidP="00F832DA">
      <w:pPr>
        <w:keepNext/>
        <w:spacing w:after="0" w:line="240" w:lineRule="auto"/>
        <w:outlineLvl w:val="2"/>
        <w:rPr>
          <w:rFonts w:ascii="Times New Roman" w:eastAsia="Times New Roman" w:hAnsi="Times New Roman" w:cs="Times New Roman"/>
          <w:b/>
          <w:bCs/>
          <w:sz w:val="24"/>
          <w:szCs w:val="24"/>
          <w:lang w:val="sr-Cyrl-CS"/>
        </w:rPr>
      </w:pPr>
    </w:p>
    <w:p w14:paraId="04BEB313" w14:textId="77777777" w:rsidR="00160CBE" w:rsidRPr="008737BE" w:rsidRDefault="00160CBE" w:rsidP="00F832DA">
      <w:pPr>
        <w:keepNext/>
        <w:spacing w:after="0" w:line="240" w:lineRule="auto"/>
        <w:outlineLvl w:val="2"/>
        <w:rPr>
          <w:rFonts w:ascii="Times New Roman" w:eastAsia="Times New Roman" w:hAnsi="Times New Roman" w:cs="Times New Roman"/>
          <w:b/>
          <w:bCs/>
          <w:sz w:val="24"/>
          <w:szCs w:val="24"/>
          <w:lang w:val="sr-Cyrl-CS"/>
        </w:rPr>
      </w:pPr>
    </w:p>
    <w:p w14:paraId="3CAEC4CA" w14:textId="77777777" w:rsidR="008737BE" w:rsidRPr="008737BE" w:rsidRDefault="008737BE" w:rsidP="008737BE">
      <w:pPr>
        <w:spacing w:after="0" w:line="240" w:lineRule="auto"/>
        <w:jc w:val="both"/>
        <w:rPr>
          <w:rFonts w:ascii="Times New Roman" w:eastAsia="Times New Roman" w:hAnsi="Times New Roman" w:cs="Times New Roman"/>
          <w:sz w:val="24"/>
          <w:szCs w:val="24"/>
          <w:lang w:val="sr-Cyrl-CS"/>
        </w:rPr>
      </w:pPr>
    </w:p>
    <w:p w14:paraId="17C03BFF" w14:textId="5F3EA90B" w:rsidR="008737BE" w:rsidRPr="008737BE" w:rsidRDefault="008737BE" w:rsidP="008737BE">
      <w:pPr>
        <w:spacing w:after="0" w:line="240" w:lineRule="auto"/>
        <w:jc w:val="both"/>
        <w:rPr>
          <w:rFonts w:ascii="Times New Roman" w:eastAsia="Times New Roman" w:hAnsi="Times New Roman" w:cs="Times New Roman"/>
          <w:sz w:val="24"/>
          <w:szCs w:val="24"/>
          <w:lang w:val="sr-Cyrl-CS"/>
        </w:rPr>
      </w:pPr>
      <w:r w:rsidRPr="008737BE">
        <w:rPr>
          <w:rFonts w:ascii="Times New Roman" w:eastAsia="Times New Roman" w:hAnsi="Times New Roman" w:cs="Times New Roman"/>
          <w:b/>
          <w:sz w:val="24"/>
          <w:szCs w:val="24"/>
          <w:lang w:val="sr-Cyrl-CS"/>
        </w:rPr>
        <w:t>1.Уводне напомене</w:t>
      </w:r>
      <w:r w:rsidRPr="008737BE">
        <w:rPr>
          <w:rFonts w:ascii="Times New Roman" w:eastAsia="Times New Roman" w:hAnsi="Times New Roman" w:cs="Times New Roman"/>
          <w:sz w:val="24"/>
          <w:szCs w:val="24"/>
          <w:lang w:val="sr-Cyrl-CS"/>
        </w:rPr>
        <w:t>........................................................................</w:t>
      </w:r>
      <w:r w:rsidRPr="008737BE">
        <w:rPr>
          <w:rFonts w:ascii="Times New Roman" w:eastAsia="Times New Roman" w:hAnsi="Times New Roman" w:cs="Times New Roman"/>
          <w:sz w:val="24"/>
          <w:szCs w:val="24"/>
        </w:rPr>
        <w:t>.........................</w:t>
      </w:r>
      <w:r w:rsidR="009C009A">
        <w:rPr>
          <w:rFonts w:ascii="Times New Roman" w:eastAsia="Times New Roman" w:hAnsi="Times New Roman" w:cs="Times New Roman"/>
          <w:sz w:val="24"/>
          <w:szCs w:val="24"/>
          <w:lang w:val="sr-Cyrl-CS"/>
        </w:rPr>
        <w:t>1</w:t>
      </w:r>
    </w:p>
    <w:p w14:paraId="44CA6B78" w14:textId="3AE07948" w:rsidR="008737BE" w:rsidRPr="008737BE" w:rsidRDefault="008737BE" w:rsidP="008737BE">
      <w:pPr>
        <w:spacing w:after="0" w:line="240" w:lineRule="auto"/>
        <w:jc w:val="both"/>
        <w:rPr>
          <w:rFonts w:ascii="Times New Roman" w:eastAsia="Times New Roman" w:hAnsi="Times New Roman" w:cs="Times New Roman"/>
          <w:sz w:val="24"/>
          <w:szCs w:val="24"/>
          <w:lang w:val="ru-RU"/>
        </w:rPr>
      </w:pPr>
      <w:r w:rsidRPr="008737BE">
        <w:rPr>
          <w:rFonts w:ascii="Times New Roman" w:eastAsia="Times New Roman" w:hAnsi="Times New Roman" w:cs="Times New Roman"/>
          <w:b/>
          <w:sz w:val="24"/>
          <w:szCs w:val="24"/>
          <w:lang w:val="sr-Cyrl-CS"/>
        </w:rPr>
        <w:t>2.Основни проблеми који су изражени у остваривању делатности</w:t>
      </w:r>
      <w:r w:rsidRPr="008737BE">
        <w:rPr>
          <w:rFonts w:ascii="Times New Roman" w:eastAsia="Times New Roman" w:hAnsi="Times New Roman" w:cs="Times New Roman"/>
          <w:sz w:val="24"/>
          <w:szCs w:val="24"/>
          <w:lang w:val="sr-Cyrl-CS"/>
        </w:rPr>
        <w:t>........</w:t>
      </w:r>
      <w:r w:rsidRPr="008737BE">
        <w:rPr>
          <w:rFonts w:ascii="Times New Roman" w:eastAsia="Times New Roman" w:hAnsi="Times New Roman" w:cs="Times New Roman"/>
          <w:sz w:val="24"/>
          <w:szCs w:val="24"/>
          <w:lang w:val="ru-RU"/>
        </w:rPr>
        <w:t>.....</w:t>
      </w:r>
      <w:r w:rsidR="009C009A">
        <w:rPr>
          <w:rFonts w:ascii="Times New Roman" w:eastAsia="Times New Roman" w:hAnsi="Times New Roman" w:cs="Times New Roman"/>
          <w:sz w:val="24"/>
          <w:szCs w:val="24"/>
          <w:lang w:val="sr-Cyrl-CS"/>
        </w:rPr>
        <w:t>3</w:t>
      </w:r>
    </w:p>
    <w:p w14:paraId="2489BF86" w14:textId="59E8555C" w:rsidR="008737BE" w:rsidRPr="008737BE" w:rsidRDefault="008737BE" w:rsidP="008737BE">
      <w:pPr>
        <w:spacing w:after="0" w:line="240" w:lineRule="auto"/>
        <w:jc w:val="both"/>
        <w:rPr>
          <w:rFonts w:ascii="Times New Roman" w:eastAsia="Times New Roman" w:hAnsi="Times New Roman" w:cs="Times New Roman"/>
          <w:sz w:val="24"/>
          <w:szCs w:val="24"/>
          <w:lang w:val="sr-Cyrl-CS"/>
        </w:rPr>
      </w:pPr>
      <w:r w:rsidRPr="008737BE">
        <w:rPr>
          <w:rFonts w:ascii="Times New Roman" w:eastAsia="Times New Roman" w:hAnsi="Times New Roman" w:cs="Times New Roman"/>
          <w:sz w:val="24"/>
          <w:szCs w:val="24"/>
          <w:lang w:val="ru-RU"/>
        </w:rPr>
        <w:t xml:space="preserve">         2.1.</w:t>
      </w:r>
      <w:r w:rsidRPr="008737BE">
        <w:rPr>
          <w:rFonts w:ascii="Times New Roman" w:eastAsia="Times New Roman" w:hAnsi="Times New Roman" w:cs="Times New Roman"/>
          <w:sz w:val="24"/>
          <w:szCs w:val="24"/>
          <w:lang w:val="sr-Cyrl-CS"/>
        </w:rPr>
        <w:t xml:space="preserve"> Број деце на листи чекања...............................................</w:t>
      </w:r>
      <w:r w:rsidR="009C009A">
        <w:rPr>
          <w:rFonts w:ascii="Times New Roman" w:eastAsia="Times New Roman" w:hAnsi="Times New Roman" w:cs="Times New Roman"/>
          <w:sz w:val="24"/>
          <w:szCs w:val="24"/>
          <w:lang w:val="sr-Cyrl-CS"/>
        </w:rPr>
        <w:t>.......</w:t>
      </w:r>
      <w:r w:rsidRPr="008737BE">
        <w:rPr>
          <w:rFonts w:ascii="Times New Roman" w:eastAsia="Times New Roman" w:hAnsi="Times New Roman" w:cs="Times New Roman"/>
          <w:sz w:val="24"/>
          <w:szCs w:val="24"/>
          <w:lang w:val="sr-Cyrl-CS"/>
        </w:rPr>
        <w:t>...</w:t>
      </w:r>
      <w:r w:rsidRPr="008737BE">
        <w:rPr>
          <w:rFonts w:ascii="Times New Roman" w:eastAsia="Times New Roman" w:hAnsi="Times New Roman" w:cs="Times New Roman"/>
          <w:sz w:val="24"/>
          <w:szCs w:val="24"/>
          <w:lang w:val="ru-RU"/>
        </w:rPr>
        <w:t>......</w:t>
      </w:r>
      <w:r w:rsidRPr="008737BE">
        <w:rPr>
          <w:rFonts w:ascii="Times New Roman" w:eastAsia="Times New Roman" w:hAnsi="Times New Roman" w:cs="Times New Roman"/>
          <w:sz w:val="24"/>
          <w:szCs w:val="24"/>
          <w:lang w:val="sr-Cyrl-CS"/>
        </w:rPr>
        <w:t>........</w:t>
      </w:r>
      <w:r w:rsidR="009C009A">
        <w:rPr>
          <w:rFonts w:ascii="Times New Roman" w:eastAsia="Times New Roman" w:hAnsi="Times New Roman" w:cs="Times New Roman"/>
          <w:sz w:val="24"/>
          <w:szCs w:val="24"/>
          <w:lang w:val="sr-Cyrl-CS"/>
        </w:rPr>
        <w:t>4</w:t>
      </w:r>
    </w:p>
    <w:p w14:paraId="538544DB" w14:textId="2CF2B859" w:rsidR="008737BE" w:rsidRPr="008737BE" w:rsidRDefault="008737BE" w:rsidP="008737BE">
      <w:pPr>
        <w:spacing w:after="0" w:line="240" w:lineRule="auto"/>
        <w:jc w:val="both"/>
        <w:rPr>
          <w:rFonts w:ascii="Times New Roman" w:eastAsia="Times New Roman" w:hAnsi="Times New Roman" w:cs="Times New Roman"/>
          <w:sz w:val="24"/>
          <w:szCs w:val="24"/>
          <w:lang w:val="ru-RU"/>
        </w:rPr>
      </w:pPr>
      <w:r w:rsidRPr="008737BE">
        <w:rPr>
          <w:rFonts w:ascii="Times New Roman" w:eastAsia="Times New Roman" w:hAnsi="Times New Roman" w:cs="Times New Roman"/>
          <w:b/>
          <w:sz w:val="24"/>
          <w:szCs w:val="24"/>
          <w:lang w:val="sr-Cyrl-CS"/>
        </w:rPr>
        <w:t>3. Организација рада и кадрови</w:t>
      </w:r>
      <w:r w:rsidRPr="008737BE">
        <w:rPr>
          <w:rFonts w:ascii="Times New Roman" w:eastAsia="Times New Roman" w:hAnsi="Times New Roman" w:cs="Times New Roman"/>
          <w:sz w:val="24"/>
          <w:szCs w:val="24"/>
          <w:lang w:val="sr-Cyrl-CS"/>
        </w:rPr>
        <w:t>......................................</w:t>
      </w:r>
      <w:r w:rsidRPr="008737BE">
        <w:rPr>
          <w:rFonts w:ascii="Times New Roman" w:eastAsia="Times New Roman" w:hAnsi="Times New Roman" w:cs="Times New Roman"/>
          <w:sz w:val="24"/>
          <w:szCs w:val="24"/>
          <w:lang w:val="ru-RU"/>
        </w:rPr>
        <w:t>.</w:t>
      </w:r>
      <w:r w:rsidRPr="008737BE">
        <w:rPr>
          <w:rFonts w:ascii="Times New Roman" w:eastAsia="Times New Roman" w:hAnsi="Times New Roman" w:cs="Times New Roman"/>
          <w:sz w:val="24"/>
          <w:szCs w:val="24"/>
          <w:lang w:val="sr-Cyrl-CS"/>
        </w:rPr>
        <w:t>...................</w:t>
      </w:r>
      <w:r w:rsidRPr="008737BE">
        <w:rPr>
          <w:rFonts w:ascii="Times New Roman" w:eastAsia="Times New Roman" w:hAnsi="Times New Roman" w:cs="Times New Roman"/>
          <w:sz w:val="24"/>
          <w:szCs w:val="24"/>
          <w:lang w:val="ru-RU"/>
        </w:rPr>
        <w:t>...............</w:t>
      </w:r>
      <w:r w:rsidR="009C009A">
        <w:rPr>
          <w:rFonts w:ascii="Times New Roman" w:eastAsia="Times New Roman" w:hAnsi="Times New Roman" w:cs="Times New Roman"/>
          <w:sz w:val="24"/>
          <w:szCs w:val="24"/>
          <w:lang w:val="ru-RU"/>
        </w:rPr>
        <w:t>.5</w:t>
      </w:r>
    </w:p>
    <w:p w14:paraId="3AAF62D8" w14:textId="61953855" w:rsidR="008737BE" w:rsidRPr="008737BE" w:rsidRDefault="009C009A" w:rsidP="008737BE">
      <w:pPr>
        <w:spacing w:after="0" w:line="240" w:lineRule="auto"/>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 xml:space="preserve">         </w:t>
      </w:r>
      <w:r w:rsidR="008737BE" w:rsidRPr="008737BE">
        <w:rPr>
          <w:rFonts w:ascii="Times New Roman" w:eastAsia="Times New Roman" w:hAnsi="Times New Roman" w:cs="Times New Roman"/>
          <w:sz w:val="24"/>
          <w:szCs w:val="24"/>
          <w:lang w:val="sr-Cyrl-CS"/>
        </w:rPr>
        <w:t>3.1. Преглед броја запослених у установи.................................</w:t>
      </w:r>
      <w:r w:rsidR="008737BE" w:rsidRPr="008737BE">
        <w:rPr>
          <w:rFonts w:ascii="Times New Roman" w:eastAsia="Times New Roman" w:hAnsi="Times New Roman" w:cs="Times New Roman"/>
          <w:sz w:val="24"/>
          <w:szCs w:val="24"/>
          <w:lang w:val="ru-RU"/>
        </w:rPr>
        <w:t>.</w:t>
      </w:r>
      <w:r w:rsidR="008737BE" w:rsidRPr="008737BE">
        <w:rPr>
          <w:rFonts w:ascii="Times New Roman" w:eastAsia="Times New Roman" w:hAnsi="Times New Roman" w:cs="Times New Roman"/>
          <w:sz w:val="24"/>
          <w:szCs w:val="24"/>
          <w:lang w:val="sr-Cyrl-CS"/>
        </w:rPr>
        <w:t>...</w:t>
      </w:r>
      <w:r w:rsidR="008737BE" w:rsidRPr="008737BE">
        <w:rPr>
          <w:rFonts w:ascii="Times New Roman" w:eastAsia="Times New Roman" w:hAnsi="Times New Roman" w:cs="Times New Roman"/>
          <w:sz w:val="24"/>
          <w:szCs w:val="24"/>
          <w:lang w:val="ru-RU"/>
        </w:rPr>
        <w:t>.......</w:t>
      </w:r>
      <w:r>
        <w:rPr>
          <w:rFonts w:ascii="Times New Roman" w:eastAsia="Times New Roman" w:hAnsi="Times New Roman" w:cs="Times New Roman"/>
          <w:sz w:val="24"/>
          <w:szCs w:val="24"/>
          <w:lang w:val="sr-Cyrl-CS"/>
        </w:rPr>
        <w:t>........9</w:t>
      </w:r>
    </w:p>
    <w:p w14:paraId="756FD7C6" w14:textId="349EEF52" w:rsidR="008737BE" w:rsidRPr="008737BE" w:rsidRDefault="008737BE" w:rsidP="008737BE">
      <w:pPr>
        <w:spacing w:after="0" w:line="240" w:lineRule="auto"/>
        <w:rPr>
          <w:rFonts w:ascii="Times New Roman" w:eastAsia="Times New Roman" w:hAnsi="Times New Roman" w:cs="Times New Roman"/>
          <w:sz w:val="24"/>
          <w:szCs w:val="24"/>
          <w:lang w:val="sr-Cyrl-CS"/>
        </w:rPr>
      </w:pPr>
      <w:r w:rsidRPr="008737BE">
        <w:rPr>
          <w:rFonts w:ascii="Times New Roman" w:eastAsia="Times New Roman" w:hAnsi="Times New Roman" w:cs="Times New Roman"/>
          <w:b/>
          <w:sz w:val="24"/>
          <w:szCs w:val="24"/>
          <w:lang w:val="sr-Cyrl-CS"/>
        </w:rPr>
        <w:t>4. Остварене активности и рад на унапређењу превентивне здравствене заштите</w:t>
      </w:r>
      <w:r w:rsidRPr="008737BE">
        <w:rPr>
          <w:rFonts w:ascii="Times New Roman" w:eastAsia="Times New Roman" w:hAnsi="Times New Roman" w:cs="Times New Roman"/>
          <w:sz w:val="24"/>
          <w:szCs w:val="24"/>
          <w:lang w:val="sr-Cyrl-CS"/>
        </w:rPr>
        <w:t>................................................................................................................</w:t>
      </w:r>
      <w:r w:rsidR="009C009A">
        <w:rPr>
          <w:rFonts w:ascii="Times New Roman" w:eastAsia="Times New Roman" w:hAnsi="Times New Roman" w:cs="Times New Roman"/>
          <w:sz w:val="24"/>
          <w:szCs w:val="24"/>
          <w:lang w:val="sr-Cyrl-CS"/>
        </w:rPr>
        <w:t>.</w:t>
      </w:r>
      <w:r w:rsidRPr="008737BE">
        <w:rPr>
          <w:rFonts w:ascii="Times New Roman" w:eastAsia="Times New Roman" w:hAnsi="Times New Roman" w:cs="Times New Roman"/>
          <w:sz w:val="24"/>
          <w:szCs w:val="24"/>
          <w:lang w:val="sr-Cyrl-CS"/>
        </w:rPr>
        <w:t>..15</w:t>
      </w:r>
    </w:p>
    <w:p w14:paraId="5EB5C8EE" w14:textId="08102C9B" w:rsidR="008737BE" w:rsidRPr="008737BE" w:rsidRDefault="008737BE" w:rsidP="008737BE">
      <w:pPr>
        <w:spacing w:after="0" w:line="240" w:lineRule="auto"/>
        <w:rPr>
          <w:rFonts w:ascii="Times New Roman" w:eastAsia="Times New Roman" w:hAnsi="Times New Roman" w:cs="Times New Roman"/>
          <w:sz w:val="24"/>
          <w:szCs w:val="24"/>
          <w:lang w:val="sr-Cyrl-CS"/>
        </w:rPr>
      </w:pPr>
      <w:r w:rsidRPr="008737BE">
        <w:rPr>
          <w:rFonts w:ascii="Times New Roman" w:eastAsia="Times New Roman" w:hAnsi="Times New Roman" w:cs="Times New Roman"/>
          <w:b/>
          <w:sz w:val="24"/>
          <w:szCs w:val="24"/>
          <w:lang w:val="sr-Cyrl-CS"/>
        </w:rPr>
        <w:t>5. Активности на инвестиционом и текућем одржавању</w:t>
      </w:r>
      <w:r w:rsidRPr="008737BE">
        <w:rPr>
          <w:rFonts w:ascii="Times New Roman" w:eastAsia="Times New Roman" w:hAnsi="Times New Roman" w:cs="Times New Roman"/>
          <w:sz w:val="24"/>
          <w:szCs w:val="24"/>
          <w:lang w:val="sr-Cyrl-CS"/>
        </w:rPr>
        <w:t>....................</w:t>
      </w:r>
      <w:r w:rsidRPr="008737BE">
        <w:rPr>
          <w:rFonts w:ascii="Times New Roman" w:eastAsia="Times New Roman" w:hAnsi="Times New Roman" w:cs="Times New Roman"/>
          <w:sz w:val="24"/>
          <w:szCs w:val="24"/>
          <w:lang w:val="ru-RU"/>
        </w:rPr>
        <w:t>..</w:t>
      </w:r>
      <w:r w:rsidRPr="008737BE">
        <w:rPr>
          <w:rFonts w:ascii="Times New Roman" w:eastAsia="Times New Roman" w:hAnsi="Times New Roman" w:cs="Times New Roman"/>
          <w:sz w:val="24"/>
          <w:szCs w:val="24"/>
          <w:lang w:val="sr-Cyrl-CS"/>
        </w:rPr>
        <w:t>.</w:t>
      </w:r>
      <w:r w:rsidRPr="008737BE">
        <w:rPr>
          <w:rFonts w:ascii="Times New Roman" w:eastAsia="Times New Roman" w:hAnsi="Times New Roman" w:cs="Times New Roman"/>
          <w:sz w:val="24"/>
          <w:szCs w:val="24"/>
          <w:lang w:val="ru-RU"/>
        </w:rPr>
        <w:t>....</w:t>
      </w:r>
      <w:r w:rsidR="009C009A">
        <w:rPr>
          <w:rFonts w:ascii="Times New Roman" w:eastAsia="Times New Roman" w:hAnsi="Times New Roman" w:cs="Times New Roman"/>
          <w:sz w:val="24"/>
          <w:szCs w:val="24"/>
          <w:lang w:val="ru-RU"/>
        </w:rPr>
        <w:t>.</w:t>
      </w:r>
      <w:r w:rsidRPr="008737BE">
        <w:rPr>
          <w:rFonts w:ascii="Times New Roman" w:eastAsia="Times New Roman" w:hAnsi="Times New Roman" w:cs="Times New Roman"/>
          <w:sz w:val="24"/>
          <w:szCs w:val="24"/>
          <w:lang w:val="ru-RU"/>
        </w:rPr>
        <w:t>.</w:t>
      </w:r>
      <w:r w:rsidR="009C009A">
        <w:rPr>
          <w:rFonts w:ascii="Times New Roman" w:eastAsia="Times New Roman" w:hAnsi="Times New Roman" w:cs="Times New Roman"/>
          <w:sz w:val="24"/>
          <w:szCs w:val="24"/>
          <w:lang w:val="sr-Cyrl-CS"/>
        </w:rPr>
        <w:t>20</w:t>
      </w:r>
    </w:p>
    <w:p w14:paraId="7EEA31FE" w14:textId="2832B843" w:rsidR="008737BE" w:rsidRPr="008737BE" w:rsidRDefault="009C009A" w:rsidP="008737BE">
      <w:pPr>
        <w:spacing w:after="0" w:line="240" w:lineRule="auto"/>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 xml:space="preserve">         </w:t>
      </w:r>
      <w:r w:rsidR="008737BE" w:rsidRPr="008737BE">
        <w:rPr>
          <w:rFonts w:ascii="Times New Roman" w:eastAsia="Times New Roman" w:hAnsi="Times New Roman" w:cs="Times New Roman"/>
          <w:sz w:val="24"/>
          <w:szCs w:val="24"/>
          <w:lang w:val="sr-Cyrl-CS"/>
        </w:rPr>
        <w:t>5.1.Донације.........................................................................................</w:t>
      </w:r>
      <w:r w:rsidR="008737BE" w:rsidRPr="008737BE">
        <w:rPr>
          <w:rFonts w:ascii="Times New Roman" w:eastAsia="Times New Roman" w:hAnsi="Times New Roman" w:cs="Times New Roman"/>
          <w:sz w:val="24"/>
          <w:szCs w:val="24"/>
          <w:lang w:val="ru-RU"/>
        </w:rPr>
        <w:t>.....</w:t>
      </w:r>
      <w:r w:rsidR="008737BE" w:rsidRPr="008737BE">
        <w:rPr>
          <w:rFonts w:ascii="Times New Roman" w:eastAsia="Times New Roman" w:hAnsi="Times New Roman" w:cs="Times New Roman"/>
          <w:sz w:val="24"/>
          <w:szCs w:val="24"/>
          <w:lang w:val="sr-Cyrl-CS"/>
        </w:rPr>
        <w:t>.</w:t>
      </w:r>
      <w:r w:rsidR="008737BE" w:rsidRPr="008737BE">
        <w:rPr>
          <w:rFonts w:ascii="Times New Roman" w:eastAsia="Times New Roman" w:hAnsi="Times New Roman" w:cs="Times New Roman"/>
          <w:sz w:val="24"/>
          <w:szCs w:val="24"/>
          <w:lang w:val="ru-RU"/>
        </w:rPr>
        <w:t>..</w:t>
      </w:r>
      <w:r w:rsidR="008737BE" w:rsidRPr="008737BE">
        <w:rPr>
          <w:rFonts w:ascii="Times New Roman" w:eastAsia="Times New Roman" w:hAnsi="Times New Roman" w:cs="Times New Roman"/>
          <w:sz w:val="24"/>
          <w:szCs w:val="24"/>
          <w:lang w:val="sr-Cyrl-CS"/>
        </w:rPr>
        <w:t>..</w:t>
      </w:r>
      <w:r>
        <w:rPr>
          <w:rFonts w:ascii="Times New Roman" w:eastAsia="Times New Roman" w:hAnsi="Times New Roman" w:cs="Times New Roman"/>
          <w:sz w:val="24"/>
          <w:szCs w:val="24"/>
          <w:lang w:val="sr-Cyrl-CS"/>
        </w:rPr>
        <w:t>21</w:t>
      </w:r>
    </w:p>
    <w:p w14:paraId="798CCDD0" w14:textId="220980D5" w:rsidR="008737BE" w:rsidRPr="008737BE" w:rsidRDefault="008737BE" w:rsidP="008737BE">
      <w:pPr>
        <w:spacing w:after="0" w:line="240" w:lineRule="auto"/>
        <w:rPr>
          <w:rFonts w:ascii="Times New Roman" w:eastAsia="Times New Roman" w:hAnsi="Times New Roman" w:cs="Times New Roman"/>
          <w:sz w:val="24"/>
          <w:szCs w:val="24"/>
          <w:lang w:val="sr-Cyrl-CS"/>
        </w:rPr>
      </w:pPr>
      <w:r w:rsidRPr="008737BE">
        <w:rPr>
          <w:rFonts w:ascii="Times New Roman" w:eastAsia="Times New Roman" w:hAnsi="Times New Roman" w:cs="Times New Roman"/>
          <w:b/>
          <w:sz w:val="24"/>
          <w:szCs w:val="24"/>
          <w:lang w:val="sr-Cyrl-CS"/>
        </w:rPr>
        <w:t>6. Реализација програма васпитно-образовног рада</w:t>
      </w:r>
      <w:r w:rsidRPr="008737BE">
        <w:rPr>
          <w:rFonts w:ascii="Times New Roman" w:eastAsia="Times New Roman" w:hAnsi="Times New Roman" w:cs="Times New Roman"/>
          <w:sz w:val="24"/>
          <w:szCs w:val="24"/>
          <w:lang w:val="sr-Cyrl-CS"/>
        </w:rPr>
        <w:t>.......................</w:t>
      </w:r>
      <w:r w:rsidR="009C009A">
        <w:rPr>
          <w:rFonts w:ascii="Times New Roman" w:eastAsia="Times New Roman" w:hAnsi="Times New Roman" w:cs="Times New Roman"/>
          <w:sz w:val="24"/>
          <w:szCs w:val="24"/>
          <w:lang w:val="sr-Cyrl-CS"/>
        </w:rPr>
        <w:t>.</w:t>
      </w:r>
      <w:r w:rsidRPr="008737BE">
        <w:rPr>
          <w:rFonts w:ascii="Times New Roman" w:eastAsia="Times New Roman" w:hAnsi="Times New Roman" w:cs="Times New Roman"/>
          <w:sz w:val="24"/>
          <w:szCs w:val="24"/>
          <w:lang w:val="sr-Cyrl-CS"/>
        </w:rPr>
        <w:t>.....</w:t>
      </w:r>
      <w:r w:rsidRPr="008737BE">
        <w:rPr>
          <w:rFonts w:ascii="Times New Roman" w:eastAsia="Times New Roman" w:hAnsi="Times New Roman" w:cs="Times New Roman"/>
          <w:sz w:val="24"/>
          <w:szCs w:val="24"/>
          <w:lang w:val="ru-RU"/>
        </w:rPr>
        <w:t>....</w:t>
      </w:r>
      <w:r w:rsidRPr="008737BE">
        <w:rPr>
          <w:rFonts w:ascii="Times New Roman" w:eastAsia="Times New Roman" w:hAnsi="Times New Roman" w:cs="Times New Roman"/>
          <w:sz w:val="24"/>
          <w:szCs w:val="24"/>
          <w:lang w:val="sr-Cyrl-CS"/>
        </w:rPr>
        <w:t>.</w:t>
      </w:r>
      <w:r w:rsidRPr="008737BE">
        <w:rPr>
          <w:rFonts w:ascii="Times New Roman" w:eastAsia="Times New Roman" w:hAnsi="Times New Roman" w:cs="Times New Roman"/>
          <w:sz w:val="24"/>
          <w:szCs w:val="24"/>
          <w:lang w:val="ru-RU"/>
        </w:rPr>
        <w:t>...</w:t>
      </w:r>
      <w:r w:rsidRPr="008737BE">
        <w:rPr>
          <w:rFonts w:ascii="Times New Roman" w:eastAsia="Times New Roman" w:hAnsi="Times New Roman" w:cs="Times New Roman"/>
          <w:sz w:val="24"/>
          <w:szCs w:val="24"/>
          <w:lang w:val="sr-Cyrl-CS"/>
        </w:rPr>
        <w:t>2</w:t>
      </w:r>
      <w:r w:rsidR="009C009A">
        <w:rPr>
          <w:rFonts w:ascii="Times New Roman" w:eastAsia="Times New Roman" w:hAnsi="Times New Roman" w:cs="Times New Roman"/>
          <w:sz w:val="24"/>
          <w:szCs w:val="24"/>
          <w:lang w:val="sr-Cyrl-CS"/>
        </w:rPr>
        <w:t>2</w:t>
      </w:r>
    </w:p>
    <w:p w14:paraId="29C09E2C" w14:textId="4D177F7A" w:rsidR="008737BE" w:rsidRPr="008737BE" w:rsidRDefault="008737BE" w:rsidP="008737BE">
      <w:pPr>
        <w:spacing w:after="0" w:line="240" w:lineRule="auto"/>
        <w:rPr>
          <w:rFonts w:ascii="Times New Roman" w:eastAsia="Times New Roman" w:hAnsi="Times New Roman" w:cs="Times New Roman"/>
          <w:sz w:val="24"/>
          <w:szCs w:val="24"/>
          <w:lang w:val="ru-RU"/>
        </w:rPr>
      </w:pPr>
      <w:r w:rsidRPr="008737BE">
        <w:rPr>
          <w:rFonts w:ascii="Times New Roman" w:eastAsia="Times New Roman" w:hAnsi="Times New Roman" w:cs="Times New Roman"/>
          <w:sz w:val="24"/>
          <w:szCs w:val="24"/>
          <w:lang w:val="sr-Cyrl-CS"/>
        </w:rPr>
        <w:t xml:space="preserve">         6.1.Табеларни приказ броја и структуре васпитних група са бројем</w:t>
      </w:r>
    </w:p>
    <w:p w14:paraId="5D80D054" w14:textId="41CB1556" w:rsidR="008737BE" w:rsidRPr="008737BE" w:rsidRDefault="008737BE" w:rsidP="008737BE">
      <w:pPr>
        <w:spacing w:after="0" w:line="240" w:lineRule="auto"/>
        <w:rPr>
          <w:rFonts w:ascii="Times New Roman" w:eastAsia="Times New Roman" w:hAnsi="Times New Roman" w:cs="Times New Roman"/>
          <w:sz w:val="24"/>
          <w:szCs w:val="24"/>
          <w:lang w:val="ru-RU"/>
        </w:rPr>
      </w:pPr>
      <w:r w:rsidRPr="008737BE">
        <w:rPr>
          <w:rFonts w:ascii="Times New Roman" w:eastAsia="Times New Roman" w:hAnsi="Times New Roman" w:cs="Times New Roman"/>
          <w:sz w:val="24"/>
          <w:szCs w:val="24"/>
          <w:lang w:val="sr-Cyrl-CS"/>
        </w:rPr>
        <w:t>деце у васпитним групама......................</w:t>
      </w:r>
      <w:r w:rsidRPr="008737BE">
        <w:rPr>
          <w:rFonts w:ascii="Times New Roman" w:eastAsia="Times New Roman" w:hAnsi="Times New Roman" w:cs="Times New Roman"/>
          <w:sz w:val="24"/>
          <w:szCs w:val="24"/>
          <w:lang w:val="ru-RU"/>
        </w:rPr>
        <w:t>......</w:t>
      </w:r>
      <w:r w:rsidRPr="008737BE">
        <w:rPr>
          <w:rFonts w:ascii="Times New Roman" w:eastAsia="Times New Roman" w:hAnsi="Times New Roman" w:cs="Times New Roman"/>
          <w:sz w:val="24"/>
          <w:szCs w:val="24"/>
          <w:lang w:val="sr-Cyrl-CS"/>
        </w:rPr>
        <w:t>..</w:t>
      </w:r>
      <w:r w:rsidR="009C009A">
        <w:rPr>
          <w:rFonts w:ascii="Times New Roman" w:eastAsia="Times New Roman" w:hAnsi="Times New Roman" w:cs="Times New Roman"/>
          <w:sz w:val="24"/>
          <w:szCs w:val="24"/>
          <w:lang w:val="sr-Cyrl-CS"/>
        </w:rPr>
        <w:t>.......................................................22</w:t>
      </w:r>
    </w:p>
    <w:p w14:paraId="31C51842" w14:textId="1F6BC92E" w:rsidR="008737BE" w:rsidRPr="008737BE" w:rsidRDefault="008737BE" w:rsidP="008737BE">
      <w:pPr>
        <w:spacing w:after="0" w:line="240" w:lineRule="auto"/>
        <w:rPr>
          <w:rFonts w:ascii="Times New Roman" w:eastAsia="Times New Roman" w:hAnsi="Times New Roman" w:cs="Times New Roman"/>
          <w:sz w:val="24"/>
          <w:szCs w:val="24"/>
          <w:lang w:val="ru-RU"/>
        </w:rPr>
      </w:pPr>
      <w:r w:rsidRPr="008737BE">
        <w:rPr>
          <w:rFonts w:ascii="Times New Roman" w:eastAsia="Times New Roman" w:hAnsi="Times New Roman" w:cs="Times New Roman"/>
          <w:sz w:val="24"/>
          <w:szCs w:val="24"/>
          <w:lang w:val="sr-Cyrl-CS"/>
        </w:rPr>
        <w:t xml:space="preserve">        6.2. Васпитно-образовни рад са децом до 3 године...............</w:t>
      </w:r>
      <w:r w:rsidR="009C009A">
        <w:rPr>
          <w:rFonts w:ascii="Times New Roman" w:eastAsia="Times New Roman" w:hAnsi="Times New Roman" w:cs="Times New Roman"/>
          <w:sz w:val="24"/>
          <w:szCs w:val="24"/>
          <w:lang w:val="sr-Cyrl-CS"/>
        </w:rPr>
        <w:t>.....................23</w:t>
      </w:r>
    </w:p>
    <w:p w14:paraId="71406B79" w14:textId="1DB0BA63" w:rsidR="008737BE" w:rsidRPr="008737BE" w:rsidRDefault="008737BE" w:rsidP="008737BE">
      <w:pPr>
        <w:spacing w:after="0" w:line="240" w:lineRule="auto"/>
        <w:rPr>
          <w:rFonts w:ascii="Times New Roman" w:eastAsia="Times New Roman" w:hAnsi="Times New Roman" w:cs="Times New Roman"/>
          <w:sz w:val="24"/>
          <w:szCs w:val="24"/>
          <w:lang w:val="ru-RU"/>
        </w:rPr>
      </w:pPr>
      <w:r w:rsidRPr="008737BE">
        <w:rPr>
          <w:rFonts w:ascii="Times New Roman" w:eastAsia="Times New Roman" w:hAnsi="Times New Roman" w:cs="Times New Roman"/>
          <w:sz w:val="24"/>
          <w:szCs w:val="24"/>
          <w:lang w:val="sr-Cyrl-CS"/>
        </w:rPr>
        <w:t xml:space="preserve">        6.3. Васпитно-образовни рад са децом од 3 до 5,5 година.......</w:t>
      </w:r>
      <w:r w:rsidRPr="008737BE">
        <w:rPr>
          <w:rFonts w:ascii="Times New Roman" w:eastAsia="Times New Roman" w:hAnsi="Times New Roman" w:cs="Times New Roman"/>
          <w:sz w:val="24"/>
          <w:szCs w:val="24"/>
          <w:lang w:val="ru-RU"/>
        </w:rPr>
        <w:t>...............</w:t>
      </w:r>
      <w:r w:rsidR="009C009A">
        <w:rPr>
          <w:rFonts w:ascii="Times New Roman" w:eastAsia="Times New Roman" w:hAnsi="Times New Roman" w:cs="Times New Roman"/>
          <w:sz w:val="24"/>
          <w:szCs w:val="24"/>
          <w:lang w:val="ru-RU"/>
        </w:rPr>
        <w:t>...2</w:t>
      </w:r>
      <w:r w:rsidR="00D920B8">
        <w:rPr>
          <w:rFonts w:ascii="Times New Roman" w:eastAsia="Times New Roman" w:hAnsi="Times New Roman" w:cs="Times New Roman"/>
          <w:sz w:val="24"/>
          <w:szCs w:val="24"/>
          <w:lang w:val="ru-RU"/>
        </w:rPr>
        <w:t>4</w:t>
      </w:r>
    </w:p>
    <w:p w14:paraId="4F67F672" w14:textId="62F17DFE" w:rsidR="008737BE" w:rsidRPr="008737BE" w:rsidRDefault="008737BE" w:rsidP="008737BE">
      <w:pPr>
        <w:spacing w:after="0" w:line="240" w:lineRule="auto"/>
        <w:rPr>
          <w:rFonts w:ascii="Times New Roman" w:eastAsia="Times New Roman" w:hAnsi="Times New Roman" w:cs="Times New Roman"/>
          <w:sz w:val="24"/>
          <w:szCs w:val="24"/>
          <w:lang w:val="sr-Cyrl-CS"/>
        </w:rPr>
      </w:pPr>
      <w:r w:rsidRPr="008737BE">
        <w:rPr>
          <w:rFonts w:ascii="Times New Roman" w:eastAsia="Times New Roman" w:hAnsi="Times New Roman" w:cs="Times New Roman"/>
          <w:sz w:val="24"/>
          <w:szCs w:val="24"/>
          <w:lang w:val="sr-Cyrl-CS"/>
        </w:rPr>
        <w:t xml:space="preserve">        6.4. Васпитно-образовни рад на припремном предшколском </w:t>
      </w:r>
    </w:p>
    <w:p w14:paraId="6266460F" w14:textId="1B547B08" w:rsidR="008737BE" w:rsidRPr="008737BE" w:rsidRDefault="008737BE" w:rsidP="008737BE">
      <w:pPr>
        <w:spacing w:after="0" w:line="240" w:lineRule="auto"/>
        <w:rPr>
          <w:rFonts w:ascii="Times New Roman" w:eastAsia="Times New Roman" w:hAnsi="Times New Roman" w:cs="Times New Roman"/>
          <w:sz w:val="24"/>
          <w:szCs w:val="24"/>
          <w:lang w:val="ru-RU"/>
        </w:rPr>
      </w:pPr>
      <w:r w:rsidRPr="008737BE">
        <w:rPr>
          <w:rFonts w:ascii="Times New Roman" w:eastAsia="Times New Roman" w:hAnsi="Times New Roman" w:cs="Times New Roman"/>
          <w:sz w:val="24"/>
          <w:szCs w:val="24"/>
          <w:lang w:val="sr-Cyrl-CS"/>
        </w:rPr>
        <w:t>програму</w:t>
      </w:r>
      <w:r w:rsidRPr="008737BE">
        <w:rPr>
          <w:rFonts w:ascii="Times New Roman" w:eastAsia="Times New Roman" w:hAnsi="Times New Roman" w:cs="Times New Roman"/>
          <w:sz w:val="24"/>
          <w:szCs w:val="24"/>
          <w:lang w:val="ru-RU"/>
        </w:rPr>
        <w:t>……………………………………………………………</w:t>
      </w:r>
      <w:r w:rsidR="009C009A">
        <w:rPr>
          <w:rFonts w:ascii="Times New Roman" w:eastAsia="Times New Roman" w:hAnsi="Times New Roman" w:cs="Times New Roman"/>
          <w:sz w:val="24"/>
          <w:szCs w:val="24"/>
          <w:lang w:val="ru-RU"/>
        </w:rPr>
        <w:t>.....................2</w:t>
      </w:r>
      <w:r w:rsidR="00D920B8">
        <w:rPr>
          <w:rFonts w:ascii="Times New Roman" w:eastAsia="Times New Roman" w:hAnsi="Times New Roman" w:cs="Times New Roman"/>
          <w:sz w:val="24"/>
          <w:szCs w:val="24"/>
          <w:lang w:val="ru-RU"/>
        </w:rPr>
        <w:t>6</w:t>
      </w:r>
    </w:p>
    <w:p w14:paraId="089A94B4" w14:textId="02D819EB" w:rsidR="008737BE" w:rsidRPr="008737BE" w:rsidRDefault="008737BE" w:rsidP="008737BE">
      <w:pPr>
        <w:spacing w:after="0" w:line="240" w:lineRule="auto"/>
        <w:rPr>
          <w:rFonts w:ascii="Times New Roman" w:eastAsia="Times New Roman" w:hAnsi="Times New Roman" w:cs="Times New Roman"/>
          <w:sz w:val="24"/>
          <w:szCs w:val="24"/>
          <w:lang w:val="ru-RU"/>
        </w:rPr>
      </w:pPr>
      <w:r w:rsidRPr="008737BE">
        <w:rPr>
          <w:rFonts w:ascii="Times New Roman" w:eastAsia="Times New Roman" w:hAnsi="Times New Roman" w:cs="Times New Roman"/>
          <w:sz w:val="24"/>
          <w:szCs w:val="24"/>
          <w:lang w:val="sr-Cyrl-CS"/>
        </w:rPr>
        <w:t xml:space="preserve">        6.5. Посебни облици рада.................................................................</w:t>
      </w:r>
      <w:r w:rsidRPr="008737BE">
        <w:rPr>
          <w:rFonts w:ascii="Times New Roman" w:eastAsia="Times New Roman" w:hAnsi="Times New Roman" w:cs="Times New Roman"/>
          <w:sz w:val="24"/>
          <w:szCs w:val="24"/>
          <w:lang w:val="ru-RU"/>
        </w:rPr>
        <w:t>...</w:t>
      </w:r>
      <w:r w:rsidR="009C009A">
        <w:rPr>
          <w:rFonts w:ascii="Times New Roman" w:eastAsia="Times New Roman" w:hAnsi="Times New Roman" w:cs="Times New Roman"/>
          <w:sz w:val="24"/>
          <w:szCs w:val="24"/>
          <w:lang w:val="ru-RU"/>
        </w:rPr>
        <w:t>..</w:t>
      </w:r>
      <w:r w:rsidRPr="008737BE">
        <w:rPr>
          <w:rFonts w:ascii="Times New Roman" w:eastAsia="Times New Roman" w:hAnsi="Times New Roman" w:cs="Times New Roman"/>
          <w:sz w:val="24"/>
          <w:szCs w:val="24"/>
          <w:lang w:val="ru-RU"/>
        </w:rPr>
        <w:t>.......</w:t>
      </w:r>
      <w:r w:rsidRPr="008737BE">
        <w:rPr>
          <w:rFonts w:ascii="Times New Roman" w:eastAsia="Times New Roman" w:hAnsi="Times New Roman" w:cs="Times New Roman"/>
          <w:sz w:val="24"/>
          <w:szCs w:val="24"/>
          <w:lang w:val="sr-Cyrl-CS"/>
        </w:rPr>
        <w:t>2</w:t>
      </w:r>
      <w:r w:rsidR="009C009A">
        <w:rPr>
          <w:rFonts w:ascii="Times New Roman" w:eastAsia="Times New Roman" w:hAnsi="Times New Roman" w:cs="Times New Roman"/>
          <w:sz w:val="24"/>
          <w:szCs w:val="24"/>
          <w:lang w:val="ru-RU"/>
        </w:rPr>
        <w:t>8</w:t>
      </w:r>
    </w:p>
    <w:p w14:paraId="2D477C68" w14:textId="1300B41B" w:rsidR="008737BE" w:rsidRPr="008737BE" w:rsidRDefault="008737BE" w:rsidP="008737BE">
      <w:pPr>
        <w:spacing w:after="0" w:line="240" w:lineRule="auto"/>
        <w:rPr>
          <w:rFonts w:ascii="Times New Roman" w:eastAsia="Times New Roman" w:hAnsi="Times New Roman" w:cs="Times New Roman"/>
          <w:sz w:val="24"/>
          <w:szCs w:val="24"/>
          <w:lang w:val="ru-RU"/>
        </w:rPr>
      </w:pPr>
      <w:r w:rsidRPr="008737BE">
        <w:rPr>
          <w:rFonts w:ascii="Times New Roman" w:eastAsia="Times New Roman" w:hAnsi="Times New Roman" w:cs="Times New Roman"/>
          <w:sz w:val="24"/>
          <w:szCs w:val="24"/>
          <w:lang w:val="sr-Cyrl-CS"/>
        </w:rPr>
        <w:t xml:space="preserve">        6.6. Сарадња са породицом...............................................................</w:t>
      </w:r>
      <w:r w:rsidR="005665DC">
        <w:rPr>
          <w:rFonts w:ascii="Times New Roman" w:eastAsia="Times New Roman" w:hAnsi="Times New Roman" w:cs="Times New Roman"/>
          <w:sz w:val="24"/>
          <w:szCs w:val="24"/>
          <w:lang w:val="sr-Cyrl-CS"/>
        </w:rPr>
        <w:t>..</w:t>
      </w:r>
      <w:r w:rsidRPr="008737BE">
        <w:rPr>
          <w:rFonts w:ascii="Times New Roman" w:eastAsia="Times New Roman" w:hAnsi="Times New Roman" w:cs="Times New Roman"/>
          <w:sz w:val="24"/>
          <w:szCs w:val="24"/>
          <w:lang w:val="sr-Cyrl-CS"/>
        </w:rPr>
        <w:t>..</w:t>
      </w:r>
      <w:r w:rsidRPr="008737BE">
        <w:rPr>
          <w:rFonts w:ascii="Times New Roman" w:eastAsia="Times New Roman" w:hAnsi="Times New Roman" w:cs="Times New Roman"/>
          <w:sz w:val="24"/>
          <w:szCs w:val="24"/>
          <w:lang w:val="ru-RU"/>
        </w:rPr>
        <w:t>.......</w:t>
      </w:r>
      <w:r w:rsidRPr="008737BE">
        <w:rPr>
          <w:rFonts w:ascii="Times New Roman" w:eastAsia="Times New Roman" w:hAnsi="Times New Roman" w:cs="Times New Roman"/>
          <w:sz w:val="24"/>
          <w:szCs w:val="24"/>
          <w:lang w:val="sr-Cyrl-CS"/>
        </w:rPr>
        <w:t>2</w:t>
      </w:r>
      <w:r w:rsidR="005665DC">
        <w:rPr>
          <w:rFonts w:ascii="Times New Roman" w:eastAsia="Times New Roman" w:hAnsi="Times New Roman" w:cs="Times New Roman"/>
          <w:sz w:val="24"/>
          <w:szCs w:val="24"/>
          <w:lang w:val="ru-RU"/>
        </w:rPr>
        <w:t>9</w:t>
      </w:r>
    </w:p>
    <w:p w14:paraId="2A7C7268" w14:textId="0AC19EFF" w:rsidR="008737BE" w:rsidRPr="008737BE" w:rsidRDefault="008737BE" w:rsidP="008737BE">
      <w:pPr>
        <w:spacing w:after="0" w:line="240" w:lineRule="auto"/>
        <w:rPr>
          <w:rFonts w:ascii="Times New Roman" w:eastAsia="Times New Roman" w:hAnsi="Times New Roman" w:cs="Times New Roman"/>
          <w:sz w:val="24"/>
          <w:szCs w:val="24"/>
          <w:lang w:val="sr-Cyrl-CS"/>
        </w:rPr>
      </w:pPr>
      <w:r w:rsidRPr="008737BE">
        <w:rPr>
          <w:rFonts w:ascii="Times New Roman" w:eastAsia="Times New Roman" w:hAnsi="Times New Roman" w:cs="Times New Roman"/>
          <w:sz w:val="24"/>
          <w:szCs w:val="24"/>
          <w:lang w:val="sr-Cyrl-CS"/>
        </w:rPr>
        <w:t xml:space="preserve">        6.7. Сарадња са друштвеном средином............................................</w:t>
      </w:r>
      <w:r w:rsidRPr="008737BE">
        <w:rPr>
          <w:rFonts w:ascii="Times New Roman" w:eastAsia="Times New Roman" w:hAnsi="Times New Roman" w:cs="Times New Roman"/>
          <w:sz w:val="24"/>
          <w:szCs w:val="24"/>
          <w:lang w:val="ru-RU"/>
        </w:rPr>
        <w:t>....</w:t>
      </w:r>
      <w:r w:rsidR="005665DC">
        <w:rPr>
          <w:rFonts w:ascii="Times New Roman" w:eastAsia="Times New Roman" w:hAnsi="Times New Roman" w:cs="Times New Roman"/>
          <w:sz w:val="24"/>
          <w:szCs w:val="24"/>
          <w:lang w:val="ru-RU"/>
        </w:rPr>
        <w:t>..</w:t>
      </w:r>
      <w:r w:rsidRPr="008737BE">
        <w:rPr>
          <w:rFonts w:ascii="Times New Roman" w:eastAsia="Times New Roman" w:hAnsi="Times New Roman" w:cs="Times New Roman"/>
          <w:sz w:val="24"/>
          <w:szCs w:val="24"/>
          <w:lang w:val="ru-RU"/>
        </w:rPr>
        <w:t>.....</w:t>
      </w:r>
      <w:r w:rsidR="00D920B8">
        <w:rPr>
          <w:rFonts w:ascii="Times New Roman" w:eastAsia="Times New Roman" w:hAnsi="Times New Roman" w:cs="Times New Roman"/>
          <w:sz w:val="24"/>
          <w:szCs w:val="24"/>
          <w:lang w:val="sr-Cyrl-CS"/>
        </w:rPr>
        <w:t>29</w:t>
      </w:r>
    </w:p>
    <w:p w14:paraId="033DC458" w14:textId="5366FE24" w:rsidR="008737BE" w:rsidRPr="008737BE" w:rsidRDefault="008737BE" w:rsidP="008737BE">
      <w:pPr>
        <w:spacing w:after="0" w:line="240" w:lineRule="auto"/>
        <w:rPr>
          <w:rFonts w:ascii="Times New Roman" w:eastAsia="Times New Roman" w:hAnsi="Times New Roman" w:cs="Times New Roman"/>
          <w:sz w:val="24"/>
          <w:szCs w:val="24"/>
          <w:lang w:val="ru-RU"/>
        </w:rPr>
      </w:pPr>
      <w:r w:rsidRPr="008737BE">
        <w:rPr>
          <w:rFonts w:ascii="Times New Roman" w:eastAsia="Times New Roman" w:hAnsi="Times New Roman" w:cs="Times New Roman"/>
          <w:sz w:val="24"/>
          <w:szCs w:val="24"/>
          <w:lang w:val="sr-Cyrl-CS"/>
        </w:rPr>
        <w:t xml:space="preserve">        6.8. Културне и јавне манифестације............................................</w:t>
      </w:r>
      <w:r w:rsidR="005665DC">
        <w:rPr>
          <w:rFonts w:ascii="Times New Roman" w:eastAsia="Times New Roman" w:hAnsi="Times New Roman" w:cs="Times New Roman"/>
          <w:sz w:val="24"/>
          <w:szCs w:val="24"/>
          <w:lang w:val="sr-Cyrl-CS"/>
        </w:rPr>
        <w:t>.</w:t>
      </w:r>
      <w:r w:rsidRPr="008737BE">
        <w:rPr>
          <w:rFonts w:ascii="Times New Roman" w:eastAsia="Times New Roman" w:hAnsi="Times New Roman" w:cs="Times New Roman"/>
          <w:sz w:val="24"/>
          <w:szCs w:val="24"/>
          <w:lang w:val="sr-Cyrl-CS"/>
        </w:rPr>
        <w:t>........</w:t>
      </w:r>
      <w:r w:rsidRPr="008737BE">
        <w:rPr>
          <w:rFonts w:ascii="Times New Roman" w:eastAsia="Times New Roman" w:hAnsi="Times New Roman" w:cs="Times New Roman"/>
          <w:sz w:val="24"/>
          <w:szCs w:val="24"/>
          <w:lang w:val="ru-RU"/>
        </w:rPr>
        <w:t>.....</w:t>
      </w:r>
      <w:r w:rsidR="005665DC">
        <w:rPr>
          <w:rFonts w:ascii="Times New Roman" w:eastAsia="Times New Roman" w:hAnsi="Times New Roman" w:cs="Times New Roman"/>
          <w:sz w:val="24"/>
          <w:szCs w:val="24"/>
          <w:lang w:val="sr-Cyrl-CS"/>
        </w:rPr>
        <w:t>3</w:t>
      </w:r>
      <w:r w:rsidR="00D920B8">
        <w:rPr>
          <w:rFonts w:ascii="Times New Roman" w:eastAsia="Times New Roman" w:hAnsi="Times New Roman" w:cs="Times New Roman"/>
          <w:sz w:val="24"/>
          <w:szCs w:val="24"/>
          <w:lang w:val="sr-Cyrl-CS"/>
        </w:rPr>
        <w:t>2</w:t>
      </w:r>
    </w:p>
    <w:p w14:paraId="73A21F29" w14:textId="645823D1" w:rsidR="008737BE" w:rsidRPr="008737BE" w:rsidRDefault="008737BE" w:rsidP="008737BE">
      <w:pPr>
        <w:spacing w:after="0" w:line="240" w:lineRule="auto"/>
        <w:rPr>
          <w:rFonts w:ascii="Times New Roman" w:eastAsia="Times New Roman" w:hAnsi="Times New Roman" w:cs="Times New Roman"/>
          <w:sz w:val="24"/>
          <w:szCs w:val="24"/>
          <w:lang w:val="ru-RU"/>
        </w:rPr>
      </w:pPr>
      <w:r w:rsidRPr="008737BE">
        <w:rPr>
          <w:rFonts w:ascii="Times New Roman" w:eastAsia="Times New Roman" w:hAnsi="Times New Roman" w:cs="Times New Roman"/>
          <w:sz w:val="24"/>
          <w:szCs w:val="24"/>
          <w:lang w:val="ru-RU"/>
        </w:rPr>
        <w:t xml:space="preserve">        6.9. Стручно усавршавање..........................................................................</w:t>
      </w:r>
      <w:r w:rsidR="005665DC">
        <w:rPr>
          <w:rFonts w:ascii="Times New Roman" w:eastAsia="Times New Roman" w:hAnsi="Times New Roman" w:cs="Times New Roman"/>
          <w:sz w:val="24"/>
          <w:szCs w:val="24"/>
          <w:lang w:val="ru-RU"/>
        </w:rPr>
        <w:t>.33</w:t>
      </w:r>
    </w:p>
    <w:p w14:paraId="2D9254C5" w14:textId="70CB13A4" w:rsidR="008737BE" w:rsidRPr="008737BE" w:rsidRDefault="008737BE" w:rsidP="008737BE">
      <w:pPr>
        <w:spacing w:after="0" w:line="240" w:lineRule="auto"/>
        <w:rPr>
          <w:rFonts w:ascii="Times New Roman" w:eastAsia="Times New Roman" w:hAnsi="Times New Roman" w:cs="Times New Roman"/>
          <w:sz w:val="24"/>
          <w:szCs w:val="24"/>
          <w:lang w:val="ru-RU"/>
        </w:rPr>
      </w:pPr>
      <w:r w:rsidRPr="008737BE">
        <w:rPr>
          <w:rFonts w:ascii="Times New Roman" w:eastAsia="Times New Roman" w:hAnsi="Times New Roman" w:cs="Times New Roman"/>
          <w:sz w:val="24"/>
          <w:szCs w:val="24"/>
          <w:lang w:val="sr-Cyrl-CS"/>
        </w:rPr>
        <w:t xml:space="preserve">        6.10. Извештај о раду стручних сарадника.......................</w:t>
      </w:r>
      <w:r w:rsidR="005665DC">
        <w:rPr>
          <w:rFonts w:ascii="Times New Roman" w:eastAsia="Times New Roman" w:hAnsi="Times New Roman" w:cs="Times New Roman"/>
          <w:sz w:val="24"/>
          <w:szCs w:val="24"/>
          <w:lang w:val="sr-Cyrl-CS"/>
        </w:rPr>
        <w:t>..</w:t>
      </w:r>
      <w:r w:rsidRPr="008737BE">
        <w:rPr>
          <w:rFonts w:ascii="Times New Roman" w:eastAsia="Times New Roman" w:hAnsi="Times New Roman" w:cs="Times New Roman"/>
          <w:sz w:val="24"/>
          <w:szCs w:val="24"/>
          <w:lang w:val="sr-Cyrl-CS"/>
        </w:rPr>
        <w:t>................</w:t>
      </w:r>
      <w:r w:rsidRPr="008737BE">
        <w:rPr>
          <w:rFonts w:ascii="Times New Roman" w:eastAsia="Times New Roman" w:hAnsi="Times New Roman" w:cs="Times New Roman"/>
          <w:sz w:val="24"/>
          <w:szCs w:val="24"/>
          <w:lang w:val="ru-RU"/>
        </w:rPr>
        <w:t>........</w:t>
      </w:r>
      <w:r w:rsidR="005665DC">
        <w:rPr>
          <w:rFonts w:ascii="Times New Roman" w:eastAsia="Times New Roman" w:hAnsi="Times New Roman" w:cs="Times New Roman"/>
          <w:sz w:val="24"/>
          <w:szCs w:val="24"/>
          <w:lang w:val="sr-Cyrl-CS"/>
        </w:rPr>
        <w:t>35</w:t>
      </w:r>
    </w:p>
    <w:p w14:paraId="61CAD11F" w14:textId="046D739E" w:rsidR="008737BE" w:rsidRPr="008737BE" w:rsidRDefault="008737BE" w:rsidP="008737BE">
      <w:pPr>
        <w:spacing w:after="0" w:line="240" w:lineRule="auto"/>
        <w:rPr>
          <w:rFonts w:ascii="Times New Roman" w:eastAsia="Times New Roman" w:hAnsi="Times New Roman" w:cs="Times New Roman"/>
          <w:sz w:val="24"/>
          <w:szCs w:val="24"/>
          <w:lang w:val="ru-RU"/>
        </w:rPr>
      </w:pPr>
      <w:r w:rsidRPr="008737BE">
        <w:rPr>
          <w:rFonts w:ascii="Times New Roman" w:eastAsia="Times New Roman" w:hAnsi="Times New Roman" w:cs="Times New Roman"/>
          <w:sz w:val="24"/>
          <w:szCs w:val="24"/>
          <w:lang w:val="sr-Cyrl-CS"/>
        </w:rPr>
        <w:t xml:space="preserve">        6.10.1.Извештај педагога</w:t>
      </w:r>
      <w:r w:rsidRPr="008737BE">
        <w:rPr>
          <w:rFonts w:ascii="Times New Roman" w:eastAsia="Times New Roman" w:hAnsi="Times New Roman" w:cs="Times New Roman"/>
          <w:sz w:val="24"/>
          <w:szCs w:val="24"/>
          <w:lang w:val="ru-RU"/>
        </w:rPr>
        <w:t>.........</w:t>
      </w:r>
      <w:r w:rsidRPr="008737BE">
        <w:rPr>
          <w:rFonts w:ascii="Times New Roman" w:eastAsia="Times New Roman" w:hAnsi="Times New Roman" w:cs="Times New Roman"/>
          <w:sz w:val="24"/>
          <w:szCs w:val="24"/>
          <w:lang w:val="sr-Cyrl-CS"/>
        </w:rPr>
        <w:t>.......................................</w:t>
      </w:r>
      <w:r w:rsidRPr="008737BE">
        <w:rPr>
          <w:rFonts w:ascii="Times New Roman" w:eastAsia="Times New Roman" w:hAnsi="Times New Roman" w:cs="Times New Roman"/>
          <w:sz w:val="24"/>
          <w:szCs w:val="24"/>
          <w:lang w:val="ru-RU"/>
        </w:rPr>
        <w:t>.</w:t>
      </w:r>
      <w:r w:rsidR="005665DC">
        <w:rPr>
          <w:rFonts w:ascii="Times New Roman" w:eastAsia="Times New Roman" w:hAnsi="Times New Roman" w:cs="Times New Roman"/>
          <w:sz w:val="24"/>
          <w:szCs w:val="24"/>
          <w:lang w:val="ru-RU"/>
        </w:rPr>
        <w:t>............</w:t>
      </w:r>
      <w:r w:rsidRPr="008737BE">
        <w:rPr>
          <w:rFonts w:ascii="Times New Roman" w:eastAsia="Times New Roman" w:hAnsi="Times New Roman" w:cs="Times New Roman"/>
          <w:sz w:val="24"/>
          <w:szCs w:val="24"/>
          <w:lang w:val="ru-RU"/>
        </w:rPr>
        <w:t>.................</w:t>
      </w:r>
      <w:r w:rsidR="005665DC">
        <w:rPr>
          <w:rFonts w:ascii="Times New Roman" w:eastAsia="Times New Roman" w:hAnsi="Times New Roman" w:cs="Times New Roman"/>
          <w:sz w:val="24"/>
          <w:szCs w:val="24"/>
          <w:lang w:val="ru-RU"/>
        </w:rPr>
        <w:t>35</w:t>
      </w:r>
    </w:p>
    <w:p w14:paraId="3CC57E02" w14:textId="314D702B" w:rsidR="008737BE" w:rsidRPr="008737BE" w:rsidRDefault="008737BE" w:rsidP="008737BE">
      <w:pPr>
        <w:spacing w:after="0" w:line="240" w:lineRule="auto"/>
        <w:rPr>
          <w:rFonts w:ascii="Times New Roman" w:eastAsia="Times New Roman" w:hAnsi="Times New Roman" w:cs="Times New Roman"/>
          <w:sz w:val="24"/>
          <w:szCs w:val="24"/>
          <w:lang w:val="ru-RU"/>
        </w:rPr>
      </w:pPr>
      <w:r w:rsidRPr="008737BE">
        <w:rPr>
          <w:rFonts w:ascii="Times New Roman" w:eastAsia="Times New Roman" w:hAnsi="Times New Roman" w:cs="Times New Roman"/>
          <w:sz w:val="24"/>
          <w:szCs w:val="24"/>
          <w:lang w:val="sr-Cyrl-CS"/>
        </w:rPr>
        <w:t xml:space="preserve">        6.10.2 Извештај </w:t>
      </w:r>
      <w:r w:rsidRPr="008737BE">
        <w:rPr>
          <w:rFonts w:ascii="Times New Roman" w:eastAsia="Times New Roman" w:hAnsi="Times New Roman" w:cs="Times New Roman"/>
          <w:sz w:val="24"/>
          <w:szCs w:val="24"/>
          <w:lang w:val="ru-RU"/>
        </w:rPr>
        <w:t>психолога......</w:t>
      </w:r>
      <w:r w:rsidRPr="008737BE">
        <w:rPr>
          <w:rFonts w:ascii="Times New Roman" w:eastAsia="Times New Roman" w:hAnsi="Times New Roman" w:cs="Times New Roman"/>
          <w:sz w:val="24"/>
          <w:szCs w:val="24"/>
          <w:lang w:val="sr-Cyrl-CS"/>
        </w:rPr>
        <w:t>...............</w:t>
      </w:r>
      <w:r w:rsidR="005665DC">
        <w:rPr>
          <w:rFonts w:ascii="Times New Roman" w:eastAsia="Times New Roman" w:hAnsi="Times New Roman" w:cs="Times New Roman"/>
          <w:sz w:val="24"/>
          <w:szCs w:val="24"/>
          <w:lang w:val="sr-Cyrl-CS"/>
        </w:rPr>
        <w:t>.</w:t>
      </w:r>
      <w:r w:rsidRPr="008737BE">
        <w:rPr>
          <w:rFonts w:ascii="Times New Roman" w:eastAsia="Times New Roman" w:hAnsi="Times New Roman" w:cs="Times New Roman"/>
          <w:sz w:val="24"/>
          <w:szCs w:val="24"/>
          <w:lang w:val="sr-Cyrl-CS"/>
        </w:rPr>
        <w:t>........</w:t>
      </w:r>
      <w:r w:rsidR="005665DC">
        <w:rPr>
          <w:rFonts w:ascii="Times New Roman" w:eastAsia="Times New Roman" w:hAnsi="Times New Roman" w:cs="Times New Roman"/>
          <w:sz w:val="24"/>
          <w:szCs w:val="24"/>
          <w:lang w:val="sr-Cyrl-CS"/>
        </w:rPr>
        <w:t>..........</w:t>
      </w:r>
      <w:r w:rsidRPr="008737BE">
        <w:rPr>
          <w:rFonts w:ascii="Times New Roman" w:eastAsia="Times New Roman" w:hAnsi="Times New Roman" w:cs="Times New Roman"/>
          <w:sz w:val="24"/>
          <w:szCs w:val="24"/>
          <w:lang w:val="sr-Cyrl-CS"/>
        </w:rPr>
        <w:t>.............................</w:t>
      </w:r>
      <w:r w:rsidRPr="008737BE">
        <w:rPr>
          <w:rFonts w:ascii="Times New Roman" w:eastAsia="Times New Roman" w:hAnsi="Times New Roman" w:cs="Times New Roman"/>
          <w:sz w:val="24"/>
          <w:szCs w:val="24"/>
          <w:lang w:val="ru-RU"/>
        </w:rPr>
        <w:t>......</w:t>
      </w:r>
      <w:r w:rsidR="005665DC">
        <w:rPr>
          <w:rFonts w:ascii="Times New Roman" w:eastAsia="Times New Roman" w:hAnsi="Times New Roman" w:cs="Times New Roman"/>
          <w:sz w:val="24"/>
          <w:szCs w:val="24"/>
          <w:lang w:val="ru-RU"/>
        </w:rPr>
        <w:t>4</w:t>
      </w:r>
      <w:r w:rsidR="00D920B8">
        <w:rPr>
          <w:rFonts w:ascii="Times New Roman" w:eastAsia="Times New Roman" w:hAnsi="Times New Roman" w:cs="Times New Roman"/>
          <w:sz w:val="24"/>
          <w:szCs w:val="24"/>
          <w:lang w:val="ru-RU"/>
        </w:rPr>
        <w:t>7</w:t>
      </w:r>
    </w:p>
    <w:p w14:paraId="7F7FF434" w14:textId="3E19228D" w:rsidR="008737BE" w:rsidRPr="008737BE" w:rsidRDefault="008737BE" w:rsidP="008737BE">
      <w:pPr>
        <w:spacing w:after="0" w:line="240" w:lineRule="auto"/>
        <w:rPr>
          <w:rFonts w:ascii="Times New Roman" w:eastAsia="Times New Roman" w:hAnsi="Times New Roman" w:cs="Times New Roman"/>
          <w:sz w:val="24"/>
          <w:szCs w:val="24"/>
          <w:lang w:val="ru-RU"/>
        </w:rPr>
      </w:pPr>
      <w:r w:rsidRPr="008737BE">
        <w:rPr>
          <w:rFonts w:ascii="Times New Roman" w:eastAsia="Times New Roman" w:hAnsi="Times New Roman" w:cs="Times New Roman"/>
          <w:sz w:val="24"/>
          <w:szCs w:val="24"/>
          <w:lang w:val="ru-RU"/>
        </w:rPr>
        <w:t xml:space="preserve">        6.10.3.Извештај помоћника директора..........................................</w:t>
      </w:r>
      <w:r w:rsidR="005665DC">
        <w:rPr>
          <w:rFonts w:ascii="Times New Roman" w:eastAsia="Times New Roman" w:hAnsi="Times New Roman" w:cs="Times New Roman"/>
          <w:sz w:val="24"/>
          <w:szCs w:val="24"/>
          <w:lang w:val="ru-RU"/>
        </w:rPr>
        <w:t>..........</w:t>
      </w:r>
      <w:r w:rsidRPr="008737BE">
        <w:rPr>
          <w:rFonts w:ascii="Times New Roman" w:eastAsia="Times New Roman" w:hAnsi="Times New Roman" w:cs="Times New Roman"/>
          <w:sz w:val="24"/>
          <w:szCs w:val="24"/>
          <w:lang w:val="ru-RU"/>
        </w:rPr>
        <w:t>...</w:t>
      </w:r>
      <w:r w:rsidR="005665DC">
        <w:rPr>
          <w:rFonts w:ascii="Times New Roman" w:eastAsia="Times New Roman" w:hAnsi="Times New Roman" w:cs="Times New Roman"/>
          <w:sz w:val="24"/>
          <w:szCs w:val="24"/>
          <w:lang w:val="ru-RU"/>
        </w:rPr>
        <w:t>6</w:t>
      </w:r>
      <w:r w:rsidR="00D920B8">
        <w:rPr>
          <w:rFonts w:ascii="Times New Roman" w:eastAsia="Times New Roman" w:hAnsi="Times New Roman" w:cs="Times New Roman"/>
          <w:sz w:val="24"/>
          <w:szCs w:val="24"/>
          <w:lang w:val="ru-RU"/>
        </w:rPr>
        <w:t>6</w:t>
      </w:r>
    </w:p>
    <w:p w14:paraId="6AC87B27" w14:textId="654F4C98" w:rsidR="008737BE" w:rsidRDefault="008737BE" w:rsidP="008737BE">
      <w:pPr>
        <w:spacing w:after="0" w:line="240" w:lineRule="auto"/>
        <w:rPr>
          <w:rFonts w:ascii="Times New Roman" w:eastAsia="Times New Roman" w:hAnsi="Times New Roman" w:cs="Times New Roman"/>
          <w:sz w:val="24"/>
          <w:szCs w:val="24"/>
          <w:lang w:val="ru-RU"/>
        </w:rPr>
      </w:pPr>
      <w:r w:rsidRPr="008737BE">
        <w:rPr>
          <w:rFonts w:ascii="Times New Roman" w:eastAsia="Times New Roman" w:hAnsi="Times New Roman" w:cs="Times New Roman"/>
          <w:b/>
          <w:sz w:val="24"/>
          <w:szCs w:val="24"/>
          <w:lang w:val="sr-Cyrl-CS"/>
        </w:rPr>
        <w:t>7. Органи управљања и савет родитеља</w:t>
      </w:r>
      <w:r w:rsidRPr="008737BE">
        <w:rPr>
          <w:rFonts w:ascii="Times New Roman" w:eastAsia="Times New Roman" w:hAnsi="Times New Roman" w:cs="Times New Roman"/>
          <w:sz w:val="24"/>
          <w:szCs w:val="24"/>
          <w:lang w:val="sr-Cyrl-CS"/>
        </w:rPr>
        <w:t>........................................</w:t>
      </w:r>
      <w:r w:rsidRPr="008737BE">
        <w:rPr>
          <w:rFonts w:ascii="Times New Roman" w:eastAsia="Times New Roman" w:hAnsi="Times New Roman" w:cs="Times New Roman"/>
          <w:sz w:val="24"/>
          <w:szCs w:val="24"/>
          <w:lang w:val="ru-RU"/>
        </w:rPr>
        <w:t>......</w:t>
      </w:r>
      <w:r w:rsidRPr="008737BE">
        <w:rPr>
          <w:rFonts w:ascii="Times New Roman" w:eastAsia="Times New Roman" w:hAnsi="Times New Roman" w:cs="Times New Roman"/>
          <w:sz w:val="24"/>
          <w:szCs w:val="24"/>
          <w:lang w:val="sr-Cyrl-CS"/>
        </w:rPr>
        <w:t>.</w:t>
      </w:r>
      <w:r w:rsidRPr="008737BE">
        <w:rPr>
          <w:rFonts w:ascii="Times New Roman" w:eastAsia="Times New Roman" w:hAnsi="Times New Roman" w:cs="Times New Roman"/>
          <w:sz w:val="24"/>
          <w:szCs w:val="24"/>
          <w:lang w:val="ru-RU"/>
        </w:rPr>
        <w:t>.</w:t>
      </w:r>
      <w:r w:rsidR="005665DC">
        <w:rPr>
          <w:rFonts w:ascii="Times New Roman" w:eastAsia="Times New Roman" w:hAnsi="Times New Roman" w:cs="Times New Roman"/>
          <w:sz w:val="24"/>
          <w:szCs w:val="24"/>
          <w:lang w:val="ru-RU"/>
        </w:rPr>
        <w:t>.</w:t>
      </w:r>
      <w:r w:rsidRPr="008737BE">
        <w:rPr>
          <w:rFonts w:ascii="Times New Roman" w:eastAsia="Times New Roman" w:hAnsi="Times New Roman" w:cs="Times New Roman"/>
          <w:sz w:val="24"/>
          <w:szCs w:val="24"/>
          <w:lang w:val="ru-RU"/>
        </w:rPr>
        <w:t>.......</w:t>
      </w:r>
      <w:r w:rsidR="005665DC">
        <w:rPr>
          <w:rFonts w:ascii="Times New Roman" w:eastAsia="Times New Roman" w:hAnsi="Times New Roman" w:cs="Times New Roman"/>
          <w:sz w:val="24"/>
          <w:szCs w:val="24"/>
          <w:lang w:val="ru-RU"/>
        </w:rPr>
        <w:t>71</w:t>
      </w:r>
    </w:p>
    <w:p w14:paraId="2E3A5E1A" w14:textId="0054811D" w:rsidR="00D920B8" w:rsidRDefault="00D920B8" w:rsidP="008737BE">
      <w:pPr>
        <w:spacing w:after="0" w:line="240" w:lineRule="auto"/>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 xml:space="preserve">        7.1 Извештај о раду савета родитеља..........................................................71</w:t>
      </w:r>
    </w:p>
    <w:p w14:paraId="44E9F287" w14:textId="36BA0D70" w:rsidR="00D920B8" w:rsidRPr="008737BE" w:rsidRDefault="00D920B8" w:rsidP="008737BE">
      <w:pPr>
        <w:spacing w:after="0" w:line="240" w:lineRule="auto"/>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 xml:space="preserve">        7.2. Извештај о раду управног одбора........................................................</w:t>
      </w:r>
      <w:r w:rsidR="00121672">
        <w:rPr>
          <w:rFonts w:ascii="Times New Roman" w:eastAsia="Times New Roman" w:hAnsi="Times New Roman" w:cs="Times New Roman"/>
          <w:sz w:val="24"/>
          <w:szCs w:val="24"/>
          <w:lang w:val="ru-RU"/>
        </w:rPr>
        <w:t>73</w:t>
      </w:r>
    </w:p>
    <w:p w14:paraId="28298892" w14:textId="2664AD47" w:rsidR="008737BE" w:rsidRDefault="008737BE" w:rsidP="008737BE">
      <w:pPr>
        <w:spacing w:after="0" w:line="240" w:lineRule="auto"/>
        <w:rPr>
          <w:rFonts w:ascii="Times New Roman" w:eastAsia="Times New Roman" w:hAnsi="Times New Roman" w:cs="Times New Roman"/>
          <w:sz w:val="24"/>
          <w:szCs w:val="24"/>
          <w:lang w:val="ru-RU"/>
        </w:rPr>
      </w:pPr>
      <w:r w:rsidRPr="008737BE">
        <w:rPr>
          <w:rFonts w:ascii="Times New Roman" w:eastAsia="Times New Roman" w:hAnsi="Times New Roman" w:cs="Times New Roman"/>
          <w:b/>
          <w:sz w:val="24"/>
          <w:szCs w:val="24"/>
          <w:lang w:val="sr-Cyrl-CS"/>
        </w:rPr>
        <w:t>8.  Инспекцијски надзор над установом</w:t>
      </w:r>
      <w:r w:rsidRPr="008737BE">
        <w:rPr>
          <w:rFonts w:ascii="Times New Roman" w:eastAsia="Times New Roman" w:hAnsi="Times New Roman" w:cs="Times New Roman"/>
          <w:sz w:val="24"/>
          <w:szCs w:val="24"/>
          <w:lang w:val="sr-Cyrl-CS"/>
        </w:rPr>
        <w:t>......................................</w:t>
      </w:r>
      <w:r w:rsidRPr="008737BE">
        <w:rPr>
          <w:rFonts w:ascii="Times New Roman" w:eastAsia="Times New Roman" w:hAnsi="Times New Roman" w:cs="Times New Roman"/>
          <w:sz w:val="24"/>
          <w:szCs w:val="24"/>
          <w:lang w:val="ru-RU"/>
        </w:rPr>
        <w:t>.</w:t>
      </w:r>
      <w:r w:rsidRPr="008737BE">
        <w:rPr>
          <w:rFonts w:ascii="Times New Roman" w:eastAsia="Times New Roman" w:hAnsi="Times New Roman" w:cs="Times New Roman"/>
          <w:sz w:val="24"/>
          <w:szCs w:val="24"/>
          <w:lang w:val="sr-Cyrl-CS"/>
        </w:rPr>
        <w:t>.</w:t>
      </w:r>
      <w:r w:rsidRPr="008737BE">
        <w:rPr>
          <w:rFonts w:ascii="Times New Roman" w:eastAsia="Times New Roman" w:hAnsi="Times New Roman" w:cs="Times New Roman"/>
          <w:sz w:val="24"/>
          <w:szCs w:val="24"/>
          <w:lang w:val="ru-RU"/>
        </w:rPr>
        <w:t>........</w:t>
      </w:r>
      <w:r w:rsidR="005665DC">
        <w:rPr>
          <w:rFonts w:ascii="Times New Roman" w:eastAsia="Times New Roman" w:hAnsi="Times New Roman" w:cs="Times New Roman"/>
          <w:sz w:val="24"/>
          <w:szCs w:val="24"/>
          <w:lang w:val="ru-RU"/>
        </w:rPr>
        <w:t>.</w:t>
      </w:r>
      <w:r w:rsidRPr="008737BE">
        <w:rPr>
          <w:rFonts w:ascii="Times New Roman" w:eastAsia="Times New Roman" w:hAnsi="Times New Roman" w:cs="Times New Roman"/>
          <w:sz w:val="24"/>
          <w:szCs w:val="24"/>
          <w:lang w:val="ru-RU"/>
        </w:rPr>
        <w:t>........</w:t>
      </w:r>
      <w:r w:rsidR="005665DC">
        <w:rPr>
          <w:rFonts w:ascii="Times New Roman" w:eastAsia="Times New Roman" w:hAnsi="Times New Roman" w:cs="Times New Roman"/>
          <w:sz w:val="24"/>
          <w:szCs w:val="24"/>
          <w:lang w:val="ru-RU"/>
        </w:rPr>
        <w:t>7</w:t>
      </w:r>
      <w:r w:rsidR="00121672">
        <w:rPr>
          <w:rFonts w:ascii="Times New Roman" w:eastAsia="Times New Roman" w:hAnsi="Times New Roman" w:cs="Times New Roman"/>
          <w:sz w:val="24"/>
          <w:szCs w:val="24"/>
          <w:lang w:val="ru-RU"/>
        </w:rPr>
        <w:t>6</w:t>
      </w:r>
    </w:p>
    <w:p w14:paraId="3938E308" w14:textId="017C4763" w:rsidR="005665DC" w:rsidRPr="008737BE" w:rsidRDefault="005665DC" w:rsidP="008737BE">
      <w:pPr>
        <w:spacing w:after="0" w:line="240" w:lineRule="auto"/>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 xml:space="preserve">         8.1. </w:t>
      </w:r>
      <w:r w:rsidR="00121672">
        <w:rPr>
          <w:rFonts w:ascii="Times New Roman" w:eastAsia="Times New Roman" w:hAnsi="Times New Roman" w:cs="Times New Roman"/>
          <w:sz w:val="24"/>
          <w:szCs w:val="24"/>
          <w:lang w:val="ru-RU"/>
        </w:rPr>
        <w:t xml:space="preserve">Извештај о реализацији активности по препорукама </w:t>
      </w:r>
      <w:r w:rsidR="009A2248">
        <w:rPr>
          <w:rFonts w:ascii="Times New Roman" w:eastAsia="Times New Roman" w:hAnsi="Times New Roman" w:cs="Times New Roman"/>
          <w:sz w:val="24"/>
          <w:szCs w:val="24"/>
          <w:lang w:val="ru-RU"/>
        </w:rPr>
        <w:t>након пружене стручне помоћи од стране просветних саветника............................................................77</w:t>
      </w:r>
    </w:p>
    <w:p w14:paraId="5C691730" w14:textId="39532583" w:rsidR="008737BE" w:rsidRDefault="008737BE" w:rsidP="008737BE">
      <w:pPr>
        <w:spacing w:after="0" w:line="240" w:lineRule="auto"/>
        <w:rPr>
          <w:rFonts w:ascii="Times New Roman" w:eastAsia="Times New Roman" w:hAnsi="Times New Roman" w:cs="Times New Roman"/>
          <w:sz w:val="24"/>
          <w:szCs w:val="24"/>
          <w:lang w:val="sr-Cyrl-CS"/>
        </w:rPr>
      </w:pPr>
      <w:r w:rsidRPr="008737BE">
        <w:rPr>
          <w:rFonts w:ascii="Times New Roman" w:eastAsia="Times New Roman" w:hAnsi="Times New Roman" w:cs="Times New Roman"/>
          <w:b/>
          <w:sz w:val="24"/>
          <w:szCs w:val="24"/>
          <w:lang w:val="sr-Cyrl-CS"/>
        </w:rPr>
        <w:t>9.  Извештаји тимова на нивоу установе</w:t>
      </w:r>
      <w:r w:rsidRPr="008737BE">
        <w:rPr>
          <w:rFonts w:ascii="Times New Roman" w:eastAsia="Times New Roman" w:hAnsi="Times New Roman" w:cs="Times New Roman"/>
          <w:sz w:val="24"/>
          <w:szCs w:val="24"/>
          <w:lang w:val="sr-Cyrl-CS"/>
        </w:rPr>
        <w:t xml:space="preserve"> ....................................................</w:t>
      </w:r>
      <w:r w:rsidRPr="008737BE">
        <w:rPr>
          <w:rFonts w:ascii="Times New Roman" w:eastAsia="Times New Roman" w:hAnsi="Times New Roman" w:cs="Times New Roman"/>
          <w:sz w:val="24"/>
          <w:szCs w:val="24"/>
          <w:lang w:val="ru-RU"/>
        </w:rPr>
        <w:t>...</w:t>
      </w:r>
      <w:r w:rsidR="009A2248">
        <w:rPr>
          <w:rFonts w:ascii="Times New Roman" w:eastAsia="Times New Roman" w:hAnsi="Times New Roman" w:cs="Times New Roman"/>
          <w:sz w:val="24"/>
          <w:szCs w:val="24"/>
          <w:lang w:val="sr-Cyrl-CS"/>
        </w:rPr>
        <w:t>82</w:t>
      </w:r>
    </w:p>
    <w:p w14:paraId="2145F5CC" w14:textId="47A28B2F" w:rsidR="002449C3" w:rsidRDefault="005665DC" w:rsidP="008737BE">
      <w:pPr>
        <w:spacing w:after="0" w:line="240" w:lineRule="auto"/>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 xml:space="preserve">         </w:t>
      </w:r>
      <w:r w:rsidR="002449C3">
        <w:rPr>
          <w:rFonts w:ascii="Times New Roman" w:eastAsia="Times New Roman" w:hAnsi="Times New Roman" w:cs="Times New Roman"/>
          <w:sz w:val="24"/>
          <w:szCs w:val="24"/>
          <w:lang w:val="sr-Cyrl-CS"/>
        </w:rPr>
        <w:t>9.1.</w:t>
      </w:r>
      <w:r w:rsidR="00CB52AE">
        <w:rPr>
          <w:rFonts w:ascii="Times New Roman" w:eastAsia="Times New Roman" w:hAnsi="Times New Roman" w:cs="Times New Roman"/>
          <w:sz w:val="24"/>
          <w:szCs w:val="24"/>
          <w:lang w:val="sr-Cyrl-CS"/>
        </w:rPr>
        <w:t xml:space="preserve"> Извештај о раду тима за самовредновање</w:t>
      </w:r>
      <w:r w:rsidR="004F1D42">
        <w:rPr>
          <w:rFonts w:ascii="Times New Roman" w:eastAsia="Times New Roman" w:hAnsi="Times New Roman" w:cs="Times New Roman"/>
          <w:sz w:val="24"/>
          <w:szCs w:val="24"/>
          <w:lang w:val="sr-Cyrl-CS"/>
        </w:rPr>
        <w:t>...........................................</w:t>
      </w:r>
      <w:r w:rsidR="009A2248">
        <w:rPr>
          <w:rFonts w:ascii="Times New Roman" w:eastAsia="Times New Roman" w:hAnsi="Times New Roman" w:cs="Times New Roman"/>
          <w:sz w:val="24"/>
          <w:szCs w:val="24"/>
          <w:lang w:val="sr-Cyrl-CS"/>
        </w:rPr>
        <w:t>82</w:t>
      </w:r>
    </w:p>
    <w:p w14:paraId="7D6A588D" w14:textId="505A239D" w:rsidR="002449C3" w:rsidRDefault="002449C3" w:rsidP="008737BE">
      <w:pPr>
        <w:spacing w:after="0" w:line="240" w:lineRule="auto"/>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 xml:space="preserve">         9.2.</w:t>
      </w:r>
      <w:r w:rsidR="00CB52AE">
        <w:rPr>
          <w:rFonts w:ascii="Times New Roman" w:eastAsia="Times New Roman" w:hAnsi="Times New Roman" w:cs="Times New Roman"/>
          <w:sz w:val="24"/>
          <w:szCs w:val="24"/>
          <w:lang w:val="sr-Cyrl-CS"/>
        </w:rPr>
        <w:t xml:space="preserve"> Извештај о раду тима за развојно планирање</w:t>
      </w:r>
      <w:r w:rsidR="004F1D42">
        <w:rPr>
          <w:rFonts w:ascii="Times New Roman" w:eastAsia="Times New Roman" w:hAnsi="Times New Roman" w:cs="Times New Roman"/>
          <w:sz w:val="24"/>
          <w:szCs w:val="24"/>
          <w:lang w:val="sr-Cyrl-CS"/>
        </w:rPr>
        <w:t>...................................</w:t>
      </w:r>
      <w:r w:rsidR="009A2248">
        <w:rPr>
          <w:rFonts w:ascii="Times New Roman" w:eastAsia="Times New Roman" w:hAnsi="Times New Roman" w:cs="Times New Roman"/>
          <w:sz w:val="24"/>
          <w:szCs w:val="24"/>
          <w:lang w:val="sr-Cyrl-CS"/>
        </w:rPr>
        <w:t>11</w:t>
      </w:r>
      <w:r w:rsidR="00AB2DB7">
        <w:rPr>
          <w:rFonts w:ascii="Times New Roman" w:eastAsia="Times New Roman" w:hAnsi="Times New Roman" w:cs="Times New Roman"/>
          <w:sz w:val="24"/>
          <w:szCs w:val="24"/>
          <w:lang w:val="sr-Cyrl-CS"/>
        </w:rPr>
        <w:t>5</w:t>
      </w:r>
    </w:p>
    <w:p w14:paraId="161E973B" w14:textId="5EE01DDD" w:rsidR="005665DC" w:rsidRDefault="002449C3" w:rsidP="008737BE">
      <w:pPr>
        <w:spacing w:after="0" w:line="240" w:lineRule="auto"/>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 xml:space="preserve">         9.3.</w:t>
      </w:r>
      <w:r w:rsidR="005665DC">
        <w:rPr>
          <w:rFonts w:ascii="Times New Roman" w:eastAsia="Times New Roman" w:hAnsi="Times New Roman" w:cs="Times New Roman"/>
          <w:sz w:val="24"/>
          <w:szCs w:val="24"/>
          <w:lang w:val="sr-Cyrl-CS"/>
        </w:rPr>
        <w:t xml:space="preserve"> </w:t>
      </w:r>
      <w:r w:rsidR="00CB52AE">
        <w:rPr>
          <w:rFonts w:ascii="Times New Roman" w:eastAsia="Times New Roman" w:hAnsi="Times New Roman" w:cs="Times New Roman"/>
          <w:sz w:val="24"/>
          <w:szCs w:val="24"/>
          <w:lang w:val="sr-Cyrl-CS"/>
        </w:rPr>
        <w:t>Извештај о раду тима за заштиту деце од дискриминације, злостављања и занемаривања</w:t>
      </w:r>
      <w:r w:rsidR="004F1D42">
        <w:rPr>
          <w:rFonts w:ascii="Times New Roman" w:eastAsia="Times New Roman" w:hAnsi="Times New Roman" w:cs="Times New Roman"/>
          <w:sz w:val="24"/>
          <w:szCs w:val="24"/>
          <w:lang w:val="sr-Cyrl-CS"/>
        </w:rPr>
        <w:t>........................................................................................................</w:t>
      </w:r>
      <w:r w:rsidR="009A2248">
        <w:rPr>
          <w:rFonts w:ascii="Times New Roman" w:eastAsia="Times New Roman" w:hAnsi="Times New Roman" w:cs="Times New Roman"/>
          <w:sz w:val="24"/>
          <w:szCs w:val="24"/>
          <w:lang w:val="sr-Cyrl-CS"/>
        </w:rPr>
        <w:t>11</w:t>
      </w:r>
      <w:r w:rsidR="00B85317">
        <w:rPr>
          <w:rFonts w:ascii="Times New Roman" w:eastAsia="Times New Roman" w:hAnsi="Times New Roman" w:cs="Times New Roman"/>
          <w:sz w:val="24"/>
          <w:szCs w:val="24"/>
          <w:lang w:val="sr-Cyrl-CS"/>
        </w:rPr>
        <w:t>9</w:t>
      </w:r>
    </w:p>
    <w:p w14:paraId="191414DB" w14:textId="6866C715" w:rsidR="002449C3" w:rsidRDefault="002449C3" w:rsidP="008737BE">
      <w:pPr>
        <w:spacing w:after="0" w:line="240" w:lineRule="auto"/>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 xml:space="preserve">         9.4.</w:t>
      </w:r>
      <w:r w:rsidR="00B84763">
        <w:rPr>
          <w:rFonts w:ascii="Times New Roman" w:eastAsia="Times New Roman" w:hAnsi="Times New Roman" w:cs="Times New Roman"/>
          <w:sz w:val="24"/>
          <w:szCs w:val="24"/>
          <w:lang w:val="sr-Cyrl-CS"/>
        </w:rPr>
        <w:t xml:space="preserve"> Иввештај о раду тима за менторство</w:t>
      </w:r>
      <w:r w:rsidR="004F1D42">
        <w:rPr>
          <w:rFonts w:ascii="Times New Roman" w:eastAsia="Times New Roman" w:hAnsi="Times New Roman" w:cs="Times New Roman"/>
          <w:sz w:val="24"/>
          <w:szCs w:val="24"/>
          <w:lang w:val="sr-Cyrl-CS"/>
        </w:rPr>
        <w:t>..................................................</w:t>
      </w:r>
      <w:r w:rsidR="009A2248">
        <w:rPr>
          <w:rFonts w:ascii="Times New Roman" w:eastAsia="Times New Roman" w:hAnsi="Times New Roman" w:cs="Times New Roman"/>
          <w:sz w:val="24"/>
          <w:szCs w:val="24"/>
          <w:lang w:val="sr-Cyrl-CS"/>
        </w:rPr>
        <w:t>13</w:t>
      </w:r>
      <w:r w:rsidR="00B85317">
        <w:rPr>
          <w:rFonts w:ascii="Times New Roman" w:eastAsia="Times New Roman" w:hAnsi="Times New Roman" w:cs="Times New Roman"/>
          <w:sz w:val="24"/>
          <w:szCs w:val="24"/>
          <w:lang w:val="sr-Cyrl-CS"/>
        </w:rPr>
        <w:t>2</w:t>
      </w:r>
    </w:p>
    <w:p w14:paraId="1EED9AF7" w14:textId="24FAD186" w:rsidR="002449C3" w:rsidRDefault="002449C3" w:rsidP="008737BE">
      <w:pPr>
        <w:spacing w:after="0" w:line="240" w:lineRule="auto"/>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 xml:space="preserve">         9.5.</w:t>
      </w:r>
      <w:r w:rsidR="00B84763">
        <w:rPr>
          <w:rFonts w:ascii="Times New Roman" w:eastAsia="Times New Roman" w:hAnsi="Times New Roman" w:cs="Times New Roman"/>
          <w:sz w:val="24"/>
          <w:szCs w:val="24"/>
          <w:lang w:val="sr-Cyrl-CS"/>
        </w:rPr>
        <w:t xml:space="preserve"> Извештај о раду тима за ИОП</w:t>
      </w:r>
      <w:r w:rsidR="004F1D42">
        <w:rPr>
          <w:rFonts w:ascii="Times New Roman" w:eastAsia="Times New Roman" w:hAnsi="Times New Roman" w:cs="Times New Roman"/>
          <w:sz w:val="24"/>
          <w:szCs w:val="24"/>
          <w:lang w:val="sr-Cyrl-CS"/>
        </w:rPr>
        <w:t>.............................................................</w:t>
      </w:r>
      <w:r w:rsidR="009A2248">
        <w:rPr>
          <w:rFonts w:ascii="Times New Roman" w:eastAsia="Times New Roman" w:hAnsi="Times New Roman" w:cs="Times New Roman"/>
          <w:sz w:val="24"/>
          <w:szCs w:val="24"/>
          <w:lang w:val="sr-Cyrl-CS"/>
        </w:rPr>
        <w:t>13</w:t>
      </w:r>
      <w:r w:rsidR="00B85317">
        <w:rPr>
          <w:rFonts w:ascii="Times New Roman" w:eastAsia="Times New Roman" w:hAnsi="Times New Roman" w:cs="Times New Roman"/>
          <w:sz w:val="24"/>
          <w:szCs w:val="24"/>
          <w:lang w:val="sr-Cyrl-CS"/>
        </w:rPr>
        <w:t>5</w:t>
      </w:r>
    </w:p>
    <w:p w14:paraId="1A377CEF" w14:textId="79847E94" w:rsidR="002449C3" w:rsidRDefault="002449C3" w:rsidP="008737BE">
      <w:pPr>
        <w:spacing w:after="0" w:line="240" w:lineRule="auto"/>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 xml:space="preserve">         9.6.</w:t>
      </w:r>
      <w:r w:rsidR="00B84763">
        <w:rPr>
          <w:rFonts w:ascii="Times New Roman" w:eastAsia="Times New Roman" w:hAnsi="Times New Roman" w:cs="Times New Roman"/>
          <w:sz w:val="24"/>
          <w:szCs w:val="24"/>
          <w:lang w:val="sr-Cyrl-CS"/>
        </w:rPr>
        <w:t xml:space="preserve"> Извештај тима за културну и јавну делатност</w:t>
      </w:r>
      <w:r w:rsidR="004F1D42">
        <w:rPr>
          <w:rFonts w:ascii="Times New Roman" w:eastAsia="Times New Roman" w:hAnsi="Times New Roman" w:cs="Times New Roman"/>
          <w:sz w:val="24"/>
          <w:szCs w:val="24"/>
          <w:lang w:val="sr-Cyrl-CS"/>
        </w:rPr>
        <w:t>...................................</w:t>
      </w:r>
      <w:r w:rsidR="009A2248">
        <w:rPr>
          <w:rFonts w:ascii="Times New Roman" w:eastAsia="Times New Roman" w:hAnsi="Times New Roman" w:cs="Times New Roman"/>
          <w:sz w:val="24"/>
          <w:szCs w:val="24"/>
          <w:lang w:val="sr-Cyrl-CS"/>
        </w:rPr>
        <w:t>13</w:t>
      </w:r>
      <w:r w:rsidR="00B85317">
        <w:rPr>
          <w:rFonts w:ascii="Times New Roman" w:eastAsia="Times New Roman" w:hAnsi="Times New Roman" w:cs="Times New Roman"/>
          <w:sz w:val="24"/>
          <w:szCs w:val="24"/>
          <w:lang w:val="sr-Cyrl-CS"/>
        </w:rPr>
        <w:t>9</w:t>
      </w:r>
    </w:p>
    <w:p w14:paraId="6B96F5DA" w14:textId="68F122A7" w:rsidR="002449C3" w:rsidRDefault="002449C3" w:rsidP="008737BE">
      <w:pPr>
        <w:spacing w:after="0" w:line="240" w:lineRule="auto"/>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 xml:space="preserve">         9.7.</w:t>
      </w:r>
      <w:r w:rsidR="00B84763">
        <w:rPr>
          <w:rFonts w:ascii="Times New Roman" w:eastAsia="Times New Roman" w:hAnsi="Times New Roman" w:cs="Times New Roman"/>
          <w:sz w:val="24"/>
          <w:szCs w:val="24"/>
          <w:lang w:val="sr-Cyrl-CS"/>
        </w:rPr>
        <w:t xml:space="preserve"> Извештај тима за припремно предшколски програм</w:t>
      </w:r>
      <w:r w:rsidR="004F1D42">
        <w:rPr>
          <w:rFonts w:ascii="Times New Roman" w:eastAsia="Times New Roman" w:hAnsi="Times New Roman" w:cs="Times New Roman"/>
          <w:sz w:val="24"/>
          <w:szCs w:val="24"/>
          <w:lang w:val="sr-Cyrl-CS"/>
        </w:rPr>
        <w:t>........................</w:t>
      </w:r>
      <w:r w:rsidR="009A2248">
        <w:rPr>
          <w:rFonts w:ascii="Times New Roman" w:eastAsia="Times New Roman" w:hAnsi="Times New Roman" w:cs="Times New Roman"/>
          <w:sz w:val="24"/>
          <w:szCs w:val="24"/>
          <w:lang w:val="sr-Cyrl-CS"/>
        </w:rPr>
        <w:t>14</w:t>
      </w:r>
      <w:r w:rsidR="00B85317">
        <w:rPr>
          <w:rFonts w:ascii="Times New Roman" w:eastAsia="Times New Roman" w:hAnsi="Times New Roman" w:cs="Times New Roman"/>
          <w:sz w:val="24"/>
          <w:szCs w:val="24"/>
          <w:lang w:val="sr-Cyrl-CS"/>
        </w:rPr>
        <w:t>3</w:t>
      </w:r>
    </w:p>
    <w:p w14:paraId="6A5F7B69" w14:textId="63FFF753" w:rsidR="002449C3" w:rsidRDefault="002449C3" w:rsidP="008737BE">
      <w:pPr>
        <w:spacing w:after="0" w:line="240" w:lineRule="auto"/>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 xml:space="preserve">         9.8.</w:t>
      </w:r>
      <w:r w:rsidR="00B84763">
        <w:rPr>
          <w:rFonts w:ascii="Times New Roman" w:eastAsia="Times New Roman" w:hAnsi="Times New Roman" w:cs="Times New Roman"/>
          <w:sz w:val="24"/>
          <w:szCs w:val="24"/>
          <w:lang w:val="sr-Cyrl-CS"/>
        </w:rPr>
        <w:t xml:space="preserve"> Извештај тима за стручно усавршавање</w:t>
      </w:r>
      <w:r w:rsidR="004F1D42">
        <w:rPr>
          <w:rFonts w:ascii="Times New Roman" w:eastAsia="Times New Roman" w:hAnsi="Times New Roman" w:cs="Times New Roman"/>
          <w:sz w:val="24"/>
          <w:szCs w:val="24"/>
          <w:lang w:val="sr-Cyrl-CS"/>
        </w:rPr>
        <w:t>.............................................</w:t>
      </w:r>
      <w:r w:rsidR="009A2248">
        <w:rPr>
          <w:rFonts w:ascii="Times New Roman" w:eastAsia="Times New Roman" w:hAnsi="Times New Roman" w:cs="Times New Roman"/>
          <w:sz w:val="24"/>
          <w:szCs w:val="24"/>
          <w:lang w:val="sr-Cyrl-CS"/>
        </w:rPr>
        <w:t>14</w:t>
      </w:r>
      <w:r w:rsidR="00B85317">
        <w:rPr>
          <w:rFonts w:ascii="Times New Roman" w:eastAsia="Times New Roman" w:hAnsi="Times New Roman" w:cs="Times New Roman"/>
          <w:sz w:val="24"/>
          <w:szCs w:val="24"/>
          <w:lang w:val="sr-Cyrl-CS"/>
        </w:rPr>
        <w:t>8</w:t>
      </w:r>
    </w:p>
    <w:p w14:paraId="14311F62" w14:textId="4A16508B" w:rsidR="002449C3" w:rsidRDefault="002449C3" w:rsidP="008737BE">
      <w:pPr>
        <w:spacing w:after="0" w:line="240" w:lineRule="auto"/>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lastRenderedPageBreak/>
        <w:t xml:space="preserve">         9.9. </w:t>
      </w:r>
      <w:r w:rsidR="00B84763">
        <w:rPr>
          <w:rFonts w:ascii="Times New Roman" w:eastAsia="Times New Roman" w:hAnsi="Times New Roman" w:cs="Times New Roman"/>
          <w:sz w:val="24"/>
          <w:szCs w:val="24"/>
          <w:lang w:val="sr-Cyrl-CS"/>
        </w:rPr>
        <w:t>Извештај о раду тима за психолошко кризне интервенције</w:t>
      </w:r>
      <w:r w:rsidR="004F1D42">
        <w:rPr>
          <w:rFonts w:ascii="Times New Roman" w:eastAsia="Times New Roman" w:hAnsi="Times New Roman" w:cs="Times New Roman"/>
          <w:sz w:val="24"/>
          <w:szCs w:val="24"/>
          <w:lang w:val="sr-Cyrl-CS"/>
        </w:rPr>
        <w:t>.............</w:t>
      </w:r>
      <w:r w:rsidR="009A2248">
        <w:rPr>
          <w:rFonts w:ascii="Times New Roman" w:eastAsia="Times New Roman" w:hAnsi="Times New Roman" w:cs="Times New Roman"/>
          <w:sz w:val="24"/>
          <w:szCs w:val="24"/>
          <w:lang w:val="sr-Cyrl-CS"/>
        </w:rPr>
        <w:t>1</w:t>
      </w:r>
      <w:r w:rsidR="00B85317">
        <w:rPr>
          <w:rFonts w:ascii="Times New Roman" w:eastAsia="Times New Roman" w:hAnsi="Times New Roman" w:cs="Times New Roman"/>
          <w:sz w:val="24"/>
          <w:szCs w:val="24"/>
          <w:lang w:val="sr-Cyrl-CS"/>
        </w:rPr>
        <w:t>50</w:t>
      </w:r>
    </w:p>
    <w:p w14:paraId="092D3BC6" w14:textId="4B45D4D6" w:rsidR="002449C3" w:rsidRDefault="002449C3" w:rsidP="008737BE">
      <w:pPr>
        <w:spacing w:after="0" w:line="240" w:lineRule="auto"/>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 xml:space="preserve">         9.10.</w:t>
      </w:r>
      <w:r w:rsidR="004C5212">
        <w:rPr>
          <w:rFonts w:ascii="Times New Roman" w:eastAsia="Times New Roman" w:hAnsi="Times New Roman" w:cs="Times New Roman"/>
          <w:sz w:val="24"/>
          <w:szCs w:val="24"/>
          <w:lang w:val="sr-Cyrl-CS"/>
        </w:rPr>
        <w:t>Извештај о раду тима за вредновање квалитета рада установе</w:t>
      </w:r>
      <w:r w:rsidR="004F1D42">
        <w:rPr>
          <w:rFonts w:ascii="Times New Roman" w:eastAsia="Times New Roman" w:hAnsi="Times New Roman" w:cs="Times New Roman"/>
          <w:sz w:val="24"/>
          <w:szCs w:val="24"/>
          <w:lang w:val="sr-Cyrl-CS"/>
        </w:rPr>
        <w:t>.......</w:t>
      </w:r>
      <w:r w:rsidR="009A2248">
        <w:rPr>
          <w:rFonts w:ascii="Times New Roman" w:eastAsia="Times New Roman" w:hAnsi="Times New Roman" w:cs="Times New Roman"/>
          <w:sz w:val="24"/>
          <w:szCs w:val="24"/>
          <w:lang w:val="sr-Cyrl-CS"/>
        </w:rPr>
        <w:t>15</w:t>
      </w:r>
      <w:r w:rsidR="00B85317">
        <w:rPr>
          <w:rFonts w:ascii="Times New Roman" w:eastAsia="Times New Roman" w:hAnsi="Times New Roman" w:cs="Times New Roman"/>
          <w:sz w:val="24"/>
          <w:szCs w:val="24"/>
          <w:lang w:val="sr-Cyrl-CS"/>
        </w:rPr>
        <w:t>6</w:t>
      </w:r>
    </w:p>
    <w:p w14:paraId="54A39B67" w14:textId="43F99B60" w:rsidR="002449C3" w:rsidRDefault="002449C3" w:rsidP="008737BE">
      <w:pPr>
        <w:spacing w:after="0" w:line="240" w:lineRule="auto"/>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 xml:space="preserve">         9.11.</w:t>
      </w:r>
      <w:r w:rsidR="004C5212">
        <w:rPr>
          <w:rFonts w:ascii="Times New Roman" w:eastAsia="Times New Roman" w:hAnsi="Times New Roman" w:cs="Times New Roman"/>
          <w:sz w:val="24"/>
          <w:szCs w:val="24"/>
          <w:lang w:val="sr-Cyrl-CS"/>
        </w:rPr>
        <w:t xml:space="preserve"> </w:t>
      </w:r>
      <w:bookmarkStart w:id="0" w:name="_Hlk237434969"/>
      <w:r w:rsidR="004C5212">
        <w:rPr>
          <w:rFonts w:ascii="Times New Roman" w:eastAsia="Times New Roman" w:hAnsi="Times New Roman" w:cs="Times New Roman"/>
          <w:sz w:val="24"/>
          <w:szCs w:val="24"/>
          <w:lang w:val="sr-Cyrl-CS"/>
        </w:rPr>
        <w:t>Извештај о раду објекта „ Радост “</w:t>
      </w:r>
      <w:r w:rsidR="004F1D42">
        <w:rPr>
          <w:rFonts w:ascii="Times New Roman" w:eastAsia="Times New Roman" w:hAnsi="Times New Roman" w:cs="Times New Roman"/>
          <w:sz w:val="24"/>
          <w:szCs w:val="24"/>
          <w:lang w:val="sr-Cyrl-CS"/>
        </w:rPr>
        <w:t>...................................................</w:t>
      </w:r>
      <w:r w:rsidR="009A2248">
        <w:rPr>
          <w:rFonts w:ascii="Times New Roman" w:eastAsia="Times New Roman" w:hAnsi="Times New Roman" w:cs="Times New Roman"/>
          <w:sz w:val="24"/>
          <w:szCs w:val="24"/>
          <w:lang w:val="sr-Cyrl-CS"/>
        </w:rPr>
        <w:t>1</w:t>
      </w:r>
      <w:r w:rsidR="00B85317">
        <w:rPr>
          <w:rFonts w:ascii="Times New Roman" w:eastAsia="Times New Roman" w:hAnsi="Times New Roman" w:cs="Times New Roman"/>
          <w:sz w:val="24"/>
          <w:szCs w:val="24"/>
          <w:lang w:val="sr-Cyrl-CS"/>
        </w:rPr>
        <w:t>60</w:t>
      </w:r>
    </w:p>
    <w:bookmarkEnd w:id="0"/>
    <w:p w14:paraId="0B69C0F1" w14:textId="4975E7A1" w:rsidR="004C5212" w:rsidRDefault="002449C3" w:rsidP="008737BE">
      <w:pPr>
        <w:spacing w:after="0" w:line="240" w:lineRule="auto"/>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 xml:space="preserve">         9.12.</w:t>
      </w:r>
      <w:r w:rsidR="004C5212" w:rsidRPr="004C5212">
        <w:rPr>
          <w:rFonts w:ascii="Times New Roman" w:eastAsia="Times New Roman" w:hAnsi="Times New Roman" w:cs="Times New Roman"/>
          <w:sz w:val="24"/>
          <w:szCs w:val="24"/>
          <w:lang w:val="sr-Cyrl-CS"/>
        </w:rPr>
        <w:t xml:space="preserve"> </w:t>
      </w:r>
      <w:r w:rsidR="004C5212">
        <w:rPr>
          <w:rFonts w:ascii="Times New Roman" w:eastAsia="Times New Roman" w:hAnsi="Times New Roman" w:cs="Times New Roman"/>
          <w:sz w:val="24"/>
          <w:szCs w:val="24"/>
          <w:lang w:val="sr-Cyrl-CS"/>
        </w:rPr>
        <w:t>Извештај о раду објеката на терену</w:t>
      </w:r>
      <w:r w:rsidR="004F1D42">
        <w:rPr>
          <w:rFonts w:ascii="Times New Roman" w:eastAsia="Times New Roman" w:hAnsi="Times New Roman" w:cs="Times New Roman"/>
          <w:sz w:val="24"/>
          <w:szCs w:val="24"/>
          <w:lang w:val="sr-Cyrl-CS"/>
        </w:rPr>
        <w:t>..................................................</w:t>
      </w:r>
      <w:r w:rsidR="009A2248">
        <w:rPr>
          <w:rFonts w:ascii="Times New Roman" w:eastAsia="Times New Roman" w:hAnsi="Times New Roman" w:cs="Times New Roman"/>
          <w:sz w:val="24"/>
          <w:szCs w:val="24"/>
          <w:lang w:val="sr-Cyrl-CS"/>
        </w:rPr>
        <w:t>16</w:t>
      </w:r>
      <w:r w:rsidR="00B85317">
        <w:rPr>
          <w:rFonts w:ascii="Times New Roman" w:eastAsia="Times New Roman" w:hAnsi="Times New Roman" w:cs="Times New Roman"/>
          <w:sz w:val="24"/>
          <w:szCs w:val="24"/>
          <w:lang w:val="sr-Cyrl-CS"/>
        </w:rPr>
        <w:t>3</w:t>
      </w:r>
    </w:p>
    <w:p w14:paraId="13EB2991" w14:textId="04F88DC1" w:rsidR="002449C3" w:rsidRDefault="002449C3" w:rsidP="008737BE">
      <w:pPr>
        <w:spacing w:after="0" w:line="240" w:lineRule="auto"/>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 xml:space="preserve">         9.13.</w:t>
      </w:r>
      <w:r w:rsidR="004C5212">
        <w:rPr>
          <w:rFonts w:ascii="Times New Roman" w:eastAsia="Times New Roman" w:hAnsi="Times New Roman" w:cs="Times New Roman"/>
          <w:sz w:val="24"/>
          <w:szCs w:val="24"/>
          <w:lang w:val="sr-Cyrl-CS"/>
        </w:rPr>
        <w:t xml:space="preserve"> Извештај о раду објекта „ Колибри “</w:t>
      </w:r>
      <w:r w:rsidR="004F1D42">
        <w:rPr>
          <w:rFonts w:ascii="Times New Roman" w:eastAsia="Times New Roman" w:hAnsi="Times New Roman" w:cs="Times New Roman"/>
          <w:sz w:val="24"/>
          <w:szCs w:val="24"/>
          <w:lang w:val="sr-Cyrl-CS"/>
        </w:rPr>
        <w:t>................................................</w:t>
      </w:r>
      <w:r w:rsidR="009A2248">
        <w:rPr>
          <w:rFonts w:ascii="Times New Roman" w:eastAsia="Times New Roman" w:hAnsi="Times New Roman" w:cs="Times New Roman"/>
          <w:sz w:val="24"/>
          <w:szCs w:val="24"/>
          <w:lang w:val="sr-Cyrl-CS"/>
        </w:rPr>
        <w:t>16</w:t>
      </w:r>
      <w:r w:rsidR="00B85317">
        <w:rPr>
          <w:rFonts w:ascii="Times New Roman" w:eastAsia="Times New Roman" w:hAnsi="Times New Roman" w:cs="Times New Roman"/>
          <w:sz w:val="24"/>
          <w:szCs w:val="24"/>
          <w:lang w:val="sr-Cyrl-CS"/>
        </w:rPr>
        <w:t>6</w:t>
      </w:r>
    </w:p>
    <w:p w14:paraId="6F72C73F" w14:textId="233565A6" w:rsidR="006E67BD" w:rsidRDefault="006E67BD" w:rsidP="008737BE">
      <w:pPr>
        <w:spacing w:after="0" w:line="240" w:lineRule="auto"/>
        <w:rPr>
          <w:rFonts w:ascii="Times New Roman" w:eastAsia="Times New Roman" w:hAnsi="Times New Roman" w:cs="Times New Roman"/>
          <w:sz w:val="24"/>
          <w:szCs w:val="24"/>
          <w:lang w:val="sr-Cyrl-CS"/>
        </w:rPr>
      </w:pPr>
      <w:r w:rsidRPr="00B85317">
        <w:rPr>
          <w:rFonts w:ascii="Times New Roman" w:eastAsia="Times New Roman" w:hAnsi="Times New Roman" w:cs="Times New Roman"/>
          <w:b/>
          <w:bCs/>
          <w:sz w:val="24"/>
          <w:szCs w:val="24"/>
          <w:lang w:val="sr-Cyrl-CS"/>
        </w:rPr>
        <w:t>10. Извештаји актива</w:t>
      </w:r>
      <w:r>
        <w:rPr>
          <w:rFonts w:ascii="Times New Roman" w:eastAsia="Times New Roman" w:hAnsi="Times New Roman" w:cs="Times New Roman"/>
          <w:sz w:val="24"/>
          <w:szCs w:val="24"/>
          <w:lang w:val="sr-Cyrl-CS"/>
        </w:rPr>
        <w:t>.........................................................................................170</w:t>
      </w:r>
    </w:p>
    <w:p w14:paraId="1EF10487" w14:textId="46FBCD0D" w:rsidR="00890004" w:rsidRDefault="00890004" w:rsidP="008737BE">
      <w:pPr>
        <w:spacing w:after="0" w:line="240" w:lineRule="auto"/>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 xml:space="preserve">       </w:t>
      </w:r>
      <w:r w:rsidR="006E67BD">
        <w:rPr>
          <w:rFonts w:ascii="Times New Roman" w:eastAsia="Times New Roman" w:hAnsi="Times New Roman" w:cs="Times New Roman"/>
          <w:sz w:val="24"/>
          <w:szCs w:val="24"/>
          <w:lang w:val="sr-Cyrl-CS"/>
        </w:rPr>
        <w:t>10.1.</w:t>
      </w:r>
      <w:r>
        <w:rPr>
          <w:rFonts w:ascii="Times New Roman" w:eastAsia="Times New Roman" w:hAnsi="Times New Roman" w:cs="Times New Roman"/>
          <w:sz w:val="24"/>
          <w:szCs w:val="24"/>
          <w:lang w:val="sr-Cyrl-CS"/>
        </w:rPr>
        <w:t>Извештај актива васпитача....................................................................170</w:t>
      </w:r>
    </w:p>
    <w:p w14:paraId="5C98EBAD" w14:textId="244DB9D1" w:rsidR="006E67BD" w:rsidRPr="00890004" w:rsidRDefault="00890004" w:rsidP="008737BE">
      <w:pPr>
        <w:spacing w:after="0" w:line="240" w:lineRule="auto"/>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 xml:space="preserve">       10.2. Извештај актива медицинских сестара-васпитача.............................172</w:t>
      </w:r>
    </w:p>
    <w:p w14:paraId="45A61B67" w14:textId="601BC47C" w:rsidR="002449C3" w:rsidRPr="008737BE" w:rsidRDefault="008737BE" w:rsidP="008737BE">
      <w:pPr>
        <w:spacing w:after="0" w:line="240" w:lineRule="auto"/>
        <w:rPr>
          <w:rFonts w:ascii="Times New Roman" w:eastAsia="Times New Roman" w:hAnsi="Times New Roman" w:cs="Times New Roman"/>
          <w:sz w:val="24"/>
          <w:szCs w:val="24"/>
          <w:lang w:val="sr-Cyrl-CS"/>
        </w:rPr>
      </w:pPr>
      <w:r w:rsidRPr="008737BE">
        <w:rPr>
          <w:rFonts w:ascii="Times New Roman" w:eastAsia="Times New Roman" w:hAnsi="Times New Roman" w:cs="Times New Roman"/>
          <w:b/>
          <w:sz w:val="24"/>
          <w:szCs w:val="24"/>
          <w:lang w:val="sr-Cyrl-CS"/>
        </w:rPr>
        <w:t>1</w:t>
      </w:r>
      <w:r w:rsidR="00890004">
        <w:rPr>
          <w:rFonts w:ascii="Times New Roman" w:eastAsia="Times New Roman" w:hAnsi="Times New Roman" w:cs="Times New Roman"/>
          <w:b/>
          <w:sz w:val="24"/>
          <w:szCs w:val="24"/>
          <w:lang w:val="sr-Cyrl-CS"/>
        </w:rPr>
        <w:t>1</w:t>
      </w:r>
      <w:r w:rsidRPr="008737BE">
        <w:rPr>
          <w:rFonts w:ascii="Times New Roman" w:eastAsia="Times New Roman" w:hAnsi="Times New Roman" w:cs="Times New Roman"/>
          <w:b/>
          <w:sz w:val="24"/>
          <w:szCs w:val="24"/>
          <w:lang w:val="sr-Cyrl-CS"/>
        </w:rPr>
        <w:t>. Извештај референта за заштиту од пожара</w:t>
      </w:r>
      <w:r w:rsidRPr="008737BE">
        <w:rPr>
          <w:rFonts w:ascii="Times New Roman" w:eastAsia="Times New Roman" w:hAnsi="Times New Roman" w:cs="Times New Roman"/>
          <w:sz w:val="24"/>
          <w:szCs w:val="24"/>
          <w:lang w:val="sr-Cyrl-CS"/>
        </w:rPr>
        <w:t>................................</w:t>
      </w:r>
      <w:r w:rsidRPr="008737BE">
        <w:rPr>
          <w:rFonts w:ascii="Times New Roman" w:eastAsia="Times New Roman" w:hAnsi="Times New Roman" w:cs="Times New Roman"/>
          <w:sz w:val="24"/>
          <w:szCs w:val="24"/>
          <w:lang w:val="ru-RU"/>
        </w:rPr>
        <w:t>.............</w:t>
      </w:r>
      <w:r w:rsidR="009A2248">
        <w:rPr>
          <w:rFonts w:ascii="Times New Roman" w:eastAsia="Times New Roman" w:hAnsi="Times New Roman" w:cs="Times New Roman"/>
          <w:sz w:val="24"/>
          <w:szCs w:val="24"/>
          <w:lang w:val="ru-RU"/>
        </w:rPr>
        <w:t>17</w:t>
      </w:r>
      <w:r w:rsidR="00890004">
        <w:rPr>
          <w:rFonts w:ascii="Times New Roman" w:eastAsia="Times New Roman" w:hAnsi="Times New Roman" w:cs="Times New Roman"/>
          <w:sz w:val="24"/>
          <w:szCs w:val="24"/>
          <w:lang w:val="ru-RU"/>
        </w:rPr>
        <w:t>3</w:t>
      </w:r>
    </w:p>
    <w:p w14:paraId="3B178597" w14:textId="61B6913C" w:rsidR="008737BE" w:rsidRPr="008737BE" w:rsidRDefault="008737BE" w:rsidP="008737BE">
      <w:pPr>
        <w:spacing w:after="0" w:line="240" w:lineRule="auto"/>
        <w:rPr>
          <w:rFonts w:ascii="Times New Roman" w:eastAsia="Times New Roman" w:hAnsi="Times New Roman" w:cs="Times New Roman"/>
          <w:sz w:val="24"/>
          <w:szCs w:val="24"/>
          <w:lang w:val="sr-Cyrl-CS"/>
        </w:rPr>
      </w:pPr>
      <w:r w:rsidRPr="008737BE">
        <w:rPr>
          <w:rFonts w:ascii="Times New Roman" w:eastAsia="Times New Roman" w:hAnsi="Times New Roman" w:cs="Times New Roman"/>
          <w:b/>
          <w:bCs/>
          <w:sz w:val="24"/>
          <w:szCs w:val="24"/>
          <w:lang w:val="sr-Cyrl-CS"/>
        </w:rPr>
        <w:t>1</w:t>
      </w:r>
      <w:r w:rsidR="00890004">
        <w:rPr>
          <w:rFonts w:ascii="Times New Roman" w:eastAsia="Times New Roman" w:hAnsi="Times New Roman" w:cs="Times New Roman"/>
          <w:b/>
          <w:bCs/>
          <w:sz w:val="24"/>
          <w:szCs w:val="24"/>
          <w:lang w:val="sr-Cyrl-CS"/>
        </w:rPr>
        <w:t>2</w:t>
      </w:r>
      <w:r w:rsidRPr="008737BE">
        <w:rPr>
          <w:rFonts w:ascii="Times New Roman" w:eastAsia="Times New Roman" w:hAnsi="Times New Roman" w:cs="Times New Roman"/>
          <w:b/>
          <w:bCs/>
          <w:sz w:val="24"/>
          <w:szCs w:val="24"/>
          <w:lang w:val="sr-Cyrl-CS"/>
        </w:rPr>
        <w:t>. Извештај сарадника за исхрану нутриционисте-дијететичара</w:t>
      </w:r>
      <w:r w:rsidRPr="008737BE">
        <w:rPr>
          <w:rFonts w:ascii="Times New Roman" w:eastAsia="Times New Roman" w:hAnsi="Times New Roman" w:cs="Times New Roman"/>
          <w:sz w:val="24"/>
          <w:szCs w:val="24"/>
          <w:lang w:val="sr-Cyrl-CS"/>
        </w:rPr>
        <w:t>...........</w:t>
      </w:r>
      <w:r w:rsidR="00890004">
        <w:rPr>
          <w:rFonts w:ascii="Times New Roman" w:eastAsia="Times New Roman" w:hAnsi="Times New Roman" w:cs="Times New Roman"/>
          <w:sz w:val="24"/>
          <w:szCs w:val="24"/>
          <w:lang w:val="sr-Cyrl-CS"/>
        </w:rPr>
        <w:t>174</w:t>
      </w:r>
    </w:p>
    <w:p w14:paraId="106CD25E" w14:textId="49131364" w:rsidR="008737BE" w:rsidRPr="008737BE" w:rsidRDefault="008737BE" w:rsidP="008737BE">
      <w:pPr>
        <w:spacing w:after="0" w:line="240" w:lineRule="auto"/>
        <w:rPr>
          <w:rFonts w:ascii="Times New Roman" w:eastAsia="Times New Roman" w:hAnsi="Times New Roman" w:cs="Times New Roman"/>
          <w:sz w:val="24"/>
          <w:szCs w:val="24"/>
          <w:lang w:val="sr-Cyrl-CS"/>
        </w:rPr>
      </w:pPr>
      <w:r w:rsidRPr="008737BE">
        <w:rPr>
          <w:rFonts w:ascii="Times New Roman" w:eastAsia="Times New Roman" w:hAnsi="Times New Roman" w:cs="Times New Roman"/>
          <w:b/>
          <w:bCs/>
          <w:sz w:val="24"/>
          <w:szCs w:val="24"/>
          <w:lang w:val="sr-Cyrl-CS"/>
        </w:rPr>
        <w:t>1</w:t>
      </w:r>
      <w:r w:rsidR="00890004">
        <w:rPr>
          <w:rFonts w:ascii="Times New Roman" w:eastAsia="Times New Roman" w:hAnsi="Times New Roman" w:cs="Times New Roman"/>
          <w:b/>
          <w:bCs/>
          <w:sz w:val="24"/>
          <w:szCs w:val="24"/>
          <w:lang w:val="sr-Cyrl-CS"/>
        </w:rPr>
        <w:t>3</w:t>
      </w:r>
      <w:r w:rsidRPr="008737BE">
        <w:rPr>
          <w:rFonts w:ascii="Times New Roman" w:eastAsia="Times New Roman" w:hAnsi="Times New Roman" w:cs="Times New Roman"/>
          <w:b/>
          <w:bCs/>
          <w:sz w:val="24"/>
          <w:szCs w:val="24"/>
          <w:lang w:val="sr-Cyrl-CS"/>
        </w:rPr>
        <w:t>. Извештај о раду колегијим.</w:t>
      </w:r>
      <w:r w:rsidRPr="008737BE">
        <w:rPr>
          <w:rFonts w:ascii="Times New Roman" w:eastAsia="Times New Roman" w:hAnsi="Times New Roman" w:cs="Times New Roman"/>
          <w:sz w:val="24"/>
          <w:szCs w:val="24"/>
          <w:lang w:val="sr-Cyrl-CS"/>
        </w:rPr>
        <w:t>........................................................................</w:t>
      </w:r>
      <w:r w:rsidR="00E3122F">
        <w:rPr>
          <w:rFonts w:ascii="Times New Roman" w:eastAsia="Times New Roman" w:hAnsi="Times New Roman" w:cs="Times New Roman"/>
          <w:sz w:val="24"/>
          <w:szCs w:val="24"/>
          <w:lang w:val="sr-Cyrl-CS"/>
        </w:rPr>
        <w:t>17</w:t>
      </w:r>
      <w:r w:rsidR="00890004">
        <w:rPr>
          <w:rFonts w:ascii="Times New Roman" w:eastAsia="Times New Roman" w:hAnsi="Times New Roman" w:cs="Times New Roman"/>
          <w:sz w:val="24"/>
          <w:szCs w:val="24"/>
          <w:lang w:val="sr-Cyrl-CS"/>
        </w:rPr>
        <w:t>9</w:t>
      </w:r>
    </w:p>
    <w:p w14:paraId="39CF11D4" w14:textId="20E6A38A" w:rsidR="008737BE" w:rsidRPr="008737BE" w:rsidRDefault="008737BE" w:rsidP="008737BE">
      <w:pPr>
        <w:spacing w:after="0" w:line="240" w:lineRule="auto"/>
        <w:rPr>
          <w:rFonts w:ascii="Times New Roman" w:eastAsia="Times New Roman" w:hAnsi="Times New Roman" w:cs="Times New Roman"/>
          <w:sz w:val="24"/>
          <w:szCs w:val="24"/>
          <w:lang w:val="sr-Cyrl-CS"/>
        </w:rPr>
      </w:pPr>
      <w:r w:rsidRPr="008737BE">
        <w:rPr>
          <w:rFonts w:ascii="Times New Roman" w:eastAsia="Times New Roman" w:hAnsi="Times New Roman" w:cs="Times New Roman"/>
          <w:b/>
          <w:bCs/>
          <w:sz w:val="24"/>
          <w:szCs w:val="24"/>
          <w:lang w:val="sr-Cyrl-CS"/>
        </w:rPr>
        <w:t>1</w:t>
      </w:r>
      <w:r w:rsidR="00890004">
        <w:rPr>
          <w:rFonts w:ascii="Times New Roman" w:eastAsia="Times New Roman" w:hAnsi="Times New Roman" w:cs="Times New Roman"/>
          <w:b/>
          <w:bCs/>
          <w:sz w:val="24"/>
          <w:szCs w:val="24"/>
          <w:lang w:val="sr-Cyrl-CS"/>
        </w:rPr>
        <w:t>4</w:t>
      </w:r>
      <w:r w:rsidRPr="008737BE">
        <w:rPr>
          <w:rFonts w:ascii="Times New Roman" w:eastAsia="Times New Roman" w:hAnsi="Times New Roman" w:cs="Times New Roman"/>
          <w:b/>
          <w:bCs/>
          <w:sz w:val="24"/>
          <w:szCs w:val="24"/>
          <w:lang w:val="sr-Cyrl-CS"/>
        </w:rPr>
        <w:t>. Извештај о раду Васпитно-образовног већа</w:t>
      </w:r>
      <w:r w:rsidRPr="008737BE">
        <w:rPr>
          <w:rFonts w:ascii="Times New Roman" w:eastAsia="Times New Roman" w:hAnsi="Times New Roman" w:cs="Times New Roman"/>
          <w:sz w:val="24"/>
          <w:szCs w:val="24"/>
          <w:lang w:val="sr-Cyrl-CS"/>
        </w:rPr>
        <w:t>...........................................</w:t>
      </w:r>
      <w:r w:rsidR="00890004">
        <w:rPr>
          <w:rFonts w:ascii="Times New Roman" w:eastAsia="Times New Roman" w:hAnsi="Times New Roman" w:cs="Times New Roman"/>
          <w:sz w:val="24"/>
          <w:szCs w:val="24"/>
          <w:lang w:val="sr-Cyrl-CS"/>
        </w:rPr>
        <w:t>183</w:t>
      </w:r>
    </w:p>
    <w:p w14:paraId="08AE2820" w14:textId="612F4D6E" w:rsidR="008737BE" w:rsidRDefault="00E3122F" w:rsidP="008737BE">
      <w:pPr>
        <w:spacing w:after="0" w:line="240" w:lineRule="auto"/>
        <w:rPr>
          <w:rFonts w:ascii="Times New Roman" w:eastAsia="Times New Roman" w:hAnsi="Times New Roman" w:cs="Times New Roman"/>
          <w:sz w:val="24"/>
          <w:szCs w:val="24"/>
          <w:lang w:val="sr-Cyrl-CS"/>
        </w:rPr>
      </w:pPr>
      <w:r w:rsidRPr="00890004">
        <w:rPr>
          <w:rFonts w:ascii="Times New Roman" w:eastAsia="Times New Roman" w:hAnsi="Times New Roman" w:cs="Times New Roman"/>
          <w:b/>
          <w:bCs/>
          <w:sz w:val="24"/>
          <w:szCs w:val="24"/>
          <w:lang w:val="sr-Cyrl-CS"/>
        </w:rPr>
        <w:t>1</w:t>
      </w:r>
      <w:r w:rsidR="00890004" w:rsidRPr="00890004">
        <w:rPr>
          <w:rFonts w:ascii="Times New Roman" w:eastAsia="Times New Roman" w:hAnsi="Times New Roman" w:cs="Times New Roman"/>
          <w:b/>
          <w:bCs/>
          <w:sz w:val="24"/>
          <w:szCs w:val="24"/>
          <w:lang w:val="sr-Cyrl-CS"/>
        </w:rPr>
        <w:t>5</w:t>
      </w:r>
      <w:r w:rsidRPr="00890004">
        <w:rPr>
          <w:rFonts w:ascii="Times New Roman" w:eastAsia="Times New Roman" w:hAnsi="Times New Roman" w:cs="Times New Roman"/>
          <w:b/>
          <w:bCs/>
          <w:sz w:val="24"/>
          <w:szCs w:val="24"/>
          <w:lang w:val="sr-Cyrl-CS"/>
        </w:rPr>
        <w:t>. Извештај саветника спољнег сарадника</w:t>
      </w:r>
      <w:r w:rsidRPr="00890004">
        <w:rPr>
          <w:rFonts w:ascii="Times New Roman" w:eastAsia="Times New Roman" w:hAnsi="Times New Roman" w:cs="Times New Roman"/>
          <w:sz w:val="24"/>
          <w:szCs w:val="24"/>
          <w:lang w:val="sr-Cyrl-CS"/>
        </w:rPr>
        <w:t>.................................................</w:t>
      </w:r>
      <w:r w:rsidR="00890004" w:rsidRPr="00890004">
        <w:rPr>
          <w:rFonts w:ascii="Times New Roman" w:eastAsia="Times New Roman" w:hAnsi="Times New Roman" w:cs="Times New Roman"/>
          <w:sz w:val="24"/>
          <w:szCs w:val="24"/>
          <w:lang w:val="sr-Cyrl-CS"/>
        </w:rPr>
        <w:t>185</w:t>
      </w:r>
    </w:p>
    <w:p w14:paraId="6EBA6F77" w14:textId="55DD9107" w:rsidR="00607B5D" w:rsidRPr="00607B5D" w:rsidRDefault="00607B5D" w:rsidP="008737BE">
      <w:pPr>
        <w:spacing w:after="0" w:line="240" w:lineRule="auto"/>
        <w:rPr>
          <w:rFonts w:ascii="Times New Roman" w:eastAsia="Times New Roman" w:hAnsi="Times New Roman" w:cs="Times New Roman"/>
          <w:sz w:val="24"/>
          <w:szCs w:val="24"/>
          <w:lang w:val="ru-RU"/>
        </w:rPr>
      </w:pPr>
      <w:r w:rsidRPr="00607B5D">
        <w:rPr>
          <w:rFonts w:ascii="Times New Roman" w:eastAsia="Times New Roman" w:hAnsi="Times New Roman" w:cs="Times New Roman"/>
          <w:b/>
          <w:bCs/>
          <w:sz w:val="24"/>
          <w:szCs w:val="24"/>
          <w:lang w:val="sr-Cyrl-CS"/>
        </w:rPr>
        <w:t>16. Извештај о реализацији акционог плана за радну радну 2025/2026</w:t>
      </w:r>
      <w:r w:rsidRPr="00607B5D">
        <w:rPr>
          <w:rFonts w:ascii="Times New Roman" w:eastAsia="Times New Roman" w:hAnsi="Times New Roman" w:cs="Times New Roman"/>
          <w:sz w:val="24"/>
          <w:szCs w:val="24"/>
          <w:lang w:val="sr-Cyrl-CS"/>
        </w:rPr>
        <w:t>...189</w:t>
      </w:r>
    </w:p>
    <w:p w14:paraId="1C4618DC" w14:textId="545FCBAF" w:rsidR="008737BE" w:rsidRPr="008737BE" w:rsidRDefault="008737BE" w:rsidP="008737BE">
      <w:pPr>
        <w:spacing w:after="0" w:line="240" w:lineRule="auto"/>
        <w:rPr>
          <w:rFonts w:ascii="Times New Roman" w:eastAsia="Times New Roman" w:hAnsi="Times New Roman" w:cs="Times New Roman"/>
          <w:sz w:val="24"/>
          <w:szCs w:val="24"/>
        </w:rPr>
      </w:pPr>
      <w:r w:rsidRPr="008737BE">
        <w:rPr>
          <w:rFonts w:ascii="Times New Roman" w:eastAsia="Times New Roman" w:hAnsi="Times New Roman" w:cs="Times New Roman"/>
          <w:b/>
          <w:sz w:val="24"/>
          <w:szCs w:val="24"/>
          <w:lang w:val="sr-Cyrl-CS"/>
        </w:rPr>
        <w:t>1</w:t>
      </w:r>
      <w:r w:rsidR="00607B5D">
        <w:rPr>
          <w:rFonts w:ascii="Times New Roman" w:eastAsia="Times New Roman" w:hAnsi="Times New Roman" w:cs="Times New Roman"/>
          <w:b/>
          <w:sz w:val="24"/>
          <w:szCs w:val="24"/>
          <w:lang w:val="sr-Cyrl-CS"/>
        </w:rPr>
        <w:t>7</w:t>
      </w:r>
      <w:r w:rsidRPr="008737BE">
        <w:rPr>
          <w:rFonts w:ascii="Times New Roman" w:eastAsia="Times New Roman" w:hAnsi="Times New Roman" w:cs="Times New Roman"/>
          <w:b/>
          <w:sz w:val="24"/>
          <w:szCs w:val="24"/>
          <w:lang w:val="sr-Cyrl-CS"/>
        </w:rPr>
        <w:t>. Финансирање установе.</w:t>
      </w:r>
      <w:r w:rsidRPr="008737BE">
        <w:rPr>
          <w:rFonts w:ascii="Times New Roman" w:eastAsia="Times New Roman" w:hAnsi="Times New Roman" w:cs="Times New Roman"/>
          <w:sz w:val="24"/>
          <w:szCs w:val="24"/>
          <w:lang w:val="sr-Cyrl-CS"/>
        </w:rPr>
        <w:t>..................</w:t>
      </w:r>
      <w:r w:rsidRPr="008737BE">
        <w:rPr>
          <w:rFonts w:ascii="Times New Roman" w:eastAsia="Times New Roman" w:hAnsi="Times New Roman" w:cs="Times New Roman"/>
          <w:sz w:val="24"/>
          <w:szCs w:val="24"/>
        </w:rPr>
        <w:t>....</w:t>
      </w:r>
      <w:r w:rsidRPr="008737BE">
        <w:rPr>
          <w:rFonts w:ascii="Times New Roman" w:eastAsia="Times New Roman" w:hAnsi="Times New Roman" w:cs="Times New Roman"/>
          <w:sz w:val="24"/>
          <w:szCs w:val="24"/>
          <w:lang w:val="sr-Cyrl-CS"/>
        </w:rPr>
        <w:t>...................................................</w:t>
      </w:r>
      <w:r w:rsidRPr="008737BE">
        <w:rPr>
          <w:rFonts w:ascii="Times New Roman" w:eastAsia="Times New Roman" w:hAnsi="Times New Roman" w:cs="Times New Roman"/>
          <w:sz w:val="24"/>
          <w:szCs w:val="24"/>
        </w:rPr>
        <w:t>......</w:t>
      </w:r>
      <w:r w:rsidRPr="008737BE">
        <w:rPr>
          <w:rFonts w:ascii="Times New Roman" w:eastAsia="Times New Roman" w:hAnsi="Times New Roman" w:cs="Times New Roman"/>
          <w:sz w:val="24"/>
          <w:szCs w:val="24"/>
          <w:lang w:val="sr-Cyrl-CS"/>
        </w:rPr>
        <w:t>1</w:t>
      </w:r>
      <w:r w:rsidR="00607B5D">
        <w:rPr>
          <w:rFonts w:ascii="Times New Roman" w:eastAsia="Times New Roman" w:hAnsi="Times New Roman" w:cs="Times New Roman"/>
          <w:sz w:val="24"/>
          <w:szCs w:val="24"/>
          <w:lang w:val="sr-Cyrl-CS"/>
        </w:rPr>
        <w:t>92</w:t>
      </w:r>
    </w:p>
    <w:p w14:paraId="48348377" w14:textId="77777777" w:rsidR="008737BE" w:rsidRPr="008737BE" w:rsidRDefault="008737BE" w:rsidP="008737BE">
      <w:pPr>
        <w:spacing w:after="0" w:line="240" w:lineRule="auto"/>
        <w:rPr>
          <w:rFonts w:ascii="Times New Roman" w:eastAsia="Times New Roman" w:hAnsi="Times New Roman" w:cs="Times New Roman"/>
          <w:sz w:val="24"/>
          <w:szCs w:val="24"/>
        </w:rPr>
      </w:pPr>
    </w:p>
    <w:p w14:paraId="21A45A61" w14:textId="77777777" w:rsidR="008737BE" w:rsidRPr="008737BE" w:rsidRDefault="008737BE" w:rsidP="008737BE">
      <w:pPr>
        <w:spacing w:after="0" w:line="240" w:lineRule="auto"/>
        <w:rPr>
          <w:rFonts w:ascii="Times New Roman" w:eastAsia="Times New Roman" w:hAnsi="Times New Roman" w:cs="Times New Roman"/>
          <w:sz w:val="24"/>
          <w:szCs w:val="24"/>
        </w:rPr>
      </w:pPr>
    </w:p>
    <w:p w14:paraId="392BEF2A" w14:textId="77777777" w:rsidR="008737BE" w:rsidRPr="008737BE" w:rsidRDefault="008737BE" w:rsidP="008737BE">
      <w:pPr>
        <w:spacing w:after="0" w:line="240" w:lineRule="auto"/>
        <w:rPr>
          <w:rFonts w:ascii="Times New Roman" w:eastAsia="Times New Roman" w:hAnsi="Times New Roman" w:cs="Times New Roman"/>
          <w:sz w:val="24"/>
          <w:szCs w:val="24"/>
        </w:rPr>
      </w:pPr>
    </w:p>
    <w:p w14:paraId="6582F360" w14:textId="77777777" w:rsidR="008737BE" w:rsidRPr="008737BE" w:rsidRDefault="008737BE" w:rsidP="008737BE">
      <w:pPr>
        <w:spacing w:after="0" w:line="240" w:lineRule="auto"/>
        <w:rPr>
          <w:rFonts w:ascii="Times New Roman" w:eastAsia="Times New Roman" w:hAnsi="Times New Roman" w:cs="Times New Roman"/>
          <w:sz w:val="24"/>
          <w:szCs w:val="24"/>
        </w:rPr>
      </w:pPr>
    </w:p>
    <w:p w14:paraId="6BBF90E6" w14:textId="649245F1" w:rsidR="008737BE" w:rsidRDefault="008737BE" w:rsidP="008737BE">
      <w:pPr>
        <w:spacing w:after="0" w:line="240" w:lineRule="auto"/>
        <w:rPr>
          <w:rFonts w:ascii="Times New Roman" w:eastAsia="Times New Roman" w:hAnsi="Times New Roman" w:cs="Times New Roman"/>
          <w:sz w:val="24"/>
          <w:szCs w:val="24"/>
          <w:lang w:val="sr-Cyrl-CS"/>
        </w:rPr>
      </w:pPr>
    </w:p>
    <w:p w14:paraId="5A9227C9" w14:textId="340D36D1" w:rsidR="002449C3" w:rsidRDefault="002449C3" w:rsidP="008737BE">
      <w:pPr>
        <w:spacing w:after="0" w:line="240" w:lineRule="auto"/>
        <w:rPr>
          <w:rFonts w:ascii="Times New Roman" w:eastAsia="Times New Roman" w:hAnsi="Times New Roman" w:cs="Times New Roman"/>
          <w:sz w:val="24"/>
          <w:szCs w:val="24"/>
          <w:lang w:val="sr-Cyrl-CS"/>
        </w:rPr>
      </w:pPr>
    </w:p>
    <w:p w14:paraId="79FCBFDF" w14:textId="7059C6F2" w:rsidR="002449C3" w:rsidRDefault="002449C3" w:rsidP="008737BE">
      <w:pPr>
        <w:spacing w:after="0" w:line="240" w:lineRule="auto"/>
        <w:rPr>
          <w:rFonts w:ascii="Times New Roman" w:eastAsia="Times New Roman" w:hAnsi="Times New Roman" w:cs="Times New Roman"/>
          <w:sz w:val="24"/>
          <w:szCs w:val="24"/>
          <w:lang w:val="sr-Cyrl-CS"/>
        </w:rPr>
      </w:pPr>
    </w:p>
    <w:p w14:paraId="3F321259" w14:textId="7EF6B17A" w:rsidR="002449C3" w:rsidRDefault="002449C3" w:rsidP="008737BE">
      <w:pPr>
        <w:spacing w:after="0" w:line="240" w:lineRule="auto"/>
        <w:rPr>
          <w:rFonts w:ascii="Times New Roman" w:eastAsia="Times New Roman" w:hAnsi="Times New Roman" w:cs="Times New Roman"/>
          <w:sz w:val="24"/>
          <w:szCs w:val="24"/>
          <w:lang w:val="sr-Cyrl-CS"/>
        </w:rPr>
      </w:pPr>
    </w:p>
    <w:p w14:paraId="59038AA8" w14:textId="77EB3A40" w:rsidR="002449C3" w:rsidRDefault="002449C3" w:rsidP="008737BE">
      <w:pPr>
        <w:spacing w:after="0" w:line="240" w:lineRule="auto"/>
        <w:rPr>
          <w:rFonts w:ascii="Times New Roman" w:eastAsia="Times New Roman" w:hAnsi="Times New Roman" w:cs="Times New Roman"/>
          <w:sz w:val="24"/>
          <w:szCs w:val="24"/>
          <w:lang w:val="sr-Cyrl-CS"/>
        </w:rPr>
      </w:pPr>
    </w:p>
    <w:p w14:paraId="1626A6AF" w14:textId="63D53DBF" w:rsidR="002449C3" w:rsidRDefault="002449C3" w:rsidP="008737BE">
      <w:pPr>
        <w:spacing w:after="0" w:line="240" w:lineRule="auto"/>
        <w:rPr>
          <w:rFonts w:ascii="Times New Roman" w:eastAsia="Times New Roman" w:hAnsi="Times New Roman" w:cs="Times New Roman"/>
          <w:sz w:val="24"/>
          <w:szCs w:val="24"/>
          <w:lang w:val="sr-Cyrl-CS"/>
        </w:rPr>
      </w:pPr>
    </w:p>
    <w:p w14:paraId="06AEAEBE" w14:textId="76726724" w:rsidR="002449C3" w:rsidRDefault="002449C3" w:rsidP="008737BE">
      <w:pPr>
        <w:spacing w:after="0" w:line="240" w:lineRule="auto"/>
        <w:rPr>
          <w:rFonts w:ascii="Times New Roman" w:eastAsia="Times New Roman" w:hAnsi="Times New Roman" w:cs="Times New Roman"/>
          <w:sz w:val="24"/>
          <w:szCs w:val="24"/>
          <w:lang w:val="sr-Cyrl-CS"/>
        </w:rPr>
      </w:pPr>
    </w:p>
    <w:p w14:paraId="1DEBD228" w14:textId="7AEA0897" w:rsidR="002449C3" w:rsidRDefault="002449C3" w:rsidP="008737BE">
      <w:pPr>
        <w:spacing w:after="0" w:line="240" w:lineRule="auto"/>
        <w:rPr>
          <w:rFonts w:ascii="Times New Roman" w:eastAsia="Times New Roman" w:hAnsi="Times New Roman" w:cs="Times New Roman"/>
          <w:sz w:val="24"/>
          <w:szCs w:val="24"/>
          <w:lang w:val="sr-Cyrl-CS"/>
        </w:rPr>
      </w:pPr>
    </w:p>
    <w:p w14:paraId="7F5894AB" w14:textId="044C623B" w:rsidR="002449C3" w:rsidRDefault="002449C3" w:rsidP="008737BE">
      <w:pPr>
        <w:spacing w:after="0" w:line="240" w:lineRule="auto"/>
        <w:rPr>
          <w:rFonts w:ascii="Times New Roman" w:eastAsia="Times New Roman" w:hAnsi="Times New Roman" w:cs="Times New Roman"/>
          <w:sz w:val="24"/>
          <w:szCs w:val="24"/>
          <w:lang w:val="sr-Cyrl-CS"/>
        </w:rPr>
      </w:pPr>
    </w:p>
    <w:p w14:paraId="01611986" w14:textId="051CE3FA" w:rsidR="002449C3" w:rsidRDefault="002449C3" w:rsidP="008737BE">
      <w:pPr>
        <w:spacing w:after="0" w:line="240" w:lineRule="auto"/>
        <w:rPr>
          <w:rFonts w:ascii="Times New Roman" w:eastAsia="Times New Roman" w:hAnsi="Times New Roman" w:cs="Times New Roman"/>
          <w:sz w:val="24"/>
          <w:szCs w:val="24"/>
          <w:lang w:val="sr-Cyrl-CS"/>
        </w:rPr>
      </w:pPr>
    </w:p>
    <w:p w14:paraId="4062AD70" w14:textId="24A468D4" w:rsidR="002449C3" w:rsidRDefault="002449C3" w:rsidP="008737BE">
      <w:pPr>
        <w:spacing w:after="0" w:line="240" w:lineRule="auto"/>
        <w:rPr>
          <w:rFonts w:ascii="Times New Roman" w:eastAsia="Times New Roman" w:hAnsi="Times New Roman" w:cs="Times New Roman"/>
          <w:sz w:val="24"/>
          <w:szCs w:val="24"/>
          <w:lang w:val="sr-Cyrl-CS"/>
        </w:rPr>
      </w:pPr>
    </w:p>
    <w:p w14:paraId="52565E03" w14:textId="5661807D" w:rsidR="002449C3" w:rsidRDefault="002449C3" w:rsidP="008737BE">
      <w:pPr>
        <w:spacing w:after="0" w:line="240" w:lineRule="auto"/>
        <w:rPr>
          <w:rFonts w:ascii="Times New Roman" w:eastAsia="Times New Roman" w:hAnsi="Times New Roman" w:cs="Times New Roman"/>
          <w:sz w:val="24"/>
          <w:szCs w:val="24"/>
          <w:lang w:val="sr-Cyrl-CS"/>
        </w:rPr>
      </w:pPr>
    </w:p>
    <w:p w14:paraId="758B2EB9" w14:textId="778C5DF3" w:rsidR="002449C3" w:rsidRDefault="002449C3" w:rsidP="008737BE">
      <w:pPr>
        <w:spacing w:after="0" w:line="240" w:lineRule="auto"/>
        <w:rPr>
          <w:rFonts w:ascii="Times New Roman" w:eastAsia="Times New Roman" w:hAnsi="Times New Roman" w:cs="Times New Roman"/>
          <w:sz w:val="24"/>
          <w:szCs w:val="24"/>
          <w:lang w:val="sr-Cyrl-CS"/>
        </w:rPr>
      </w:pPr>
    </w:p>
    <w:p w14:paraId="5EFD1F19" w14:textId="2F9EEA9C" w:rsidR="002449C3" w:rsidRDefault="002449C3" w:rsidP="008737BE">
      <w:pPr>
        <w:spacing w:after="0" w:line="240" w:lineRule="auto"/>
        <w:rPr>
          <w:rFonts w:ascii="Times New Roman" w:eastAsia="Times New Roman" w:hAnsi="Times New Roman" w:cs="Times New Roman"/>
          <w:sz w:val="24"/>
          <w:szCs w:val="24"/>
          <w:lang w:val="sr-Cyrl-CS"/>
        </w:rPr>
      </w:pPr>
    </w:p>
    <w:p w14:paraId="7E9B250E" w14:textId="20E987BE" w:rsidR="002449C3" w:rsidRDefault="002449C3" w:rsidP="008737BE">
      <w:pPr>
        <w:spacing w:after="0" w:line="240" w:lineRule="auto"/>
        <w:rPr>
          <w:rFonts w:ascii="Times New Roman" w:eastAsia="Times New Roman" w:hAnsi="Times New Roman" w:cs="Times New Roman"/>
          <w:sz w:val="24"/>
          <w:szCs w:val="24"/>
          <w:lang w:val="sr-Cyrl-CS"/>
        </w:rPr>
      </w:pPr>
    </w:p>
    <w:p w14:paraId="3A094F07" w14:textId="12299291" w:rsidR="002449C3" w:rsidRDefault="002449C3" w:rsidP="008737BE">
      <w:pPr>
        <w:spacing w:after="0" w:line="240" w:lineRule="auto"/>
        <w:rPr>
          <w:rFonts w:ascii="Times New Roman" w:eastAsia="Times New Roman" w:hAnsi="Times New Roman" w:cs="Times New Roman"/>
          <w:sz w:val="24"/>
          <w:szCs w:val="24"/>
          <w:lang w:val="sr-Cyrl-CS"/>
        </w:rPr>
      </w:pPr>
    </w:p>
    <w:p w14:paraId="5FE8820A" w14:textId="75D1B0C4" w:rsidR="002449C3" w:rsidRDefault="002449C3" w:rsidP="008737BE">
      <w:pPr>
        <w:spacing w:after="0" w:line="240" w:lineRule="auto"/>
        <w:rPr>
          <w:rFonts w:ascii="Times New Roman" w:eastAsia="Times New Roman" w:hAnsi="Times New Roman" w:cs="Times New Roman"/>
          <w:sz w:val="24"/>
          <w:szCs w:val="24"/>
          <w:lang w:val="sr-Cyrl-CS"/>
        </w:rPr>
      </w:pPr>
    </w:p>
    <w:p w14:paraId="08774811" w14:textId="63146733" w:rsidR="002449C3" w:rsidRDefault="002449C3" w:rsidP="008737BE">
      <w:pPr>
        <w:spacing w:after="0" w:line="240" w:lineRule="auto"/>
        <w:rPr>
          <w:rFonts w:ascii="Times New Roman" w:eastAsia="Times New Roman" w:hAnsi="Times New Roman" w:cs="Times New Roman"/>
          <w:sz w:val="24"/>
          <w:szCs w:val="24"/>
          <w:lang w:val="sr-Cyrl-CS"/>
        </w:rPr>
      </w:pPr>
    </w:p>
    <w:p w14:paraId="20C8041E" w14:textId="3452BEA7" w:rsidR="002449C3" w:rsidRDefault="002449C3" w:rsidP="008737BE">
      <w:pPr>
        <w:spacing w:after="0" w:line="240" w:lineRule="auto"/>
        <w:rPr>
          <w:rFonts w:ascii="Times New Roman" w:eastAsia="Times New Roman" w:hAnsi="Times New Roman" w:cs="Times New Roman"/>
          <w:sz w:val="24"/>
          <w:szCs w:val="24"/>
          <w:lang w:val="sr-Cyrl-CS"/>
        </w:rPr>
      </w:pPr>
    </w:p>
    <w:p w14:paraId="6568D8A5" w14:textId="024C12D4" w:rsidR="002449C3" w:rsidRDefault="002449C3" w:rsidP="008737BE">
      <w:pPr>
        <w:spacing w:after="0" w:line="240" w:lineRule="auto"/>
        <w:rPr>
          <w:rFonts w:ascii="Times New Roman" w:eastAsia="Times New Roman" w:hAnsi="Times New Roman" w:cs="Times New Roman"/>
          <w:sz w:val="24"/>
          <w:szCs w:val="24"/>
          <w:lang w:val="sr-Cyrl-CS"/>
        </w:rPr>
      </w:pPr>
    </w:p>
    <w:p w14:paraId="3B7AFD2C" w14:textId="784F56A0" w:rsidR="002449C3" w:rsidRDefault="002449C3" w:rsidP="008737BE">
      <w:pPr>
        <w:spacing w:after="0" w:line="240" w:lineRule="auto"/>
        <w:rPr>
          <w:rFonts w:ascii="Times New Roman" w:eastAsia="Times New Roman" w:hAnsi="Times New Roman" w:cs="Times New Roman"/>
          <w:sz w:val="24"/>
          <w:szCs w:val="24"/>
          <w:lang w:val="sr-Cyrl-CS"/>
        </w:rPr>
      </w:pPr>
    </w:p>
    <w:p w14:paraId="16BB4093" w14:textId="28A8F20A" w:rsidR="002449C3" w:rsidRDefault="002449C3" w:rsidP="008737BE">
      <w:pPr>
        <w:spacing w:after="0" w:line="240" w:lineRule="auto"/>
        <w:rPr>
          <w:rFonts w:ascii="Times New Roman" w:eastAsia="Times New Roman" w:hAnsi="Times New Roman" w:cs="Times New Roman"/>
          <w:sz w:val="24"/>
          <w:szCs w:val="24"/>
          <w:lang w:val="sr-Cyrl-CS"/>
        </w:rPr>
      </w:pPr>
    </w:p>
    <w:p w14:paraId="745A2AAB" w14:textId="4223D570" w:rsidR="002449C3" w:rsidRDefault="002449C3" w:rsidP="008737BE">
      <w:pPr>
        <w:spacing w:after="0" w:line="240" w:lineRule="auto"/>
        <w:rPr>
          <w:rFonts w:ascii="Times New Roman" w:eastAsia="Times New Roman" w:hAnsi="Times New Roman" w:cs="Times New Roman"/>
          <w:sz w:val="24"/>
          <w:szCs w:val="24"/>
          <w:lang w:val="sr-Cyrl-CS"/>
        </w:rPr>
      </w:pPr>
    </w:p>
    <w:p w14:paraId="73BFF224" w14:textId="25B941B8" w:rsidR="002449C3" w:rsidRDefault="002449C3" w:rsidP="008737BE">
      <w:pPr>
        <w:spacing w:after="0" w:line="240" w:lineRule="auto"/>
        <w:rPr>
          <w:rFonts w:ascii="Times New Roman" w:eastAsia="Times New Roman" w:hAnsi="Times New Roman" w:cs="Times New Roman"/>
          <w:sz w:val="24"/>
          <w:szCs w:val="24"/>
          <w:lang w:val="sr-Cyrl-CS"/>
        </w:rPr>
      </w:pPr>
    </w:p>
    <w:p w14:paraId="10A1160C" w14:textId="77777777" w:rsidR="002449C3" w:rsidRPr="008737BE" w:rsidRDefault="002449C3" w:rsidP="008737BE">
      <w:pPr>
        <w:spacing w:after="0" w:line="240" w:lineRule="auto"/>
        <w:rPr>
          <w:rFonts w:ascii="Times New Roman" w:eastAsia="Times New Roman" w:hAnsi="Times New Roman" w:cs="Times New Roman"/>
          <w:sz w:val="24"/>
          <w:szCs w:val="24"/>
          <w:lang w:val="sr-Cyrl-CS"/>
        </w:rPr>
      </w:pPr>
    </w:p>
    <w:p w14:paraId="2F26BE64" w14:textId="77777777" w:rsidR="008737BE" w:rsidRPr="008737BE" w:rsidRDefault="008737BE" w:rsidP="008737BE">
      <w:pPr>
        <w:spacing w:after="0" w:line="240" w:lineRule="auto"/>
        <w:rPr>
          <w:rFonts w:ascii="Times New Roman" w:eastAsia="Times New Roman" w:hAnsi="Times New Roman" w:cs="Times New Roman"/>
          <w:sz w:val="24"/>
          <w:szCs w:val="24"/>
          <w:lang w:val="sr-Cyrl-CS"/>
        </w:rPr>
      </w:pPr>
    </w:p>
    <w:p w14:paraId="7C62DF76" w14:textId="77777777" w:rsidR="008737BE" w:rsidRPr="008737BE" w:rsidRDefault="008737BE" w:rsidP="008737BE">
      <w:pPr>
        <w:spacing w:after="0" w:line="240" w:lineRule="auto"/>
        <w:rPr>
          <w:rFonts w:ascii="Times New Roman" w:eastAsia="Times New Roman" w:hAnsi="Times New Roman" w:cs="Times New Roman"/>
          <w:sz w:val="28"/>
          <w:szCs w:val="28"/>
          <w:lang w:val="sr-Cyrl-CS"/>
        </w:rPr>
      </w:pPr>
    </w:p>
    <w:p w14:paraId="7B513D2D" w14:textId="77777777" w:rsidR="00F832DA" w:rsidRDefault="00F832DA" w:rsidP="00262564">
      <w:pPr>
        <w:keepNext/>
        <w:numPr>
          <w:ilvl w:val="0"/>
          <w:numId w:val="1"/>
        </w:numPr>
        <w:tabs>
          <w:tab w:val="left" w:pos="3150"/>
        </w:tabs>
        <w:spacing w:after="0" w:line="240" w:lineRule="auto"/>
        <w:ind w:right="-720"/>
        <w:jc w:val="center"/>
        <w:outlineLvl w:val="1"/>
        <w:rPr>
          <w:rFonts w:ascii="Times New Roman" w:eastAsia="Times New Roman" w:hAnsi="Times New Roman" w:cs="Times New Roman"/>
          <w:b/>
          <w:bCs/>
          <w:sz w:val="28"/>
          <w:szCs w:val="28"/>
          <w:lang w:val="sr-Cyrl-CS"/>
        </w:rPr>
        <w:sectPr w:rsidR="00F832DA" w:rsidSect="000400E8">
          <w:pgSz w:w="12240" w:h="15840"/>
          <w:pgMar w:top="1440" w:right="1440" w:bottom="1440" w:left="1440" w:header="720" w:footer="720" w:gutter="0"/>
          <w:cols w:space="720"/>
          <w:docGrid w:linePitch="360"/>
        </w:sectPr>
      </w:pPr>
    </w:p>
    <w:p w14:paraId="7823A999" w14:textId="71DAC1E6" w:rsidR="008737BE" w:rsidRDefault="008737BE" w:rsidP="00262564">
      <w:pPr>
        <w:keepNext/>
        <w:numPr>
          <w:ilvl w:val="0"/>
          <w:numId w:val="1"/>
        </w:numPr>
        <w:tabs>
          <w:tab w:val="left" w:pos="3150"/>
        </w:tabs>
        <w:spacing w:after="0" w:line="240" w:lineRule="auto"/>
        <w:ind w:right="-720"/>
        <w:jc w:val="center"/>
        <w:outlineLvl w:val="1"/>
        <w:rPr>
          <w:rFonts w:ascii="Times New Roman" w:eastAsia="Times New Roman" w:hAnsi="Times New Roman" w:cs="Times New Roman"/>
          <w:b/>
          <w:bCs/>
          <w:sz w:val="28"/>
          <w:szCs w:val="28"/>
          <w:lang w:val="sr-Cyrl-CS"/>
        </w:rPr>
      </w:pPr>
      <w:r w:rsidRPr="0087655E">
        <w:rPr>
          <w:rFonts w:ascii="Times New Roman" w:eastAsia="Times New Roman" w:hAnsi="Times New Roman" w:cs="Times New Roman"/>
          <w:b/>
          <w:bCs/>
          <w:sz w:val="28"/>
          <w:szCs w:val="28"/>
          <w:lang w:val="sr-Cyrl-CS"/>
        </w:rPr>
        <w:lastRenderedPageBreak/>
        <w:t>УВОДНЕ  НАПОМЕНЕ</w:t>
      </w:r>
    </w:p>
    <w:p w14:paraId="704D8744" w14:textId="77777777" w:rsidR="00244275" w:rsidRPr="0087655E" w:rsidRDefault="00244275" w:rsidP="00244275">
      <w:pPr>
        <w:keepNext/>
        <w:tabs>
          <w:tab w:val="left" w:pos="3150"/>
        </w:tabs>
        <w:spacing w:after="0" w:line="240" w:lineRule="auto"/>
        <w:ind w:left="720" w:right="-720"/>
        <w:outlineLvl w:val="1"/>
        <w:rPr>
          <w:rFonts w:ascii="Times New Roman" w:eastAsia="Times New Roman" w:hAnsi="Times New Roman" w:cs="Times New Roman"/>
          <w:b/>
          <w:bCs/>
          <w:sz w:val="28"/>
          <w:szCs w:val="28"/>
          <w:lang w:val="sr-Cyrl-CS"/>
        </w:rPr>
      </w:pPr>
    </w:p>
    <w:p w14:paraId="0B2E5CFA" w14:textId="77777777" w:rsidR="008737BE" w:rsidRPr="006E4EEE" w:rsidRDefault="008737BE" w:rsidP="008737BE">
      <w:pPr>
        <w:keepNext/>
        <w:tabs>
          <w:tab w:val="left" w:pos="3150"/>
        </w:tabs>
        <w:spacing w:after="0" w:line="240" w:lineRule="auto"/>
        <w:ind w:left="720" w:right="-720"/>
        <w:jc w:val="both"/>
        <w:outlineLvl w:val="1"/>
        <w:rPr>
          <w:rFonts w:ascii="Times New Roman" w:eastAsia="Times New Roman" w:hAnsi="Times New Roman" w:cs="Times New Roman"/>
          <w:b/>
          <w:bCs/>
          <w:sz w:val="24"/>
          <w:szCs w:val="24"/>
          <w:lang w:val="sr-Cyrl-CS"/>
        </w:rPr>
      </w:pPr>
    </w:p>
    <w:p w14:paraId="0CB1A92E" w14:textId="77777777" w:rsidR="008737BE" w:rsidRPr="008737BE" w:rsidRDefault="008737BE" w:rsidP="008737BE">
      <w:pPr>
        <w:spacing w:after="0" w:line="240" w:lineRule="auto"/>
        <w:rPr>
          <w:rFonts w:ascii="Times New Roman" w:eastAsia="Times New Roman" w:hAnsi="Times New Roman" w:cs="Times New Roman"/>
          <w:sz w:val="24"/>
          <w:szCs w:val="24"/>
        </w:rPr>
      </w:pPr>
    </w:p>
    <w:p w14:paraId="16B412B2" w14:textId="35ADF2A1" w:rsidR="008737BE" w:rsidRPr="005F7412" w:rsidRDefault="008737BE" w:rsidP="0022319A">
      <w:pPr>
        <w:spacing w:after="0" w:line="240" w:lineRule="auto"/>
        <w:ind w:left="270" w:right="30"/>
        <w:rPr>
          <w:rFonts w:ascii="Times New Roman" w:eastAsia="Times New Roman" w:hAnsi="Times New Roman" w:cs="Times New Roman"/>
          <w:sz w:val="24"/>
          <w:szCs w:val="24"/>
          <w:lang w:val="ru-RU"/>
        </w:rPr>
      </w:pPr>
      <w:r w:rsidRPr="008737BE">
        <w:rPr>
          <w:rFonts w:ascii="Times New Roman" w:eastAsia="Times New Roman" w:hAnsi="Times New Roman" w:cs="Times New Roman"/>
          <w:sz w:val="24"/>
          <w:szCs w:val="24"/>
          <w:lang w:val="sr-Cyrl-CS"/>
        </w:rPr>
        <w:t>Предшколска установа " Радост " у Врњачкој Бањи као специјализована установа ради од 1980. године на реализацији програмских задатака васпитања, образовања, превентивно здравствене и социјалне заштите, и исхране деце предшколског узраста, организујући целодневни и полудневни боравак деце у наменски грађеним објектима</w:t>
      </w:r>
      <w:r w:rsidR="008F0E6D">
        <w:rPr>
          <w:rFonts w:ascii="Times New Roman" w:eastAsia="Times New Roman" w:hAnsi="Times New Roman" w:cs="Times New Roman"/>
          <w:sz w:val="24"/>
          <w:szCs w:val="24"/>
          <w:lang w:val="sr-Latn-RS"/>
        </w:rPr>
        <w:t xml:space="preserve">  </w:t>
      </w:r>
      <w:r w:rsidRPr="008737BE">
        <w:rPr>
          <w:rFonts w:ascii="Times New Roman" w:eastAsia="Times New Roman" w:hAnsi="Times New Roman" w:cs="Times New Roman"/>
          <w:sz w:val="24"/>
          <w:szCs w:val="24"/>
          <w:lang w:val="sr-Cyrl-CS"/>
        </w:rPr>
        <w:t xml:space="preserve"> „</w:t>
      </w:r>
      <w:r w:rsidR="003F6C7D">
        <w:rPr>
          <w:rFonts w:ascii="Times New Roman" w:eastAsia="Times New Roman" w:hAnsi="Times New Roman" w:cs="Times New Roman"/>
          <w:sz w:val="24"/>
          <w:szCs w:val="24"/>
          <w:lang w:val="sr-Cyrl-CS"/>
        </w:rPr>
        <w:t xml:space="preserve"> </w:t>
      </w:r>
      <w:r w:rsidRPr="008737BE">
        <w:rPr>
          <w:rFonts w:ascii="Times New Roman" w:eastAsia="Times New Roman" w:hAnsi="Times New Roman" w:cs="Times New Roman"/>
          <w:sz w:val="24"/>
          <w:szCs w:val="24"/>
          <w:lang w:val="sr-Cyrl-CS"/>
        </w:rPr>
        <w:t>Радост</w:t>
      </w:r>
      <w:r w:rsidR="003F6C7D">
        <w:rPr>
          <w:rFonts w:ascii="Times New Roman" w:eastAsia="Times New Roman" w:hAnsi="Times New Roman" w:cs="Times New Roman"/>
          <w:sz w:val="24"/>
          <w:szCs w:val="24"/>
          <w:lang w:val="sr-Cyrl-CS"/>
        </w:rPr>
        <w:t xml:space="preserve"> </w:t>
      </w:r>
      <w:r w:rsidRPr="008737BE">
        <w:rPr>
          <w:rFonts w:ascii="Times New Roman" w:eastAsia="Times New Roman" w:hAnsi="Times New Roman" w:cs="Times New Roman"/>
          <w:sz w:val="24"/>
          <w:szCs w:val="24"/>
          <w:lang w:val="sr-Cyrl-CS"/>
        </w:rPr>
        <w:t>“,</w:t>
      </w:r>
      <w:r w:rsidR="003F6C7D">
        <w:rPr>
          <w:rFonts w:ascii="Times New Roman" w:eastAsia="Times New Roman" w:hAnsi="Times New Roman" w:cs="Times New Roman"/>
          <w:sz w:val="24"/>
          <w:szCs w:val="24"/>
          <w:lang w:val="sr-Cyrl-RS"/>
        </w:rPr>
        <w:t xml:space="preserve"> „</w:t>
      </w:r>
      <w:r w:rsidR="003F6C7D" w:rsidRPr="008737BE">
        <w:rPr>
          <w:rFonts w:ascii="Times New Roman" w:eastAsia="Times New Roman" w:hAnsi="Times New Roman" w:cs="Times New Roman"/>
          <w:sz w:val="24"/>
          <w:szCs w:val="24"/>
          <w:lang w:val="ru-RU"/>
        </w:rPr>
        <w:t xml:space="preserve"> </w:t>
      </w:r>
      <w:r w:rsidRPr="008737BE">
        <w:rPr>
          <w:rFonts w:ascii="Times New Roman" w:eastAsia="Times New Roman" w:hAnsi="Times New Roman" w:cs="Times New Roman"/>
          <w:sz w:val="24"/>
          <w:szCs w:val="24"/>
          <w:lang w:val="sr-Cyrl-CS"/>
        </w:rPr>
        <w:t>Колибри</w:t>
      </w:r>
      <w:r w:rsidR="003F6C7D">
        <w:rPr>
          <w:rFonts w:ascii="Times New Roman" w:eastAsia="Times New Roman" w:hAnsi="Times New Roman" w:cs="Times New Roman"/>
          <w:sz w:val="24"/>
          <w:szCs w:val="24"/>
          <w:lang w:val="sr-Cyrl-CS"/>
        </w:rPr>
        <w:t xml:space="preserve"> </w:t>
      </w:r>
      <w:r w:rsidRPr="008737BE">
        <w:rPr>
          <w:rFonts w:ascii="Times New Roman" w:eastAsia="Times New Roman" w:hAnsi="Times New Roman" w:cs="Times New Roman"/>
          <w:sz w:val="24"/>
          <w:szCs w:val="24"/>
          <w:lang w:val="sr-Cyrl-CS"/>
        </w:rPr>
        <w:t>“</w:t>
      </w:r>
      <w:r w:rsidRPr="008737BE">
        <w:rPr>
          <w:rFonts w:ascii="Times New Roman" w:eastAsia="Times New Roman" w:hAnsi="Times New Roman" w:cs="Times New Roman"/>
          <w:sz w:val="24"/>
          <w:szCs w:val="24"/>
          <w:lang w:val="ru-RU"/>
        </w:rPr>
        <w:t xml:space="preserve"> и</w:t>
      </w:r>
      <w:bookmarkStart w:id="1" w:name="_Hlk235786881"/>
      <w:r w:rsidR="003F6C7D">
        <w:rPr>
          <w:rFonts w:ascii="Times New Roman" w:eastAsia="Times New Roman" w:hAnsi="Times New Roman" w:cs="Times New Roman"/>
          <w:sz w:val="24"/>
          <w:szCs w:val="24"/>
          <w:lang w:val="sr-Cyrl-RS"/>
        </w:rPr>
        <w:t xml:space="preserve"> „</w:t>
      </w:r>
      <w:r w:rsidRPr="008737BE">
        <w:rPr>
          <w:rFonts w:ascii="Times New Roman" w:eastAsia="Times New Roman" w:hAnsi="Times New Roman" w:cs="Times New Roman"/>
          <w:sz w:val="24"/>
          <w:szCs w:val="24"/>
          <w:lang w:val="ru-RU"/>
        </w:rPr>
        <w:t xml:space="preserve"> </w:t>
      </w:r>
      <w:bookmarkEnd w:id="1"/>
      <w:r w:rsidRPr="008737BE">
        <w:rPr>
          <w:rFonts w:ascii="Times New Roman" w:eastAsia="Times New Roman" w:hAnsi="Times New Roman" w:cs="Times New Roman"/>
          <w:sz w:val="24"/>
          <w:szCs w:val="24"/>
          <w:lang w:val="sr-Cyrl-CS"/>
        </w:rPr>
        <w:t>Принцеза</w:t>
      </w:r>
      <w:r w:rsidRPr="008737BE">
        <w:rPr>
          <w:rFonts w:ascii="Times New Roman" w:eastAsia="Times New Roman" w:hAnsi="Times New Roman" w:cs="Times New Roman"/>
          <w:sz w:val="24"/>
          <w:szCs w:val="24"/>
          <w:lang w:val="ru-RU"/>
        </w:rPr>
        <w:t xml:space="preserve"> Катарина</w:t>
      </w:r>
      <w:r w:rsidR="003F6C7D">
        <w:rPr>
          <w:rFonts w:ascii="Times New Roman" w:eastAsia="Times New Roman" w:hAnsi="Times New Roman" w:cs="Times New Roman"/>
          <w:sz w:val="24"/>
          <w:szCs w:val="24"/>
          <w:lang w:val="ru-RU"/>
        </w:rPr>
        <w:t xml:space="preserve"> </w:t>
      </w:r>
      <w:r w:rsidRPr="008737BE">
        <w:rPr>
          <w:rFonts w:ascii="Times New Roman" w:eastAsia="Times New Roman" w:hAnsi="Times New Roman" w:cs="Times New Roman"/>
          <w:sz w:val="24"/>
          <w:szCs w:val="24"/>
          <w:lang w:val="ru-RU"/>
        </w:rPr>
        <w:t>”- Ново Село. Поред ових објекта наша установа користи простор и има групе у објектима у Врњцима, Грачацу, Вранешима</w:t>
      </w:r>
      <w:r w:rsidR="003F6C7D">
        <w:rPr>
          <w:rFonts w:ascii="Times New Roman" w:eastAsia="Times New Roman" w:hAnsi="Times New Roman" w:cs="Times New Roman"/>
          <w:sz w:val="24"/>
          <w:szCs w:val="24"/>
          <w:lang w:val="ru-RU"/>
        </w:rPr>
        <w:t xml:space="preserve">, </w:t>
      </w:r>
      <w:r w:rsidRPr="008737BE">
        <w:rPr>
          <w:rFonts w:ascii="Times New Roman" w:eastAsia="Times New Roman" w:hAnsi="Times New Roman" w:cs="Times New Roman"/>
          <w:sz w:val="24"/>
          <w:szCs w:val="24"/>
          <w:lang w:val="ru-RU"/>
        </w:rPr>
        <w:t xml:space="preserve">Новом Селу, </w:t>
      </w:r>
      <w:r w:rsidRPr="00262564">
        <w:rPr>
          <w:rFonts w:ascii="Times New Roman" w:eastAsia="Times New Roman" w:hAnsi="Times New Roman" w:cs="Times New Roman"/>
          <w:sz w:val="24"/>
          <w:szCs w:val="24"/>
          <w:lang w:val="ru-RU"/>
        </w:rPr>
        <w:t>Подунавцима</w:t>
      </w:r>
      <w:r w:rsidRPr="008737BE">
        <w:rPr>
          <w:rFonts w:ascii="Times New Roman" w:eastAsia="Times New Roman" w:hAnsi="Times New Roman" w:cs="Times New Roman"/>
          <w:sz w:val="24"/>
          <w:szCs w:val="24"/>
          <w:lang w:val="ru-RU"/>
        </w:rPr>
        <w:t xml:space="preserve">, Штулцу, Отроцима, Липови, Рсовцима и Пискавцу. </w:t>
      </w:r>
      <w:r w:rsidRPr="008737BE">
        <w:rPr>
          <w:rFonts w:ascii="Times New Roman" w:eastAsia="Times New Roman" w:hAnsi="Times New Roman" w:cs="Times New Roman"/>
          <w:sz w:val="24"/>
          <w:szCs w:val="24"/>
          <w:lang w:val="sr-Cyrl-CS"/>
        </w:rPr>
        <w:t xml:space="preserve">У протеклој </w:t>
      </w:r>
      <w:r w:rsidRPr="008737BE">
        <w:rPr>
          <w:rFonts w:ascii="Times New Roman" w:eastAsia="Times New Roman" w:hAnsi="Times New Roman" w:cs="Times New Roman"/>
          <w:sz w:val="24"/>
          <w:szCs w:val="24"/>
          <w:lang w:val="ru-RU"/>
        </w:rPr>
        <w:t xml:space="preserve">радној </w:t>
      </w:r>
      <w:r w:rsidRPr="00262564">
        <w:rPr>
          <w:rFonts w:ascii="Times New Roman" w:eastAsia="Times New Roman" w:hAnsi="Times New Roman" w:cs="Times New Roman"/>
          <w:bCs/>
          <w:sz w:val="24"/>
          <w:szCs w:val="24"/>
          <w:lang w:val="ru-RU"/>
        </w:rPr>
        <w:t>2025/2026.</w:t>
      </w:r>
      <w:r w:rsidRPr="008737BE">
        <w:rPr>
          <w:rFonts w:ascii="Times New Roman" w:eastAsia="Times New Roman" w:hAnsi="Times New Roman" w:cs="Times New Roman"/>
          <w:bCs/>
          <w:sz w:val="24"/>
          <w:szCs w:val="24"/>
          <w:lang w:val="ru-RU"/>
        </w:rPr>
        <w:t xml:space="preserve"> години</w:t>
      </w:r>
      <w:r w:rsidRPr="008737BE">
        <w:rPr>
          <w:rFonts w:ascii="Times New Roman" w:eastAsia="Times New Roman" w:hAnsi="Times New Roman" w:cs="Times New Roman"/>
          <w:sz w:val="24"/>
          <w:szCs w:val="24"/>
          <w:lang w:val="sr-Cyrl-CS"/>
        </w:rPr>
        <w:t xml:space="preserve"> у нашој установи било је смештено </w:t>
      </w:r>
      <w:r w:rsidRPr="008737BE">
        <w:rPr>
          <w:rFonts w:ascii="Times New Roman" w:eastAsia="Times New Roman" w:hAnsi="Times New Roman" w:cs="Times New Roman"/>
          <w:b/>
          <w:sz w:val="24"/>
          <w:szCs w:val="24"/>
          <w:lang w:val="ru-RU"/>
        </w:rPr>
        <w:t xml:space="preserve">894 </w:t>
      </w:r>
      <w:r w:rsidRPr="008737BE">
        <w:rPr>
          <w:rFonts w:ascii="Times New Roman" w:eastAsia="Times New Roman" w:hAnsi="Times New Roman" w:cs="Times New Roman"/>
          <w:sz w:val="24"/>
          <w:szCs w:val="24"/>
          <w:lang w:val="sr-Cyrl-CS"/>
        </w:rPr>
        <w:t>де</w:t>
      </w:r>
      <w:r w:rsidRPr="008737BE">
        <w:rPr>
          <w:rFonts w:ascii="Times New Roman" w:eastAsia="Times New Roman" w:hAnsi="Times New Roman" w:cs="Times New Roman"/>
          <w:sz w:val="24"/>
          <w:szCs w:val="24"/>
          <w:lang w:val="ru-RU"/>
        </w:rPr>
        <w:t xml:space="preserve">це у </w:t>
      </w:r>
      <w:r w:rsidRPr="008737BE">
        <w:rPr>
          <w:rFonts w:ascii="Times New Roman" w:eastAsia="Times New Roman" w:hAnsi="Times New Roman" w:cs="Times New Roman"/>
          <w:b/>
          <w:bCs/>
          <w:sz w:val="24"/>
          <w:szCs w:val="24"/>
          <w:lang w:val="ru-RU"/>
        </w:rPr>
        <w:t>47</w:t>
      </w:r>
      <w:r w:rsidRPr="008737BE">
        <w:rPr>
          <w:rFonts w:ascii="Times New Roman" w:eastAsia="Times New Roman" w:hAnsi="Times New Roman" w:cs="Times New Roman"/>
          <w:sz w:val="24"/>
          <w:szCs w:val="24"/>
          <w:lang w:val="ru-RU"/>
        </w:rPr>
        <w:t xml:space="preserve"> груп</w:t>
      </w:r>
      <w:r w:rsidR="008F0E6D">
        <w:rPr>
          <w:rFonts w:ascii="Times New Roman" w:eastAsia="Times New Roman" w:hAnsi="Times New Roman" w:cs="Times New Roman"/>
          <w:sz w:val="24"/>
          <w:szCs w:val="24"/>
          <w:lang w:val="sr-Latn-RS"/>
        </w:rPr>
        <w:t>a</w:t>
      </w:r>
      <w:r w:rsidRPr="008737BE">
        <w:rPr>
          <w:rFonts w:ascii="Times New Roman" w:eastAsia="Times New Roman" w:hAnsi="Times New Roman" w:cs="Times New Roman"/>
          <w:sz w:val="24"/>
          <w:szCs w:val="24"/>
          <w:lang w:val="ru-RU"/>
        </w:rPr>
        <w:t>.</w:t>
      </w:r>
      <w:r w:rsidRPr="008737BE">
        <w:rPr>
          <w:rFonts w:ascii="Times New Roman" w:eastAsia="Times New Roman" w:hAnsi="Times New Roman" w:cs="Times New Roman"/>
          <w:sz w:val="24"/>
          <w:szCs w:val="24"/>
          <w:lang w:val="sr-Cyrl-CS"/>
        </w:rPr>
        <w:t xml:space="preserve"> Број уписане деце је за 20% био већи,односно мањи од норматива, а разлог је тај што  је локална управа дала сагласност да се групе формирају  у складу са чл.30 став5. Закона о предшколском васпитању и овразовању, тј. да се повећа или смањи број деце за 20% од предвиђеног законског броја</w:t>
      </w:r>
      <w:r w:rsidRPr="008737BE">
        <w:rPr>
          <w:rFonts w:ascii="Times New Roman" w:eastAsia="Times New Roman" w:hAnsi="Times New Roman" w:cs="Times New Roman"/>
          <w:sz w:val="24"/>
          <w:szCs w:val="24"/>
          <w:lang w:val="ru-RU"/>
        </w:rPr>
        <w:t xml:space="preserve"> (Закључак </w:t>
      </w:r>
      <w:r w:rsidRPr="005F7412">
        <w:rPr>
          <w:rFonts w:ascii="Times New Roman" w:eastAsia="Times New Roman" w:hAnsi="Times New Roman" w:cs="Times New Roman"/>
          <w:sz w:val="24"/>
          <w:szCs w:val="24"/>
          <w:lang w:val="ru-RU"/>
        </w:rPr>
        <w:t xml:space="preserve">Општинског већа опшштине Врњачка Бања број: </w:t>
      </w:r>
      <w:r w:rsidR="005F7412" w:rsidRPr="005F7412">
        <w:rPr>
          <w:rFonts w:ascii="Times New Roman" w:eastAsia="Times New Roman" w:hAnsi="Times New Roman" w:cs="Times New Roman"/>
          <w:sz w:val="24"/>
          <w:szCs w:val="24"/>
          <w:lang w:val="ru-RU"/>
        </w:rPr>
        <w:t xml:space="preserve">0023903862026 </w:t>
      </w:r>
      <w:r w:rsidRPr="005F7412">
        <w:rPr>
          <w:rFonts w:ascii="Times New Roman" w:eastAsia="Times New Roman" w:hAnsi="Times New Roman" w:cs="Times New Roman"/>
          <w:sz w:val="24"/>
          <w:szCs w:val="24"/>
          <w:lang w:val="ru-RU"/>
        </w:rPr>
        <w:t xml:space="preserve">од </w:t>
      </w:r>
      <w:r w:rsidR="005F7412" w:rsidRPr="005F7412">
        <w:rPr>
          <w:rFonts w:ascii="Times New Roman" w:eastAsia="Times New Roman" w:hAnsi="Times New Roman" w:cs="Times New Roman"/>
          <w:sz w:val="24"/>
          <w:szCs w:val="24"/>
          <w:lang w:val="ru-RU"/>
        </w:rPr>
        <w:t>12.05.2026.</w:t>
      </w:r>
      <w:r w:rsidRPr="005F7412">
        <w:rPr>
          <w:rFonts w:ascii="Times New Roman" w:eastAsia="Times New Roman" w:hAnsi="Times New Roman" w:cs="Times New Roman"/>
          <w:sz w:val="24"/>
          <w:szCs w:val="24"/>
          <w:lang w:val="ru-RU"/>
        </w:rPr>
        <w:t xml:space="preserve"> године </w:t>
      </w:r>
      <w:r w:rsidR="005F7412">
        <w:rPr>
          <w:rFonts w:ascii="Times New Roman" w:eastAsia="Times New Roman" w:hAnsi="Times New Roman" w:cs="Times New Roman"/>
          <w:sz w:val="24"/>
          <w:szCs w:val="24"/>
          <w:lang w:val="ru-RU"/>
        </w:rPr>
        <w:t>).</w:t>
      </w:r>
    </w:p>
    <w:p w14:paraId="153DE6FF" w14:textId="5EE20C11" w:rsidR="008737BE" w:rsidRPr="005F7412" w:rsidRDefault="0022319A" w:rsidP="0022319A">
      <w:pPr>
        <w:spacing w:after="0" w:line="240" w:lineRule="auto"/>
        <w:ind w:left="-426" w:right="30"/>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 xml:space="preserve">            </w:t>
      </w:r>
      <w:r w:rsidR="008737BE" w:rsidRPr="005F7412">
        <w:rPr>
          <w:rFonts w:ascii="Times New Roman" w:eastAsia="Times New Roman" w:hAnsi="Times New Roman" w:cs="Times New Roman"/>
          <w:sz w:val="24"/>
          <w:szCs w:val="24"/>
          <w:lang w:val="sr-Cyrl-CS"/>
        </w:rPr>
        <w:t>Број присутне деце по групама никада није био већи од предвиђен</w:t>
      </w:r>
      <w:r w:rsidR="008737BE" w:rsidRPr="005F7412">
        <w:rPr>
          <w:rFonts w:ascii="Times New Roman" w:eastAsia="Times New Roman" w:hAnsi="Times New Roman" w:cs="Times New Roman"/>
          <w:sz w:val="24"/>
          <w:szCs w:val="24"/>
        </w:rPr>
        <w:t>e</w:t>
      </w:r>
      <w:r w:rsidR="00CB53B3" w:rsidRPr="005F7412">
        <w:rPr>
          <w:rFonts w:ascii="Times New Roman" w:eastAsia="Times New Roman" w:hAnsi="Times New Roman" w:cs="Times New Roman"/>
          <w:sz w:val="24"/>
          <w:szCs w:val="24"/>
          <w:lang w:val="sr-Cyrl-RS"/>
        </w:rPr>
        <w:t xml:space="preserve"> </w:t>
      </w:r>
      <w:r w:rsidR="008737BE" w:rsidRPr="005F7412">
        <w:rPr>
          <w:rFonts w:ascii="Times New Roman" w:eastAsia="Times New Roman" w:hAnsi="Times New Roman" w:cs="Times New Roman"/>
          <w:sz w:val="24"/>
          <w:szCs w:val="24"/>
          <w:lang w:val="sr-Cyrl-CS"/>
        </w:rPr>
        <w:t>законске норме.</w:t>
      </w:r>
    </w:p>
    <w:p w14:paraId="02D37E30" w14:textId="6B8AF62B" w:rsidR="008737BE" w:rsidRPr="005F7412" w:rsidRDefault="0022319A" w:rsidP="0022319A">
      <w:pPr>
        <w:spacing w:after="0" w:line="240" w:lineRule="auto"/>
        <w:ind w:left="-480" w:right="30"/>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sr-Cyrl-CS"/>
        </w:rPr>
        <w:t xml:space="preserve">             </w:t>
      </w:r>
      <w:r w:rsidR="008737BE" w:rsidRPr="005F7412">
        <w:rPr>
          <w:rFonts w:ascii="Times New Roman" w:eastAsia="Times New Roman" w:hAnsi="Times New Roman" w:cs="Times New Roman"/>
          <w:sz w:val="24"/>
          <w:szCs w:val="24"/>
          <w:lang w:val="sr-Cyrl-CS"/>
        </w:rPr>
        <w:t xml:space="preserve">У саставу установе радиле су </w:t>
      </w:r>
      <w:r w:rsidR="008737BE" w:rsidRPr="005F7412">
        <w:rPr>
          <w:rFonts w:ascii="Times New Roman" w:eastAsia="Times New Roman" w:hAnsi="Times New Roman" w:cs="Times New Roman"/>
          <w:sz w:val="24"/>
          <w:szCs w:val="24"/>
          <w:lang w:val="ru-RU"/>
        </w:rPr>
        <w:t>следеће групе:</w:t>
      </w:r>
    </w:p>
    <w:p w14:paraId="069C97BC" w14:textId="157F7ACA" w:rsidR="008737BE" w:rsidRPr="008737BE" w:rsidRDefault="0022319A" w:rsidP="0022319A">
      <w:pPr>
        <w:spacing w:after="0" w:line="240" w:lineRule="auto"/>
        <w:ind w:left="-480" w:right="30"/>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 xml:space="preserve"> </w:t>
      </w:r>
    </w:p>
    <w:p w14:paraId="4075C5CA" w14:textId="77777777" w:rsidR="008737BE" w:rsidRPr="008737BE" w:rsidRDefault="008737BE" w:rsidP="0022319A">
      <w:pPr>
        <w:spacing w:after="0" w:line="240" w:lineRule="auto"/>
        <w:ind w:left="240" w:right="30" w:firstLineChars="199" w:firstLine="479"/>
        <w:rPr>
          <w:rFonts w:ascii="Times New Roman" w:eastAsia="Times New Roman" w:hAnsi="Times New Roman" w:cs="Times New Roman"/>
          <w:b/>
          <w:bCs/>
          <w:sz w:val="24"/>
          <w:szCs w:val="24"/>
          <w:lang w:val="ru-RU"/>
        </w:rPr>
      </w:pPr>
      <w:r w:rsidRPr="008737BE">
        <w:rPr>
          <w:rFonts w:ascii="Times New Roman" w:eastAsia="Times New Roman" w:hAnsi="Times New Roman" w:cs="Times New Roman"/>
          <w:b/>
          <w:bCs/>
          <w:sz w:val="24"/>
          <w:szCs w:val="24"/>
          <w:lang w:val="ru-RU"/>
        </w:rPr>
        <w:t>У објкту “ Радост “:</w:t>
      </w:r>
    </w:p>
    <w:p w14:paraId="0131B397" w14:textId="6325F616" w:rsidR="008737BE" w:rsidRPr="008737BE" w:rsidRDefault="008737BE" w:rsidP="0022319A">
      <w:pPr>
        <w:spacing w:after="0" w:line="240" w:lineRule="auto"/>
        <w:ind w:left="-480" w:right="30" w:firstLine="720"/>
        <w:rPr>
          <w:rFonts w:ascii="Times New Roman" w:eastAsia="Times New Roman" w:hAnsi="Times New Roman" w:cs="Times New Roman"/>
          <w:sz w:val="24"/>
          <w:szCs w:val="24"/>
          <w:lang w:val="ru-RU"/>
        </w:rPr>
      </w:pPr>
      <w:r w:rsidRPr="008737BE">
        <w:rPr>
          <w:rFonts w:ascii="Times New Roman" w:eastAsia="Times New Roman" w:hAnsi="Times New Roman" w:cs="Times New Roman"/>
          <w:sz w:val="24"/>
          <w:szCs w:val="24"/>
          <w:lang w:val="ru-RU"/>
        </w:rPr>
        <w:t>- Три јаслене</w:t>
      </w:r>
    </w:p>
    <w:p w14:paraId="6AC34A8C" w14:textId="3F6D0E9F" w:rsidR="008737BE" w:rsidRPr="008737BE" w:rsidRDefault="008737BE" w:rsidP="0022319A">
      <w:pPr>
        <w:spacing w:after="0" w:line="240" w:lineRule="auto"/>
        <w:ind w:left="-480" w:right="30" w:firstLine="720"/>
        <w:rPr>
          <w:rFonts w:ascii="Times New Roman" w:eastAsia="Times New Roman" w:hAnsi="Times New Roman" w:cs="Times New Roman"/>
          <w:sz w:val="24"/>
          <w:szCs w:val="24"/>
          <w:lang w:val="ru-RU"/>
        </w:rPr>
      </w:pPr>
      <w:r w:rsidRPr="008737BE">
        <w:rPr>
          <w:rFonts w:ascii="Times New Roman" w:eastAsia="Times New Roman" w:hAnsi="Times New Roman" w:cs="Times New Roman"/>
          <w:sz w:val="24"/>
          <w:szCs w:val="24"/>
          <w:lang w:val="ru-RU"/>
        </w:rPr>
        <w:t>-  Четри васпитне</w:t>
      </w:r>
    </w:p>
    <w:p w14:paraId="610FBA85" w14:textId="55D6AF85" w:rsidR="008737BE" w:rsidRPr="008737BE" w:rsidRDefault="008737BE" w:rsidP="0022319A">
      <w:pPr>
        <w:spacing w:after="0" w:line="240" w:lineRule="auto"/>
        <w:ind w:left="-480" w:right="30" w:firstLine="720"/>
        <w:rPr>
          <w:rFonts w:ascii="Times New Roman" w:eastAsia="Times New Roman" w:hAnsi="Times New Roman" w:cs="Times New Roman"/>
          <w:sz w:val="24"/>
          <w:szCs w:val="24"/>
          <w:lang w:val="ru-RU"/>
        </w:rPr>
      </w:pPr>
      <w:r w:rsidRPr="008737BE">
        <w:rPr>
          <w:rFonts w:ascii="Times New Roman" w:eastAsia="Times New Roman" w:hAnsi="Times New Roman" w:cs="Times New Roman"/>
          <w:sz w:val="24"/>
          <w:szCs w:val="24"/>
          <w:lang w:val="ru-RU"/>
        </w:rPr>
        <w:t>- Три групе у години пред полазак у школу</w:t>
      </w:r>
    </w:p>
    <w:p w14:paraId="33736792" w14:textId="28185F47" w:rsidR="008737BE" w:rsidRPr="008737BE" w:rsidRDefault="008737BE" w:rsidP="0022319A">
      <w:pPr>
        <w:spacing w:after="0" w:line="240" w:lineRule="auto"/>
        <w:ind w:leftChars="109" w:left="240" w:right="30"/>
        <w:rPr>
          <w:rFonts w:ascii="Times New Roman" w:eastAsia="Times New Roman" w:hAnsi="Times New Roman" w:cs="Times New Roman"/>
          <w:sz w:val="24"/>
          <w:szCs w:val="24"/>
          <w:lang w:val="ru-RU"/>
        </w:rPr>
      </w:pPr>
      <w:r w:rsidRPr="008737BE">
        <w:rPr>
          <w:rFonts w:ascii="Times New Roman" w:eastAsia="Times New Roman" w:hAnsi="Times New Roman" w:cs="Times New Roman"/>
          <w:sz w:val="24"/>
          <w:szCs w:val="24"/>
          <w:lang w:val="ru-RU"/>
        </w:rPr>
        <w:t>Простор у објекту “ Радост ” за групу целодневног припремно предшколског програма, није најадекватнији ( фискултурна сала ) и није најфункционалнији за норму од 26 деце колико је предвиђено за тај узраст. У поменутом објекту планирана је доградња у циљу проширења капацитета за пријем деце.</w:t>
      </w:r>
    </w:p>
    <w:p w14:paraId="6D590B0D" w14:textId="77777777" w:rsidR="008737BE" w:rsidRPr="008737BE" w:rsidRDefault="008737BE" w:rsidP="0022319A">
      <w:pPr>
        <w:spacing w:after="0" w:line="240" w:lineRule="auto"/>
        <w:ind w:leftChars="-200" w:left="160" w:right="30" w:hangingChars="250" w:hanging="600"/>
        <w:rPr>
          <w:rFonts w:ascii="Times New Roman" w:eastAsia="Times New Roman" w:hAnsi="Times New Roman" w:cs="Times New Roman"/>
          <w:sz w:val="24"/>
          <w:szCs w:val="24"/>
          <w:lang w:val="ru-RU"/>
        </w:rPr>
      </w:pPr>
    </w:p>
    <w:p w14:paraId="0C09E8B6" w14:textId="4A0BF817" w:rsidR="008737BE" w:rsidRPr="008737BE" w:rsidRDefault="008737BE" w:rsidP="0022319A">
      <w:pPr>
        <w:spacing w:after="0" w:line="240" w:lineRule="auto"/>
        <w:ind w:left="-480" w:right="30" w:firstLine="1200"/>
        <w:rPr>
          <w:rFonts w:ascii="Times New Roman" w:eastAsia="Times New Roman" w:hAnsi="Times New Roman" w:cs="Times New Roman"/>
          <w:sz w:val="24"/>
          <w:szCs w:val="24"/>
          <w:lang w:val="ru-RU"/>
        </w:rPr>
      </w:pPr>
      <w:r w:rsidRPr="008737BE">
        <w:rPr>
          <w:rFonts w:ascii="Times New Roman" w:eastAsia="Times New Roman" w:hAnsi="Times New Roman" w:cs="Times New Roman"/>
          <w:b/>
          <w:bCs/>
          <w:sz w:val="24"/>
          <w:szCs w:val="24"/>
          <w:lang w:val="ru-RU"/>
        </w:rPr>
        <w:t>У објекту “ Колибри ”:</w:t>
      </w:r>
    </w:p>
    <w:p w14:paraId="733152AC" w14:textId="48396744" w:rsidR="008737BE" w:rsidRPr="008737BE" w:rsidRDefault="008737BE" w:rsidP="0022319A">
      <w:pPr>
        <w:spacing w:after="0" w:line="240" w:lineRule="auto"/>
        <w:ind w:left="-480" w:right="30" w:firstLine="480"/>
        <w:rPr>
          <w:rFonts w:ascii="Times New Roman" w:eastAsia="Times New Roman" w:hAnsi="Times New Roman" w:cs="Times New Roman"/>
          <w:sz w:val="24"/>
          <w:szCs w:val="24"/>
          <w:lang w:val="ru-RU"/>
        </w:rPr>
      </w:pPr>
      <w:r w:rsidRPr="008737BE">
        <w:rPr>
          <w:rFonts w:ascii="Times New Roman" w:eastAsia="Times New Roman" w:hAnsi="Times New Roman" w:cs="Times New Roman"/>
          <w:sz w:val="24"/>
          <w:szCs w:val="24"/>
          <w:lang w:val="ru-RU"/>
        </w:rPr>
        <w:t>- Три јаслене грипе</w:t>
      </w:r>
    </w:p>
    <w:p w14:paraId="463D9867" w14:textId="4E7217A6" w:rsidR="008737BE" w:rsidRPr="008737BE" w:rsidRDefault="008737BE" w:rsidP="0022319A">
      <w:pPr>
        <w:spacing w:after="0" w:line="240" w:lineRule="auto"/>
        <w:ind w:left="-480" w:right="30" w:firstLine="480"/>
        <w:rPr>
          <w:rFonts w:ascii="Times New Roman" w:eastAsia="Times New Roman" w:hAnsi="Times New Roman" w:cs="Times New Roman"/>
          <w:sz w:val="24"/>
          <w:szCs w:val="24"/>
          <w:lang w:val="ru-RU"/>
        </w:rPr>
      </w:pPr>
      <w:r w:rsidRPr="008737BE">
        <w:rPr>
          <w:rFonts w:ascii="Times New Roman" w:eastAsia="Times New Roman" w:hAnsi="Times New Roman" w:cs="Times New Roman"/>
          <w:sz w:val="24"/>
          <w:szCs w:val="24"/>
          <w:lang w:val="ru-RU"/>
        </w:rPr>
        <w:t>- 4 васпитне</w:t>
      </w:r>
    </w:p>
    <w:p w14:paraId="440C9470" w14:textId="0A0218E5" w:rsidR="008737BE" w:rsidRPr="008737BE" w:rsidRDefault="008737BE" w:rsidP="0022319A">
      <w:pPr>
        <w:spacing w:after="0" w:line="240" w:lineRule="auto"/>
        <w:ind w:left="-480" w:right="30" w:firstLine="480"/>
        <w:rPr>
          <w:rFonts w:ascii="Times New Roman" w:eastAsia="Times New Roman" w:hAnsi="Times New Roman" w:cs="Times New Roman"/>
          <w:sz w:val="24"/>
          <w:szCs w:val="24"/>
          <w:lang w:val="ru-RU"/>
        </w:rPr>
      </w:pPr>
      <w:r w:rsidRPr="008737BE">
        <w:rPr>
          <w:rFonts w:ascii="Times New Roman" w:eastAsia="Times New Roman" w:hAnsi="Times New Roman" w:cs="Times New Roman"/>
          <w:sz w:val="24"/>
          <w:szCs w:val="24"/>
          <w:lang w:val="ru-RU"/>
        </w:rPr>
        <w:t>- Три групе у години пред полазак у школу</w:t>
      </w:r>
    </w:p>
    <w:p w14:paraId="31A7718B" w14:textId="0D81B7A6" w:rsidR="008737BE" w:rsidRPr="008737BE" w:rsidRDefault="008737BE" w:rsidP="0022319A">
      <w:pPr>
        <w:spacing w:after="0" w:line="240" w:lineRule="auto"/>
        <w:ind w:leftChars="-200" w:left="-440" w:right="30" w:firstLine="440"/>
        <w:rPr>
          <w:rFonts w:ascii="Times New Roman" w:eastAsia="Times New Roman" w:hAnsi="Times New Roman" w:cs="Times New Roman"/>
          <w:sz w:val="24"/>
          <w:szCs w:val="24"/>
          <w:lang w:val="ru-RU"/>
        </w:rPr>
      </w:pPr>
      <w:r w:rsidRPr="008737BE">
        <w:rPr>
          <w:rFonts w:ascii="Times New Roman" w:eastAsia="Times New Roman" w:hAnsi="Times New Roman" w:cs="Times New Roman"/>
          <w:sz w:val="24"/>
          <w:szCs w:val="24"/>
          <w:lang w:val="ru-RU"/>
        </w:rPr>
        <w:t>Простор који користи полудневна група у години пред полазак у школу није адекватан</w:t>
      </w:r>
    </w:p>
    <w:p w14:paraId="7FBBA7B3" w14:textId="77777777" w:rsidR="008737BE" w:rsidRPr="008737BE" w:rsidRDefault="008737BE" w:rsidP="008F0E6D">
      <w:pPr>
        <w:spacing w:after="0" w:line="240" w:lineRule="auto"/>
        <w:ind w:right="30"/>
        <w:rPr>
          <w:rFonts w:ascii="Times New Roman" w:eastAsia="Times New Roman" w:hAnsi="Times New Roman" w:cs="Times New Roman"/>
          <w:sz w:val="24"/>
          <w:szCs w:val="24"/>
          <w:lang w:val="ru-RU"/>
        </w:rPr>
      </w:pPr>
      <w:r w:rsidRPr="008737BE">
        <w:rPr>
          <w:rFonts w:ascii="Times New Roman" w:eastAsia="Times New Roman" w:hAnsi="Times New Roman" w:cs="Times New Roman"/>
          <w:sz w:val="24"/>
          <w:szCs w:val="24"/>
          <w:lang w:val="ru-RU"/>
        </w:rPr>
        <w:t>( фискултурна сала).За овај објекат постоји пројекат за проширење капацитета за још две групе.</w:t>
      </w:r>
    </w:p>
    <w:p w14:paraId="5D1D85CC" w14:textId="77777777" w:rsidR="008737BE" w:rsidRPr="008737BE" w:rsidRDefault="008737BE" w:rsidP="0022319A">
      <w:pPr>
        <w:spacing w:after="0" w:line="240" w:lineRule="auto"/>
        <w:ind w:leftChars="-200" w:left="40" w:right="30" w:hangingChars="200" w:hanging="480"/>
        <w:rPr>
          <w:rFonts w:ascii="Times New Roman" w:eastAsia="Times New Roman" w:hAnsi="Times New Roman" w:cs="Times New Roman"/>
          <w:sz w:val="24"/>
          <w:szCs w:val="24"/>
          <w:lang w:val="ru-RU"/>
        </w:rPr>
      </w:pPr>
    </w:p>
    <w:p w14:paraId="50A2C20B" w14:textId="77777777" w:rsidR="008737BE" w:rsidRPr="008737BE" w:rsidRDefault="008737BE" w:rsidP="0022319A">
      <w:pPr>
        <w:spacing w:after="0" w:line="240" w:lineRule="auto"/>
        <w:ind w:left="-480" w:right="30" w:firstLine="1200"/>
        <w:rPr>
          <w:rFonts w:ascii="Times New Roman" w:eastAsia="Times New Roman" w:hAnsi="Times New Roman" w:cs="Times New Roman"/>
          <w:sz w:val="24"/>
          <w:szCs w:val="24"/>
          <w:lang w:val="ru-RU"/>
        </w:rPr>
      </w:pPr>
      <w:r w:rsidRPr="008737BE">
        <w:rPr>
          <w:rFonts w:ascii="Times New Roman" w:eastAsia="Times New Roman" w:hAnsi="Times New Roman" w:cs="Times New Roman"/>
          <w:b/>
          <w:bCs/>
          <w:sz w:val="24"/>
          <w:szCs w:val="24"/>
          <w:lang w:val="ru-RU"/>
        </w:rPr>
        <w:t>У објекту “ Принцеза Катарина ” у Новом Селу</w:t>
      </w:r>
    </w:p>
    <w:p w14:paraId="0EFAFF29" w14:textId="446F2675" w:rsidR="008737BE" w:rsidRPr="008737BE" w:rsidRDefault="008737BE" w:rsidP="0022319A">
      <w:pPr>
        <w:spacing w:after="0" w:line="240" w:lineRule="auto"/>
        <w:ind w:left="-480" w:right="30" w:firstLine="480"/>
        <w:rPr>
          <w:rFonts w:ascii="Times New Roman" w:eastAsia="Times New Roman" w:hAnsi="Times New Roman" w:cs="Times New Roman"/>
          <w:sz w:val="24"/>
          <w:szCs w:val="24"/>
          <w:lang w:val="ru-RU"/>
        </w:rPr>
      </w:pPr>
      <w:r w:rsidRPr="008737BE">
        <w:rPr>
          <w:rFonts w:ascii="Times New Roman" w:eastAsia="Times New Roman" w:hAnsi="Times New Roman" w:cs="Times New Roman"/>
          <w:sz w:val="24"/>
          <w:szCs w:val="24"/>
          <w:lang w:val="ru-RU"/>
        </w:rPr>
        <w:t>- Две мешовите јаслене групе</w:t>
      </w:r>
    </w:p>
    <w:p w14:paraId="4E1B6F3B" w14:textId="77233775" w:rsidR="008737BE" w:rsidRDefault="008737BE" w:rsidP="0022319A">
      <w:pPr>
        <w:spacing w:after="0" w:line="240" w:lineRule="auto"/>
        <w:ind w:left="-480" w:right="30" w:firstLine="480"/>
        <w:rPr>
          <w:rFonts w:ascii="Times New Roman" w:eastAsia="Times New Roman" w:hAnsi="Times New Roman" w:cs="Times New Roman"/>
          <w:sz w:val="24"/>
          <w:szCs w:val="24"/>
        </w:rPr>
      </w:pPr>
      <w:r w:rsidRPr="008737BE">
        <w:rPr>
          <w:rFonts w:ascii="Times New Roman" w:eastAsia="Times New Roman" w:hAnsi="Times New Roman" w:cs="Times New Roman"/>
          <w:sz w:val="24"/>
          <w:szCs w:val="24"/>
          <w:lang w:val="ru-RU"/>
        </w:rPr>
        <w:t>Од априла месеца, интерном реорганизацијом, у објекту</w:t>
      </w:r>
      <w:r w:rsidRPr="008737BE">
        <w:rPr>
          <w:rFonts w:ascii="Times New Roman" w:eastAsia="Times New Roman" w:hAnsi="Times New Roman" w:cs="Times New Roman"/>
          <w:sz w:val="24"/>
          <w:szCs w:val="24"/>
        </w:rPr>
        <w:t>„ Принцеза Катарина “ раде две</w:t>
      </w:r>
    </w:p>
    <w:p w14:paraId="0D871223" w14:textId="77777777" w:rsidR="008737BE" w:rsidRPr="008737BE" w:rsidRDefault="008737BE" w:rsidP="0022319A">
      <w:pPr>
        <w:spacing w:after="0" w:line="240" w:lineRule="auto"/>
        <w:ind w:left="-480" w:right="30" w:firstLine="480"/>
        <w:rPr>
          <w:rFonts w:ascii="Times New Roman" w:eastAsia="Times New Roman" w:hAnsi="Times New Roman" w:cs="Times New Roman"/>
          <w:sz w:val="24"/>
          <w:szCs w:val="24"/>
        </w:rPr>
      </w:pPr>
      <w:r w:rsidRPr="008737BE">
        <w:rPr>
          <w:rFonts w:ascii="Times New Roman" w:eastAsia="Times New Roman" w:hAnsi="Times New Roman" w:cs="Times New Roman"/>
          <w:sz w:val="24"/>
          <w:szCs w:val="24"/>
        </w:rPr>
        <w:t>мешовите јаслене групе.</w:t>
      </w:r>
    </w:p>
    <w:p w14:paraId="11CF8B2E" w14:textId="77777777" w:rsidR="008737BE" w:rsidRPr="008737BE" w:rsidRDefault="008737BE" w:rsidP="0022319A">
      <w:pPr>
        <w:spacing w:after="0" w:line="240" w:lineRule="auto"/>
        <w:ind w:left="-480" w:right="30"/>
        <w:rPr>
          <w:rFonts w:ascii="Times New Roman" w:eastAsia="Times New Roman" w:hAnsi="Times New Roman" w:cs="Times New Roman"/>
          <w:sz w:val="24"/>
          <w:szCs w:val="24"/>
          <w:lang w:val="ru-RU"/>
        </w:rPr>
      </w:pPr>
    </w:p>
    <w:p w14:paraId="621B1B9B" w14:textId="1D13855B" w:rsidR="008737BE" w:rsidRPr="008737BE" w:rsidRDefault="008737BE" w:rsidP="0022319A">
      <w:pPr>
        <w:spacing w:after="0" w:line="240" w:lineRule="auto"/>
        <w:ind w:left="-480" w:right="30" w:firstLine="1200"/>
        <w:rPr>
          <w:rFonts w:ascii="Times New Roman" w:eastAsia="Times New Roman" w:hAnsi="Times New Roman" w:cs="Times New Roman"/>
          <w:b/>
          <w:bCs/>
          <w:sz w:val="24"/>
          <w:szCs w:val="24"/>
          <w:lang w:val="ru-RU"/>
        </w:rPr>
      </w:pPr>
      <w:r w:rsidRPr="008737BE">
        <w:rPr>
          <w:rFonts w:ascii="Times New Roman" w:eastAsia="Times New Roman" w:hAnsi="Times New Roman" w:cs="Times New Roman"/>
          <w:b/>
          <w:bCs/>
          <w:sz w:val="24"/>
          <w:szCs w:val="24"/>
          <w:lang w:val="ru-RU"/>
        </w:rPr>
        <w:t>У Новом Селу, објекат при школи:</w:t>
      </w:r>
    </w:p>
    <w:p w14:paraId="44FEF67B" w14:textId="10EFC5A9" w:rsidR="008737BE" w:rsidRPr="008737BE" w:rsidRDefault="008737BE" w:rsidP="0022319A">
      <w:pPr>
        <w:spacing w:after="0" w:line="240" w:lineRule="auto"/>
        <w:ind w:left="-480" w:right="30" w:firstLine="480"/>
        <w:rPr>
          <w:rFonts w:ascii="Times New Roman" w:eastAsia="Times New Roman" w:hAnsi="Times New Roman" w:cs="Times New Roman"/>
          <w:sz w:val="24"/>
          <w:szCs w:val="24"/>
          <w:lang w:val="ru-RU"/>
        </w:rPr>
      </w:pPr>
      <w:r w:rsidRPr="008737BE">
        <w:rPr>
          <w:rFonts w:ascii="Times New Roman" w:eastAsia="Times New Roman" w:hAnsi="Times New Roman" w:cs="Times New Roman"/>
          <w:b/>
          <w:bCs/>
          <w:sz w:val="24"/>
          <w:szCs w:val="24"/>
          <w:lang w:val="ru-RU"/>
        </w:rPr>
        <w:t xml:space="preserve">-  </w:t>
      </w:r>
      <w:r w:rsidRPr="008737BE">
        <w:rPr>
          <w:rFonts w:ascii="Times New Roman" w:eastAsia="Times New Roman" w:hAnsi="Times New Roman" w:cs="Times New Roman"/>
          <w:sz w:val="24"/>
          <w:szCs w:val="24"/>
          <w:lang w:val="ru-RU"/>
        </w:rPr>
        <w:t>Две мешовите, васпитне групе</w:t>
      </w:r>
    </w:p>
    <w:p w14:paraId="0442991D" w14:textId="75532822" w:rsidR="008737BE" w:rsidRPr="008737BE" w:rsidRDefault="008737BE" w:rsidP="0022319A">
      <w:pPr>
        <w:spacing w:after="0" w:line="240" w:lineRule="auto"/>
        <w:ind w:left="-480" w:right="30" w:firstLine="480"/>
        <w:rPr>
          <w:rFonts w:ascii="Times New Roman" w:eastAsia="Times New Roman" w:hAnsi="Times New Roman" w:cs="Times New Roman"/>
          <w:sz w:val="24"/>
          <w:szCs w:val="24"/>
          <w:lang w:val="ru-RU"/>
        </w:rPr>
      </w:pPr>
      <w:r w:rsidRPr="008737BE">
        <w:rPr>
          <w:rFonts w:ascii="Times New Roman" w:eastAsia="Times New Roman" w:hAnsi="Times New Roman" w:cs="Times New Roman"/>
          <w:sz w:val="24"/>
          <w:szCs w:val="24"/>
          <w:lang w:val="ru-RU"/>
        </w:rPr>
        <w:t xml:space="preserve">- </w:t>
      </w:r>
      <w:r w:rsidR="008F0E6D">
        <w:rPr>
          <w:rFonts w:ascii="Times New Roman" w:eastAsia="Times New Roman" w:hAnsi="Times New Roman" w:cs="Times New Roman"/>
          <w:sz w:val="24"/>
          <w:szCs w:val="24"/>
          <w:lang w:val="sr-Cyrl-RS"/>
        </w:rPr>
        <w:t>Д</w:t>
      </w:r>
      <w:r w:rsidRPr="008737BE">
        <w:rPr>
          <w:rFonts w:ascii="Times New Roman" w:eastAsia="Times New Roman" w:hAnsi="Times New Roman" w:cs="Times New Roman"/>
          <w:sz w:val="24"/>
          <w:szCs w:val="24"/>
          <w:lang w:val="ru-RU"/>
        </w:rPr>
        <w:t>ве полудневне групе у години пред полазак у школу</w:t>
      </w:r>
    </w:p>
    <w:p w14:paraId="09F8AB81" w14:textId="77777777" w:rsidR="008737BE" w:rsidRPr="008737BE" w:rsidRDefault="008737BE" w:rsidP="008737BE">
      <w:pPr>
        <w:spacing w:after="0" w:line="240" w:lineRule="auto"/>
        <w:ind w:left="-480" w:right="30"/>
        <w:rPr>
          <w:rFonts w:ascii="Times New Roman" w:eastAsia="Times New Roman" w:hAnsi="Times New Roman" w:cs="Times New Roman"/>
          <w:sz w:val="24"/>
          <w:szCs w:val="24"/>
          <w:lang w:val="ru-RU"/>
        </w:rPr>
      </w:pPr>
    </w:p>
    <w:p w14:paraId="23D82FA8" w14:textId="615D75C8" w:rsidR="008737BE" w:rsidRPr="008737BE" w:rsidRDefault="008737BE" w:rsidP="0022319A">
      <w:pPr>
        <w:spacing w:after="0" w:line="240" w:lineRule="auto"/>
        <w:ind w:right="30"/>
        <w:rPr>
          <w:rFonts w:ascii="Times New Roman" w:eastAsia="Times New Roman" w:hAnsi="Times New Roman" w:cs="Times New Roman"/>
          <w:sz w:val="24"/>
          <w:szCs w:val="24"/>
        </w:rPr>
      </w:pPr>
      <w:r w:rsidRPr="008737BE">
        <w:rPr>
          <w:rFonts w:ascii="Times New Roman" w:eastAsia="Times New Roman" w:hAnsi="Times New Roman" w:cs="Times New Roman"/>
          <w:sz w:val="24"/>
          <w:szCs w:val="24"/>
          <w:lang w:val="ru-RU"/>
        </w:rPr>
        <w:lastRenderedPageBreak/>
        <w:t xml:space="preserve">Од априла месеца од ОШ </w:t>
      </w:r>
      <w:r w:rsidRPr="008737BE">
        <w:rPr>
          <w:rFonts w:ascii="Times New Roman" w:eastAsia="Times New Roman" w:hAnsi="Times New Roman" w:cs="Times New Roman"/>
          <w:sz w:val="24"/>
          <w:szCs w:val="24"/>
        </w:rPr>
        <w:t>„ Бане Миленковић  “ добили смо на коришћење просторију на спрату, која је преуређена  и која се користи за две полудневне васпитне групе у години пред полазак у школу.</w:t>
      </w:r>
    </w:p>
    <w:p w14:paraId="37A917EC" w14:textId="77777777" w:rsidR="008737BE" w:rsidRPr="008737BE" w:rsidRDefault="008737BE" w:rsidP="008737BE">
      <w:pPr>
        <w:spacing w:after="0" w:line="240" w:lineRule="auto"/>
        <w:ind w:left="-480" w:right="30"/>
        <w:rPr>
          <w:rFonts w:ascii="Times New Roman" w:eastAsia="Times New Roman" w:hAnsi="Times New Roman" w:cs="Times New Roman"/>
          <w:sz w:val="24"/>
          <w:szCs w:val="24"/>
          <w:lang w:val="ru-RU"/>
        </w:rPr>
      </w:pPr>
    </w:p>
    <w:p w14:paraId="6D07950B" w14:textId="77777777" w:rsidR="008737BE" w:rsidRPr="008737BE" w:rsidRDefault="008737BE" w:rsidP="008737BE">
      <w:pPr>
        <w:spacing w:after="0" w:line="240" w:lineRule="auto"/>
        <w:ind w:left="-480" w:right="30"/>
        <w:rPr>
          <w:rFonts w:ascii="Times New Roman" w:eastAsia="Times New Roman" w:hAnsi="Times New Roman" w:cs="Times New Roman"/>
          <w:sz w:val="24"/>
          <w:szCs w:val="24"/>
          <w:lang w:val="ru-RU"/>
        </w:rPr>
      </w:pPr>
    </w:p>
    <w:p w14:paraId="56EDBECE" w14:textId="215D34E6" w:rsidR="008737BE" w:rsidRPr="008737BE" w:rsidRDefault="008737BE" w:rsidP="008737BE">
      <w:pPr>
        <w:spacing w:after="0" w:line="240" w:lineRule="auto"/>
        <w:ind w:left="-480" w:right="30"/>
        <w:rPr>
          <w:rFonts w:ascii="Times New Roman" w:eastAsia="Times New Roman" w:hAnsi="Times New Roman" w:cs="Times New Roman"/>
          <w:sz w:val="24"/>
          <w:szCs w:val="24"/>
          <w:lang w:val="ru-RU"/>
        </w:rPr>
      </w:pPr>
      <w:r w:rsidRPr="008737BE">
        <w:rPr>
          <w:rFonts w:ascii="Times New Roman" w:eastAsia="Times New Roman" w:hAnsi="Times New Roman" w:cs="Times New Roman"/>
          <w:b/>
          <w:bCs/>
          <w:sz w:val="24"/>
          <w:szCs w:val="24"/>
          <w:lang w:val="ru-RU"/>
        </w:rPr>
        <w:t xml:space="preserve">   </w:t>
      </w:r>
      <w:r w:rsidR="00F44233">
        <w:rPr>
          <w:rFonts w:ascii="Times New Roman" w:eastAsia="Times New Roman" w:hAnsi="Times New Roman" w:cs="Times New Roman"/>
          <w:b/>
          <w:bCs/>
          <w:sz w:val="24"/>
          <w:szCs w:val="24"/>
          <w:lang w:val="ru-RU"/>
        </w:rPr>
        <w:tab/>
      </w:r>
      <w:r w:rsidR="00F44233">
        <w:rPr>
          <w:rFonts w:ascii="Times New Roman" w:eastAsia="Times New Roman" w:hAnsi="Times New Roman" w:cs="Times New Roman"/>
          <w:b/>
          <w:bCs/>
          <w:sz w:val="24"/>
          <w:szCs w:val="24"/>
          <w:lang w:val="ru-RU"/>
        </w:rPr>
        <w:tab/>
      </w:r>
      <w:r w:rsidRPr="008737BE">
        <w:rPr>
          <w:rFonts w:ascii="Times New Roman" w:eastAsia="Times New Roman" w:hAnsi="Times New Roman" w:cs="Times New Roman"/>
          <w:b/>
          <w:bCs/>
          <w:sz w:val="24"/>
          <w:szCs w:val="24"/>
          <w:lang w:val="ru-RU"/>
        </w:rPr>
        <w:t xml:space="preserve"> У објекту у Врњцима:</w:t>
      </w:r>
    </w:p>
    <w:p w14:paraId="79BDCFC1" w14:textId="77777777" w:rsidR="008737BE" w:rsidRPr="008737BE" w:rsidRDefault="008737BE" w:rsidP="008737BE">
      <w:pPr>
        <w:spacing w:after="0" w:line="240" w:lineRule="auto"/>
        <w:ind w:left="-480" w:right="30"/>
        <w:rPr>
          <w:rFonts w:ascii="Times New Roman" w:eastAsia="Times New Roman" w:hAnsi="Times New Roman" w:cs="Times New Roman"/>
          <w:sz w:val="24"/>
          <w:szCs w:val="24"/>
          <w:lang w:val="ru-RU"/>
        </w:rPr>
      </w:pPr>
      <w:r w:rsidRPr="008737BE">
        <w:rPr>
          <w:rFonts w:ascii="Times New Roman" w:eastAsia="Times New Roman" w:hAnsi="Times New Roman" w:cs="Times New Roman"/>
          <w:sz w:val="24"/>
          <w:szCs w:val="24"/>
          <w:lang w:val="ru-RU"/>
        </w:rPr>
        <w:t xml:space="preserve">            - Једна мешовита јаслена</w:t>
      </w:r>
    </w:p>
    <w:p w14:paraId="01D8270A" w14:textId="77777777" w:rsidR="008737BE" w:rsidRPr="008737BE" w:rsidRDefault="008737BE" w:rsidP="008737BE">
      <w:pPr>
        <w:spacing w:after="0" w:line="240" w:lineRule="auto"/>
        <w:ind w:left="-480" w:right="30"/>
        <w:rPr>
          <w:rFonts w:ascii="Times New Roman" w:eastAsia="Times New Roman" w:hAnsi="Times New Roman" w:cs="Times New Roman"/>
          <w:sz w:val="24"/>
          <w:szCs w:val="24"/>
          <w:lang w:val="ru-RU"/>
        </w:rPr>
      </w:pPr>
      <w:r w:rsidRPr="008737BE">
        <w:rPr>
          <w:rFonts w:ascii="Times New Roman" w:eastAsia="Times New Roman" w:hAnsi="Times New Roman" w:cs="Times New Roman"/>
          <w:sz w:val="24"/>
          <w:szCs w:val="24"/>
          <w:lang w:val="ru-RU"/>
        </w:rPr>
        <w:t xml:space="preserve">            - Једна мешовита васпитна</w:t>
      </w:r>
    </w:p>
    <w:p w14:paraId="5C5E4AED" w14:textId="0FC32896" w:rsidR="008737BE" w:rsidRPr="008737BE" w:rsidRDefault="00F44233" w:rsidP="008737BE">
      <w:pPr>
        <w:spacing w:after="0" w:line="240" w:lineRule="auto"/>
        <w:ind w:left="-480" w:right="30"/>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ab/>
      </w:r>
    </w:p>
    <w:p w14:paraId="286D4AF5" w14:textId="77777777" w:rsidR="008737BE" w:rsidRPr="008737BE" w:rsidRDefault="008737BE" w:rsidP="00F44233">
      <w:pPr>
        <w:spacing w:after="0" w:line="240" w:lineRule="auto"/>
        <w:ind w:left="-480" w:right="30" w:firstLine="1200"/>
        <w:rPr>
          <w:rFonts w:ascii="Times New Roman" w:eastAsia="Times New Roman" w:hAnsi="Times New Roman" w:cs="Times New Roman"/>
          <w:sz w:val="24"/>
          <w:szCs w:val="24"/>
          <w:lang w:val="ru-RU"/>
        </w:rPr>
      </w:pPr>
      <w:r w:rsidRPr="008737BE">
        <w:rPr>
          <w:rFonts w:ascii="Times New Roman" w:eastAsia="Times New Roman" w:hAnsi="Times New Roman" w:cs="Times New Roman"/>
          <w:b/>
          <w:bCs/>
          <w:sz w:val="24"/>
          <w:szCs w:val="24"/>
          <w:lang w:val="ru-RU"/>
        </w:rPr>
        <w:t>При школи у Врњцима:</w:t>
      </w:r>
    </w:p>
    <w:p w14:paraId="03E14FDB" w14:textId="77777777" w:rsidR="008737BE" w:rsidRPr="008737BE" w:rsidRDefault="008737BE" w:rsidP="008737BE">
      <w:pPr>
        <w:spacing w:after="0" w:line="240" w:lineRule="auto"/>
        <w:ind w:left="-480" w:right="30"/>
        <w:rPr>
          <w:rFonts w:ascii="Times New Roman" w:eastAsia="Times New Roman" w:hAnsi="Times New Roman" w:cs="Times New Roman"/>
          <w:sz w:val="24"/>
          <w:szCs w:val="24"/>
          <w:lang w:val="ru-RU"/>
        </w:rPr>
      </w:pPr>
      <w:r w:rsidRPr="008737BE">
        <w:rPr>
          <w:rFonts w:ascii="Times New Roman" w:eastAsia="Times New Roman" w:hAnsi="Times New Roman" w:cs="Times New Roman"/>
          <w:sz w:val="24"/>
          <w:szCs w:val="24"/>
          <w:lang w:val="ru-RU"/>
        </w:rPr>
        <w:t xml:space="preserve">            - Две полудневне групе у години пред полазак у школу</w:t>
      </w:r>
    </w:p>
    <w:p w14:paraId="75C13688" w14:textId="77777777" w:rsidR="008737BE" w:rsidRPr="008737BE" w:rsidRDefault="008737BE" w:rsidP="008737BE">
      <w:pPr>
        <w:spacing w:after="0" w:line="240" w:lineRule="auto"/>
        <w:ind w:left="-480" w:right="30"/>
        <w:rPr>
          <w:rFonts w:ascii="Times New Roman" w:eastAsia="Times New Roman" w:hAnsi="Times New Roman" w:cs="Times New Roman"/>
          <w:sz w:val="24"/>
          <w:szCs w:val="24"/>
          <w:lang w:val="ru-RU"/>
        </w:rPr>
      </w:pPr>
    </w:p>
    <w:p w14:paraId="10560588" w14:textId="7AD74EDE" w:rsidR="008737BE" w:rsidRPr="008737BE" w:rsidRDefault="008737BE" w:rsidP="008737BE">
      <w:pPr>
        <w:spacing w:after="0" w:line="240" w:lineRule="auto"/>
        <w:ind w:left="-480" w:right="30"/>
        <w:rPr>
          <w:rFonts w:ascii="Times New Roman" w:eastAsia="Times New Roman" w:hAnsi="Times New Roman" w:cs="Times New Roman"/>
          <w:sz w:val="24"/>
          <w:szCs w:val="24"/>
          <w:lang w:val="ru-RU"/>
        </w:rPr>
      </w:pPr>
      <w:r w:rsidRPr="008737BE">
        <w:rPr>
          <w:rFonts w:ascii="Times New Roman" w:eastAsia="Times New Roman" w:hAnsi="Times New Roman" w:cs="Times New Roman"/>
          <w:b/>
          <w:bCs/>
          <w:sz w:val="24"/>
          <w:szCs w:val="24"/>
          <w:lang w:val="ru-RU"/>
        </w:rPr>
        <w:t xml:space="preserve"> </w:t>
      </w:r>
      <w:r w:rsidR="00F44233">
        <w:rPr>
          <w:rFonts w:ascii="Times New Roman" w:eastAsia="Times New Roman" w:hAnsi="Times New Roman" w:cs="Times New Roman"/>
          <w:b/>
          <w:bCs/>
          <w:sz w:val="24"/>
          <w:szCs w:val="24"/>
          <w:lang w:val="ru-RU"/>
        </w:rPr>
        <w:tab/>
      </w:r>
      <w:r w:rsidR="00F44233">
        <w:rPr>
          <w:rFonts w:ascii="Times New Roman" w:eastAsia="Times New Roman" w:hAnsi="Times New Roman" w:cs="Times New Roman"/>
          <w:b/>
          <w:bCs/>
          <w:sz w:val="24"/>
          <w:szCs w:val="24"/>
          <w:lang w:val="ru-RU"/>
        </w:rPr>
        <w:tab/>
      </w:r>
      <w:r w:rsidRPr="008737BE">
        <w:rPr>
          <w:rFonts w:ascii="Times New Roman" w:eastAsia="Times New Roman" w:hAnsi="Times New Roman" w:cs="Times New Roman"/>
          <w:b/>
          <w:bCs/>
          <w:sz w:val="24"/>
          <w:szCs w:val="24"/>
          <w:lang w:val="ru-RU"/>
        </w:rPr>
        <w:t>У објекту у Штулцу:</w:t>
      </w:r>
    </w:p>
    <w:p w14:paraId="4F1EEB47" w14:textId="77777777" w:rsidR="008737BE" w:rsidRPr="008737BE" w:rsidRDefault="008737BE" w:rsidP="008737BE">
      <w:pPr>
        <w:spacing w:after="0" w:line="240" w:lineRule="auto"/>
        <w:ind w:left="-480" w:right="30"/>
        <w:rPr>
          <w:rFonts w:ascii="Times New Roman" w:eastAsia="Times New Roman" w:hAnsi="Times New Roman" w:cs="Times New Roman"/>
          <w:sz w:val="24"/>
          <w:szCs w:val="24"/>
          <w:lang w:val="ru-RU"/>
        </w:rPr>
      </w:pPr>
      <w:r w:rsidRPr="008737BE">
        <w:rPr>
          <w:rFonts w:ascii="Times New Roman" w:eastAsia="Times New Roman" w:hAnsi="Times New Roman" w:cs="Times New Roman"/>
          <w:sz w:val="24"/>
          <w:szCs w:val="24"/>
          <w:lang w:val="ru-RU"/>
        </w:rPr>
        <w:t xml:space="preserve">            - Једна мешовита васпитна група</w:t>
      </w:r>
    </w:p>
    <w:p w14:paraId="7034D776" w14:textId="77777777" w:rsidR="008737BE" w:rsidRPr="008737BE" w:rsidRDefault="008737BE" w:rsidP="008737BE">
      <w:pPr>
        <w:spacing w:after="0" w:line="240" w:lineRule="auto"/>
        <w:ind w:left="-480" w:right="30"/>
        <w:rPr>
          <w:rFonts w:ascii="Times New Roman" w:eastAsia="Times New Roman" w:hAnsi="Times New Roman" w:cs="Times New Roman"/>
          <w:sz w:val="24"/>
          <w:szCs w:val="24"/>
          <w:lang w:val="ru-RU"/>
        </w:rPr>
      </w:pPr>
      <w:r w:rsidRPr="008737BE">
        <w:rPr>
          <w:rFonts w:ascii="Times New Roman" w:eastAsia="Times New Roman" w:hAnsi="Times New Roman" w:cs="Times New Roman"/>
          <w:sz w:val="24"/>
          <w:szCs w:val="24"/>
          <w:lang w:val="ru-RU"/>
        </w:rPr>
        <w:t xml:space="preserve">            - Једна мешовита јаслена група</w:t>
      </w:r>
    </w:p>
    <w:p w14:paraId="363AAD73" w14:textId="77777777" w:rsidR="008737BE" w:rsidRPr="008737BE" w:rsidRDefault="008737BE" w:rsidP="008737BE">
      <w:pPr>
        <w:spacing w:after="0" w:line="240" w:lineRule="auto"/>
        <w:ind w:left="-480" w:right="30"/>
        <w:rPr>
          <w:rFonts w:ascii="Times New Roman" w:eastAsia="Times New Roman" w:hAnsi="Times New Roman" w:cs="Times New Roman"/>
          <w:sz w:val="24"/>
          <w:szCs w:val="24"/>
          <w:lang w:val="ru-RU"/>
        </w:rPr>
      </w:pPr>
      <w:r w:rsidRPr="008737BE">
        <w:rPr>
          <w:rFonts w:ascii="Times New Roman" w:eastAsia="Times New Roman" w:hAnsi="Times New Roman" w:cs="Times New Roman"/>
          <w:sz w:val="24"/>
          <w:szCs w:val="24"/>
          <w:lang w:val="ru-RU"/>
        </w:rPr>
        <w:t xml:space="preserve">            - Једна група у години пред полазак у школу</w:t>
      </w:r>
    </w:p>
    <w:p w14:paraId="041CD7B1" w14:textId="77777777" w:rsidR="008737BE" w:rsidRPr="008737BE" w:rsidRDefault="008737BE" w:rsidP="008737BE">
      <w:pPr>
        <w:spacing w:after="0" w:line="240" w:lineRule="auto"/>
        <w:ind w:left="-480" w:right="30"/>
        <w:rPr>
          <w:rFonts w:ascii="Times New Roman" w:eastAsia="Times New Roman" w:hAnsi="Times New Roman" w:cs="Times New Roman"/>
          <w:sz w:val="24"/>
          <w:szCs w:val="24"/>
          <w:lang w:val="ru-RU"/>
        </w:rPr>
      </w:pPr>
    </w:p>
    <w:p w14:paraId="618B5CA4" w14:textId="77777777" w:rsidR="008737BE" w:rsidRPr="008737BE" w:rsidRDefault="008737BE" w:rsidP="00F44233">
      <w:pPr>
        <w:spacing w:after="0" w:line="240" w:lineRule="auto"/>
        <w:ind w:left="-480" w:right="30" w:firstLine="1200"/>
        <w:rPr>
          <w:rFonts w:ascii="Times New Roman" w:eastAsia="Times New Roman" w:hAnsi="Times New Roman" w:cs="Times New Roman"/>
          <w:sz w:val="24"/>
          <w:szCs w:val="24"/>
          <w:lang w:val="ru-RU"/>
        </w:rPr>
      </w:pPr>
      <w:r w:rsidRPr="008737BE">
        <w:rPr>
          <w:rFonts w:ascii="Times New Roman" w:eastAsia="Times New Roman" w:hAnsi="Times New Roman" w:cs="Times New Roman"/>
          <w:b/>
          <w:bCs/>
          <w:sz w:val="24"/>
          <w:szCs w:val="24"/>
          <w:lang w:val="ru-RU"/>
        </w:rPr>
        <w:t xml:space="preserve"> Пискавац:</w:t>
      </w:r>
    </w:p>
    <w:p w14:paraId="3A6DFA63" w14:textId="6B104A60" w:rsidR="008737BE" w:rsidRPr="008737BE" w:rsidRDefault="008737BE" w:rsidP="008737BE">
      <w:pPr>
        <w:spacing w:after="0" w:line="240" w:lineRule="auto"/>
        <w:ind w:left="-480" w:right="30"/>
        <w:rPr>
          <w:rFonts w:ascii="Times New Roman" w:eastAsia="Times New Roman" w:hAnsi="Times New Roman" w:cs="Times New Roman"/>
          <w:sz w:val="24"/>
          <w:szCs w:val="24"/>
          <w:lang w:val="ru-RU"/>
        </w:rPr>
      </w:pPr>
      <w:r w:rsidRPr="008737BE">
        <w:rPr>
          <w:rFonts w:ascii="Times New Roman" w:eastAsia="Times New Roman" w:hAnsi="Times New Roman" w:cs="Times New Roman"/>
          <w:sz w:val="24"/>
          <w:szCs w:val="24"/>
          <w:lang w:val="ru-RU"/>
        </w:rPr>
        <w:t xml:space="preserve">             - Једна мешовита </w:t>
      </w:r>
      <w:r w:rsidR="008F0E6D">
        <w:rPr>
          <w:rFonts w:ascii="Times New Roman" w:eastAsia="Times New Roman" w:hAnsi="Times New Roman" w:cs="Times New Roman"/>
          <w:sz w:val="24"/>
          <w:szCs w:val="24"/>
          <w:lang w:val="ru-RU"/>
        </w:rPr>
        <w:t>васпитна</w:t>
      </w:r>
      <w:r w:rsidRPr="008737BE">
        <w:rPr>
          <w:rFonts w:ascii="Times New Roman" w:eastAsia="Times New Roman" w:hAnsi="Times New Roman" w:cs="Times New Roman"/>
          <w:sz w:val="24"/>
          <w:szCs w:val="24"/>
          <w:lang w:val="ru-RU"/>
        </w:rPr>
        <w:t xml:space="preserve"> група</w:t>
      </w:r>
    </w:p>
    <w:p w14:paraId="282B76A4" w14:textId="77777777" w:rsidR="008737BE" w:rsidRPr="008737BE" w:rsidRDefault="008737BE" w:rsidP="008737BE">
      <w:pPr>
        <w:spacing w:after="0" w:line="240" w:lineRule="auto"/>
        <w:ind w:left="-480" w:right="30"/>
        <w:rPr>
          <w:rFonts w:ascii="Times New Roman" w:eastAsia="Times New Roman" w:hAnsi="Times New Roman" w:cs="Times New Roman"/>
          <w:sz w:val="24"/>
          <w:szCs w:val="24"/>
          <w:lang w:val="ru-RU"/>
        </w:rPr>
      </w:pPr>
      <w:r w:rsidRPr="008737BE">
        <w:rPr>
          <w:rFonts w:ascii="Times New Roman" w:eastAsia="Times New Roman" w:hAnsi="Times New Roman" w:cs="Times New Roman"/>
          <w:sz w:val="24"/>
          <w:szCs w:val="24"/>
          <w:lang w:val="ru-RU"/>
        </w:rPr>
        <w:t xml:space="preserve">             - Две групе у години пред полазак у школу</w:t>
      </w:r>
    </w:p>
    <w:p w14:paraId="267340C7" w14:textId="77777777" w:rsidR="008737BE" w:rsidRPr="008737BE" w:rsidRDefault="008737BE" w:rsidP="008737BE">
      <w:pPr>
        <w:spacing w:after="0" w:line="240" w:lineRule="auto"/>
        <w:ind w:left="-480" w:right="30"/>
        <w:rPr>
          <w:rFonts w:ascii="Times New Roman" w:eastAsia="Times New Roman" w:hAnsi="Times New Roman" w:cs="Times New Roman"/>
          <w:sz w:val="24"/>
          <w:szCs w:val="24"/>
          <w:lang w:val="ru-RU"/>
        </w:rPr>
      </w:pPr>
    </w:p>
    <w:p w14:paraId="2E88EBE9" w14:textId="63A4BE60" w:rsidR="008737BE" w:rsidRPr="008737BE" w:rsidRDefault="008737BE" w:rsidP="008737BE">
      <w:pPr>
        <w:spacing w:after="0" w:line="240" w:lineRule="auto"/>
        <w:ind w:left="-480" w:right="30"/>
        <w:rPr>
          <w:rFonts w:ascii="Times New Roman" w:eastAsia="Times New Roman" w:hAnsi="Times New Roman" w:cs="Times New Roman"/>
          <w:b/>
          <w:bCs/>
          <w:sz w:val="24"/>
          <w:szCs w:val="24"/>
          <w:lang w:val="ru-RU"/>
        </w:rPr>
      </w:pPr>
      <w:r w:rsidRPr="008737BE">
        <w:rPr>
          <w:rFonts w:ascii="Times New Roman" w:eastAsia="Times New Roman" w:hAnsi="Times New Roman" w:cs="Times New Roman"/>
          <w:b/>
          <w:bCs/>
          <w:sz w:val="24"/>
          <w:szCs w:val="24"/>
          <w:lang w:val="ru-RU"/>
        </w:rPr>
        <w:t xml:space="preserve"> </w:t>
      </w:r>
      <w:r w:rsidR="00F44233">
        <w:rPr>
          <w:rFonts w:ascii="Times New Roman" w:eastAsia="Times New Roman" w:hAnsi="Times New Roman" w:cs="Times New Roman"/>
          <w:b/>
          <w:bCs/>
          <w:sz w:val="24"/>
          <w:szCs w:val="24"/>
          <w:lang w:val="ru-RU"/>
        </w:rPr>
        <w:tab/>
      </w:r>
      <w:r w:rsidRPr="008737BE">
        <w:rPr>
          <w:rFonts w:ascii="Times New Roman" w:eastAsia="Times New Roman" w:hAnsi="Times New Roman" w:cs="Times New Roman"/>
          <w:b/>
          <w:bCs/>
          <w:sz w:val="24"/>
          <w:szCs w:val="24"/>
          <w:lang w:val="ru-RU"/>
        </w:rPr>
        <w:t xml:space="preserve">    У објекту “ Липова ” :</w:t>
      </w:r>
    </w:p>
    <w:p w14:paraId="55CF0669" w14:textId="77777777" w:rsidR="008737BE" w:rsidRPr="008737BE" w:rsidRDefault="008737BE" w:rsidP="0022319A">
      <w:pPr>
        <w:spacing w:after="0" w:line="240" w:lineRule="auto"/>
        <w:ind w:left="-480" w:right="30" w:firstLine="480"/>
        <w:rPr>
          <w:rFonts w:ascii="Times New Roman" w:eastAsia="Times New Roman" w:hAnsi="Times New Roman" w:cs="Times New Roman"/>
          <w:sz w:val="24"/>
          <w:szCs w:val="24"/>
          <w:lang w:val="ru-RU"/>
        </w:rPr>
      </w:pPr>
      <w:r w:rsidRPr="008737BE">
        <w:rPr>
          <w:rFonts w:ascii="Times New Roman" w:eastAsia="Times New Roman" w:hAnsi="Times New Roman" w:cs="Times New Roman"/>
          <w:sz w:val="24"/>
          <w:szCs w:val="24"/>
          <w:lang w:val="ru-RU"/>
        </w:rPr>
        <w:t>- Једна група у години пред полазак у школу</w:t>
      </w:r>
    </w:p>
    <w:p w14:paraId="0235CFE7" w14:textId="77777777" w:rsidR="008737BE" w:rsidRPr="008737BE" w:rsidRDefault="008737BE" w:rsidP="008737BE">
      <w:pPr>
        <w:spacing w:after="0" w:line="240" w:lineRule="auto"/>
        <w:ind w:left="-480" w:right="30"/>
        <w:rPr>
          <w:rFonts w:ascii="Times New Roman" w:eastAsia="Times New Roman" w:hAnsi="Times New Roman" w:cs="Times New Roman"/>
          <w:sz w:val="24"/>
          <w:szCs w:val="24"/>
          <w:lang w:val="ru-RU"/>
        </w:rPr>
      </w:pPr>
    </w:p>
    <w:p w14:paraId="657577A7" w14:textId="126817A1" w:rsidR="008737BE" w:rsidRPr="008737BE" w:rsidRDefault="008737BE" w:rsidP="008737BE">
      <w:pPr>
        <w:spacing w:after="0" w:line="240" w:lineRule="auto"/>
        <w:ind w:left="-480" w:right="30"/>
        <w:rPr>
          <w:rFonts w:ascii="Times New Roman" w:eastAsia="Times New Roman" w:hAnsi="Times New Roman" w:cs="Times New Roman"/>
          <w:b/>
          <w:bCs/>
          <w:sz w:val="24"/>
          <w:szCs w:val="24"/>
          <w:lang w:val="ru-RU"/>
        </w:rPr>
      </w:pPr>
      <w:r w:rsidRPr="008737BE">
        <w:rPr>
          <w:rFonts w:ascii="Times New Roman" w:eastAsia="Times New Roman" w:hAnsi="Times New Roman" w:cs="Times New Roman"/>
          <w:b/>
          <w:bCs/>
          <w:sz w:val="24"/>
          <w:szCs w:val="24"/>
          <w:lang w:val="ru-RU"/>
        </w:rPr>
        <w:t xml:space="preserve">    </w:t>
      </w:r>
      <w:r w:rsidR="0022319A">
        <w:rPr>
          <w:rFonts w:ascii="Times New Roman" w:eastAsia="Times New Roman" w:hAnsi="Times New Roman" w:cs="Times New Roman"/>
          <w:b/>
          <w:bCs/>
          <w:sz w:val="24"/>
          <w:szCs w:val="24"/>
          <w:lang w:val="ru-RU"/>
        </w:rPr>
        <w:tab/>
      </w:r>
      <w:r w:rsidRPr="008737BE">
        <w:rPr>
          <w:rFonts w:ascii="Times New Roman" w:eastAsia="Times New Roman" w:hAnsi="Times New Roman" w:cs="Times New Roman"/>
          <w:b/>
          <w:bCs/>
          <w:sz w:val="24"/>
          <w:szCs w:val="24"/>
          <w:lang w:val="ru-RU"/>
        </w:rPr>
        <w:t xml:space="preserve">  У Грачацу:</w:t>
      </w:r>
    </w:p>
    <w:p w14:paraId="667C3E59" w14:textId="1F9C299A" w:rsidR="008737BE" w:rsidRPr="008737BE" w:rsidRDefault="008737BE" w:rsidP="008737BE">
      <w:pPr>
        <w:spacing w:after="0" w:line="240" w:lineRule="auto"/>
        <w:ind w:left="-480" w:right="30"/>
        <w:rPr>
          <w:rFonts w:ascii="Times New Roman" w:eastAsia="Times New Roman" w:hAnsi="Times New Roman" w:cs="Times New Roman"/>
          <w:sz w:val="24"/>
          <w:szCs w:val="24"/>
          <w:lang w:val="ru-RU"/>
        </w:rPr>
      </w:pPr>
      <w:r w:rsidRPr="008737BE">
        <w:rPr>
          <w:rFonts w:ascii="Times New Roman" w:eastAsia="Times New Roman" w:hAnsi="Times New Roman" w:cs="Times New Roman"/>
          <w:b/>
          <w:bCs/>
          <w:sz w:val="24"/>
          <w:szCs w:val="24"/>
          <w:lang w:val="ru-RU"/>
        </w:rPr>
        <w:t xml:space="preserve">          -</w:t>
      </w:r>
      <w:r w:rsidRPr="008737BE">
        <w:rPr>
          <w:rFonts w:ascii="Times New Roman" w:eastAsia="Times New Roman" w:hAnsi="Times New Roman" w:cs="Times New Roman"/>
          <w:sz w:val="24"/>
          <w:szCs w:val="24"/>
          <w:lang w:val="ru-RU"/>
        </w:rPr>
        <w:t xml:space="preserve"> Једна мешовита </w:t>
      </w:r>
      <w:r w:rsidR="008F0E6D">
        <w:rPr>
          <w:rFonts w:ascii="Times New Roman" w:eastAsia="Times New Roman" w:hAnsi="Times New Roman" w:cs="Times New Roman"/>
          <w:sz w:val="24"/>
          <w:szCs w:val="24"/>
          <w:lang w:val="ru-RU"/>
        </w:rPr>
        <w:t xml:space="preserve">васшптна група </w:t>
      </w:r>
    </w:p>
    <w:p w14:paraId="4770D6C4" w14:textId="77777777" w:rsidR="008737BE" w:rsidRPr="008737BE" w:rsidRDefault="008737BE" w:rsidP="008737BE">
      <w:pPr>
        <w:spacing w:after="0" w:line="240" w:lineRule="auto"/>
        <w:ind w:left="-480" w:right="30"/>
        <w:rPr>
          <w:rFonts w:ascii="Times New Roman" w:eastAsia="Times New Roman" w:hAnsi="Times New Roman" w:cs="Times New Roman"/>
          <w:sz w:val="24"/>
          <w:szCs w:val="24"/>
          <w:lang w:val="ru-RU"/>
        </w:rPr>
      </w:pPr>
      <w:r w:rsidRPr="008737BE">
        <w:rPr>
          <w:rFonts w:ascii="Times New Roman" w:eastAsia="Times New Roman" w:hAnsi="Times New Roman" w:cs="Times New Roman"/>
          <w:sz w:val="24"/>
          <w:szCs w:val="24"/>
          <w:lang w:val="ru-RU"/>
        </w:rPr>
        <w:t xml:space="preserve">          - Једна у години пред полазак у школу</w:t>
      </w:r>
    </w:p>
    <w:p w14:paraId="4EEBEF66" w14:textId="77777777" w:rsidR="008737BE" w:rsidRPr="008737BE" w:rsidRDefault="008737BE" w:rsidP="008737BE">
      <w:pPr>
        <w:spacing w:after="0" w:line="240" w:lineRule="auto"/>
        <w:ind w:left="-480" w:right="30"/>
        <w:rPr>
          <w:rFonts w:ascii="Times New Roman" w:eastAsia="Times New Roman" w:hAnsi="Times New Roman" w:cs="Times New Roman"/>
          <w:sz w:val="24"/>
          <w:szCs w:val="24"/>
          <w:lang w:val="ru-RU"/>
        </w:rPr>
      </w:pPr>
    </w:p>
    <w:p w14:paraId="4C4BFFDC" w14:textId="597C58D0" w:rsidR="008737BE" w:rsidRPr="008737BE" w:rsidRDefault="008737BE" w:rsidP="008737BE">
      <w:pPr>
        <w:spacing w:after="0" w:line="240" w:lineRule="auto"/>
        <w:ind w:left="-480" w:right="30"/>
        <w:rPr>
          <w:rFonts w:ascii="Times New Roman" w:eastAsia="Times New Roman" w:hAnsi="Times New Roman" w:cs="Times New Roman"/>
          <w:b/>
          <w:bCs/>
          <w:sz w:val="24"/>
          <w:szCs w:val="24"/>
          <w:lang w:val="ru-RU"/>
        </w:rPr>
      </w:pPr>
      <w:r w:rsidRPr="008737BE">
        <w:rPr>
          <w:rFonts w:ascii="Times New Roman" w:eastAsia="Times New Roman" w:hAnsi="Times New Roman" w:cs="Times New Roman"/>
          <w:b/>
          <w:bCs/>
          <w:sz w:val="24"/>
          <w:szCs w:val="24"/>
          <w:lang w:val="ru-RU"/>
        </w:rPr>
        <w:t xml:space="preserve"> </w:t>
      </w:r>
      <w:r w:rsidR="0022319A">
        <w:rPr>
          <w:rFonts w:ascii="Times New Roman" w:eastAsia="Times New Roman" w:hAnsi="Times New Roman" w:cs="Times New Roman"/>
          <w:b/>
          <w:bCs/>
          <w:sz w:val="24"/>
          <w:szCs w:val="24"/>
          <w:lang w:val="ru-RU"/>
        </w:rPr>
        <w:tab/>
      </w:r>
      <w:r w:rsidRPr="008737BE">
        <w:rPr>
          <w:rFonts w:ascii="Times New Roman" w:eastAsia="Times New Roman" w:hAnsi="Times New Roman" w:cs="Times New Roman"/>
          <w:b/>
          <w:bCs/>
          <w:sz w:val="24"/>
          <w:szCs w:val="24"/>
          <w:lang w:val="ru-RU"/>
        </w:rPr>
        <w:t xml:space="preserve">  У Отроцима:</w:t>
      </w:r>
    </w:p>
    <w:p w14:paraId="1AA372AA" w14:textId="77777777" w:rsidR="008737BE" w:rsidRPr="008737BE" w:rsidRDefault="008737BE" w:rsidP="008737BE">
      <w:pPr>
        <w:spacing w:after="0" w:line="240" w:lineRule="auto"/>
        <w:ind w:left="-480" w:right="30"/>
        <w:rPr>
          <w:rFonts w:ascii="Times New Roman" w:eastAsia="Times New Roman" w:hAnsi="Times New Roman" w:cs="Times New Roman"/>
          <w:sz w:val="24"/>
          <w:szCs w:val="24"/>
          <w:lang w:val="ru-RU"/>
        </w:rPr>
      </w:pPr>
      <w:r w:rsidRPr="008737BE">
        <w:rPr>
          <w:rFonts w:ascii="Times New Roman" w:eastAsia="Times New Roman" w:hAnsi="Times New Roman" w:cs="Times New Roman"/>
          <w:b/>
          <w:bCs/>
          <w:sz w:val="24"/>
          <w:szCs w:val="24"/>
          <w:lang w:val="ru-RU"/>
        </w:rPr>
        <w:t xml:space="preserve">          -</w:t>
      </w:r>
      <w:r w:rsidRPr="008737BE">
        <w:rPr>
          <w:rFonts w:ascii="Times New Roman" w:eastAsia="Times New Roman" w:hAnsi="Times New Roman" w:cs="Times New Roman"/>
          <w:sz w:val="24"/>
          <w:szCs w:val="24"/>
          <w:lang w:val="ru-RU"/>
        </w:rPr>
        <w:t xml:space="preserve"> Једна група у години пред полазак у школу</w:t>
      </w:r>
    </w:p>
    <w:p w14:paraId="0B72B223" w14:textId="77777777" w:rsidR="008737BE" w:rsidRPr="008737BE" w:rsidRDefault="008737BE" w:rsidP="008737BE">
      <w:pPr>
        <w:spacing w:after="0" w:line="240" w:lineRule="auto"/>
        <w:ind w:left="-480" w:right="30"/>
        <w:rPr>
          <w:rFonts w:ascii="Times New Roman" w:eastAsia="Times New Roman" w:hAnsi="Times New Roman" w:cs="Times New Roman"/>
          <w:sz w:val="24"/>
          <w:szCs w:val="24"/>
          <w:lang w:val="ru-RU"/>
        </w:rPr>
      </w:pPr>
    </w:p>
    <w:p w14:paraId="4A289C0A" w14:textId="3E5F3CD4" w:rsidR="008737BE" w:rsidRPr="008737BE" w:rsidRDefault="008737BE" w:rsidP="008737BE">
      <w:pPr>
        <w:spacing w:after="0" w:line="240" w:lineRule="auto"/>
        <w:ind w:left="-480" w:right="30"/>
        <w:rPr>
          <w:rFonts w:ascii="Times New Roman" w:eastAsia="Times New Roman" w:hAnsi="Times New Roman" w:cs="Times New Roman"/>
          <w:b/>
          <w:bCs/>
          <w:sz w:val="24"/>
          <w:szCs w:val="24"/>
          <w:lang w:val="ru-RU"/>
        </w:rPr>
      </w:pPr>
      <w:r w:rsidRPr="008737BE">
        <w:rPr>
          <w:rFonts w:ascii="Times New Roman" w:eastAsia="Times New Roman" w:hAnsi="Times New Roman" w:cs="Times New Roman"/>
          <w:b/>
          <w:bCs/>
          <w:sz w:val="24"/>
          <w:szCs w:val="24"/>
          <w:lang w:val="ru-RU"/>
        </w:rPr>
        <w:t xml:space="preserve">  </w:t>
      </w:r>
      <w:r w:rsidR="0022319A">
        <w:rPr>
          <w:rFonts w:ascii="Times New Roman" w:eastAsia="Times New Roman" w:hAnsi="Times New Roman" w:cs="Times New Roman"/>
          <w:b/>
          <w:bCs/>
          <w:sz w:val="24"/>
          <w:szCs w:val="24"/>
          <w:lang w:val="ru-RU"/>
        </w:rPr>
        <w:tab/>
      </w:r>
      <w:r w:rsidRPr="008737BE">
        <w:rPr>
          <w:rFonts w:ascii="Times New Roman" w:eastAsia="Times New Roman" w:hAnsi="Times New Roman" w:cs="Times New Roman"/>
          <w:b/>
          <w:bCs/>
          <w:sz w:val="24"/>
          <w:szCs w:val="24"/>
          <w:lang w:val="ru-RU"/>
        </w:rPr>
        <w:t>У Рсовцима:</w:t>
      </w:r>
    </w:p>
    <w:p w14:paraId="12F715BC" w14:textId="1673B999" w:rsidR="008737BE" w:rsidRPr="008737BE" w:rsidRDefault="0022319A" w:rsidP="0022319A">
      <w:pPr>
        <w:spacing w:after="0" w:line="240" w:lineRule="auto"/>
        <w:ind w:left="-480" w:right="30" w:firstLine="480"/>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 xml:space="preserve"> </w:t>
      </w:r>
      <w:r w:rsidR="008737BE" w:rsidRPr="008737BE">
        <w:rPr>
          <w:rFonts w:ascii="Times New Roman" w:eastAsia="Times New Roman" w:hAnsi="Times New Roman" w:cs="Times New Roman"/>
          <w:sz w:val="24"/>
          <w:szCs w:val="24"/>
          <w:lang w:val="ru-RU"/>
        </w:rPr>
        <w:t xml:space="preserve"> - Једна </w:t>
      </w:r>
      <w:r w:rsidR="008F0E6D">
        <w:rPr>
          <w:rFonts w:ascii="Times New Roman" w:eastAsia="Times New Roman" w:hAnsi="Times New Roman" w:cs="Times New Roman"/>
          <w:sz w:val="24"/>
          <w:szCs w:val="24"/>
          <w:lang w:val="ru-RU"/>
        </w:rPr>
        <w:t>мешовита, полудневна, васпитна, група</w:t>
      </w:r>
    </w:p>
    <w:p w14:paraId="2C098891" w14:textId="77777777" w:rsidR="008737BE" w:rsidRPr="008737BE" w:rsidRDefault="008737BE" w:rsidP="008737BE">
      <w:pPr>
        <w:spacing w:after="0" w:line="240" w:lineRule="auto"/>
        <w:ind w:left="-480" w:right="30"/>
        <w:rPr>
          <w:rFonts w:ascii="Times New Roman" w:eastAsia="Times New Roman" w:hAnsi="Times New Roman" w:cs="Times New Roman"/>
          <w:sz w:val="24"/>
          <w:szCs w:val="24"/>
          <w:lang w:val="ru-RU"/>
        </w:rPr>
      </w:pPr>
    </w:p>
    <w:p w14:paraId="04C8F028" w14:textId="77777777" w:rsidR="008737BE" w:rsidRPr="008737BE" w:rsidRDefault="008737BE" w:rsidP="008737BE">
      <w:pPr>
        <w:spacing w:after="0" w:line="240" w:lineRule="auto"/>
        <w:ind w:left="-480" w:right="30"/>
        <w:rPr>
          <w:rFonts w:ascii="Times New Roman" w:eastAsia="Times New Roman" w:hAnsi="Times New Roman" w:cs="Times New Roman"/>
          <w:sz w:val="24"/>
          <w:szCs w:val="24"/>
          <w:lang w:val="ru-RU"/>
        </w:rPr>
      </w:pPr>
    </w:p>
    <w:p w14:paraId="2BB1DAF7" w14:textId="77777777" w:rsidR="008737BE" w:rsidRPr="008737BE" w:rsidRDefault="008737BE" w:rsidP="0022319A">
      <w:pPr>
        <w:spacing w:after="0" w:line="240" w:lineRule="auto"/>
        <w:ind w:left="-480" w:right="30" w:firstLine="480"/>
        <w:rPr>
          <w:rFonts w:ascii="Times New Roman" w:eastAsia="Times New Roman" w:hAnsi="Times New Roman" w:cs="Times New Roman"/>
          <w:sz w:val="24"/>
          <w:szCs w:val="24"/>
          <w:lang w:val="ru-RU"/>
        </w:rPr>
      </w:pPr>
      <w:r w:rsidRPr="008737BE">
        <w:rPr>
          <w:rFonts w:ascii="Times New Roman" w:eastAsia="Times New Roman" w:hAnsi="Times New Roman" w:cs="Times New Roman"/>
          <w:sz w:val="24"/>
          <w:szCs w:val="24"/>
          <w:lang w:val="ru-RU"/>
        </w:rPr>
        <w:t xml:space="preserve">У овој радној години установа је имала </w:t>
      </w:r>
      <w:r w:rsidRPr="00B01988">
        <w:rPr>
          <w:rFonts w:ascii="Times New Roman" w:eastAsia="Times New Roman" w:hAnsi="Times New Roman" w:cs="Times New Roman"/>
          <w:b/>
          <w:bCs/>
          <w:sz w:val="24"/>
          <w:szCs w:val="24"/>
          <w:lang w:val="ru-RU"/>
        </w:rPr>
        <w:t xml:space="preserve">47 </w:t>
      </w:r>
      <w:r w:rsidRPr="008737BE">
        <w:rPr>
          <w:rFonts w:ascii="Times New Roman" w:eastAsia="Times New Roman" w:hAnsi="Times New Roman" w:cs="Times New Roman"/>
          <w:sz w:val="24"/>
          <w:szCs w:val="24"/>
          <w:lang w:val="ru-RU"/>
        </w:rPr>
        <w:t>група.</w:t>
      </w:r>
    </w:p>
    <w:p w14:paraId="612A048E" w14:textId="3770071D" w:rsidR="008737BE" w:rsidRPr="00CB53B3" w:rsidRDefault="008737BE" w:rsidP="0022319A">
      <w:pPr>
        <w:spacing w:after="0" w:line="240" w:lineRule="auto"/>
        <w:ind w:right="30" w:firstLine="60"/>
        <w:rPr>
          <w:rFonts w:ascii="Times New Roman" w:eastAsia="Times New Roman" w:hAnsi="Times New Roman" w:cs="Times New Roman"/>
          <w:sz w:val="24"/>
          <w:szCs w:val="24"/>
          <w:u w:val="single"/>
          <w:lang w:val="ru-RU"/>
        </w:rPr>
      </w:pPr>
      <w:r w:rsidRPr="008737BE">
        <w:rPr>
          <w:rFonts w:ascii="Times New Roman" w:eastAsia="Times New Roman" w:hAnsi="Times New Roman" w:cs="Times New Roman"/>
          <w:sz w:val="24"/>
          <w:szCs w:val="24"/>
          <w:lang w:val="sr-Cyrl-CS"/>
        </w:rPr>
        <w:t>Укупан број обухваћене деце у Предшколској установи „Радост“ на целодневном и полудневном боравку је би</w:t>
      </w:r>
      <w:r w:rsidRPr="008737BE">
        <w:rPr>
          <w:rFonts w:ascii="Times New Roman" w:eastAsia="Times New Roman" w:hAnsi="Times New Roman" w:cs="Times New Roman"/>
          <w:b/>
          <w:bCs/>
          <w:sz w:val="24"/>
          <w:szCs w:val="24"/>
          <w:lang w:val="sr-Cyrl-CS"/>
        </w:rPr>
        <w:t xml:space="preserve">о </w:t>
      </w:r>
      <w:r w:rsidRPr="008737BE">
        <w:rPr>
          <w:rFonts w:ascii="Times New Roman" w:eastAsia="Times New Roman" w:hAnsi="Times New Roman" w:cs="Times New Roman"/>
          <w:b/>
          <w:bCs/>
          <w:sz w:val="24"/>
          <w:szCs w:val="24"/>
          <w:lang w:val="ru-RU"/>
        </w:rPr>
        <w:t>896</w:t>
      </w:r>
      <w:r w:rsidRPr="008737BE">
        <w:rPr>
          <w:rFonts w:ascii="Times New Roman" w:eastAsia="Times New Roman" w:hAnsi="Times New Roman" w:cs="Times New Roman"/>
          <w:sz w:val="24"/>
          <w:szCs w:val="24"/>
          <w:lang w:val="sr-Cyrl-CS"/>
        </w:rPr>
        <w:t xml:space="preserve"> деце.  Током радне године тај број се мењао. У складу са Законом о основама система васпитања и образовања благовремено је сачињен Годишњи план </w:t>
      </w:r>
      <w:r w:rsidRPr="002B1668">
        <w:rPr>
          <w:rFonts w:ascii="Times New Roman" w:eastAsia="Times New Roman" w:hAnsi="Times New Roman" w:cs="Times New Roman"/>
          <w:sz w:val="24"/>
          <w:szCs w:val="24"/>
          <w:lang w:val="sr-Cyrl-CS"/>
        </w:rPr>
        <w:t xml:space="preserve">рада и након усвајања на седници Управног одбора </w:t>
      </w:r>
      <w:r w:rsidRPr="002B1668">
        <w:rPr>
          <w:rFonts w:ascii="Times New Roman" w:eastAsia="Times New Roman" w:hAnsi="Times New Roman" w:cs="Times New Roman"/>
          <w:b/>
          <w:bCs/>
          <w:sz w:val="24"/>
          <w:szCs w:val="24"/>
        </w:rPr>
        <w:t>27</w:t>
      </w:r>
      <w:r w:rsidRPr="002B1668">
        <w:rPr>
          <w:rFonts w:ascii="Times New Roman" w:eastAsia="Times New Roman" w:hAnsi="Times New Roman" w:cs="Times New Roman"/>
          <w:b/>
          <w:bCs/>
          <w:sz w:val="24"/>
          <w:szCs w:val="24"/>
          <w:lang w:val="ru-RU"/>
        </w:rPr>
        <w:softHyphen/>
      </w:r>
      <w:r w:rsidRPr="002B1668">
        <w:rPr>
          <w:rFonts w:ascii="Times New Roman" w:eastAsia="Times New Roman" w:hAnsi="Times New Roman" w:cs="Times New Roman"/>
          <w:b/>
          <w:bCs/>
          <w:sz w:val="24"/>
          <w:szCs w:val="24"/>
          <w:lang w:val="ru-RU"/>
        </w:rPr>
        <w:softHyphen/>
      </w:r>
      <w:r w:rsidRPr="002B1668">
        <w:rPr>
          <w:rFonts w:ascii="Times New Roman" w:eastAsia="Times New Roman" w:hAnsi="Times New Roman" w:cs="Times New Roman"/>
          <w:b/>
          <w:bCs/>
          <w:sz w:val="24"/>
          <w:szCs w:val="24"/>
          <w:lang w:val="ru-RU"/>
        </w:rPr>
        <w:softHyphen/>
      </w:r>
      <w:r w:rsidRPr="002B1668">
        <w:rPr>
          <w:rFonts w:ascii="Times New Roman" w:eastAsia="Times New Roman" w:hAnsi="Times New Roman" w:cs="Times New Roman"/>
          <w:b/>
          <w:bCs/>
          <w:sz w:val="24"/>
          <w:szCs w:val="24"/>
          <w:lang w:val="ru-RU"/>
        </w:rPr>
        <w:softHyphen/>
      </w:r>
      <w:r w:rsidRPr="002B1668">
        <w:rPr>
          <w:rFonts w:ascii="Times New Roman" w:eastAsia="Times New Roman" w:hAnsi="Times New Roman" w:cs="Times New Roman"/>
          <w:b/>
          <w:sz w:val="24"/>
          <w:szCs w:val="24"/>
          <w:lang w:val="ru-RU"/>
        </w:rPr>
        <w:t>.08</w:t>
      </w:r>
      <w:r w:rsidRPr="002B1668">
        <w:rPr>
          <w:rFonts w:ascii="Times New Roman" w:eastAsia="Times New Roman" w:hAnsi="Times New Roman" w:cs="Times New Roman"/>
          <w:b/>
          <w:sz w:val="24"/>
          <w:szCs w:val="24"/>
          <w:lang w:val="sr-Cyrl-CS"/>
        </w:rPr>
        <w:t>.202</w:t>
      </w:r>
      <w:r w:rsidR="002B1668" w:rsidRPr="002B1668">
        <w:rPr>
          <w:rFonts w:ascii="Times New Roman" w:eastAsia="Times New Roman" w:hAnsi="Times New Roman" w:cs="Times New Roman"/>
          <w:b/>
          <w:sz w:val="24"/>
          <w:szCs w:val="24"/>
          <w:lang w:val="sr-Latn-RS"/>
        </w:rPr>
        <w:t>6</w:t>
      </w:r>
      <w:r w:rsidRPr="002B1668">
        <w:rPr>
          <w:rFonts w:ascii="Times New Roman" w:eastAsia="Times New Roman" w:hAnsi="Times New Roman" w:cs="Times New Roman"/>
          <w:b/>
          <w:sz w:val="24"/>
          <w:szCs w:val="24"/>
          <w:lang w:val="sr-Cyrl-CS"/>
        </w:rPr>
        <w:t>.</w:t>
      </w:r>
      <w:r w:rsidR="002B1668" w:rsidRPr="002B1668">
        <w:rPr>
          <w:rFonts w:ascii="Times New Roman" w:eastAsia="Times New Roman" w:hAnsi="Times New Roman" w:cs="Times New Roman"/>
          <w:b/>
          <w:sz w:val="24"/>
          <w:szCs w:val="24"/>
          <w:lang w:val="sr-Latn-RS"/>
        </w:rPr>
        <w:t xml:space="preserve"> </w:t>
      </w:r>
      <w:r w:rsidR="002B1668" w:rsidRPr="002B1668">
        <w:rPr>
          <w:rFonts w:ascii="Times New Roman" w:eastAsia="Times New Roman" w:hAnsi="Times New Roman" w:cs="Times New Roman"/>
          <w:b/>
          <w:sz w:val="24"/>
          <w:szCs w:val="24"/>
          <w:lang w:val="sr-Cyrl-RS"/>
        </w:rPr>
        <w:t>године</w:t>
      </w:r>
      <w:r w:rsidRPr="002B1668">
        <w:rPr>
          <w:rFonts w:ascii="Times New Roman" w:eastAsia="Times New Roman" w:hAnsi="Times New Roman" w:cs="Times New Roman"/>
          <w:sz w:val="24"/>
          <w:szCs w:val="24"/>
          <w:lang w:val="sr-Cyrl-CS"/>
        </w:rPr>
        <w:t xml:space="preserve"> исти је достављен оснивачу и Министарству просвете, одељење школске управе у Краљеву</w:t>
      </w:r>
      <w:r w:rsidRPr="002B1668">
        <w:rPr>
          <w:rFonts w:ascii="Times New Roman" w:eastAsia="Times New Roman" w:hAnsi="Times New Roman" w:cs="Times New Roman"/>
          <w:sz w:val="24"/>
          <w:szCs w:val="24"/>
          <w:lang w:val="ru-RU"/>
        </w:rPr>
        <w:t>.</w:t>
      </w:r>
    </w:p>
    <w:p w14:paraId="23FD98B9" w14:textId="76C02D5C" w:rsidR="008737BE" w:rsidRPr="005B5E09" w:rsidRDefault="008737BE" w:rsidP="0022319A">
      <w:pPr>
        <w:spacing w:after="0" w:line="240" w:lineRule="auto"/>
        <w:ind w:right="30"/>
        <w:rPr>
          <w:rFonts w:ascii="Times New Roman" w:eastAsia="Times New Roman" w:hAnsi="Times New Roman" w:cs="Times New Roman"/>
          <w:sz w:val="24"/>
          <w:szCs w:val="24"/>
          <w:lang w:val="sr-Cyrl-CS"/>
        </w:rPr>
      </w:pPr>
      <w:r w:rsidRPr="008737BE">
        <w:rPr>
          <w:rFonts w:ascii="Times New Roman" w:eastAsia="Times New Roman" w:hAnsi="Times New Roman" w:cs="Times New Roman"/>
          <w:sz w:val="24"/>
          <w:szCs w:val="24"/>
          <w:lang w:val="sr-Cyrl-CS"/>
        </w:rPr>
        <w:t>Такође је сачињен извештај о раду установе у претходном периоду  и на исти је добијена сагласност Управног одбора и Оснивача.</w:t>
      </w:r>
      <w:r w:rsidR="00CB53B3">
        <w:rPr>
          <w:rFonts w:ascii="Times New Roman" w:eastAsia="Times New Roman" w:hAnsi="Times New Roman" w:cs="Times New Roman"/>
          <w:sz w:val="24"/>
          <w:szCs w:val="24"/>
          <w:lang w:val="sr-Cyrl-CS"/>
        </w:rPr>
        <w:t xml:space="preserve"> </w:t>
      </w:r>
      <w:r w:rsidRPr="008737BE">
        <w:rPr>
          <w:rFonts w:ascii="Times New Roman" w:eastAsia="Times New Roman" w:hAnsi="Times New Roman" w:cs="Times New Roman"/>
          <w:sz w:val="24"/>
          <w:szCs w:val="24"/>
          <w:lang w:val="sr-Cyrl-CS"/>
        </w:rPr>
        <w:t>Сачињен је извештај о раду директора који се разматра и усваја два пута годишње</w:t>
      </w:r>
      <w:r w:rsidR="00CB53B3">
        <w:rPr>
          <w:rFonts w:ascii="Times New Roman" w:eastAsia="Times New Roman" w:hAnsi="Times New Roman" w:cs="Times New Roman"/>
          <w:sz w:val="24"/>
          <w:szCs w:val="24"/>
          <w:lang w:val="sr-Cyrl-CS"/>
        </w:rPr>
        <w:t xml:space="preserve"> </w:t>
      </w:r>
      <w:r w:rsidRPr="008737BE">
        <w:rPr>
          <w:rFonts w:ascii="Times New Roman" w:eastAsia="Times New Roman" w:hAnsi="Times New Roman" w:cs="Times New Roman"/>
          <w:sz w:val="24"/>
          <w:szCs w:val="24"/>
          <w:lang w:val="sr-Cyrl-CS"/>
        </w:rPr>
        <w:t>(септембар и фебруар)</w:t>
      </w:r>
      <w:r w:rsidR="00CB53B3">
        <w:rPr>
          <w:rFonts w:ascii="Times New Roman" w:eastAsia="Times New Roman" w:hAnsi="Times New Roman" w:cs="Times New Roman"/>
          <w:sz w:val="24"/>
          <w:szCs w:val="24"/>
          <w:lang w:val="sr-Cyrl-CS"/>
        </w:rPr>
        <w:t>.</w:t>
      </w:r>
    </w:p>
    <w:p w14:paraId="52D8C294" w14:textId="77777777" w:rsidR="008737BE" w:rsidRPr="008737BE" w:rsidRDefault="008737BE" w:rsidP="008737BE">
      <w:pPr>
        <w:spacing w:after="0" w:line="240" w:lineRule="auto"/>
        <w:ind w:right="-720"/>
        <w:rPr>
          <w:rFonts w:ascii="Times New Roman" w:eastAsia="Times New Roman" w:hAnsi="Times New Roman" w:cs="Times New Roman"/>
          <w:sz w:val="28"/>
          <w:szCs w:val="28"/>
          <w:lang w:val="sr-Cyrl-CS"/>
        </w:rPr>
      </w:pPr>
    </w:p>
    <w:p w14:paraId="60AD8BA5" w14:textId="77777777" w:rsidR="008737BE" w:rsidRPr="008737BE" w:rsidRDefault="008737BE" w:rsidP="008737BE">
      <w:pPr>
        <w:spacing w:after="0" w:line="240" w:lineRule="auto"/>
        <w:ind w:right="-720"/>
        <w:rPr>
          <w:rFonts w:ascii="Times New Roman" w:eastAsia="Times New Roman" w:hAnsi="Times New Roman" w:cs="Times New Roman"/>
          <w:sz w:val="28"/>
          <w:szCs w:val="28"/>
          <w:lang w:val="sr-Cyrl-CS"/>
        </w:rPr>
      </w:pPr>
    </w:p>
    <w:p w14:paraId="7CD317A6" w14:textId="77777777" w:rsidR="008737BE" w:rsidRPr="0087655E" w:rsidRDefault="008737BE" w:rsidP="008737BE">
      <w:pPr>
        <w:spacing w:after="0" w:line="240" w:lineRule="auto"/>
        <w:ind w:right="-720"/>
        <w:rPr>
          <w:rFonts w:ascii="Times New Roman" w:eastAsia="Times New Roman" w:hAnsi="Times New Roman" w:cs="Times New Roman"/>
          <w:sz w:val="28"/>
          <w:szCs w:val="28"/>
          <w:lang w:val="sr-Cyrl-CS"/>
        </w:rPr>
      </w:pPr>
    </w:p>
    <w:p w14:paraId="493F2BEC" w14:textId="77777777" w:rsidR="008737BE" w:rsidRPr="0087655E" w:rsidRDefault="008737BE" w:rsidP="008737BE">
      <w:pPr>
        <w:numPr>
          <w:ilvl w:val="0"/>
          <w:numId w:val="1"/>
        </w:numPr>
        <w:spacing w:after="0" w:line="240" w:lineRule="auto"/>
        <w:ind w:right="30"/>
        <w:jc w:val="center"/>
        <w:rPr>
          <w:rFonts w:ascii="Times New Roman" w:eastAsia="Times New Roman" w:hAnsi="Times New Roman" w:cs="Times New Roman"/>
          <w:b/>
          <w:bCs/>
          <w:sz w:val="28"/>
          <w:szCs w:val="28"/>
          <w:lang w:val="sr-Cyrl-CS"/>
        </w:rPr>
      </w:pPr>
      <w:r w:rsidRPr="0087655E">
        <w:rPr>
          <w:rFonts w:ascii="Times New Roman" w:eastAsia="Times New Roman" w:hAnsi="Times New Roman" w:cs="Times New Roman"/>
          <w:b/>
          <w:bCs/>
          <w:sz w:val="28"/>
          <w:szCs w:val="28"/>
          <w:lang w:val="sr-Cyrl-CS"/>
        </w:rPr>
        <w:t>ОСНОВНИ ПРОБЛЕМИ КОЈИ СУ ИЗРАЖЕНИ У</w:t>
      </w:r>
    </w:p>
    <w:p w14:paraId="1784D6E0" w14:textId="77777777" w:rsidR="008737BE" w:rsidRPr="0087655E" w:rsidRDefault="008737BE" w:rsidP="008737BE">
      <w:pPr>
        <w:spacing w:after="0" w:line="240" w:lineRule="auto"/>
        <w:ind w:left="-480" w:right="-720"/>
        <w:jc w:val="center"/>
        <w:rPr>
          <w:rFonts w:ascii="Times New Roman" w:eastAsia="Times New Roman" w:hAnsi="Times New Roman" w:cs="Times New Roman"/>
          <w:b/>
          <w:bCs/>
          <w:sz w:val="28"/>
          <w:szCs w:val="28"/>
          <w:lang w:val="sr-Cyrl-CS"/>
        </w:rPr>
      </w:pPr>
      <w:r w:rsidRPr="0087655E">
        <w:rPr>
          <w:rFonts w:ascii="Times New Roman" w:eastAsia="Times New Roman" w:hAnsi="Times New Roman" w:cs="Times New Roman"/>
          <w:b/>
          <w:bCs/>
          <w:sz w:val="28"/>
          <w:szCs w:val="28"/>
          <w:lang w:val="sr-Cyrl-CS"/>
        </w:rPr>
        <w:t>ОСТВАРИВАЊУ  ДЕЛАТНОСТИ</w:t>
      </w:r>
    </w:p>
    <w:p w14:paraId="5E34168E" w14:textId="77777777" w:rsidR="008737BE" w:rsidRPr="008737BE" w:rsidRDefault="008737BE" w:rsidP="008737BE">
      <w:pPr>
        <w:spacing w:after="0" w:line="240" w:lineRule="auto"/>
        <w:ind w:left="-480" w:right="-720"/>
        <w:jc w:val="center"/>
        <w:rPr>
          <w:rFonts w:ascii="Times New Roman" w:eastAsia="Times New Roman" w:hAnsi="Times New Roman" w:cs="Times New Roman"/>
          <w:sz w:val="32"/>
          <w:szCs w:val="32"/>
          <w:lang w:val="sr-Cyrl-CS"/>
        </w:rPr>
      </w:pPr>
    </w:p>
    <w:p w14:paraId="0F5234DC" w14:textId="77777777" w:rsidR="008737BE" w:rsidRPr="008737BE" w:rsidRDefault="008737BE" w:rsidP="008737BE">
      <w:pPr>
        <w:spacing w:after="0" w:line="240" w:lineRule="auto"/>
        <w:ind w:left="-480" w:right="-720"/>
        <w:jc w:val="center"/>
        <w:rPr>
          <w:rFonts w:ascii="Times New Roman" w:eastAsia="Times New Roman" w:hAnsi="Times New Roman" w:cs="Times New Roman"/>
          <w:sz w:val="32"/>
          <w:szCs w:val="32"/>
          <w:lang w:val="sr-Cyrl-CS"/>
        </w:rPr>
      </w:pPr>
    </w:p>
    <w:p w14:paraId="5FC28548" w14:textId="28C0BBDD" w:rsidR="008737BE" w:rsidRPr="008737BE" w:rsidRDefault="008737BE" w:rsidP="008737BE">
      <w:pPr>
        <w:spacing w:after="0" w:line="240" w:lineRule="auto"/>
        <w:ind w:right="-60"/>
        <w:jc w:val="both"/>
        <w:rPr>
          <w:rFonts w:ascii="Times New Roman" w:eastAsia="Times New Roman" w:hAnsi="Times New Roman" w:cs="Times New Roman"/>
          <w:sz w:val="24"/>
          <w:szCs w:val="24"/>
          <w:lang w:val="sr-Cyrl-CS"/>
        </w:rPr>
      </w:pPr>
      <w:r w:rsidRPr="008737BE">
        <w:rPr>
          <w:rFonts w:ascii="Times New Roman" w:eastAsia="Times New Roman" w:hAnsi="Times New Roman" w:cs="Times New Roman"/>
          <w:sz w:val="24"/>
          <w:szCs w:val="24"/>
          <w:lang w:val="sr-Cyrl-CS"/>
        </w:rPr>
        <w:t xml:space="preserve">       Предшколска установа </w:t>
      </w:r>
      <w:r w:rsidRPr="00262564">
        <w:rPr>
          <w:rFonts w:ascii="Times New Roman" w:eastAsia="Times New Roman" w:hAnsi="Times New Roman" w:cs="Times New Roman"/>
          <w:sz w:val="24"/>
          <w:szCs w:val="24"/>
          <w:lang w:val="sr-Cyrl-CS"/>
        </w:rPr>
        <w:t>"</w:t>
      </w:r>
      <w:r w:rsidR="00B01988">
        <w:rPr>
          <w:rFonts w:ascii="Times New Roman" w:eastAsia="Times New Roman" w:hAnsi="Times New Roman" w:cs="Times New Roman"/>
          <w:sz w:val="24"/>
          <w:szCs w:val="24"/>
          <w:lang w:val="sr-Cyrl-CS"/>
        </w:rPr>
        <w:t xml:space="preserve"> </w:t>
      </w:r>
      <w:r w:rsidRPr="00262564">
        <w:rPr>
          <w:rFonts w:ascii="Times New Roman" w:eastAsia="Times New Roman" w:hAnsi="Times New Roman" w:cs="Times New Roman"/>
          <w:sz w:val="24"/>
          <w:szCs w:val="24"/>
          <w:lang w:val="sr-Cyrl-CS"/>
        </w:rPr>
        <w:t>Радост</w:t>
      </w:r>
      <w:r w:rsidR="00B01988">
        <w:rPr>
          <w:rFonts w:ascii="Times New Roman" w:eastAsia="Times New Roman" w:hAnsi="Times New Roman" w:cs="Times New Roman"/>
          <w:sz w:val="24"/>
          <w:szCs w:val="24"/>
          <w:lang w:val="sr-Cyrl-CS"/>
        </w:rPr>
        <w:t xml:space="preserve"> </w:t>
      </w:r>
      <w:r w:rsidRPr="00262564">
        <w:rPr>
          <w:rFonts w:ascii="Times New Roman" w:eastAsia="Times New Roman" w:hAnsi="Times New Roman" w:cs="Times New Roman"/>
          <w:sz w:val="24"/>
          <w:szCs w:val="24"/>
          <w:lang w:val="sr-Cyrl-CS"/>
        </w:rPr>
        <w:t>"</w:t>
      </w:r>
      <w:r w:rsidRPr="008737BE">
        <w:rPr>
          <w:rFonts w:ascii="Times New Roman" w:eastAsia="Times New Roman" w:hAnsi="Times New Roman" w:cs="Times New Roman"/>
          <w:sz w:val="24"/>
          <w:szCs w:val="24"/>
          <w:lang w:val="sr-Cyrl-CS"/>
        </w:rPr>
        <w:t xml:space="preserve"> Врњачка Бања, у протеклој радној години се  суо</w:t>
      </w:r>
      <w:r w:rsidR="005F7412">
        <w:rPr>
          <w:rFonts w:ascii="Times New Roman" w:eastAsia="Times New Roman" w:hAnsi="Times New Roman" w:cs="Times New Roman"/>
          <w:sz w:val="24"/>
          <w:szCs w:val="24"/>
          <w:lang w:val="sr-Cyrl-CS"/>
        </w:rPr>
        <w:t>чавала</w:t>
      </w:r>
      <w:r w:rsidRPr="008737BE">
        <w:rPr>
          <w:rFonts w:ascii="Times New Roman" w:eastAsia="Times New Roman" w:hAnsi="Times New Roman" w:cs="Times New Roman"/>
          <w:sz w:val="24"/>
          <w:szCs w:val="24"/>
          <w:lang w:val="sr-Cyrl-CS"/>
        </w:rPr>
        <w:t xml:space="preserve"> са проблемима пријема деце јасленог узрас</w:t>
      </w:r>
      <w:r w:rsidR="00CB53B3">
        <w:rPr>
          <w:rFonts w:ascii="Times New Roman" w:eastAsia="Times New Roman" w:hAnsi="Times New Roman" w:cs="Times New Roman"/>
          <w:sz w:val="24"/>
          <w:szCs w:val="24"/>
          <w:lang w:val="sr-Cyrl-CS"/>
        </w:rPr>
        <w:t>та</w:t>
      </w:r>
      <w:r w:rsidRPr="008737BE">
        <w:rPr>
          <w:rFonts w:ascii="Times New Roman" w:eastAsia="Times New Roman" w:hAnsi="Times New Roman" w:cs="Times New Roman"/>
          <w:sz w:val="24"/>
          <w:szCs w:val="24"/>
          <w:lang w:val="sr-Cyrl-CS"/>
        </w:rPr>
        <w:t xml:space="preserve"> . Тражила су се решења како да се  удовољи што већем броју заинтересованих корисн</w:t>
      </w:r>
      <w:r w:rsidRPr="008737BE">
        <w:rPr>
          <w:rFonts w:ascii="Times New Roman" w:eastAsia="Times New Roman" w:hAnsi="Times New Roman" w:cs="Times New Roman"/>
          <w:sz w:val="24"/>
          <w:szCs w:val="24"/>
          <w:lang w:val="ru-RU"/>
        </w:rPr>
        <w:t xml:space="preserve">ика </w:t>
      </w:r>
      <w:r w:rsidRPr="008737BE">
        <w:rPr>
          <w:rFonts w:ascii="Times New Roman" w:eastAsia="Times New Roman" w:hAnsi="Times New Roman" w:cs="Times New Roman"/>
          <w:sz w:val="24"/>
          <w:szCs w:val="24"/>
          <w:lang w:val="sr-Cyrl-CS"/>
        </w:rPr>
        <w:t xml:space="preserve">(родитељима) за смештај деце од 1-6 година. </w:t>
      </w:r>
    </w:p>
    <w:p w14:paraId="447FFF30" w14:textId="7E0040F5" w:rsidR="008737BE" w:rsidRPr="00262564" w:rsidRDefault="008737BE" w:rsidP="008737BE">
      <w:pPr>
        <w:spacing w:after="0" w:line="240" w:lineRule="auto"/>
        <w:ind w:right="-60"/>
        <w:jc w:val="both"/>
        <w:rPr>
          <w:rFonts w:ascii="Times New Roman" w:eastAsia="Times New Roman" w:hAnsi="Times New Roman" w:cs="Times New Roman"/>
          <w:sz w:val="24"/>
          <w:szCs w:val="24"/>
          <w:lang w:val="sr-Cyrl-CS"/>
        </w:rPr>
      </w:pPr>
      <w:r w:rsidRPr="00262564">
        <w:rPr>
          <w:rFonts w:ascii="Times New Roman" w:eastAsia="Times New Roman" w:hAnsi="Times New Roman" w:cs="Times New Roman"/>
          <w:sz w:val="24"/>
          <w:szCs w:val="24"/>
          <w:lang w:val="sr-Cyrl-CS"/>
        </w:rPr>
        <w:t xml:space="preserve">Ове године након </w:t>
      </w:r>
      <w:r w:rsidRPr="00262564">
        <w:rPr>
          <w:rFonts w:ascii="Times New Roman" w:eastAsia="Times New Roman" w:hAnsi="Times New Roman" w:cs="Times New Roman"/>
          <w:sz w:val="24"/>
          <w:szCs w:val="24"/>
          <w:lang w:val="ru-RU"/>
        </w:rPr>
        <w:t xml:space="preserve"> жалбеног рока</w:t>
      </w:r>
      <w:r w:rsidRPr="00262564">
        <w:rPr>
          <w:rFonts w:ascii="Times New Roman" w:eastAsia="Times New Roman" w:hAnsi="Times New Roman" w:cs="Times New Roman"/>
          <w:sz w:val="24"/>
          <w:szCs w:val="24"/>
          <w:lang w:val="sr-Cyrl-CS"/>
        </w:rPr>
        <w:t xml:space="preserve"> на листи чекања је остало </w:t>
      </w:r>
      <w:r w:rsidRPr="00262564">
        <w:rPr>
          <w:rFonts w:ascii="Times New Roman" w:eastAsia="Times New Roman" w:hAnsi="Times New Roman" w:cs="Times New Roman"/>
          <w:sz w:val="24"/>
          <w:szCs w:val="24"/>
          <w:lang w:val="ru-RU"/>
        </w:rPr>
        <w:t>63</w:t>
      </w:r>
      <w:r w:rsidRPr="00262564">
        <w:rPr>
          <w:rFonts w:ascii="Times New Roman" w:eastAsia="Times New Roman" w:hAnsi="Times New Roman" w:cs="Times New Roman"/>
          <w:sz w:val="24"/>
          <w:szCs w:val="24"/>
          <w:lang w:val="sr-Cyrl-CS"/>
        </w:rPr>
        <w:t xml:space="preserve"> деце.</w:t>
      </w:r>
      <w:r w:rsidRPr="00262564">
        <w:rPr>
          <w:rFonts w:ascii="Times New Roman" w:eastAsia="Times New Roman" w:hAnsi="Times New Roman" w:cs="Times New Roman"/>
          <w:sz w:val="24"/>
          <w:szCs w:val="24"/>
          <w:lang w:val="ru-RU"/>
        </w:rPr>
        <w:t xml:space="preserve"> Овај број није коначан, јер установа прима захтеве за пријем деце током читаве године. </w:t>
      </w:r>
      <w:r w:rsidRPr="00262564">
        <w:rPr>
          <w:rFonts w:ascii="Times New Roman" w:eastAsia="Times New Roman" w:hAnsi="Times New Roman" w:cs="Times New Roman"/>
          <w:sz w:val="24"/>
          <w:szCs w:val="24"/>
          <w:lang w:val="sr-Cyrl-CS"/>
        </w:rPr>
        <w:t xml:space="preserve"> Са бројем  деце који су преко броја уписани у васпитне </w:t>
      </w:r>
      <w:r w:rsidRPr="005F7412">
        <w:rPr>
          <w:rFonts w:ascii="Times New Roman" w:eastAsia="Times New Roman" w:hAnsi="Times New Roman" w:cs="Times New Roman"/>
          <w:sz w:val="24"/>
          <w:szCs w:val="24"/>
          <w:lang w:val="sr-Cyrl-CS"/>
        </w:rPr>
        <w:t>групе ( 20% које нам је општина одобрила, закључак број 0</w:t>
      </w:r>
      <w:r w:rsidR="00CB53B3" w:rsidRPr="005F7412">
        <w:rPr>
          <w:rFonts w:ascii="Times New Roman" w:eastAsia="Times New Roman" w:hAnsi="Times New Roman" w:cs="Times New Roman"/>
          <w:sz w:val="24"/>
          <w:szCs w:val="24"/>
          <w:lang w:val="sr-Cyrl-CS"/>
        </w:rPr>
        <w:t>023903862026 од</w:t>
      </w:r>
      <w:r w:rsidRPr="005F7412">
        <w:rPr>
          <w:rFonts w:ascii="Times New Roman" w:eastAsia="Times New Roman" w:hAnsi="Times New Roman" w:cs="Times New Roman"/>
          <w:sz w:val="24"/>
          <w:szCs w:val="24"/>
          <w:lang w:val="sr-Cyrl-CS"/>
        </w:rPr>
        <w:t xml:space="preserve"> </w:t>
      </w:r>
      <w:r w:rsidR="00CB53B3" w:rsidRPr="005F7412">
        <w:rPr>
          <w:rFonts w:ascii="Times New Roman" w:eastAsia="Times New Roman" w:hAnsi="Times New Roman" w:cs="Times New Roman"/>
          <w:sz w:val="24"/>
          <w:szCs w:val="24"/>
          <w:lang w:val="sr-Cyrl-CS"/>
        </w:rPr>
        <w:t>12.05.2026.</w:t>
      </w:r>
      <w:r w:rsidRPr="005F7412">
        <w:rPr>
          <w:rFonts w:ascii="Times New Roman" w:eastAsia="Times New Roman" w:hAnsi="Times New Roman" w:cs="Times New Roman"/>
          <w:sz w:val="24"/>
          <w:szCs w:val="24"/>
          <w:lang w:val="sr-Cyrl-CS"/>
        </w:rPr>
        <w:t xml:space="preserve"> године ) долазимо до броја од око 200 деце којој је неопходан вртић. Имајући у виду развој Врњачке Бање евидентно је</w:t>
      </w:r>
      <w:r w:rsidRPr="005F7412">
        <w:rPr>
          <w:rFonts w:ascii="Times New Roman" w:eastAsia="Times New Roman" w:hAnsi="Times New Roman" w:cs="Times New Roman"/>
          <w:sz w:val="24"/>
          <w:szCs w:val="24"/>
          <w:lang w:val="ru-RU"/>
        </w:rPr>
        <w:t xml:space="preserve"> да је</w:t>
      </w:r>
      <w:r w:rsidRPr="005F7412">
        <w:rPr>
          <w:rFonts w:ascii="Times New Roman" w:eastAsia="Times New Roman" w:hAnsi="Times New Roman" w:cs="Times New Roman"/>
          <w:sz w:val="24"/>
          <w:szCs w:val="24"/>
          <w:lang w:val="sr-Cyrl-CS"/>
        </w:rPr>
        <w:t xml:space="preserve"> Врњачкој Бањи неопходан нов објекат како би смо задовољили потребе</w:t>
      </w:r>
      <w:r w:rsidRPr="00262564">
        <w:rPr>
          <w:rFonts w:ascii="Times New Roman" w:eastAsia="Times New Roman" w:hAnsi="Times New Roman" w:cs="Times New Roman"/>
          <w:sz w:val="24"/>
          <w:szCs w:val="24"/>
          <w:lang w:val="sr-Cyrl-CS"/>
        </w:rPr>
        <w:t xml:space="preserve"> свих родитеља за смештај деце у установу.</w:t>
      </w:r>
    </w:p>
    <w:p w14:paraId="46CBD83B" w14:textId="4D331BAC" w:rsidR="008737BE" w:rsidRPr="008737BE" w:rsidRDefault="008737BE" w:rsidP="008737BE">
      <w:pPr>
        <w:spacing w:after="0" w:line="240" w:lineRule="auto"/>
        <w:ind w:right="-60"/>
        <w:jc w:val="both"/>
        <w:rPr>
          <w:rFonts w:ascii="Times New Roman" w:eastAsia="Times New Roman" w:hAnsi="Times New Roman" w:cs="Times New Roman"/>
          <w:sz w:val="24"/>
          <w:szCs w:val="24"/>
          <w:lang w:val="sr-Cyrl-CS"/>
        </w:rPr>
      </w:pPr>
      <w:r w:rsidRPr="008737BE">
        <w:rPr>
          <w:rFonts w:ascii="Times New Roman" w:eastAsia="Times New Roman" w:hAnsi="Times New Roman" w:cs="Times New Roman"/>
          <w:sz w:val="24"/>
          <w:szCs w:val="24"/>
          <w:lang w:val="sr-Cyrl-CS"/>
        </w:rPr>
        <w:t xml:space="preserve">            Недостатак централног кухињског и магацинског простора</w:t>
      </w:r>
      <w:r w:rsidR="005F7412">
        <w:rPr>
          <w:rFonts w:ascii="Times New Roman" w:eastAsia="Times New Roman" w:hAnsi="Times New Roman" w:cs="Times New Roman"/>
          <w:sz w:val="24"/>
          <w:szCs w:val="24"/>
          <w:lang w:val="sr-Cyrl-CS"/>
        </w:rPr>
        <w:t xml:space="preserve"> </w:t>
      </w:r>
      <w:r w:rsidRPr="008737BE">
        <w:rPr>
          <w:rFonts w:ascii="Times New Roman" w:eastAsia="Times New Roman" w:hAnsi="Times New Roman" w:cs="Times New Roman"/>
          <w:sz w:val="24"/>
          <w:szCs w:val="24"/>
          <w:lang w:val="sr-Cyrl-CS"/>
        </w:rPr>
        <w:t>је стални проблем, јер је капацитет зидан за потребе објекта " Радост "</w:t>
      </w:r>
      <w:r w:rsidR="005F7412">
        <w:rPr>
          <w:rFonts w:ascii="Times New Roman" w:eastAsia="Times New Roman" w:hAnsi="Times New Roman" w:cs="Times New Roman"/>
          <w:sz w:val="24"/>
          <w:szCs w:val="24"/>
          <w:lang w:val="sr-Cyrl-CS"/>
        </w:rPr>
        <w:t xml:space="preserve">. </w:t>
      </w:r>
      <w:r w:rsidRPr="008737BE">
        <w:rPr>
          <w:rFonts w:ascii="Times New Roman" w:eastAsia="Times New Roman" w:hAnsi="Times New Roman" w:cs="Times New Roman"/>
          <w:sz w:val="24"/>
          <w:szCs w:val="24"/>
          <w:lang w:val="sr-Cyrl-CS"/>
        </w:rPr>
        <w:t xml:space="preserve">Новим Законом о безбедности хране кухиња је у обавези да функционише по </w:t>
      </w:r>
      <w:r w:rsidRPr="008737BE">
        <w:rPr>
          <w:rFonts w:ascii="Times New Roman" w:eastAsia="Times New Roman" w:hAnsi="Times New Roman" w:cs="Times New Roman"/>
          <w:sz w:val="24"/>
          <w:szCs w:val="24"/>
          <w:lang w:val="ru-RU"/>
        </w:rPr>
        <w:t>Х</w:t>
      </w:r>
      <w:r w:rsidRPr="008737BE">
        <w:rPr>
          <w:rFonts w:ascii="Times New Roman" w:eastAsia="Times New Roman" w:hAnsi="Times New Roman" w:cs="Times New Roman"/>
          <w:sz w:val="24"/>
          <w:szCs w:val="24"/>
        </w:rPr>
        <w:t>A</w:t>
      </w:r>
      <w:r w:rsidRPr="008737BE">
        <w:rPr>
          <w:rFonts w:ascii="Times New Roman" w:eastAsia="Times New Roman" w:hAnsi="Times New Roman" w:cs="Times New Roman"/>
          <w:sz w:val="24"/>
          <w:szCs w:val="24"/>
          <w:lang w:val="ru-RU"/>
        </w:rPr>
        <w:t>ЦЦП</w:t>
      </w:r>
      <w:r w:rsidRPr="008737BE">
        <w:rPr>
          <w:rFonts w:ascii="Times New Roman" w:eastAsia="Times New Roman" w:hAnsi="Times New Roman" w:cs="Times New Roman"/>
          <w:sz w:val="24"/>
          <w:szCs w:val="24"/>
          <w:lang w:val="sr-Cyrl-CS"/>
        </w:rPr>
        <w:t xml:space="preserve"> систему. У том смислу били смо у обавези да извршимо обуку радника. Те послове обавља агенција „Подршка“ из Краљева. Снимањем стања уочено је пар недостатака који су функционалне природе. Наиме, простор је изузетно мали за капацитет који установа производи (</w:t>
      </w:r>
      <w:r w:rsidRPr="005F7412">
        <w:rPr>
          <w:rFonts w:ascii="Times New Roman" w:eastAsia="Times New Roman" w:hAnsi="Times New Roman" w:cs="Times New Roman"/>
          <w:sz w:val="24"/>
          <w:szCs w:val="24"/>
          <w:u w:val="single"/>
          <w:lang w:val="sr-Cyrl-CS"/>
        </w:rPr>
        <w:t>1540 оброка дневно).</w:t>
      </w:r>
      <w:r w:rsidR="005F7412">
        <w:rPr>
          <w:rFonts w:ascii="Times New Roman" w:eastAsia="Times New Roman" w:hAnsi="Times New Roman" w:cs="Times New Roman"/>
          <w:sz w:val="24"/>
          <w:szCs w:val="24"/>
          <w:u w:val="single"/>
          <w:lang w:val="sr-Cyrl-CS"/>
        </w:rPr>
        <w:t xml:space="preserve"> </w:t>
      </w:r>
      <w:r w:rsidRPr="008737BE">
        <w:rPr>
          <w:rFonts w:ascii="Times New Roman" w:eastAsia="Times New Roman" w:hAnsi="Times New Roman" w:cs="Times New Roman"/>
          <w:sz w:val="24"/>
          <w:szCs w:val="24"/>
          <w:lang w:val="sr-Cyrl-CS"/>
        </w:rPr>
        <w:t xml:space="preserve">Неопходно је грађевински проширити централну кухињу у објекту „Радост“. </w:t>
      </w:r>
    </w:p>
    <w:p w14:paraId="15333603" w14:textId="77777777" w:rsidR="008737BE" w:rsidRPr="008737BE" w:rsidRDefault="008737BE" w:rsidP="008737BE">
      <w:pPr>
        <w:spacing w:after="0" w:line="240" w:lineRule="auto"/>
        <w:ind w:right="-60"/>
        <w:jc w:val="both"/>
        <w:rPr>
          <w:rFonts w:ascii="Times New Roman" w:eastAsia="Times New Roman" w:hAnsi="Times New Roman" w:cs="Times New Roman"/>
          <w:sz w:val="24"/>
          <w:szCs w:val="24"/>
          <w:lang w:val="ru-RU"/>
        </w:rPr>
      </w:pPr>
      <w:r w:rsidRPr="008737BE">
        <w:rPr>
          <w:rFonts w:ascii="Times New Roman" w:eastAsia="Times New Roman" w:hAnsi="Times New Roman" w:cs="Times New Roman"/>
          <w:sz w:val="24"/>
          <w:szCs w:val="24"/>
          <w:lang w:val="sr-Cyrl-CS"/>
        </w:rPr>
        <w:t xml:space="preserve">     У објекту "Радост" неопходно је одрадити паркинг простор за запослене.</w:t>
      </w:r>
    </w:p>
    <w:p w14:paraId="68ABDE1D" w14:textId="77777777" w:rsidR="008737BE" w:rsidRPr="008737BE" w:rsidRDefault="008737BE" w:rsidP="008737BE">
      <w:pPr>
        <w:spacing w:after="0" w:line="240" w:lineRule="auto"/>
        <w:ind w:right="-60"/>
        <w:jc w:val="both"/>
        <w:rPr>
          <w:rFonts w:ascii="Times New Roman" w:eastAsia="Times New Roman" w:hAnsi="Times New Roman" w:cs="Times New Roman"/>
          <w:sz w:val="24"/>
          <w:szCs w:val="24"/>
          <w:lang w:val="sr-Cyrl-CS"/>
        </w:rPr>
      </w:pPr>
      <w:r w:rsidRPr="008737BE">
        <w:rPr>
          <w:rFonts w:ascii="Times New Roman" w:eastAsia="Times New Roman" w:hAnsi="Times New Roman" w:cs="Times New Roman"/>
          <w:sz w:val="24"/>
          <w:szCs w:val="24"/>
          <w:lang w:val="sr-Cyrl-CS"/>
        </w:rPr>
        <w:t xml:space="preserve">     Потребно је обновити постељине  и купити  ПВЦ креветић</w:t>
      </w:r>
      <w:r w:rsidRPr="008737BE">
        <w:rPr>
          <w:rFonts w:ascii="Times New Roman" w:eastAsia="Times New Roman" w:hAnsi="Times New Roman" w:cs="Times New Roman"/>
          <w:sz w:val="24"/>
          <w:szCs w:val="24"/>
          <w:lang w:val="ru-RU"/>
        </w:rPr>
        <w:t>е</w:t>
      </w:r>
      <w:r w:rsidRPr="008737BE">
        <w:rPr>
          <w:rFonts w:ascii="Times New Roman" w:eastAsia="Times New Roman" w:hAnsi="Times New Roman" w:cs="Times New Roman"/>
          <w:sz w:val="24"/>
          <w:szCs w:val="24"/>
          <w:lang w:val="sr-Cyrl-CS"/>
        </w:rPr>
        <w:t xml:space="preserve"> за све групе. </w:t>
      </w:r>
    </w:p>
    <w:p w14:paraId="2474F440" w14:textId="44721DF0" w:rsidR="008737BE" w:rsidRPr="008737BE" w:rsidRDefault="008737BE" w:rsidP="008737BE">
      <w:pPr>
        <w:spacing w:after="0" w:line="240" w:lineRule="auto"/>
        <w:jc w:val="both"/>
        <w:rPr>
          <w:rFonts w:ascii="Times New Roman" w:eastAsia="Times New Roman" w:hAnsi="Times New Roman" w:cs="Times New Roman"/>
          <w:sz w:val="24"/>
          <w:szCs w:val="24"/>
          <w:lang w:val="sr-Cyrl-CS"/>
        </w:rPr>
      </w:pPr>
      <w:r w:rsidRPr="008737BE">
        <w:rPr>
          <w:rFonts w:ascii="Times New Roman" w:eastAsia="Times New Roman" w:hAnsi="Times New Roman" w:cs="Times New Roman"/>
          <w:sz w:val="24"/>
          <w:szCs w:val="24"/>
          <w:lang w:val="sr-Cyrl-CS"/>
        </w:rPr>
        <w:t>Кров објекта „ Колибри “ прокишњава. Кров  је пар пута саниран сопственим снагама колико је то било могуће,</w:t>
      </w:r>
      <w:r w:rsidR="005F7412">
        <w:rPr>
          <w:rFonts w:ascii="Times New Roman" w:eastAsia="Times New Roman" w:hAnsi="Times New Roman" w:cs="Times New Roman"/>
          <w:sz w:val="24"/>
          <w:szCs w:val="24"/>
          <w:lang w:val="sr-Cyrl-CS"/>
        </w:rPr>
        <w:t xml:space="preserve"> </w:t>
      </w:r>
      <w:r w:rsidRPr="008737BE">
        <w:rPr>
          <w:rFonts w:ascii="Times New Roman" w:eastAsia="Times New Roman" w:hAnsi="Times New Roman" w:cs="Times New Roman"/>
          <w:sz w:val="24"/>
          <w:szCs w:val="24"/>
          <w:lang w:val="sr-Cyrl-CS"/>
        </w:rPr>
        <w:t>али је то недовољно, већ је неопходно урадити нов кровни покривач на већем делу објеката. Неопходно је урадити и дренажу истог објекта због атмосферских вода које се задржавају у дворишту и продиру у доњи део зграде и котларницу.</w:t>
      </w:r>
      <w:r w:rsidR="006F75E6">
        <w:rPr>
          <w:rFonts w:ascii="Times New Roman" w:eastAsia="Times New Roman" w:hAnsi="Times New Roman" w:cs="Times New Roman"/>
          <w:sz w:val="24"/>
          <w:szCs w:val="24"/>
          <w:lang w:val="sr-Cyrl-CS"/>
        </w:rPr>
        <w:t xml:space="preserve"> </w:t>
      </w:r>
      <w:r w:rsidRPr="008737BE">
        <w:rPr>
          <w:rFonts w:ascii="Times New Roman" w:eastAsia="Times New Roman" w:hAnsi="Times New Roman" w:cs="Times New Roman"/>
          <w:sz w:val="24"/>
          <w:szCs w:val="24"/>
          <w:lang w:val="sr-Cyrl-CS"/>
        </w:rPr>
        <w:t>Објекат " Колибри " је  монтажан и у јако је лошем стању, па би изградња новог објекта, било најбоље решење.За објекат " Колибри " постоји пројекат за доградњу још две групе али собзиром на стање објекта то није најбоље решење.</w:t>
      </w:r>
    </w:p>
    <w:p w14:paraId="35CAFC70" w14:textId="77777777" w:rsidR="008737BE" w:rsidRPr="008737BE" w:rsidRDefault="008737BE" w:rsidP="008737BE">
      <w:pPr>
        <w:spacing w:after="0" w:line="240" w:lineRule="auto"/>
        <w:jc w:val="both"/>
        <w:rPr>
          <w:rFonts w:ascii="Times New Roman" w:eastAsia="Times New Roman" w:hAnsi="Times New Roman" w:cs="Times New Roman"/>
          <w:sz w:val="24"/>
          <w:szCs w:val="24"/>
          <w:lang w:val="ru-RU"/>
        </w:rPr>
      </w:pPr>
      <w:r w:rsidRPr="008737BE">
        <w:rPr>
          <w:rFonts w:ascii="Times New Roman" w:eastAsia="Times New Roman" w:hAnsi="Times New Roman" w:cs="Times New Roman"/>
          <w:sz w:val="24"/>
          <w:szCs w:val="24"/>
          <w:lang w:val="sr-Cyrl-CS"/>
        </w:rPr>
        <w:t xml:space="preserve">       Од  ОШ „ Бане Миленковић “ добили смо простор на спрату школе, што нам је омогућило отварање још једне јаслене групе у објекту „ Принцеза Катарина “ чиме су решене листе чекања у овом објекту.</w:t>
      </w:r>
    </w:p>
    <w:p w14:paraId="47432F93" w14:textId="77777777" w:rsidR="008737BE" w:rsidRPr="008737BE" w:rsidRDefault="008737BE" w:rsidP="008737BE">
      <w:pPr>
        <w:spacing w:after="0" w:line="240" w:lineRule="auto"/>
        <w:jc w:val="both"/>
        <w:rPr>
          <w:rFonts w:ascii="Times New Roman" w:eastAsia="Times New Roman" w:hAnsi="Times New Roman" w:cs="Times New Roman"/>
          <w:sz w:val="24"/>
          <w:szCs w:val="24"/>
          <w:lang w:val="sr-Cyrl-CS"/>
        </w:rPr>
      </w:pPr>
      <w:r w:rsidRPr="008737BE">
        <w:rPr>
          <w:rFonts w:ascii="Times New Roman" w:eastAsia="Times New Roman" w:hAnsi="Times New Roman" w:cs="Times New Roman"/>
          <w:sz w:val="24"/>
          <w:szCs w:val="24"/>
          <w:lang w:val="sr-Cyrl-CS"/>
        </w:rPr>
        <w:t xml:space="preserve">        У вртићу у Врњцима нисмо уписали ни једно дете у мешовиту васпитну групу</w:t>
      </w:r>
      <w:r w:rsidRPr="008737BE">
        <w:rPr>
          <w:rFonts w:ascii="Times New Roman" w:eastAsia="Times New Roman" w:hAnsi="Times New Roman" w:cs="Times New Roman"/>
          <w:sz w:val="24"/>
          <w:szCs w:val="24"/>
          <w:lang w:val="ru-RU"/>
        </w:rPr>
        <w:t xml:space="preserve"> и на листи чекања је остало 10 деце </w:t>
      </w:r>
      <w:r w:rsidRPr="008737BE">
        <w:rPr>
          <w:rFonts w:ascii="Times New Roman" w:eastAsia="Times New Roman" w:hAnsi="Times New Roman" w:cs="Times New Roman"/>
          <w:sz w:val="24"/>
          <w:szCs w:val="24"/>
          <w:lang w:val="sr-Cyrl-CS"/>
        </w:rPr>
        <w:t xml:space="preserve"> а за јаслену групу на листи чекања је остало </w:t>
      </w:r>
      <w:r w:rsidRPr="008737BE">
        <w:rPr>
          <w:rFonts w:ascii="Times New Roman" w:eastAsia="Times New Roman" w:hAnsi="Times New Roman" w:cs="Times New Roman"/>
          <w:sz w:val="24"/>
          <w:szCs w:val="24"/>
          <w:lang w:val="ru-RU"/>
        </w:rPr>
        <w:t xml:space="preserve">2 </w:t>
      </w:r>
      <w:r w:rsidRPr="008737BE">
        <w:rPr>
          <w:rFonts w:ascii="Times New Roman" w:eastAsia="Times New Roman" w:hAnsi="Times New Roman" w:cs="Times New Roman"/>
          <w:sz w:val="24"/>
          <w:szCs w:val="24"/>
          <w:lang w:val="sr-Cyrl-CS"/>
        </w:rPr>
        <w:t>бебе, што значи да је у Врњцима неопходна још једна јаслена и једна мешовита група.. Један број деце која су конкурисала за групе у Врњцима уписали смо у мешовиту и јаслену групу у  Штулцу.</w:t>
      </w:r>
    </w:p>
    <w:p w14:paraId="778500E7" w14:textId="68F36ACF" w:rsidR="008737BE" w:rsidRPr="008737BE" w:rsidRDefault="008737BE" w:rsidP="008737BE">
      <w:pPr>
        <w:spacing w:after="0" w:line="240" w:lineRule="auto"/>
        <w:jc w:val="both"/>
        <w:rPr>
          <w:rFonts w:ascii="Times New Roman" w:eastAsia="Times New Roman" w:hAnsi="Times New Roman" w:cs="Times New Roman"/>
          <w:sz w:val="24"/>
          <w:szCs w:val="24"/>
          <w:lang w:val="sr-Cyrl-CS"/>
        </w:rPr>
      </w:pPr>
      <w:r w:rsidRPr="008737BE">
        <w:rPr>
          <w:rFonts w:ascii="Times New Roman" w:eastAsia="Times New Roman" w:hAnsi="Times New Roman" w:cs="Times New Roman"/>
          <w:sz w:val="24"/>
          <w:szCs w:val="24"/>
          <w:lang w:val="sr-Cyrl-CS"/>
        </w:rPr>
        <w:t>У објекту " Радост " неопходно је проширење и за јаслене и за васпине групе.</w:t>
      </w:r>
      <w:r w:rsidRPr="008737BE">
        <w:rPr>
          <w:rFonts w:ascii="Times New Roman" w:eastAsia="Times New Roman" w:hAnsi="Times New Roman" w:cs="Times New Roman"/>
          <w:sz w:val="24"/>
          <w:szCs w:val="24"/>
          <w:lang w:val="ru-RU"/>
        </w:rPr>
        <w:t xml:space="preserve"> У овом објекту је остало не уписано 31 дете.О</w:t>
      </w:r>
      <w:r w:rsidRPr="008737BE">
        <w:rPr>
          <w:rFonts w:ascii="Times New Roman" w:eastAsia="Times New Roman" w:hAnsi="Times New Roman" w:cs="Times New Roman"/>
          <w:sz w:val="24"/>
          <w:szCs w:val="24"/>
          <w:lang w:val="sr-Cyrl-CS"/>
        </w:rPr>
        <w:t>вом објекту је потребна комплетна санациј</w:t>
      </w:r>
      <w:r w:rsidR="006F75E6">
        <w:rPr>
          <w:rFonts w:ascii="Times New Roman" w:eastAsia="Times New Roman" w:hAnsi="Times New Roman" w:cs="Times New Roman"/>
          <w:sz w:val="24"/>
          <w:szCs w:val="24"/>
          <w:lang w:val="sr-Cyrl-CS"/>
        </w:rPr>
        <w:t>а</w:t>
      </w:r>
      <w:r w:rsidRPr="008737BE">
        <w:rPr>
          <w:rFonts w:ascii="Times New Roman" w:eastAsia="Times New Roman" w:hAnsi="Times New Roman" w:cs="Times New Roman"/>
          <w:sz w:val="24"/>
          <w:szCs w:val="24"/>
          <w:lang w:val="sr-Cyrl-CS"/>
        </w:rPr>
        <w:t xml:space="preserve"> </w:t>
      </w:r>
      <w:r w:rsidRPr="008737BE">
        <w:rPr>
          <w:rFonts w:ascii="Times New Roman" w:eastAsia="Times New Roman" w:hAnsi="Times New Roman" w:cs="Times New Roman"/>
          <w:sz w:val="24"/>
          <w:szCs w:val="24"/>
          <w:lang w:val="ru-RU"/>
        </w:rPr>
        <w:t>(</w:t>
      </w:r>
      <w:r w:rsidRPr="008737BE">
        <w:rPr>
          <w:rFonts w:ascii="Times New Roman" w:eastAsia="Times New Roman" w:hAnsi="Times New Roman" w:cs="Times New Roman"/>
          <w:sz w:val="24"/>
          <w:szCs w:val="24"/>
          <w:lang w:val="sr-Cyrl-CS"/>
        </w:rPr>
        <w:t>реконструкција крова,  замена столарије) будући да је стар 45 година.</w:t>
      </w:r>
    </w:p>
    <w:p w14:paraId="35C215DF" w14:textId="5D55733F" w:rsidR="008737BE" w:rsidRDefault="008737BE" w:rsidP="00AF5069">
      <w:pPr>
        <w:spacing w:after="0" w:line="240" w:lineRule="auto"/>
        <w:jc w:val="both"/>
        <w:rPr>
          <w:rFonts w:ascii="Times New Roman" w:eastAsia="Times New Roman" w:hAnsi="Times New Roman" w:cs="Times New Roman"/>
          <w:sz w:val="24"/>
          <w:szCs w:val="24"/>
          <w:lang w:val="sr-Cyrl-CS"/>
        </w:rPr>
      </w:pPr>
      <w:r w:rsidRPr="008737BE">
        <w:rPr>
          <w:rFonts w:ascii="Times New Roman" w:eastAsia="Times New Roman" w:hAnsi="Times New Roman" w:cs="Times New Roman"/>
          <w:sz w:val="24"/>
          <w:szCs w:val="24"/>
          <w:lang w:val="sr-Cyrl-CS"/>
        </w:rPr>
        <w:t>На објекту у Подунавцима треба урадити фасаду објекта, санацију крова и инсталације.</w:t>
      </w:r>
    </w:p>
    <w:p w14:paraId="308A8579" w14:textId="33EED3A1" w:rsidR="006F75E6" w:rsidRDefault="006F75E6" w:rsidP="00AF5069">
      <w:pPr>
        <w:spacing w:after="0" w:line="240" w:lineRule="auto"/>
        <w:jc w:val="both"/>
        <w:rPr>
          <w:rFonts w:ascii="Times New Roman" w:eastAsia="Times New Roman" w:hAnsi="Times New Roman" w:cs="Times New Roman"/>
          <w:sz w:val="24"/>
          <w:szCs w:val="24"/>
          <w:lang w:val="sr-Cyrl-CS"/>
        </w:rPr>
      </w:pPr>
    </w:p>
    <w:p w14:paraId="6C39A43F" w14:textId="77777777" w:rsidR="00AF41B0" w:rsidRPr="008737BE" w:rsidRDefault="00AF41B0" w:rsidP="00AF5069">
      <w:pPr>
        <w:spacing w:after="0" w:line="240" w:lineRule="auto"/>
        <w:jc w:val="both"/>
        <w:rPr>
          <w:rFonts w:ascii="Times New Roman" w:eastAsia="Times New Roman" w:hAnsi="Times New Roman" w:cs="Times New Roman"/>
          <w:sz w:val="24"/>
          <w:szCs w:val="24"/>
          <w:lang w:val="sr-Cyrl-CS"/>
        </w:rPr>
      </w:pPr>
    </w:p>
    <w:p w14:paraId="71CDD3B7" w14:textId="79B16E16" w:rsidR="008737BE" w:rsidRPr="00160CBE" w:rsidRDefault="008737BE" w:rsidP="00160CBE">
      <w:pPr>
        <w:pStyle w:val="ListParagraph"/>
        <w:numPr>
          <w:ilvl w:val="1"/>
          <w:numId w:val="1"/>
        </w:numPr>
        <w:ind w:right="-720"/>
        <w:rPr>
          <w:b/>
          <w:bCs/>
          <w:sz w:val="28"/>
          <w:szCs w:val="28"/>
          <w:lang w:val="sr-Cyrl-CS"/>
        </w:rPr>
      </w:pPr>
      <w:r w:rsidRPr="00160CBE">
        <w:rPr>
          <w:b/>
          <w:bCs/>
          <w:sz w:val="28"/>
          <w:szCs w:val="28"/>
          <w:lang w:val="sr-Cyrl-CS"/>
        </w:rPr>
        <w:lastRenderedPageBreak/>
        <w:t>Број деце на листи чекања</w:t>
      </w:r>
    </w:p>
    <w:p w14:paraId="3445DD80" w14:textId="77777777" w:rsidR="008737BE" w:rsidRPr="00596B4C" w:rsidRDefault="008737BE" w:rsidP="00AF5069">
      <w:pPr>
        <w:spacing w:after="0" w:line="240" w:lineRule="auto"/>
        <w:ind w:right="-720"/>
        <w:rPr>
          <w:rFonts w:ascii="Times New Roman" w:eastAsia="Times New Roman" w:hAnsi="Times New Roman" w:cs="Times New Roman"/>
          <w:b/>
          <w:bCs/>
          <w:lang w:val="sr-Cyrl-CS"/>
        </w:rPr>
      </w:pPr>
    </w:p>
    <w:p w14:paraId="774F37C9" w14:textId="77777777" w:rsidR="008737BE" w:rsidRPr="00AF41B0" w:rsidRDefault="008737BE" w:rsidP="008737BE">
      <w:pPr>
        <w:spacing w:after="0" w:line="240" w:lineRule="auto"/>
        <w:ind w:right="-720"/>
        <w:rPr>
          <w:rFonts w:ascii="Times New Roman" w:eastAsia="Times New Roman" w:hAnsi="Times New Roman" w:cs="Times New Roman"/>
          <w:lang w:val="sr-Cyrl-CS"/>
        </w:rPr>
      </w:pPr>
    </w:p>
    <w:tbl>
      <w:tblPr>
        <w:tblW w:w="0" w:type="auto"/>
        <w:tblInd w:w="-45" w:type="dxa"/>
        <w:tblLayout w:type="fixed"/>
        <w:tblCellMar>
          <w:left w:w="30" w:type="dxa"/>
          <w:right w:w="30" w:type="dxa"/>
        </w:tblCellMar>
        <w:tblLook w:val="0000" w:firstRow="0" w:lastRow="0" w:firstColumn="0" w:lastColumn="0" w:noHBand="0" w:noVBand="0"/>
      </w:tblPr>
      <w:tblGrid>
        <w:gridCol w:w="45"/>
        <w:gridCol w:w="970"/>
        <w:gridCol w:w="1015"/>
        <w:gridCol w:w="84"/>
        <w:gridCol w:w="932"/>
        <w:gridCol w:w="944"/>
        <w:gridCol w:w="71"/>
        <w:gridCol w:w="334"/>
        <w:gridCol w:w="681"/>
        <w:gridCol w:w="874"/>
        <w:gridCol w:w="141"/>
        <w:gridCol w:w="1015"/>
        <w:gridCol w:w="349"/>
        <w:gridCol w:w="677"/>
      </w:tblGrid>
      <w:tr w:rsidR="008737BE" w:rsidRPr="00AF41B0" w14:paraId="7D5EDE7F" w14:textId="77777777" w:rsidTr="00AF5069">
        <w:trPr>
          <w:trHeight w:val="617"/>
        </w:trPr>
        <w:tc>
          <w:tcPr>
            <w:tcW w:w="5076" w:type="dxa"/>
            <w:gridSpan w:val="9"/>
            <w:tcBorders>
              <w:top w:val="single" w:sz="12" w:space="0" w:color="auto"/>
              <w:left w:val="single" w:sz="12" w:space="0" w:color="auto"/>
              <w:bottom w:val="single" w:sz="6" w:space="0" w:color="auto"/>
              <w:right w:val="single" w:sz="6" w:space="0" w:color="auto"/>
            </w:tcBorders>
          </w:tcPr>
          <w:p w14:paraId="351C22C4" w14:textId="77777777" w:rsidR="008737BE" w:rsidRPr="00AF41B0" w:rsidRDefault="008737BE" w:rsidP="00AF41B0">
            <w:pPr>
              <w:spacing w:after="0" w:line="240" w:lineRule="auto"/>
              <w:ind w:right="-720"/>
              <w:jc w:val="both"/>
              <w:rPr>
                <w:rFonts w:ascii="Times New Roman" w:eastAsia="Times New Roman" w:hAnsi="Times New Roman" w:cs="Times New Roman"/>
              </w:rPr>
            </w:pPr>
            <w:r w:rsidRPr="00AF41B0">
              <w:rPr>
                <w:rFonts w:ascii="Times New Roman" w:eastAsia="Times New Roman" w:hAnsi="Times New Roman" w:cs="Times New Roman"/>
              </w:rPr>
              <w:t>Број неуписане деце за 2026/2027. по годиштима</w:t>
            </w:r>
          </w:p>
        </w:tc>
        <w:tc>
          <w:tcPr>
            <w:tcW w:w="1015" w:type="dxa"/>
            <w:gridSpan w:val="2"/>
            <w:tcBorders>
              <w:top w:val="single" w:sz="12" w:space="0" w:color="auto"/>
              <w:left w:val="single" w:sz="6" w:space="0" w:color="auto"/>
              <w:bottom w:val="single" w:sz="6" w:space="0" w:color="auto"/>
              <w:right w:val="single" w:sz="6" w:space="0" w:color="auto"/>
            </w:tcBorders>
          </w:tcPr>
          <w:p w14:paraId="136E7FB7" w14:textId="77777777" w:rsidR="008737BE" w:rsidRPr="00AF41B0" w:rsidRDefault="008737BE" w:rsidP="00AF41B0">
            <w:pPr>
              <w:spacing w:after="0" w:line="240" w:lineRule="auto"/>
              <w:ind w:right="-720"/>
              <w:jc w:val="both"/>
              <w:rPr>
                <w:rFonts w:ascii="Times New Roman" w:eastAsia="Times New Roman" w:hAnsi="Times New Roman" w:cs="Times New Roman"/>
              </w:rPr>
            </w:pPr>
          </w:p>
        </w:tc>
        <w:tc>
          <w:tcPr>
            <w:tcW w:w="1015" w:type="dxa"/>
            <w:tcBorders>
              <w:top w:val="single" w:sz="12" w:space="0" w:color="auto"/>
              <w:left w:val="single" w:sz="6" w:space="0" w:color="auto"/>
              <w:bottom w:val="single" w:sz="6" w:space="0" w:color="auto"/>
              <w:right w:val="single" w:sz="12" w:space="0" w:color="auto"/>
            </w:tcBorders>
          </w:tcPr>
          <w:p w14:paraId="1126400A" w14:textId="77777777" w:rsidR="008737BE" w:rsidRPr="00AF41B0" w:rsidRDefault="008737BE" w:rsidP="00AF41B0">
            <w:pPr>
              <w:spacing w:after="0" w:line="240" w:lineRule="auto"/>
              <w:ind w:right="-720"/>
              <w:jc w:val="both"/>
              <w:rPr>
                <w:rFonts w:ascii="Times New Roman" w:eastAsia="Times New Roman" w:hAnsi="Times New Roman" w:cs="Times New Roman"/>
              </w:rPr>
            </w:pPr>
          </w:p>
        </w:tc>
        <w:tc>
          <w:tcPr>
            <w:tcW w:w="1016" w:type="dxa"/>
            <w:gridSpan w:val="2"/>
            <w:tcBorders>
              <w:top w:val="nil"/>
              <w:left w:val="nil"/>
              <w:bottom w:val="nil"/>
              <w:right w:val="nil"/>
            </w:tcBorders>
          </w:tcPr>
          <w:p w14:paraId="037367B9" w14:textId="77777777" w:rsidR="008737BE" w:rsidRPr="00AF41B0" w:rsidRDefault="008737BE" w:rsidP="00AF41B0">
            <w:pPr>
              <w:spacing w:after="0" w:line="240" w:lineRule="auto"/>
              <w:ind w:right="-720"/>
              <w:jc w:val="both"/>
              <w:rPr>
                <w:rFonts w:ascii="Times New Roman" w:eastAsia="Times New Roman" w:hAnsi="Times New Roman" w:cs="Times New Roman"/>
              </w:rPr>
            </w:pPr>
          </w:p>
        </w:tc>
      </w:tr>
      <w:tr w:rsidR="008737BE" w:rsidRPr="00AF41B0" w14:paraId="3E73E950" w14:textId="77777777" w:rsidTr="00AF5069">
        <w:trPr>
          <w:trHeight w:val="569"/>
        </w:trPr>
        <w:tc>
          <w:tcPr>
            <w:tcW w:w="1015" w:type="dxa"/>
            <w:gridSpan w:val="2"/>
            <w:tcBorders>
              <w:top w:val="single" w:sz="6" w:space="0" w:color="auto"/>
              <w:left w:val="single" w:sz="12" w:space="0" w:color="auto"/>
              <w:bottom w:val="single" w:sz="6" w:space="0" w:color="auto"/>
              <w:right w:val="single" w:sz="6" w:space="0" w:color="auto"/>
            </w:tcBorders>
          </w:tcPr>
          <w:p w14:paraId="3B8ABA7A" w14:textId="77777777" w:rsidR="008737BE" w:rsidRPr="00AF41B0" w:rsidRDefault="008737BE" w:rsidP="00AF41B0">
            <w:pPr>
              <w:spacing w:after="0" w:line="240" w:lineRule="auto"/>
              <w:ind w:right="-720"/>
              <w:jc w:val="both"/>
              <w:rPr>
                <w:rFonts w:ascii="Times New Roman" w:eastAsia="Times New Roman" w:hAnsi="Times New Roman" w:cs="Times New Roman"/>
              </w:rPr>
            </w:pPr>
            <w:r w:rsidRPr="00AF41B0">
              <w:rPr>
                <w:rFonts w:ascii="Times New Roman" w:eastAsia="Times New Roman" w:hAnsi="Times New Roman" w:cs="Times New Roman"/>
              </w:rPr>
              <w:t>2026</w:t>
            </w:r>
          </w:p>
        </w:tc>
        <w:tc>
          <w:tcPr>
            <w:tcW w:w="1015" w:type="dxa"/>
            <w:tcBorders>
              <w:top w:val="single" w:sz="6" w:space="0" w:color="auto"/>
              <w:left w:val="single" w:sz="6" w:space="0" w:color="auto"/>
              <w:bottom w:val="single" w:sz="6" w:space="0" w:color="auto"/>
              <w:right w:val="single" w:sz="6" w:space="0" w:color="auto"/>
            </w:tcBorders>
          </w:tcPr>
          <w:p w14:paraId="5420BC67" w14:textId="77777777" w:rsidR="008737BE" w:rsidRPr="00AF41B0" w:rsidRDefault="008737BE" w:rsidP="00AF41B0">
            <w:pPr>
              <w:spacing w:after="0" w:line="240" w:lineRule="auto"/>
              <w:ind w:right="-720"/>
              <w:jc w:val="both"/>
              <w:rPr>
                <w:rFonts w:ascii="Times New Roman" w:eastAsia="Times New Roman" w:hAnsi="Times New Roman" w:cs="Times New Roman"/>
              </w:rPr>
            </w:pPr>
            <w:r w:rsidRPr="00AF41B0">
              <w:rPr>
                <w:rFonts w:ascii="Times New Roman" w:eastAsia="Times New Roman" w:hAnsi="Times New Roman" w:cs="Times New Roman"/>
              </w:rPr>
              <w:t>2025</w:t>
            </w:r>
          </w:p>
        </w:tc>
        <w:tc>
          <w:tcPr>
            <w:tcW w:w="1016" w:type="dxa"/>
            <w:gridSpan w:val="2"/>
            <w:tcBorders>
              <w:top w:val="single" w:sz="6" w:space="0" w:color="auto"/>
              <w:left w:val="single" w:sz="6" w:space="0" w:color="auto"/>
              <w:bottom w:val="single" w:sz="6" w:space="0" w:color="auto"/>
              <w:right w:val="single" w:sz="6" w:space="0" w:color="auto"/>
            </w:tcBorders>
          </w:tcPr>
          <w:p w14:paraId="06E88C58" w14:textId="77777777" w:rsidR="008737BE" w:rsidRPr="00AF41B0" w:rsidRDefault="008737BE" w:rsidP="00AF41B0">
            <w:pPr>
              <w:spacing w:after="0" w:line="240" w:lineRule="auto"/>
              <w:ind w:right="-720"/>
              <w:jc w:val="both"/>
              <w:rPr>
                <w:rFonts w:ascii="Times New Roman" w:eastAsia="Times New Roman" w:hAnsi="Times New Roman" w:cs="Times New Roman"/>
              </w:rPr>
            </w:pPr>
            <w:r w:rsidRPr="00AF41B0">
              <w:rPr>
                <w:rFonts w:ascii="Times New Roman" w:eastAsia="Times New Roman" w:hAnsi="Times New Roman" w:cs="Times New Roman"/>
              </w:rPr>
              <w:t>2024</w:t>
            </w:r>
          </w:p>
        </w:tc>
        <w:tc>
          <w:tcPr>
            <w:tcW w:w="1015" w:type="dxa"/>
            <w:gridSpan w:val="2"/>
            <w:tcBorders>
              <w:top w:val="single" w:sz="6" w:space="0" w:color="auto"/>
              <w:left w:val="single" w:sz="6" w:space="0" w:color="auto"/>
              <w:bottom w:val="single" w:sz="6" w:space="0" w:color="auto"/>
              <w:right w:val="single" w:sz="6" w:space="0" w:color="auto"/>
            </w:tcBorders>
          </w:tcPr>
          <w:p w14:paraId="225CC60A" w14:textId="77777777" w:rsidR="008737BE" w:rsidRPr="00AF41B0" w:rsidRDefault="008737BE" w:rsidP="00AF41B0">
            <w:pPr>
              <w:spacing w:after="0" w:line="240" w:lineRule="auto"/>
              <w:ind w:right="-720"/>
              <w:jc w:val="both"/>
              <w:rPr>
                <w:rFonts w:ascii="Times New Roman" w:eastAsia="Times New Roman" w:hAnsi="Times New Roman" w:cs="Times New Roman"/>
              </w:rPr>
            </w:pPr>
            <w:r w:rsidRPr="00AF41B0">
              <w:rPr>
                <w:rFonts w:ascii="Times New Roman" w:eastAsia="Times New Roman" w:hAnsi="Times New Roman" w:cs="Times New Roman"/>
              </w:rPr>
              <w:t>2023</w:t>
            </w:r>
          </w:p>
        </w:tc>
        <w:tc>
          <w:tcPr>
            <w:tcW w:w="1015" w:type="dxa"/>
            <w:gridSpan w:val="2"/>
            <w:tcBorders>
              <w:top w:val="single" w:sz="6" w:space="0" w:color="auto"/>
              <w:left w:val="single" w:sz="6" w:space="0" w:color="auto"/>
              <w:bottom w:val="single" w:sz="6" w:space="0" w:color="auto"/>
              <w:right w:val="single" w:sz="6" w:space="0" w:color="auto"/>
            </w:tcBorders>
          </w:tcPr>
          <w:p w14:paraId="5C263EB4" w14:textId="77777777" w:rsidR="008737BE" w:rsidRPr="00AF41B0" w:rsidRDefault="008737BE" w:rsidP="00AF41B0">
            <w:pPr>
              <w:spacing w:after="0" w:line="240" w:lineRule="auto"/>
              <w:ind w:right="-720"/>
              <w:jc w:val="both"/>
              <w:rPr>
                <w:rFonts w:ascii="Times New Roman" w:eastAsia="Times New Roman" w:hAnsi="Times New Roman" w:cs="Times New Roman"/>
              </w:rPr>
            </w:pPr>
            <w:r w:rsidRPr="00AF41B0">
              <w:rPr>
                <w:rFonts w:ascii="Times New Roman" w:eastAsia="Times New Roman" w:hAnsi="Times New Roman" w:cs="Times New Roman"/>
              </w:rPr>
              <w:t>2022</w:t>
            </w:r>
          </w:p>
        </w:tc>
        <w:tc>
          <w:tcPr>
            <w:tcW w:w="1015" w:type="dxa"/>
            <w:gridSpan w:val="2"/>
            <w:tcBorders>
              <w:top w:val="single" w:sz="6" w:space="0" w:color="auto"/>
              <w:left w:val="single" w:sz="6" w:space="0" w:color="auto"/>
              <w:bottom w:val="single" w:sz="6" w:space="0" w:color="auto"/>
              <w:right w:val="single" w:sz="6" w:space="0" w:color="auto"/>
            </w:tcBorders>
          </w:tcPr>
          <w:p w14:paraId="42406DC3" w14:textId="77777777" w:rsidR="008737BE" w:rsidRPr="00AF41B0" w:rsidRDefault="008737BE" w:rsidP="00AF41B0">
            <w:pPr>
              <w:spacing w:after="0" w:line="240" w:lineRule="auto"/>
              <w:ind w:right="-720"/>
              <w:jc w:val="both"/>
              <w:rPr>
                <w:rFonts w:ascii="Times New Roman" w:eastAsia="Times New Roman" w:hAnsi="Times New Roman" w:cs="Times New Roman"/>
              </w:rPr>
            </w:pPr>
            <w:r w:rsidRPr="00AF41B0">
              <w:rPr>
                <w:rFonts w:ascii="Times New Roman" w:eastAsia="Times New Roman" w:hAnsi="Times New Roman" w:cs="Times New Roman"/>
              </w:rPr>
              <w:t>2021</w:t>
            </w:r>
          </w:p>
        </w:tc>
        <w:tc>
          <w:tcPr>
            <w:tcW w:w="1015" w:type="dxa"/>
            <w:tcBorders>
              <w:top w:val="single" w:sz="6" w:space="0" w:color="auto"/>
              <w:left w:val="single" w:sz="6" w:space="0" w:color="auto"/>
              <w:bottom w:val="single" w:sz="6" w:space="0" w:color="auto"/>
              <w:right w:val="single" w:sz="12" w:space="0" w:color="auto"/>
            </w:tcBorders>
          </w:tcPr>
          <w:p w14:paraId="3CBF9AAC" w14:textId="77777777" w:rsidR="008737BE" w:rsidRPr="00AF41B0" w:rsidRDefault="008737BE" w:rsidP="00AF41B0">
            <w:pPr>
              <w:spacing w:after="0" w:line="240" w:lineRule="auto"/>
              <w:ind w:right="-720"/>
              <w:jc w:val="both"/>
              <w:rPr>
                <w:rFonts w:ascii="Times New Roman" w:eastAsia="Times New Roman" w:hAnsi="Times New Roman" w:cs="Times New Roman"/>
              </w:rPr>
            </w:pPr>
            <w:r w:rsidRPr="00AF41B0">
              <w:rPr>
                <w:rFonts w:ascii="Times New Roman" w:eastAsia="Times New Roman" w:hAnsi="Times New Roman" w:cs="Times New Roman"/>
              </w:rPr>
              <w:t>Укупно</w:t>
            </w:r>
          </w:p>
        </w:tc>
        <w:tc>
          <w:tcPr>
            <w:tcW w:w="1016" w:type="dxa"/>
            <w:gridSpan w:val="2"/>
            <w:tcBorders>
              <w:top w:val="nil"/>
              <w:left w:val="nil"/>
              <w:bottom w:val="nil"/>
              <w:right w:val="nil"/>
            </w:tcBorders>
          </w:tcPr>
          <w:p w14:paraId="1D9D813E" w14:textId="77777777" w:rsidR="008737BE" w:rsidRPr="00AF41B0" w:rsidRDefault="008737BE" w:rsidP="00AF41B0">
            <w:pPr>
              <w:spacing w:after="0" w:line="240" w:lineRule="auto"/>
              <w:ind w:right="-720"/>
              <w:jc w:val="both"/>
              <w:rPr>
                <w:rFonts w:ascii="Times New Roman" w:eastAsia="Times New Roman" w:hAnsi="Times New Roman" w:cs="Times New Roman"/>
              </w:rPr>
            </w:pPr>
          </w:p>
        </w:tc>
      </w:tr>
      <w:tr w:rsidR="008737BE" w:rsidRPr="00AF41B0" w14:paraId="60B5E97B" w14:textId="77777777" w:rsidTr="00AF5069">
        <w:trPr>
          <w:trHeight w:val="593"/>
        </w:trPr>
        <w:tc>
          <w:tcPr>
            <w:tcW w:w="1015" w:type="dxa"/>
            <w:gridSpan w:val="2"/>
            <w:tcBorders>
              <w:top w:val="single" w:sz="6" w:space="0" w:color="auto"/>
              <w:left w:val="single" w:sz="12" w:space="0" w:color="auto"/>
              <w:bottom w:val="single" w:sz="12" w:space="0" w:color="auto"/>
              <w:right w:val="single" w:sz="6" w:space="0" w:color="auto"/>
            </w:tcBorders>
          </w:tcPr>
          <w:p w14:paraId="7FCA67F8" w14:textId="77777777" w:rsidR="008737BE" w:rsidRPr="00AF41B0" w:rsidRDefault="008737BE" w:rsidP="00AF41B0">
            <w:pPr>
              <w:spacing w:after="0" w:line="240" w:lineRule="auto"/>
              <w:ind w:right="-720"/>
              <w:jc w:val="both"/>
              <w:rPr>
                <w:rFonts w:ascii="Times New Roman" w:eastAsia="Times New Roman" w:hAnsi="Times New Roman" w:cs="Times New Roman"/>
              </w:rPr>
            </w:pPr>
            <w:r w:rsidRPr="00AF41B0">
              <w:rPr>
                <w:rFonts w:ascii="Times New Roman" w:eastAsia="Times New Roman" w:hAnsi="Times New Roman" w:cs="Times New Roman"/>
              </w:rPr>
              <w:t>2</w:t>
            </w:r>
          </w:p>
        </w:tc>
        <w:tc>
          <w:tcPr>
            <w:tcW w:w="1015" w:type="dxa"/>
            <w:tcBorders>
              <w:top w:val="single" w:sz="6" w:space="0" w:color="auto"/>
              <w:left w:val="single" w:sz="6" w:space="0" w:color="auto"/>
              <w:bottom w:val="single" w:sz="12" w:space="0" w:color="auto"/>
              <w:right w:val="single" w:sz="6" w:space="0" w:color="auto"/>
            </w:tcBorders>
          </w:tcPr>
          <w:p w14:paraId="130380FE" w14:textId="77777777" w:rsidR="008737BE" w:rsidRPr="00AF41B0" w:rsidRDefault="008737BE" w:rsidP="00AF41B0">
            <w:pPr>
              <w:spacing w:after="0" w:line="240" w:lineRule="auto"/>
              <w:ind w:right="-720"/>
              <w:jc w:val="both"/>
              <w:rPr>
                <w:rFonts w:ascii="Times New Roman" w:eastAsia="Times New Roman" w:hAnsi="Times New Roman" w:cs="Times New Roman"/>
              </w:rPr>
            </w:pPr>
            <w:r w:rsidRPr="00AF41B0">
              <w:rPr>
                <w:rFonts w:ascii="Times New Roman" w:eastAsia="Times New Roman" w:hAnsi="Times New Roman" w:cs="Times New Roman"/>
              </w:rPr>
              <w:t>8</w:t>
            </w:r>
          </w:p>
        </w:tc>
        <w:tc>
          <w:tcPr>
            <w:tcW w:w="1016" w:type="dxa"/>
            <w:gridSpan w:val="2"/>
            <w:tcBorders>
              <w:top w:val="single" w:sz="6" w:space="0" w:color="auto"/>
              <w:left w:val="single" w:sz="6" w:space="0" w:color="auto"/>
              <w:bottom w:val="single" w:sz="12" w:space="0" w:color="auto"/>
              <w:right w:val="single" w:sz="6" w:space="0" w:color="auto"/>
            </w:tcBorders>
          </w:tcPr>
          <w:p w14:paraId="08785955" w14:textId="77777777" w:rsidR="008737BE" w:rsidRPr="00AF41B0" w:rsidRDefault="008737BE" w:rsidP="00AF41B0">
            <w:pPr>
              <w:spacing w:after="0" w:line="240" w:lineRule="auto"/>
              <w:ind w:right="-720"/>
              <w:jc w:val="both"/>
              <w:rPr>
                <w:rFonts w:ascii="Times New Roman" w:eastAsia="Times New Roman" w:hAnsi="Times New Roman" w:cs="Times New Roman"/>
              </w:rPr>
            </w:pPr>
            <w:r w:rsidRPr="00AF41B0">
              <w:rPr>
                <w:rFonts w:ascii="Times New Roman" w:eastAsia="Times New Roman" w:hAnsi="Times New Roman" w:cs="Times New Roman"/>
              </w:rPr>
              <w:t>15</w:t>
            </w:r>
          </w:p>
        </w:tc>
        <w:tc>
          <w:tcPr>
            <w:tcW w:w="1015" w:type="dxa"/>
            <w:gridSpan w:val="2"/>
            <w:tcBorders>
              <w:top w:val="single" w:sz="6" w:space="0" w:color="auto"/>
              <w:left w:val="single" w:sz="6" w:space="0" w:color="auto"/>
              <w:bottom w:val="single" w:sz="12" w:space="0" w:color="auto"/>
              <w:right w:val="single" w:sz="6" w:space="0" w:color="auto"/>
            </w:tcBorders>
          </w:tcPr>
          <w:p w14:paraId="0C07C92E" w14:textId="77777777" w:rsidR="008737BE" w:rsidRPr="00AF41B0" w:rsidRDefault="008737BE" w:rsidP="00AF41B0">
            <w:pPr>
              <w:spacing w:after="0" w:line="240" w:lineRule="auto"/>
              <w:ind w:right="-720"/>
              <w:jc w:val="both"/>
              <w:rPr>
                <w:rFonts w:ascii="Times New Roman" w:eastAsia="Times New Roman" w:hAnsi="Times New Roman" w:cs="Times New Roman"/>
              </w:rPr>
            </w:pPr>
            <w:r w:rsidRPr="00AF41B0">
              <w:rPr>
                <w:rFonts w:ascii="Times New Roman" w:eastAsia="Times New Roman" w:hAnsi="Times New Roman" w:cs="Times New Roman"/>
              </w:rPr>
              <w:t>19</w:t>
            </w:r>
          </w:p>
        </w:tc>
        <w:tc>
          <w:tcPr>
            <w:tcW w:w="1015" w:type="dxa"/>
            <w:gridSpan w:val="2"/>
            <w:tcBorders>
              <w:top w:val="single" w:sz="6" w:space="0" w:color="auto"/>
              <w:left w:val="single" w:sz="6" w:space="0" w:color="auto"/>
              <w:bottom w:val="single" w:sz="12" w:space="0" w:color="auto"/>
              <w:right w:val="single" w:sz="6" w:space="0" w:color="auto"/>
            </w:tcBorders>
          </w:tcPr>
          <w:p w14:paraId="21BD9F23" w14:textId="77777777" w:rsidR="008737BE" w:rsidRPr="00AF41B0" w:rsidRDefault="008737BE" w:rsidP="00AF41B0">
            <w:pPr>
              <w:spacing w:after="0" w:line="240" w:lineRule="auto"/>
              <w:ind w:right="-720"/>
              <w:jc w:val="both"/>
              <w:rPr>
                <w:rFonts w:ascii="Times New Roman" w:eastAsia="Times New Roman" w:hAnsi="Times New Roman" w:cs="Times New Roman"/>
              </w:rPr>
            </w:pPr>
            <w:r w:rsidRPr="00AF41B0">
              <w:rPr>
                <w:rFonts w:ascii="Times New Roman" w:eastAsia="Times New Roman" w:hAnsi="Times New Roman" w:cs="Times New Roman"/>
              </w:rPr>
              <w:t>12</w:t>
            </w:r>
          </w:p>
        </w:tc>
        <w:tc>
          <w:tcPr>
            <w:tcW w:w="1015" w:type="dxa"/>
            <w:gridSpan w:val="2"/>
            <w:tcBorders>
              <w:top w:val="single" w:sz="6" w:space="0" w:color="auto"/>
              <w:left w:val="single" w:sz="6" w:space="0" w:color="auto"/>
              <w:bottom w:val="single" w:sz="12" w:space="0" w:color="auto"/>
              <w:right w:val="single" w:sz="6" w:space="0" w:color="auto"/>
            </w:tcBorders>
          </w:tcPr>
          <w:p w14:paraId="028EC8C0" w14:textId="77777777" w:rsidR="008737BE" w:rsidRPr="00AF41B0" w:rsidRDefault="008737BE" w:rsidP="00AF41B0">
            <w:pPr>
              <w:spacing w:after="0" w:line="240" w:lineRule="auto"/>
              <w:ind w:right="-720"/>
              <w:jc w:val="both"/>
              <w:rPr>
                <w:rFonts w:ascii="Times New Roman" w:eastAsia="Times New Roman" w:hAnsi="Times New Roman" w:cs="Times New Roman"/>
              </w:rPr>
            </w:pPr>
            <w:r w:rsidRPr="00AF41B0">
              <w:rPr>
                <w:rFonts w:ascii="Times New Roman" w:eastAsia="Times New Roman" w:hAnsi="Times New Roman" w:cs="Times New Roman"/>
              </w:rPr>
              <w:t>7</w:t>
            </w:r>
          </w:p>
        </w:tc>
        <w:tc>
          <w:tcPr>
            <w:tcW w:w="1015" w:type="dxa"/>
            <w:tcBorders>
              <w:top w:val="single" w:sz="6" w:space="0" w:color="auto"/>
              <w:left w:val="single" w:sz="6" w:space="0" w:color="auto"/>
              <w:bottom w:val="single" w:sz="12" w:space="0" w:color="auto"/>
              <w:right w:val="single" w:sz="12" w:space="0" w:color="auto"/>
            </w:tcBorders>
          </w:tcPr>
          <w:p w14:paraId="3AB828B8" w14:textId="77777777" w:rsidR="008737BE" w:rsidRPr="00AF41B0" w:rsidRDefault="008737BE" w:rsidP="00AF41B0">
            <w:pPr>
              <w:spacing w:after="0" w:line="240" w:lineRule="auto"/>
              <w:ind w:right="-720"/>
              <w:jc w:val="both"/>
              <w:rPr>
                <w:rFonts w:ascii="Times New Roman" w:eastAsia="Times New Roman" w:hAnsi="Times New Roman" w:cs="Times New Roman"/>
              </w:rPr>
            </w:pPr>
            <w:r w:rsidRPr="00AF41B0">
              <w:rPr>
                <w:rFonts w:ascii="Times New Roman" w:eastAsia="Times New Roman" w:hAnsi="Times New Roman" w:cs="Times New Roman"/>
              </w:rPr>
              <w:t>63</w:t>
            </w:r>
          </w:p>
        </w:tc>
        <w:tc>
          <w:tcPr>
            <w:tcW w:w="1016" w:type="dxa"/>
            <w:gridSpan w:val="2"/>
            <w:tcBorders>
              <w:top w:val="nil"/>
              <w:left w:val="nil"/>
              <w:bottom w:val="nil"/>
              <w:right w:val="nil"/>
            </w:tcBorders>
          </w:tcPr>
          <w:p w14:paraId="45FEF2D0" w14:textId="77777777" w:rsidR="008737BE" w:rsidRPr="00AF41B0" w:rsidRDefault="008737BE" w:rsidP="00AF41B0">
            <w:pPr>
              <w:spacing w:after="0" w:line="240" w:lineRule="auto"/>
              <w:ind w:right="-720"/>
              <w:jc w:val="both"/>
              <w:rPr>
                <w:rFonts w:ascii="Times New Roman" w:eastAsia="Times New Roman" w:hAnsi="Times New Roman" w:cs="Times New Roman"/>
              </w:rPr>
            </w:pPr>
          </w:p>
        </w:tc>
      </w:tr>
      <w:tr w:rsidR="008737BE" w:rsidRPr="00AF41B0" w14:paraId="21F2486A" w14:textId="77777777" w:rsidTr="00AF5069">
        <w:trPr>
          <w:trHeight w:val="290"/>
        </w:trPr>
        <w:tc>
          <w:tcPr>
            <w:tcW w:w="1015" w:type="dxa"/>
            <w:gridSpan w:val="2"/>
            <w:tcBorders>
              <w:top w:val="nil"/>
              <w:left w:val="nil"/>
              <w:bottom w:val="nil"/>
              <w:right w:val="nil"/>
            </w:tcBorders>
          </w:tcPr>
          <w:p w14:paraId="3DCAFE4F" w14:textId="77777777" w:rsidR="008737BE" w:rsidRPr="00AF41B0" w:rsidRDefault="008737BE" w:rsidP="008737BE">
            <w:pPr>
              <w:spacing w:after="0" w:line="240" w:lineRule="auto"/>
              <w:ind w:right="-720"/>
              <w:rPr>
                <w:rFonts w:ascii="Times New Roman" w:eastAsia="Times New Roman" w:hAnsi="Times New Roman" w:cs="Times New Roman"/>
              </w:rPr>
            </w:pPr>
          </w:p>
        </w:tc>
        <w:tc>
          <w:tcPr>
            <w:tcW w:w="1015" w:type="dxa"/>
            <w:tcBorders>
              <w:top w:val="nil"/>
              <w:left w:val="nil"/>
              <w:bottom w:val="nil"/>
              <w:right w:val="nil"/>
            </w:tcBorders>
          </w:tcPr>
          <w:p w14:paraId="2F8AE262" w14:textId="77777777" w:rsidR="008737BE" w:rsidRPr="00AF41B0" w:rsidRDefault="008737BE" w:rsidP="008737BE">
            <w:pPr>
              <w:spacing w:after="0" w:line="240" w:lineRule="auto"/>
              <w:ind w:right="-720"/>
              <w:rPr>
                <w:rFonts w:ascii="Times New Roman" w:eastAsia="Times New Roman" w:hAnsi="Times New Roman" w:cs="Times New Roman"/>
              </w:rPr>
            </w:pPr>
          </w:p>
        </w:tc>
        <w:tc>
          <w:tcPr>
            <w:tcW w:w="1016" w:type="dxa"/>
            <w:gridSpan w:val="2"/>
            <w:tcBorders>
              <w:top w:val="nil"/>
              <w:left w:val="nil"/>
              <w:bottom w:val="nil"/>
              <w:right w:val="nil"/>
            </w:tcBorders>
          </w:tcPr>
          <w:p w14:paraId="7E1BA097" w14:textId="77777777" w:rsidR="008737BE" w:rsidRPr="00AF41B0" w:rsidRDefault="008737BE" w:rsidP="008737BE">
            <w:pPr>
              <w:spacing w:after="0" w:line="240" w:lineRule="auto"/>
              <w:ind w:right="-720"/>
              <w:rPr>
                <w:rFonts w:ascii="Times New Roman" w:eastAsia="Times New Roman" w:hAnsi="Times New Roman" w:cs="Times New Roman"/>
              </w:rPr>
            </w:pPr>
          </w:p>
        </w:tc>
        <w:tc>
          <w:tcPr>
            <w:tcW w:w="1015" w:type="dxa"/>
            <w:gridSpan w:val="2"/>
            <w:tcBorders>
              <w:top w:val="nil"/>
              <w:left w:val="nil"/>
              <w:bottom w:val="nil"/>
              <w:right w:val="nil"/>
            </w:tcBorders>
          </w:tcPr>
          <w:p w14:paraId="04ECBCA4" w14:textId="77777777" w:rsidR="008737BE" w:rsidRPr="00AF41B0" w:rsidRDefault="008737BE" w:rsidP="008737BE">
            <w:pPr>
              <w:spacing w:after="0" w:line="240" w:lineRule="auto"/>
              <w:ind w:right="-720"/>
              <w:rPr>
                <w:rFonts w:ascii="Times New Roman" w:eastAsia="Times New Roman" w:hAnsi="Times New Roman" w:cs="Times New Roman"/>
              </w:rPr>
            </w:pPr>
          </w:p>
        </w:tc>
        <w:tc>
          <w:tcPr>
            <w:tcW w:w="1015" w:type="dxa"/>
            <w:gridSpan w:val="2"/>
            <w:tcBorders>
              <w:top w:val="nil"/>
              <w:left w:val="nil"/>
              <w:bottom w:val="nil"/>
              <w:right w:val="nil"/>
            </w:tcBorders>
          </w:tcPr>
          <w:p w14:paraId="090D95C1" w14:textId="77777777" w:rsidR="008737BE" w:rsidRPr="00AF41B0" w:rsidRDefault="008737BE" w:rsidP="008737BE">
            <w:pPr>
              <w:spacing w:after="0" w:line="240" w:lineRule="auto"/>
              <w:ind w:right="-720"/>
              <w:rPr>
                <w:rFonts w:ascii="Times New Roman" w:eastAsia="Times New Roman" w:hAnsi="Times New Roman" w:cs="Times New Roman"/>
              </w:rPr>
            </w:pPr>
          </w:p>
        </w:tc>
        <w:tc>
          <w:tcPr>
            <w:tcW w:w="1015" w:type="dxa"/>
            <w:gridSpan w:val="2"/>
            <w:tcBorders>
              <w:top w:val="nil"/>
              <w:left w:val="nil"/>
              <w:bottom w:val="nil"/>
              <w:right w:val="nil"/>
            </w:tcBorders>
          </w:tcPr>
          <w:p w14:paraId="6936CD1A" w14:textId="77777777" w:rsidR="008737BE" w:rsidRPr="00AF41B0" w:rsidRDefault="008737BE" w:rsidP="008737BE">
            <w:pPr>
              <w:spacing w:after="0" w:line="240" w:lineRule="auto"/>
              <w:ind w:right="-720"/>
              <w:rPr>
                <w:rFonts w:ascii="Times New Roman" w:eastAsia="Times New Roman" w:hAnsi="Times New Roman" w:cs="Times New Roman"/>
              </w:rPr>
            </w:pPr>
          </w:p>
        </w:tc>
        <w:tc>
          <w:tcPr>
            <w:tcW w:w="1015" w:type="dxa"/>
            <w:tcBorders>
              <w:top w:val="nil"/>
              <w:left w:val="nil"/>
              <w:bottom w:val="nil"/>
              <w:right w:val="nil"/>
            </w:tcBorders>
          </w:tcPr>
          <w:p w14:paraId="76673CED" w14:textId="77777777" w:rsidR="008737BE" w:rsidRPr="00AF41B0" w:rsidRDefault="008737BE" w:rsidP="008737BE">
            <w:pPr>
              <w:spacing w:after="0" w:line="240" w:lineRule="auto"/>
              <w:ind w:right="-720"/>
              <w:rPr>
                <w:rFonts w:ascii="Times New Roman" w:eastAsia="Times New Roman" w:hAnsi="Times New Roman" w:cs="Times New Roman"/>
              </w:rPr>
            </w:pPr>
          </w:p>
        </w:tc>
        <w:tc>
          <w:tcPr>
            <w:tcW w:w="1016" w:type="dxa"/>
            <w:gridSpan w:val="2"/>
            <w:tcBorders>
              <w:top w:val="nil"/>
              <w:left w:val="nil"/>
              <w:bottom w:val="nil"/>
              <w:right w:val="nil"/>
            </w:tcBorders>
          </w:tcPr>
          <w:p w14:paraId="7199522C" w14:textId="77777777" w:rsidR="008737BE" w:rsidRPr="00AF41B0" w:rsidRDefault="008737BE" w:rsidP="008737BE">
            <w:pPr>
              <w:spacing w:after="0" w:line="240" w:lineRule="auto"/>
              <w:ind w:right="-720"/>
              <w:rPr>
                <w:rFonts w:ascii="Times New Roman" w:eastAsia="Times New Roman" w:hAnsi="Times New Roman" w:cs="Times New Roman"/>
              </w:rPr>
            </w:pPr>
          </w:p>
        </w:tc>
      </w:tr>
      <w:tr w:rsidR="008737BE" w:rsidRPr="00AF41B0" w14:paraId="5783AC2B" w14:textId="77777777" w:rsidTr="00AF5069">
        <w:trPr>
          <w:trHeight w:val="290"/>
        </w:trPr>
        <w:tc>
          <w:tcPr>
            <w:tcW w:w="1015" w:type="dxa"/>
            <w:gridSpan w:val="2"/>
            <w:tcBorders>
              <w:top w:val="nil"/>
              <w:left w:val="nil"/>
              <w:bottom w:val="nil"/>
              <w:right w:val="nil"/>
            </w:tcBorders>
          </w:tcPr>
          <w:p w14:paraId="66D0C9AC" w14:textId="77777777" w:rsidR="008737BE" w:rsidRPr="00AF41B0" w:rsidRDefault="008737BE" w:rsidP="008737BE">
            <w:pPr>
              <w:spacing w:after="0" w:line="240" w:lineRule="auto"/>
              <w:ind w:right="-720"/>
              <w:rPr>
                <w:rFonts w:ascii="Times New Roman" w:eastAsia="Times New Roman" w:hAnsi="Times New Roman" w:cs="Times New Roman"/>
              </w:rPr>
            </w:pPr>
          </w:p>
        </w:tc>
        <w:tc>
          <w:tcPr>
            <w:tcW w:w="1015" w:type="dxa"/>
            <w:tcBorders>
              <w:top w:val="nil"/>
              <w:left w:val="nil"/>
              <w:bottom w:val="nil"/>
              <w:right w:val="nil"/>
            </w:tcBorders>
          </w:tcPr>
          <w:p w14:paraId="72D5AA0B" w14:textId="77777777" w:rsidR="008737BE" w:rsidRPr="00AF41B0" w:rsidRDefault="008737BE" w:rsidP="008737BE">
            <w:pPr>
              <w:spacing w:after="0" w:line="240" w:lineRule="auto"/>
              <w:ind w:right="-720"/>
              <w:rPr>
                <w:rFonts w:ascii="Times New Roman" w:eastAsia="Times New Roman" w:hAnsi="Times New Roman" w:cs="Times New Roman"/>
              </w:rPr>
            </w:pPr>
          </w:p>
        </w:tc>
        <w:tc>
          <w:tcPr>
            <w:tcW w:w="1016" w:type="dxa"/>
            <w:gridSpan w:val="2"/>
            <w:tcBorders>
              <w:top w:val="nil"/>
              <w:left w:val="nil"/>
              <w:bottom w:val="nil"/>
              <w:right w:val="nil"/>
            </w:tcBorders>
          </w:tcPr>
          <w:p w14:paraId="09E94AAE" w14:textId="77777777" w:rsidR="008737BE" w:rsidRPr="00AF41B0" w:rsidRDefault="008737BE" w:rsidP="008737BE">
            <w:pPr>
              <w:spacing w:after="0" w:line="240" w:lineRule="auto"/>
              <w:ind w:right="-720"/>
              <w:rPr>
                <w:rFonts w:ascii="Times New Roman" w:eastAsia="Times New Roman" w:hAnsi="Times New Roman" w:cs="Times New Roman"/>
              </w:rPr>
            </w:pPr>
          </w:p>
        </w:tc>
        <w:tc>
          <w:tcPr>
            <w:tcW w:w="1015" w:type="dxa"/>
            <w:gridSpan w:val="2"/>
            <w:tcBorders>
              <w:top w:val="nil"/>
              <w:left w:val="nil"/>
              <w:bottom w:val="nil"/>
              <w:right w:val="nil"/>
            </w:tcBorders>
          </w:tcPr>
          <w:p w14:paraId="55E2B13A" w14:textId="77777777" w:rsidR="008737BE" w:rsidRPr="00AF41B0" w:rsidRDefault="008737BE" w:rsidP="008737BE">
            <w:pPr>
              <w:spacing w:after="0" w:line="240" w:lineRule="auto"/>
              <w:ind w:right="-720"/>
              <w:rPr>
                <w:rFonts w:ascii="Times New Roman" w:eastAsia="Times New Roman" w:hAnsi="Times New Roman" w:cs="Times New Roman"/>
              </w:rPr>
            </w:pPr>
          </w:p>
        </w:tc>
        <w:tc>
          <w:tcPr>
            <w:tcW w:w="1015" w:type="dxa"/>
            <w:gridSpan w:val="2"/>
            <w:tcBorders>
              <w:top w:val="nil"/>
              <w:left w:val="nil"/>
              <w:bottom w:val="nil"/>
              <w:right w:val="nil"/>
            </w:tcBorders>
          </w:tcPr>
          <w:p w14:paraId="74B5EADD" w14:textId="77777777" w:rsidR="008737BE" w:rsidRPr="00AF41B0" w:rsidRDefault="008737BE" w:rsidP="008737BE">
            <w:pPr>
              <w:spacing w:after="0" w:line="240" w:lineRule="auto"/>
              <w:ind w:right="-720"/>
              <w:rPr>
                <w:rFonts w:ascii="Times New Roman" w:eastAsia="Times New Roman" w:hAnsi="Times New Roman" w:cs="Times New Roman"/>
              </w:rPr>
            </w:pPr>
          </w:p>
        </w:tc>
        <w:tc>
          <w:tcPr>
            <w:tcW w:w="1015" w:type="dxa"/>
            <w:gridSpan w:val="2"/>
            <w:tcBorders>
              <w:top w:val="nil"/>
              <w:left w:val="nil"/>
              <w:bottom w:val="nil"/>
              <w:right w:val="nil"/>
            </w:tcBorders>
          </w:tcPr>
          <w:p w14:paraId="0200169A" w14:textId="77777777" w:rsidR="008737BE" w:rsidRPr="00AF41B0" w:rsidRDefault="008737BE" w:rsidP="008737BE">
            <w:pPr>
              <w:spacing w:after="0" w:line="240" w:lineRule="auto"/>
              <w:ind w:right="-720"/>
              <w:rPr>
                <w:rFonts w:ascii="Times New Roman" w:eastAsia="Times New Roman" w:hAnsi="Times New Roman" w:cs="Times New Roman"/>
              </w:rPr>
            </w:pPr>
          </w:p>
        </w:tc>
        <w:tc>
          <w:tcPr>
            <w:tcW w:w="1015" w:type="dxa"/>
            <w:tcBorders>
              <w:top w:val="nil"/>
              <w:left w:val="nil"/>
              <w:bottom w:val="nil"/>
              <w:right w:val="nil"/>
            </w:tcBorders>
          </w:tcPr>
          <w:p w14:paraId="586FBE3A" w14:textId="77777777" w:rsidR="008737BE" w:rsidRPr="00AF41B0" w:rsidRDefault="008737BE" w:rsidP="008737BE">
            <w:pPr>
              <w:spacing w:after="0" w:line="240" w:lineRule="auto"/>
              <w:ind w:right="-720"/>
              <w:rPr>
                <w:rFonts w:ascii="Times New Roman" w:eastAsia="Times New Roman" w:hAnsi="Times New Roman" w:cs="Times New Roman"/>
              </w:rPr>
            </w:pPr>
          </w:p>
        </w:tc>
        <w:tc>
          <w:tcPr>
            <w:tcW w:w="1016" w:type="dxa"/>
            <w:gridSpan w:val="2"/>
            <w:tcBorders>
              <w:top w:val="nil"/>
              <w:left w:val="nil"/>
              <w:bottom w:val="nil"/>
              <w:right w:val="nil"/>
            </w:tcBorders>
          </w:tcPr>
          <w:p w14:paraId="51E19E53" w14:textId="77777777" w:rsidR="008737BE" w:rsidRPr="00AF41B0" w:rsidRDefault="008737BE" w:rsidP="008737BE">
            <w:pPr>
              <w:spacing w:after="0" w:line="240" w:lineRule="auto"/>
              <w:ind w:right="-720"/>
              <w:rPr>
                <w:rFonts w:ascii="Times New Roman" w:eastAsia="Times New Roman" w:hAnsi="Times New Roman" w:cs="Times New Roman"/>
              </w:rPr>
            </w:pPr>
          </w:p>
        </w:tc>
      </w:tr>
      <w:tr w:rsidR="008737BE" w:rsidRPr="00AF41B0" w14:paraId="07B3D7EA" w14:textId="77777777" w:rsidTr="00AF5069">
        <w:trPr>
          <w:trHeight w:val="290"/>
        </w:trPr>
        <w:tc>
          <w:tcPr>
            <w:tcW w:w="1015" w:type="dxa"/>
            <w:gridSpan w:val="2"/>
            <w:tcBorders>
              <w:top w:val="nil"/>
              <w:left w:val="nil"/>
              <w:bottom w:val="nil"/>
              <w:right w:val="nil"/>
            </w:tcBorders>
          </w:tcPr>
          <w:p w14:paraId="7170DB8A" w14:textId="77777777" w:rsidR="008737BE" w:rsidRPr="00AF41B0" w:rsidRDefault="008737BE" w:rsidP="008737BE">
            <w:pPr>
              <w:spacing w:after="0" w:line="240" w:lineRule="auto"/>
              <w:ind w:right="-720"/>
              <w:rPr>
                <w:rFonts w:ascii="Times New Roman" w:eastAsia="Times New Roman" w:hAnsi="Times New Roman" w:cs="Times New Roman"/>
              </w:rPr>
            </w:pPr>
          </w:p>
        </w:tc>
        <w:tc>
          <w:tcPr>
            <w:tcW w:w="1015" w:type="dxa"/>
            <w:tcBorders>
              <w:top w:val="nil"/>
              <w:left w:val="nil"/>
              <w:bottom w:val="nil"/>
              <w:right w:val="nil"/>
            </w:tcBorders>
          </w:tcPr>
          <w:p w14:paraId="11A328E2" w14:textId="77777777" w:rsidR="008737BE" w:rsidRPr="00AF41B0" w:rsidRDefault="008737BE" w:rsidP="008737BE">
            <w:pPr>
              <w:spacing w:after="0" w:line="240" w:lineRule="auto"/>
              <w:ind w:right="-720"/>
              <w:rPr>
                <w:rFonts w:ascii="Times New Roman" w:eastAsia="Times New Roman" w:hAnsi="Times New Roman" w:cs="Times New Roman"/>
              </w:rPr>
            </w:pPr>
          </w:p>
        </w:tc>
        <w:tc>
          <w:tcPr>
            <w:tcW w:w="1016" w:type="dxa"/>
            <w:gridSpan w:val="2"/>
            <w:tcBorders>
              <w:top w:val="nil"/>
              <w:left w:val="nil"/>
              <w:bottom w:val="nil"/>
              <w:right w:val="nil"/>
            </w:tcBorders>
          </w:tcPr>
          <w:p w14:paraId="3B64215F" w14:textId="77777777" w:rsidR="008737BE" w:rsidRPr="00AF41B0" w:rsidRDefault="008737BE" w:rsidP="008737BE">
            <w:pPr>
              <w:spacing w:after="0" w:line="240" w:lineRule="auto"/>
              <w:ind w:right="-720"/>
              <w:rPr>
                <w:rFonts w:ascii="Times New Roman" w:eastAsia="Times New Roman" w:hAnsi="Times New Roman" w:cs="Times New Roman"/>
              </w:rPr>
            </w:pPr>
          </w:p>
        </w:tc>
        <w:tc>
          <w:tcPr>
            <w:tcW w:w="1015" w:type="dxa"/>
            <w:gridSpan w:val="2"/>
            <w:tcBorders>
              <w:top w:val="nil"/>
              <w:left w:val="nil"/>
              <w:bottom w:val="nil"/>
              <w:right w:val="nil"/>
            </w:tcBorders>
          </w:tcPr>
          <w:p w14:paraId="0B6106FE" w14:textId="77777777" w:rsidR="008737BE" w:rsidRPr="00AF41B0" w:rsidRDefault="008737BE" w:rsidP="008737BE">
            <w:pPr>
              <w:spacing w:after="0" w:line="240" w:lineRule="auto"/>
              <w:ind w:right="-720"/>
              <w:rPr>
                <w:rFonts w:ascii="Times New Roman" w:eastAsia="Times New Roman" w:hAnsi="Times New Roman" w:cs="Times New Roman"/>
              </w:rPr>
            </w:pPr>
          </w:p>
        </w:tc>
        <w:tc>
          <w:tcPr>
            <w:tcW w:w="1015" w:type="dxa"/>
            <w:gridSpan w:val="2"/>
            <w:tcBorders>
              <w:top w:val="nil"/>
              <w:left w:val="nil"/>
              <w:bottom w:val="nil"/>
              <w:right w:val="nil"/>
            </w:tcBorders>
          </w:tcPr>
          <w:p w14:paraId="2455EAB5" w14:textId="77777777" w:rsidR="008737BE" w:rsidRPr="00AF41B0" w:rsidRDefault="008737BE" w:rsidP="008737BE">
            <w:pPr>
              <w:spacing w:after="0" w:line="240" w:lineRule="auto"/>
              <w:ind w:right="-720"/>
              <w:rPr>
                <w:rFonts w:ascii="Times New Roman" w:eastAsia="Times New Roman" w:hAnsi="Times New Roman" w:cs="Times New Roman"/>
              </w:rPr>
            </w:pPr>
          </w:p>
        </w:tc>
        <w:tc>
          <w:tcPr>
            <w:tcW w:w="1015" w:type="dxa"/>
            <w:gridSpan w:val="2"/>
            <w:tcBorders>
              <w:top w:val="nil"/>
              <w:left w:val="nil"/>
              <w:bottom w:val="nil"/>
              <w:right w:val="nil"/>
            </w:tcBorders>
          </w:tcPr>
          <w:p w14:paraId="0F19F095" w14:textId="77777777" w:rsidR="008737BE" w:rsidRPr="00AF41B0" w:rsidRDefault="008737BE" w:rsidP="008737BE">
            <w:pPr>
              <w:spacing w:after="0" w:line="240" w:lineRule="auto"/>
              <w:ind w:right="-720"/>
              <w:rPr>
                <w:rFonts w:ascii="Times New Roman" w:eastAsia="Times New Roman" w:hAnsi="Times New Roman" w:cs="Times New Roman"/>
              </w:rPr>
            </w:pPr>
          </w:p>
        </w:tc>
        <w:tc>
          <w:tcPr>
            <w:tcW w:w="1015" w:type="dxa"/>
            <w:tcBorders>
              <w:top w:val="nil"/>
              <w:left w:val="nil"/>
              <w:bottom w:val="nil"/>
              <w:right w:val="nil"/>
            </w:tcBorders>
          </w:tcPr>
          <w:p w14:paraId="712F3AE6" w14:textId="77777777" w:rsidR="008737BE" w:rsidRPr="00AF41B0" w:rsidRDefault="008737BE" w:rsidP="008737BE">
            <w:pPr>
              <w:spacing w:after="0" w:line="240" w:lineRule="auto"/>
              <w:ind w:right="-720"/>
              <w:rPr>
                <w:rFonts w:ascii="Times New Roman" w:eastAsia="Times New Roman" w:hAnsi="Times New Roman" w:cs="Times New Roman"/>
              </w:rPr>
            </w:pPr>
          </w:p>
        </w:tc>
        <w:tc>
          <w:tcPr>
            <w:tcW w:w="1016" w:type="dxa"/>
            <w:gridSpan w:val="2"/>
            <w:tcBorders>
              <w:top w:val="nil"/>
              <w:left w:val="nil"/>
              <w:bottom w:val="nil"/>
              <w:right w:val="nil"/>
            </w:tcBorders>
          </w:tcPr>
          <w:p w14:paraId="3BF3814A" w14:textId="77777777" w:rsidR="008737BE" w:rsidRPr="00AF41B0" w:rsidRDefault="008737BE" w:rsidP="008737BE">
            <w:pPr>
              <w:spacing w:after="0" w:line="240" w:lineRule="auto"/>
              <w:ind w:right="-720"/>
              <w:rPr>
                <w:rFonts w:ascii="Times New Roman" w:eastAsia="Times New Roman" w:hAnsi="Times New Roman" w:cs="Times New Roman"/>
              </w:rPr>
            </w:pPr>
          </w:p>
        </w:tc>
      </w:tr>
      <w:tr w:rsidR="008737BE" w:rsidRPr="00AF41B0" w14:paraId="19281809" w14:textId="77777777" w:rsidTr="00AF5069">
        <w:trPr>
          <w:trHeight w:val="290"/>
        </w:trPr>
        <w:tc>
          <w:tcPr>
            <w:tcW w:w="1015" w:type="dxa"/>
            <w:gridSpan w:val="2"/>
            <w:tcBorders>
              <w:top w:val="nil"/>
              <w:left w:val="nil"/>
              <w:bottom w:val="nil"/>
              <w:right w:val="nil"/>
            </w:tcBorders>
          </w:tcPr>
          <w:p w14:paraId="196EF24B" w14:textId="77777777" w:rsidR="008737BE" w:rsidRPr="00AF41B0" w:rsidRDefault="008737BE" w:rsidP="008737BE">
            <w:pPr>
              <w:spacing w:after="0" w:line="240" w:lineRule="auto"/>
              <w:ind w:right="-720"/>
              <w:rPr>
                <w:rFonts w:ascii="Times New Roman" w:eastAsia="Times New Roman" w:hAnsi="Times New Roman" w:cs="Times New Roman"/>
              </w:rPr>
            </w:pPr>
          </w:p>
        </w:tc>
        <w:tc>
          <w:tcPr>
            <w:tcW w:w="1015" w:type="dxa"/>
            <w:tcBorders>
              <w:top w:val="nil"/>
              <w:left w:val="nil"/>
              <w:bottom w:val="nil"/>
              <w:right w:val="nil"/>
            </w:tcBorders>
          </w:tcPr>
          <w:p w14:paraId="5051E942" w14:textId="77777777" w:rsidR="008737BE" w:rsidRPr="00AF41B0" w:rsidRDefault="008737BE" w:rsidP="008737BE">
            <w:pPr>
              <w:spacing w:after="0" w:line="240" w:lineRule="auto"/>
              <w:ind w:right="-720"/>
              <w:rPr>
                <w:rFonts w:ascii="Times New Roman" w:eastAsia="Times New Roman" w:hAnsi="Times New Roman" w:cs="Times New Roman"/>
              </w:rPr>
            </w:pPr>
          </w:p>
        </w:tc>
        <w:tc>
          <w:tcPr>
            <w:tcW w:w="1016" w:type="dxa"/>
            <w:gridSpan w:val="2"/>
            <w:tcBorders>
              <w:top w:val="nil"/>
              <w:left w:val="nil"/>
              <w:bottom w:val="nil"/>
              <w:right w:val="nil"/>
            </w:tcBorders>
          </w:tcPr>
          <w:p w14:paraId="716E63C9" w14:textId="77777777" w:rsidR="008737BE" w:rsidRPr="00AF41B0" w:rsidRDefault="008737BE" w:rsidP="008737BE">
            <w:pPr>
              <w:spacing w:after="0" w:line="240" w:lineRule="auto"/>
              <w:ind w:right="-720"/>
              <w:rPr>
                <w:rFonts w:ascii="Times New Roman" w:eastAsia="Times New Roman" w:hAnsi="Times New Roman" w:cs="Times New Roman"/>
              </w:rPr>
            </w:pPr>
          </w:p>
        </w:tc>
        <w:tc>
          <w:tcPr>
            <w:tcW w:w="1015" w:type="dxa"/>
            <w:gridSpan w:val="2"/>
            <w:tcBorders>
              <w:top w:val="nil"/>
              <w:left w:val="nil"/>
              <w:bottom w:val="nil"/>
              <w:right w:val="nil"/>
            </w:tcBorders>
          </w:tcPr>
          <w:p w14:paraId="32F71BEB" w14:textId="77777777" w:rsidR="008737BE" w:rsidRPr="00AF41B0" w:rsidRDefault="008737BE" w:rsidP="008737BE">
            <w:pPr>
              <w:spacing w:after="0" w:line="240" w:lineRule="auto"/>
              <w:ind w:right="-720"/>
              <w:rPr>
                <w:rFonts w:ascii="Times New Roman" w:eastAsia="Times New Roman" w:hAnsi="Times New Roman" w:cs="Times New Roman"/>
              </w:rPr>
            </w:pPr>
          </w:p>
        </w:tc>
        <w:tc>
          <w:tcPr>
            <w:tcW w:w="1015" w:type="dxa"/>
            <w:gridSpan w:val="2"/>
            <w:tcBorders>
              <w:top w:val="nil"/>
              <w:left w:val="nil"/>
              <w:bottom w:val="nil"/>
              <w:right w:val="nil"/>
            </w:tcBorders>
          </w:tcPr>
          <w:p w14:paraId="4CF6D0A0" w14:textId="77777777" w:rsidR="008737BE" w:rsidRPr="00AF41B0" w:rsidRDefault="008737BE" w:rsidP="008737BE">
            <w:pPr>
              <w:spacing w:after="0" w:line="240" w:lineRule="auto"/>
              <w:ind w:right="-720"/>
              <w:rPr>
                <w:rFonts w:ascii="Times New Roman" w:eastAsia="Times New Roman" w:hAnsi="Times New Roman" w:cs="Times New Roman"/>
              </w:rPr>
            </w:pPr>
          </w:p>
        </w:tc>
        <w:tc>
          <w:tcPr>
            <w:tcW w:w="1015" w:type="dxa"/>
            <w:gridSpan w:val="2"/>
            <w:tcBorders>
              <w:top w:val="nil"/>
              <w:left w:val="nil"/>
              <w:bottom w:val="nil"/>
              <w:right w:val="nil"/>
            </w:tcBorders>
          </w:tcPr>
          <w:p w14:paraId="33AE6431" w14:textId="77777777" w:rsidR="008737BE" w:rsidRPr="00AF41B0" w:rsidRDefault="008737BE" w:rsidP="008737BE">
            <w:pPr>
              <w:spacing w:after="0" w:line="240" w:lineRule="auto"/>
              <w:ind w:right="-720"/>
              <w:rPr>
                <w:rFonts w:ascii="Times New Roman" w:eastAsia="Times New Roman" w:hAnsi="Times New Roman" w:cs="Times New Roman"/>
              </w:rPr>
            </w:pPr>
          </w:p>
        </w:tc>
        <w:tc>
          <w:tcPr>
            <w:tcW w:w="1015" w:type="dxa"/>
            <w:tcBorders>
              <w:top w:val="nil"/>
              <w:left w:val="nil"/>
              <w:bottom w:val="nil"/>
              <w:right w:val="nil"/>
            </w:tcBorders>
          </w:tcPr>
          <w:p w14:paraId="44466C04" w14:textId="77777777" w:rsidR="008737BE" w:rsidRPr="00AF41B0" w:rsidRDefault="008737BE" w:rsidP="008737BE">
            <w:pPr>
              <w:spacing w:after="0" w:line="240" w:lineRule="auto"/>
              <w:ind w:right="-720"/>
              <w:rPr>
                <w:rFonts w:ascii="Times New Roman" w:eastAsia="Times New Roman" w:hAnsi="Times New Roman" w:cs="Times New Roman"/>
              </w:rPr>
            </w:pPr>
          </w:p>
        </w:tc>
        <w:tc>
          <w:tcPr>
            <w:tcW w:w="1016" w:type="dxa"/>
            <w:gridSpan w:val="2"/>
            <w:tcBorders>
              <w:top w:val="nil"/>
              <w:left w:val="nil"/>
              <w:bottom w:val="nil"/>
              <w:right w:val="nil"/>
            </w:tcBorders>
          </w:tcPr>
          <w:p w14:paraId="5CAAA27A" w14:textId="77777777" w:rsidR="008737BE" w:rsidRPr="00AF41B0" w:rsidRDefault="008737BE" w:rsidP="008737BE">
            <w:pPr>
              <w:spacing w:after="0" w:line="240" w:lineRule="auto"/>
              <w:ind w:right="-720"/>
              <w:rPr>
                <w:rFonts w:ascii="Times New Roman" w:eastAsia="Times New Roman" w:hAnsi="Times New Roman" w:cs="Times New Roman"/>
              </w:rPr>
            </w:pPr>
          </w:p>
        </w:tc>
      </w:tr>
      <w:tr w:rsidR="00AF5069" w:rsidRPr="00AF41B0" w14:paraId="16D65A46" w14:textId="77777777" w:rsidTr="00AF5069">
        <w:tblPrEx>
          <w:tblCellMar>
            <w:left w:w="108" w:type="dxa"/>
            <w:right w:w="108" w:type="dxa"/>
          </w:tblCellMar>
          <w:tblLook w:val="04A0" w:firstRow="1" w:lastRow="0" w:firstColumn="1" w:lastColumn="0" w:noHBand="0" w:noVBand="1"/>
        </w:tblPrEx>
        <w:trPr>
          <w:gridBefore w:val="1"/>
          <w:gridAfter w:val="4"/>
          <w:wBefore w:w="40" w:type="dxa"/>
          <w:wAfter w:w="2182" w:type="dxa"/>
          <w:trHeight w:val="810"/>
        </w:trPr>
        <w:tc>
          <w:tcPr>
            <w:tcW w:w="1980" w:type="dxa"/>
            <w:gridSpan w:val="2"/>
            <w:tcBorders>
              <w:top w:val="single" w:sz="8" w:space="0" w:color="auto"/>
              <w:left w:val="single" w:sz="8" w:space="0" w:color="auto"/>
              <w:bottom w:val="single" w:sz="4" w:space="0" w:color="auto"/>
              <w:right w:val="single" w:sz="4" w:space="0" w:color="auto"/>
            </w:tcBorders>
            <w:shd w:val="clear" w:color="auto" w:fill="auto"/>
            <w:noWrap/>
            <w:vAlign w:val="center"/>
            <w:hideMark/>
          </w:tcPr>
          <w:p w14:paraId="34D3FF44" w14:textId="77777777" w:rsidR="00AF5069" w:rsidRPr="00AF41B0" w:rsidRDefault="00AF5069" w:rsidP="00AF5069">
            <w:pPr>
              <w:spacing w:after="0" w:line="240" w:lineRule="auto"/>
              <w:jc w:val="center"/>
              <w:rPr>
                <w:rFonts w:ascii="Times New Roman" w:eastAsia="Times New Roman" w:hAnsi="Times New Roman" w:cs="Times New Roman"/>
                <w:color w:val="000000"/>
              </w:rPr>
            </w:pPr>
            <w:r w:rsidRPr="00AF41B0">
              <w:rPr>
                <w:rFonts w:ascii="Times New Roman" w:eastAsia="Times New Roman" w:hAnsi="Times New Roman" w:cs="Times New Roman"/>
                <w:color w:val="000000"/>
                <w:lang w:val="sr-Cyrl-CS"/>
              </w:rPr>
              <w:t>ОБЈЕКАТ</w:t>
            </w:r>
          </w:p>
        </w:tc>
        <w:tc>
          <w:tcPr>
            <w:tcW w:w="1960" w:type="dxa"/>
            <w:gridSpan w:val="3"/>
            <w:tcBorders>
              <w:top w:val="single" w:sz="8" w:space="0" w:color="auto"/>
              <w:left w:val="nil"/>
              <w:bottom w:val="single" w:sz="4" w:space="0" w:color="auto"/>
              <w:right w:val="single" w:sz="4" w:space="0" w:color="auto"/>
            </w:tcBorders>
            <w:shd w:val="clear" w:color="auto" w:fill="auto"/>
            <w:vAlign w:val="center"/>
            <w:hideMark/>
          </w:tcPr>
          <w:p w14:paraId="43F4A107" w14:textId="77777777" w:rsidR="00AF5069" w:rsidRPr="00AF41B0" w:rsidRDefault="00AF5069" w:rsidP="00AF5069">
            <w:pPr>
              <w:spacing w:after="0" w:line="240" w:lineRule="auto"/>
              <w:jc w:val="center"/>
              <w:rPr>
                <w:rFonts w:ascii="Times New Roman" w:eastAsia="Times New Roman" w:hAnsi="Times New Roman" w:cs="Times New Roman"/>
                <w:color w:val="000000"/>
              </w:rPr>
            </w:pPr>
            <w:r w:rsidRPr="00AF41B0">
              <w:rPr>
                <w:rFonts w:ascii="Times New Roman" w:eastAsia="Times New Roman" w:hAnsi="Times New Roman" w:cs="Times New Roman"/>
                <w:color w:val="000000"/>
                <w:lang w:val="sr-Cyrl-RS"/>
              </w:rPr>
              <w:t>НОВОУПИСАНИ ЗА 2026-2027.</w:t>
            </w:r>
          </w:p>
        </w:tc>
        <w:tc>
          <w:tcPr>
            <w:tcW w:w="1960" w:type="dxa"/>
            <w:gridSpan w:val="4"/>
            <w:tcBorders>
              <w:top w:val="single" w:sz="8" w:space="0" w:color="auto"/>
              <w:left w:val="nil"/>
              <w:bottom w:val="single" w:sz="4" w:space="0" w:color="auto"/>
              <w:right w:val="single" w:sz="8" w:space="0" w:color="auto"/>
            </w:tcBorders>
            <w:shd w:val="clear" w:color="auto" w:fill="auto"/>
            <w:vAlign w:val="center"/>
            <w:hideMark/>
          </w:tcPr>
          <w:p w14:paraId="1AD274C5" w14:textId="77777777" w:rsidR="00AF5069" w:rsidRPr="00AF41B0" w:rsidRDefault="00AF5069" w:rsidP="00AF5069">
            <w:pPr>
              <w:spacing w:after="0" w:line="240" w:lineRule="auto"/>
              <w:jc w:val="center"/>
              <w:rPr>
                <w:rFonts w:ascii="Times New Roman" w:eastAsia="Times New Roman" w:hAnsi="Times New Roman" w:cs="Times New Roman"/>
                <w:color w:val="000000"/>
              </w:rPr>
            </w:pPr>
            <w:r w:rsidRPr="00AF41B0">
              <w:rPr>
                <w:rFonts w:ascii="Times New Roman" w:eastAsia="Times New Roman" w:hAnsi="Times New Roman" w:cs="Times New Roman"/>
                <w:color w:val="000000"/>
              </w:rPr>
              <w:t>НЕУПИСАНИ ЗА 2026-2027.</w:t>
            </w:r>
          </w:p>
        </w:tc>
      </w:tr>
      <w:tr w:rsidR="00AF5069" w:rsidRPr="00AF41B0" w14:paraId="3E669107" w14:textId="77777777" w:rsidTr="00AF5069">
        <w:tblPrEx>
          <w:tblCellMar>
            <w:left w:w="108" w:type="dxa"/>
            <w:right w:w="108" w:type="dxa"/>
          </w:tblCellMar>
          <w:tblLook w:val="04A0" w:firstRow="1" w:lastRow="0" w:firstColumn="1" w:lastColumn="0" w:noHBand="0" w:noVBand="1"/>
        </w:tblPrEx>
        <w:trPr>
          <w:gridBefore w:val="1"/>
          <w:gridAfter w:val="4"/>
          <w:wBefore w:w="40" w:type="dxa"/>
          <w:wAfter w:w="2182" w:type="dxa"/>
          <w:trHeight w:val="600"/>
        </w:trPr>
        <w:tc>
          <w:tcPr>
            <w:tcW w:w="1980" w:type="dxa"/>
            <w:gridSpan w:val="2"/>
            <w:tcBorders>
              <w:top w:val="nil"/>
              <w:left w:val="single" w:sz="8" w:space="0" w:color="auto"/>
              <w:bottom w:val="single" w:sz="4" w:space="0" w:color="auto"/>
              <w:right w:val="single" w:sz="4" w:space="0" w:color="auto"/>
            </w:tcBorders>
            <w:shd w:val="clear" w:color="auto" w:fill="auto"/>
            <w:noWrap/>
            <w:vAlign w:val="center"/>
            <w:hideMark/>
          </w:tcPr>
          <w:p w14:paraId="3851E574" w14:textId="77777777" w:rsidR="00AF5069" w:rsidRPr="00AF41B0" w:rsidRDefault="00AF5069" w:rsidP="00AF5069">
            <w:pPr>
              <w:spacing w:after="0" w:line="240" w:lineRule="auto"/>
              <w:jc w:val="center"/>
              <w:rPr>
                <w:rFonts w:ascii="Times New Roman" w:eastAsia="Times New Roman" w:hAnsi="Times New Roman" w:cs="Times New Roman"/>
                <w:color w:val="000000"/>
              </w:rPr>
            </w:pPr>
            <w:r w:rsidRPr="00AF41B0">
              <w:rPr>
                <w:rFonts w:ascii="Times New Roman" w:eastAsia="Times New Roman" w:hAnsi="Times New Roman" w:cs="Times New Roman"/>
                <w:color w:val="000000"/>
                <w:lang w:val="sr-Cyrl-CS"/>
              </w:rPr>
              <w:t>"Радост"</w:t>
            </w:r>
          </w:p>
        </w:tc>
        <w:tc>
          <w:tcPr>
            <w:tcW w:w="1960" w:type="dxa"/>
            <w:gridSpan w:val="3"/>
            <w:tcBorders>
              <w:top w:val="nil"/>
              <w:left w:val="nil"/>
              <w:bottom w:val="single" w:sz="4" w:space="0" w:color="auto"/>
              <w:right w:val="single" w:sz="4" w:space="0" w:color="auto"/>
            </w:tcBorders>
            <w:shd w:val="clear" w:color="auto" w:fill="auto"/>
            <w:noWrap/>
            <w:vAlign w:val="center"/>
            <w:hideMark/>
          </w:tcPr>
          <w:p w14:paraId="38DC6B8F" w14:textId="77777777" w:rsidR="00AF5069" w:rsidRPr="00AF41B0" w:rsidRDefault="00AF5069" w:rsidP="00AF5069">
            <w:pPr>
              <w:spacing w:after="0" w:line="240" w:lineRule="auto"/>
              <w:jc w:val="center"/>
              <w:rPr>
                <w:rFonts w:ascii="Times New Roman" w:eastAsia="Times New Roman" w:hAnsi="Times New Roman" w:cs="Times New Roman"/>
                <w:color w:val="000000"/>
              </w:rPr>
            </w:pPr>
            <w:r w:rsidRPr="00AF41B0">
              <w:rPr>
                <w:rFonts w:ascii="Times New Roman" w:eastAsia="Times New Roman" w:hAnsi="Times New Roman" w:cs="Times New Roman"/>
                <w:color w:val="000000"/>
                <w:lang w:val="sr-Cyrl-CS"/>
              </w:rPr>
              <w:t>54</w:t>
            </w:r>
          </w:p>
        </w:tc>
        <w:tc>
          <w:tcPr>
            <w:tcW w:w="1960" w:type="dxa"/>
            <w:gridSpan w:val="4"/>
            <w:tcBorders>
              <w:top w:val="nil"/>
              <w:left w:val="nil"/>
              <w:bottom w:val="single" w:sz="4" w:space="0" w:color="auto"/>
              <w:right w:val="single" w:sz="8" w:space="0" w:color="auto"/>
            </w:tcBorders>
            <w:shd w:val="clear" w:color="auto" w:fill="auto"/>
            <w:noWrap/>
            <w:vAlign w:val="center"/>
            <w:hideMark/>
          </w:tcPr>
          <w:p w14:paraId="7B170D4F" w14:textId="77777777" w:rsidR="00AF5069" w:rsidRPr="00AF41B0" w:rsidRDefault="00AF5069" w:rsidP="00AF5069">
            <w:pPr>
              <w:spacing w:after="0" w:line="240" w:lineRule="auto"/>
              <w:jc w:val="center"/>
              <w:rPr>
                <w:rFonts w:ascii="Times New Roman" w:eastAsia="Times New Roman" w:hAnsi="Times New Roman" w:cs="Times New Roman"/>
                <w:color w:val="000000"/>
              </w:rPr>
            </w:pPr>
            <w:r w:rsidRPr="00AF41B0">
              <w:rPr>
                <w:rFonts w:ascii="Times New Roman" w:eastAsia="Times New Roman" w:hAnsi="Times New Roman" w:cs="Times New Roman"/>
                <w:color w:val="000000"/>
              </w:rPr>
              <w:t>31</w:t>
            </w:r>
          </w:p>
        </w:tc>
      </w:tr>
      <w:tr w:rsidR="00AF5069" w:rsidRPr="00AF41B0" w14:paraId="5860B9F8" w14:textId="77777777" w:rsidTr="00AF5069">
        <w:tblPrEx>
          <w:tblCellMar>
            <w:left w:w="108" w:type="dxa"/>
            <w:right w:w="108" w:type="dxa"/>
          </w:tblCellMar>
          <w:tblLook w:val="04A0" w:firstRow="1" w:lastRow="0" w:firstColumn="1" w:lastColumn="0" w:noHBand="0" w:noVBand="1"/>
        </w:tblPrEx>
        <w:trPr>
          <w:gridBefore w:val="1"/>
          <w:gridAfter w:val="4"/>
          <w:wBefore w:w="40" w:type="dxa"/>
          <w:wAfter w:w="2182" w:type="dxa"/>
          <w:trHeight w:val="615"/>
        </w:trPr>
        <w:tc>
          <w:tcPr>
            <w:tcW w:w="1980" w:type="dxa"/>
            <w:gridSpan w:val="2"/>
            <w:tcBorders>
              <w:top w:val="nil"/>
              <w:left w:val="single" w:sz="8" w:space="0" w:color="auto"/>
              <w:bottom w:val="single" w:sz="4" w:space="0" w:color="auto"/>
              <w:right w:val="single" w:sz="4" w:space="0" w:color="auto"/>
            </w:tcBorders>
            <w:shd w:val="clear" w:color="auto" w:fill="auto"/>
            <w:noWrap/>
            <w:vAlign w:val="center"/>
            <w:hideMark/>
          </w:tcPr>
          <w:p w14:paraId="7FD680CC" w14:textId="77777777" w:rsidR="00AF5069" w:rsidRPr="00AF41B0" w:rsidRDefault="00AF5069" w:rsidP="00AF5069">
            <w:pPr>
              <w:spacing w:after="0" w:line="240" w:lineRule="auto"/>
              <w:jc w:val="center"/>
              <w:rPr>
                <w:rFonts w:ascii="Times New Roman" w:eastAsia="Times New Roman" w:hAnsi="Times New Roman" w:cs="Times New Roman"/>
                <w:color w:val="000000"/>
              </w:rPr>
            </w:pPr>
            <w:r w:rsidRPr="00AF41B0">
              <w:rPr>
                <w:rFonts w:ascii="Times New Roman" w:eastAsia="Times New Roman" w:hAnsi="Times New Roman" w:cs="Times New Roman"/>
                <w:color w:val="000000"/>
                <w:lang w:val="sr-Cyrl-RS"/>
              </w:rPr>
              <w:t>"Колибри"</w:t>
            </w:r>
          </w:p>
        </w:tc>
        <w:tc>
          <w:tcPr>
            <w:tcW w:w="1960" w:type="dxa"/>
            <w:gridSpan w:val="3"/>
            <w:tcBorders>
              <w:top w:val="nil"/>
              <w:left w:val="nil"/>
              <w:bottom w:val="single" w:sz="4" w:space="0" w:color="auto"/>
              <w:right w:val="single" w:sz="4" w:space="0" w:color="auto"/>
            </w:tcBorders>
            <w:shd w:val="clear" w:color="auto" w:fill="auto"/>
            <w:noWrap/>
            <w:vAlign w:val="center"/>
            <w:hideMark/>
          </w:tcPr>
          <w:p w14:paraId="63180858" w14:textId="77777777" w:rsidR="00AF5069" w:rsidRPr="00AF41B0" w:rsidRDefault="00AF5069" w:rsidP="00AF5069">
            <w:pPr>
              <w:spacing w:after="0" w:line="240" w:lineRule="auto"/>
              <w:jc w:val="center"/>
              <w:rPr>
                <w:rFonts w:ascii="Times New Roman" w:eastAsia="Times New Roman" w:hAnsi="Times New Roman" w:cs="Times New Roman"/>
                <w:color w:val="000000"/>
              </w:rPr>
            </w:pPr>
            <w:r w:rsidRPr="00AF41B0">
              <w:rPr>
                <w:rFonts w:ascii="Times New Roman" w:eastAsia="Times New Roman" w:hAnsi="Times New Roman" w:cs="Times New Roman"/>
                <w:color w:val="000000"/>
                <w:lang w:val="sr-Cyrl-CS"/>
              </w:rPr>
              <w:t>46</w:t>
            </w:r>
          </w:p>
        </w:tc>
        <w:tc>
          <w:tcPr>
            <w:tcW w:w="1960" w:type="dxa"/>
            <w:gridSpan w:val="4"/>
            <w:tcBorders>
              <w:top w:val="nil"/>
              <w:left w:val="nil"/>
              <w:bottom w:val="single" w:sz="4" w:space="0" w:color="auto"/>
              <w:right w:val="single" w:sz="8" w:space="0" w:color="auto"/>
            </w:tcBorders>
            <w:shd w:val="clear" w:color="auto" w:fill="auto"/>
            <w:noWrap/>
            <w:vAlign w:val="center"/>
            <w:hideMark/>
          </w:tcPr>
          <w:p w14:paraId="2C050A16" w14:textId="77777777" w:rsidR="00AF5069" w:rsidRPr="00AF41B0" w:rsidRDefault="00AF5069" w:rsidP="00AF5069">
            <w:pPr>
              <w:spacing w:after="0" w:line="240" w:lineRule="auto"/>
              <w:jc w:val="center"/>
              <w:rPr>
                <w:rFonts w:ascii="Times New Roman" w:eastAsia="Times New Roman" w:hAnsi="Times New Roman" w:cs="Times New Roman"/>
                <w:color w:val="000000"/>
              </w:rPr>
            </w:pPr>
            <w:r w:rsidRPr="00AF41B0">
              <w:rPr>
                <w:rFonts w:ascii="Times New Roman" w:eastAsia="Times New Roman" w:hAnsi="Times New Roman" w:cs="Times New Roman"/>
                <w:color w:val="000000"/>
              </w:rPr>
              <w:t>3</w:t>
            </w:r>
          </w:p>
        </w:tc>
      </w:tr>
      <w:tr w:rsidR="00AF5069" w:rsidRPr="00AF41B0" w14:paraId="4AA28354" w14:textId="77777777" w:rsidTr="00AF5069">
        <w:tblPrEx>
          <w:tblCellMar>
            <w:left w:w="108" w:type="dxa"/>
            <w:right w:w="108" w:type="dxa"/>
          </w:tblCellMar>
          <w:tblLook w:val="04A0" w:firstRow="1" w:lastRow="0" w:firstColumn="1" w:lastColumn="0" w:noHBand="0" w:noVBand="1"/>
        </w:tblPrEx>
        <w:trPr>
          <w:gridBefore w:val="1"/>
          <w:gridAfter w:val="4"/>
          <w:wBefore w:w="40" w:type="dxa"/>
          <w:wAfter w:w="2182" w:type="dxa"/>
          <w:trHeight w:val="585"/>
        </w:trPr>
        <w:tc>
          <w:tcPr>
            <w:tcW w:w="1980" w:type="dxa"/>
            <w:gridSpan w:val="2"/>
            <w:tcBorders>
              <w:top w:val="nil"/>
              <w:left w:val="single" w:sz="8" w:space="0" w:color="auto"/>
              <w:bottom w:val="single" w:sz="4" w:space="0" w:color="auto"/>
              <w:right w:val="single" w:sz="4" w:space="0" w:color="auto"/>
            </w:tcBorders>
            <w:shd w:val="clear" w:color="auto" w:fill="auto"/>
            <w:noWrap/>
            <w:vAlign w:val="center"/>
            <w:hideMark/>
          </w:tcPr>
          <w:p w14:paraId="11CB3FFB" w14:textId="77777777" w:rsidR="00AF5069" w:rsidRPr="00AF41B0" w:rsidRDefault="00AF5069" w:rsidP="00AF5069">
            <w:pPr>
              <w:spacing w:after="0" w:line="240" w:lineRule="auto"/>
              <w:jc w:val="center"/>
              <w:rPr>
                <w:rFonts w:ascii="Times New Roman" w:eastAsia="Times New Roman" w:hAnsi="Times New Roman" w:cs="Times New Roman"/>
                <w:color w:val="000000"/>
              </w:rPr>
            </w:pPr>
            <w:r w:rsidRPr="00AF41B0">
              <w:rPr>
                <w:rFonts w:ascii="Times New Roman" w:eastAsia="Times New Roman" w:hAnsi="Times New Roman" w:cs="Times New Roman"/>
                <w:color w:val="000000"/>
              </w:rPr>
              <w:t>Ново Село</w:t>
            </w:r>
          </w:p>
        </w:tc>
        <w:tc>
          <w:tcPr>
            <w:tcW w:w="1960" w:type="dxa"/>
            <w:gridSpan w:val="3"/>
            <w:tcBorders>
              <w:top w:val="nil"/>
              <w:left w:val="nil"/>
              <w:bottom w:val="single" w:sz="4" w:space="0" w:color="auto"/>
              <w:right w:val="single" w:sz="4" w:space="0" w:color="auto"/>
            </w:tcBorders>
            <w:shd w:val="clear" w:color="auto" w:fill="auto"/>
            <w:noWrap/>
            <w:vAlign w:val="center"/>
            <w:hideMark/>
          </w:tcPr>
          <w:p w14:paraId="3D622E57" w14:textId="77777777" w:rsidR="00AF5069" w:rsidRPr="00AF41B0" w:rsidRDefault="00AF5069" w:rsidP="00AF5069">
            <w:pPr>
              <w:spacing w:after="0" w:line="240" w:lineRule="auto"/>
              <w:jc w:val="center"/>
              <w:rPr>
                <w:rFonts w:ascii="Times New Roman" w:eastAsia="Times New Roman" w:hAnsi="Times New Roman" w:cs="Times New Roman"/>
                <w:color w:val="000000"/>
              </w:rPr>
            </w:pPr>
            <w:r w:rsidRPr="00AF41B0">
              <w:rPr>
                <w:rFonts w:ascii="Times New Roman" w:eastAsia="Symbol" w:hAnsi="Times New Roman" w:cs="Times New Roman"/>
                <w:color w:val="000000"/>
                <w:lang w:val="sr-Cyrl-CS"/>
              </w:rPr>
              <w:t>33</w:t>
            </w:r>
          </w:p>
        </w:tc>
        <w:tc>
          <w:tcPr>
            <w:tcW w:w="1960" w:type="dxa"/>
            <w:gridSpan w:val="4"/>
            <w:tcBorders>
              <w:top w:val="nil"/>
              <w:left w:val="nil"/>
              <w:bottom w:val="single" w:sz="4" w:space="0" w:color="auto"/>
              <w:right w:val="single" w:sz="8" w:space="0" w:color="auto"/>
            </w:tcBorders>
            <w:shd w:val="clear" w:color="auto" w:fill="auto"/>
            <w:noWrap/>
            <w:vAlign w:val="center"/>
            <w:hideMark/>
          </w:tcPr>
          <w:p w14:paraId="7A98953F" w14:textId="77777777" w:rsidR="00AF5069" w:rsidRPr="00AF41B0" w:rsidRDefault="00AF5069" w:rsidP="00AF5069">
            <w:pPr>
              <w:spacing w:after="0" w:line="240" w:lineRule="auto"/>
              <w:jc w:val="center"/>
              <w:rPr>
                <w:rFonts w:ascii="Times New Roman" w:eastAsia="Times New Roman" w:hAnsi="Times New Roman" w:cs="Times New Roman"/>
                <w:color w:val="000000"/>
              </w:rPr>
            </w:pPr>
            <w:r w:rsidRPr="00AF41B0">
              <w:rPr>
                <w:rFonts w:ascii="Times New Roman" w:eastAsia="Times New Roman" w:hAnsi="Times New Roman" w:cs="Times New Roman"/>
                <w:color w:val="000000"/>
              </w:rPr>
              <w:t>8</w:t>
            </w:r>
          </w:p>
        </w:tc>
      </w:tr>
      <w:tr w:rsidR="00AF5069" w:rsidRPr="00AF41B0" w14:paraId="5B07B930" w14:textId="77777777" w:rsidTr="00AF5069">
        <w:tblPrEx>
          <w:tblCellMar>
            <w:left w:w="108" w:type="dxa"/>
            <w:right w:w="108" w:type="dxa"/>
          </w:tblCellMar>
          <w:tblLook w:val="04A0" w:firstRow="1" w:lastRow="0" w:firstColumn="1" w:lastColumn="0" w:noHBand="0" w:noVBand="1"/>
        </w:tblPrEx>
        <w:trPr>
          <w:gridBefore w:val="1"/>
          <w:gridAfter w:val="4"/>
          <w:wBefore w:w="40" w:type="dxa"/>
          <w:wAfter w:w="2182" w:type="dxa"/>
          <w:trHeight w:val="615"/>
        </w:trPr>
        <w:tc>
          <w:tcPr>
            <w:tcW w:w="1980" w:type="dxa"/>
            <w:gridSpan w:val="2"/>
            <w:tcBorders>
              <w:top w:val="nil"/>
              <w:left w:val="single" w:sz="8" w:space="0" w:color="auto"/>
              <w:bottom w:val="single" w:sz="4" w:space="0" w:color="auto"/>
              <w:right w:val="single" w:sz="4" w:space="0" w:color="auto"/>
            </w:tcBorders>
            <w:shd w:val="clear" w:color="auto" w:fill="auto"/>
            <w:noWrap/>
            <w:vAlign w:val="center"/>
            <w:hideMark/>
          </w:tcPr>
          <w:p w14:paraId="579507A7" w14:textId="77777777" w:rsidR="00AF5069" w:rsidRPr="00AF41B0" w:rsidRDefault="00AF5069" w:rsidP="00AF5069">
            <w:pPr>
              <w:spacing w:after="0" w:line="240" w:lineRule="auto"/>
              <w:jc w:val="center"/>
              <w:rPr>
                <w:rFonts w:ascii="Times New Roman" w:eastAsia="Times New Roman" w:hAnsi="Times New Roman" w:cs="Times New Roman"/>
                <w:color w:val="000000"/>
              </w:rPr>
            </w:pPr>
            <w:r w:rsidRPr="00AF41B0">
              <w:rPr>
                <w:rFonts w:ascii="Times New Roman" w:eastAsia="Times New Roman" w:hAnsi="Times New Roman" w:cs="Times New Roman"/>
                <w:color w:val="000000"/>
              </w:rPr>
              <w:t>Врњци</w:t>
            </w:r>
          </w:p>
        </w:tc>
        <w:tc>
          <w:tcPr>
            <w:tcW w:w="1960" w:type="dxa"/>
            <w:gridSpan w:val="3"/>
            <w:tcBorders>
              <w:top w:val="nil"/>
              <w:left w:val="nil"/>
              <w:bottom w:val="single" w:sz="4" w:space="0" w:color="auto"/>
              <w:right w:val="single" w:sz="4" w:space="0" w:color="auto"/>
            </w:tcBorders>
            <w:shd w:val="clear" w:color="auto" w:fill="auto"/>
            <w:noWrap/>
            <w:vAlign w:val="center"/>
            <w:hideMark/>
          </w:tcPr>
          <w:p w14:paraId="0B537F37" w14:textId="77777777" w:rsidR="00AF5069" w:rsidRPr="00AF41B0" w:rsidRDefault="00AF5069" w:rsidP="00AF5069">
            <w:pPr>
              <w:spacing w:after="0" w:line="240" w:lineRule="auto"/>
              <w:jc w:val="center"/>
              <w:rPr>
                <w:rFonts w:ascii="Times New Roman" w:eastAsia="Times New Roman" w:hAnsi="Times New Roman" w:cs="Times New Roman"/>
                <w:color w:val="000000"/>
              </w:rPr>
            </w:pPr>
            <w:r w:rsidRPr="00AF41B0">
              <w:rPr>
                <w:rFonts w:ascii="Times New Roman" w:eastAsia="Symbol" w:hAnsi="Times New Roman" w:cs="Times New Roman"/>
                <w:color w:val="000000"/>
                <w:lang w:val="sr-Cyrl-CS"/>
              </w:rPr>
              <w:t>13</w:t>
            </w:r>
          </w:p>
        </w:tc>
        <w:tc>
          <w:tcPr>
            <w:tcW w:w="1960" w:type="dxa"/>
            <w:gridSpan w:val="4"/>
            <w:tcBorders>
              <w:top w:val="nil"/>
              <w:left w:val="nil"/>
              <w:bottom w:val="single" w:sz="4" w:space="0" w:color="auto"/>
              <w:right w:val="single" w:sz="8" w:space="0" w:color="auto"/>
            </w:tcBorders>
            <w:shd w:val="clear" w:color="auto" w:fill="auto"/>
            <w:noWrap/>
            <w:vAlign w:val="center"/>
            <w:hideMark/>
          </w:tcPr>
          <w:p w14:paraId="1D4429E3" w14:textId="77777777" w:rsidR="00AF5069" w:rsidRPr="00AF41B0" w:rsidRDefault="00AF5069" w:rsidP="00AF5069">
            <w:pPr>
              <w:spacing w:after="0" w:line="240" w:lineRule="auto"/>
              <w:jc w:val="center"/>
              <w:rPr>
                <w:rFonts w:ascii="Times New Roman" w:eastAsia="Times New Roman" w:hAnsi="Times New Roman" w:cs="Times New Roman"/>
                <w:color w:val="000000"/>
              </w:rPr>
            </w:pPr>
            <w:r w:rsidRPr="00AF41B0">
              <w:rPr>
                <w:rFonts w:ascii="Times New Roman" w:eastAsia="Times New Roman" w:hAnsi="Times New Roman" w:cs="Times New Roman"/>
                <w:color w:val="000000"/>
              </w:rPr>
              <w:t>13</w:t>
            </w:r>
          </w:p>
        </w:tc>
      </w:tr>
      <w:tr w:rsidR="00AF5069" w:rsidRPr="00AF41B0" w14:paraId="732D908F" w14:textId="77777777" w:rsidTr="00AF5069">
        <w:tblPrEx>
          <w:tblCellMar>
            <w:left w:w="108" w:type="dxa"/>
            <w:right w:w="108" w:type="dxa"/>
          </w:tblCellMar>
          <w:tblLook w:val="04A0" w:firstRow="1" w:lastRow="0" w:firstColumn="1" w:lastColumn="0" w:noHBand="0" w:noVBand="1"/>
        </w:tblPrEx>
        <w:trPr>
          <w:gridBefore w:val="1"/>
          <w:gridAfter w:val="4"/>
          <w:wBefore w:w="40" w:type="dxa"/>
          <w:wAfter w:w="2182" w:type="dxa"/>
          <w:trHeight w:val="615"/>
        </w:trPr>
        <w:tc>
          <w:tcPr>
            <w:tcW w:w="1980" w:type="dxa"/>
            <w:gridSpan w:val="2"/>
            <w:tcBorders>
              <w:top w:val="nil"/>
              <w:left w:val="single" w:sz="8" w:space="0" w:color="auto"/>
              <w:bottom w:val="single" w:sz="4" w:space="0" w:color="auto"/>
              <w:right w:val="single" w:sz="4" w:space="0" w:color="auto"/>
            </w:tcBorders>
            <w:shd w:val="clear" w:color="auto" w:fill="auto"/>
            <w:noWrap/>
            <w:vAlign w:val="center"/>
            <w:hideMark/>
          </w:tcPr>
          <w:p w14:paraId="52584A77" w14:textId="77777777" w:rsidR="00AF5069" w:rsidRPr="00AF41B0" w:rsidRDefault="00AF5069" w:rsidP="00AF5069">
            <w:pPr>
              <w:spacing w:after="0" w:line="240" w:lineRule="auto"/>
              <w:jc w:val="center"/>
              <w:rPr>
                <w:rFonts w:ascii="Times New Roman" w:eastAsia="Times New Roman" w:hAnsi="Times New Roman" w:cs="Times New Roman"/>
                <w:color w:val="000000"/>
              </w:rPr>
            </w:pPr>
            <w:r w:rsidRPr="00AF41B0">
              <w:rPr>
                <w:rFonts w:ascii="Times New Roman" w:eastAsia="Times New Roman" w:hAnsi="Times New Roman" w:cs="Times New Roman"/>
                <w:color w:val="000000"/>
              </w:rPr>
              <w:t>Вранеши</w:t>
            </w:r>
          </w:p>
        </w:tc>
        <w:tc>
          <w:tcPr>
            <w:tcW w:w="1960" w:type="dxa"/>
            <w:gridSpan w:val="3"/>
            <w:tcBorders>
              <w:top w:val="nil"/>
              <w:left w:val="nil"/>
              <w:bottom w:val="single" w:sz="4" w:space="0" w:color="auto"/>
              <w:right w:val="single" w:sz="4" w:space="0" w:color="auto"/>
            </w:tcBorders>
            <w:shd w:val="clear" w:color="auto" w:fill="auto"/>
            <w:noWrap/>
            <w:vAlign w:val="center"/>
            <w:hideMark/>
          </w:tcPr>
          <w:p w14:paraId="202DA3E1" w14:textId="77777777" w:rsidR="00AF5069" w:rsidRPr="00AF41B0" w:rsidRDefault="00AF5069" w:rsidP="00AF5069">
            <w:pPr>
              <w:spacing w:after="0" w:line="240" w:lineRule="auto"/>
              <w:jc w:val="center"/>
              <w:rPr>
                <w:rFonts w:ascii="Times New Roman" w:eastAsia="Times New Roman" w:hAnsi="Times New Roman" w:cs="Times New Roman"/>
                <w:color w:val="000000"/>
              </w:rPr>
            </w:pPr>
            <w:r w:rsidRPr="00AF41B0">
              <w:rPr>
                <w:rFonts w:ascii="Times New Roman" w:eastAsia="Symbol" w:hAnsi="Times New Roman" w:cs="Times New Roman"/>
                <w:color w:val="000000"/>
                <w:lang w:val="sr-Cyrl-CS"/>
              </w:rPr>
              <w:t>2</w:t>
            </w:r>
          </w:p>
        </w:tc>
        <w:tc>
          <w:tcPr>
            <w:tcW w:w="1960" w:type="dxa"/>
            <w:gridSpan w:val="4"/>
            <w:tcBorders>
              <w:top w:val="nil"/>
              <w:left w:val="nil"/>
              <w:bottom w:val="single" w:sz="4" w:space="0" w:color="auto"/>
              <w:right w:val="single" w:sz="8" w:space="0" w:color="auto"/>
            </w:tcBorders>
            <w:shd w:val="clear" w:color="auto" w:fill="auto"/>
            <w:noWrap/>
            <w:vAlign w:val="center"/>
            <w:hideMark/>
          </w:tcPr>
          <w:p w14:paraId="11F4B0C1" w14:textId="77777777" w:rsidR="00AF5069" w:rsidRPr="00AF41B0" w:rsidRDefault="00AF5069" w:rsidP="00AF5069">
            <w:pPr>
              <w:spacing w:after="0" w:line="240" w:lineRule="auto"/>
              <w:jc w:val="center"/>
              <w:rPr>
                <w:rFonts w:ascii="Times New Roman" w:eastAsia="Times New Roman" w:hAnsi="Times New Roman" w:cs="Times New Roman"/>
                <w:color w:val="000000"/>
              </w:rPr>
            </w:pPr>
            <w:r w:rsidRPr="00AF41B0">
              <w:rPr>
                <w:rFonts w:ascii="Times New Roman" w:eastAsia="Times New Roman" w:hAnsi="Times New Roman" w:cs="Times New Roman"/>
                <w:color w:val="000000"/>
              </w:rPr>
              <w:t>0</w:t>
            </w:r>
          </w:p>
        </w:tc>
      </w:tr>
      <w:tr w:rsidR="00AF5069" w:rsidRPr="00AF41B0" w14:paraId="281DA3AA" w14:textId="77777777" w:rsidTr="00AF5069">
        <w:tblPrEx>
          <w:tblCellMar>
            <w:left w:w="108" w:type="dxa"/>
            <w:right w:w="108" w:type="dxa"/>
          </w:tblCellMar>
          <w:tblLook w:val="04A0" w:firstRow="1" w:lastRow="0" w:firstColumn="1" w:lastColumn="0" w:noHBand="0" w:noVBand="1"/>
        </w:tblPrEx>
        <w:trPr>
          <w:gridBefore w:val="1"/>
          <w:gridAfter w:val="4"/>
          <w:wBefore w:w="40" w:type="dxa"/>
          <w:wAfter w:w="2182" w:type="dxa"/>
          <w:trHeight w:val="630"/>
        </w:trPr>
        <w:tc>
          <w:tcPr>
            <w:tcW w:w="1980" w:type="dxa"/>
            <w:gridSpan w:val="2"/>
            <w:tcBorders>
              <w:top w:val="nil"/>
              <w:left w:val="single" w:sz="8" w:space="0" w:color="auto"/>
              <w:bottom w:val="single" w:sz="4" w:space="0" w:color="auto"/>
              <w:right w:val="single" w:sz="4" w:space="0" w:color="auto"/>
            </w:tcBorders>
            <w:shd w:val="clear" w:color="auto" w:fill="auto"/>
            <w:noWrap/>
            <w:vAlign w:val="center"/>
            <w:hideMark/>
          </w:tcPr>
          <w:p w14:paraId="360FC3D9" w14:textId="77777777" w:rsidR="00AF5069" w:rsidRPr="00AF41B0" w:rsidRDefault="00AF5069" w:rsidP="00AF5069">
            <w:pPr>
              <w:spacing w:after="0" w:line="240" w:lineRule="auto"/>
              <w:jc w:val="center"/>
              <w:rPr>
                <w:rFonts w:ascii="Times New Roman" w:eastAsia="Times New Roman" w:hAnsi="Times New Roman" w:cs="Times New Roman"/>
                <w:color w:val="000000"/>
              </w:rPr>
            </w:pPr>
            <w:r w:rsidRPr="00AF41B0">
              <w:rPr>
                <w:rFonts w:ascii="Times New Roman" w:eastAsia="Times New Roman" w:hAnsi="Times New Roman" w:cs="Times New Roman"/>
                <w:color w:val="000000"/>
              </w:rPr>
              <w:t>Грачац</w:t>
            </w:r>
          </w:p>
        </w:tc>
        <w:tc>
          <w:tcPr>
            <w:tcW w:w="1960" w:type="dxa"/>
            <w:gridSpan w:val="3"/>
            <w:tcBorders>
              <w:top w:val="nil"/>
              <w:left w:val="nil"/>
              <w:bottom w:val="single" w:sz="4" w:space="0" w:color="auto"/>
              <w:right w:val="single" w:sz="4" w:space="0" w:color="auto"/>
            </w:tcBorders>
            <w:shd w:val="clear" w:color="auto" w:fill="auto"/>
            <w:noWrap/>
            <w:vAlign w:val="center"/>
            <w:hideMark/>
          </w:tcPr>
          <w:p w14:paraId="15D92617" w14:textId="77777777" w:rsidR="00AF5069" w:rsidRPr="00AF41B0" w:rsidRDefault="00AF5069" w:rsidP="00AF5069">
            <w:pPr>
              <w:spacing w:after="0" w:line="240" w:lineRule="auto"/>
              <w:jc w:val="center"/>
              <w:rPr>
                <w:rFonts w:ascii="Times New Roman" w:eastAsia="Times New Roman" w:hAnsi="Times New Roman" w:cs="Times New Roman"/>
                <w:color w:val="000000"/>
              </w:rPr>
            </w:pPr>
            <w:r w:rsidRPr="00AF41B0">
              <w:rPr>
                <w:rFonts w:ascii="Times New Roman" w:eastAsia="Symbol" w:hAnsi="Times New Roman" w:cs="Times New Roman"/>
                <w:color w:val="000000"/>
                <w:lang w:val="sr-Cyrl-CS"/>
              </w:rPr>
              <w:t>3</w:t>
            </w:r>
          </w:p>
        </w:tc>
        <w:tc>
          <w:tcPr>
            <w:tcW w:w="1960" w:type="dxa"/>
            <w:gridSpan w:val="4"/>
            <w:tcBorders>
              <w:top w:val="nil"/>
              <w:left w:val="nil"/>
              <w:bottom w:val="single" w:sz="4" w:space="0" w:color="auto"/>
              <w:right w:val="single" w:sz="8" w:space="0" w:color="auto"/>
            </w:tcBorders>
            <w:shd w:val="clear" w:color="auto" w:fill="auto"/>
            <w:noWrap/>
            <w:vAlign w:val="center"/>
            <w:hideMark/>
          </w:tcPr>
          <w:p w14:paraId="4696F40E" w14:textId="77777777" w:rsidR="00AF5069" w:rsidRPr="00AF41B0" w:rsidRDefault="00AF5069" w:rsidP="00AF5069">
            <w:pPr>
              <w:spacing w:after="0" w:line="240" w:lineRule="auto"/>
              <w:jc w:val="center"/>
              <w:rPr>
                <w:rFonts w:ascii="Times New Roman" w:eastAsia="Times New Roman" w:hAnsi="Times New Roman" w:cs="Times New Roman"/>
                <w:color w:val="000000"/>
              </w:rPr>
            </w:pPr>
            <w:r w:rsidRPr="00AF41B0">
              <w:rPr>
                <w:rFonts w:ascii="Times New Roman" w:eastAsia="Times New Roman" w:hAnsi="Times New Roman" w:cs="Times New Roman"/>
                <w:color w:val="000000"/>
              </w:rPr>
              <w:t>0</w:t>
            </w:r>
          </w:p>
        </w:tc>
      </w:tr>
      <w:tr w:rsidR="00AF5069" w:rsidRPr="00AF41B0" w14:paraId="3B24E5EA" w14:textId="77777777" w:rsidTr="00AF5069">
        <w:tblPrEx>
          <w:tblCellMar>
            <w:left w:w="108" w:type="dxa"/>
            <w:right w:w="108" w:type="dxa"/>
          </w:tblCellMar>
          <w:tblLook w:val="04A0" w:firstRow="1" w:lastRow="0" w:firstColumn="1" w:lastColumn="0" w:noHBand="0" w:noVBand="1"/>
        </w:tblPrEx>
        <w:trPr>
          <w:gridBefore w:val="1"/>
          <w:gridAfter w:val="4"/>
          <w:wBefore w:w="40" w:type="dxa"/>
          <w:wAfter w:w="2182" w:type="dxa"/>
          <w:trHeight w:val="600"/>
        </w:trPr>
        <w:tc>
          <w:tcPr>
            <w:tcW w:w="1980" w:type="dxa"/>
            <w:gridSpan w:val="2"/>
            <w:tcBorders>
              <w:top w:val="nil"/>
              <w:left w:val="single" w:sz="8" w:space="0" w:color="auto"/>
              <w:bottom w:val="single" w:sz="4" w:space="0" w:color="auto"/>
              <w:right w:val="single" w:sz="4" w:space="0" w:color="auto"/>
            </w:tcBorders>
            <w:shd w:val="clear" w:color="auto" w:fill="auto"/>
            <w:noWrap/>
            <w:vAlign w:val="center"/>
            <w:hideMark/>
          </w:tcPr>
          <w:p w14:paraId="141C7DC9" w14:textId="77777777" w:rsidR="00AF5069" w:rsidRPr="00AF41B0" w:rsidRDefault="00AF5069" w:rsidP="00AF5069">
            <w:pPr>
              <w:spacing w:after="0" w:line="240" w:lineRule="auto"/>
              <w:jc w:val="center"/>
              <w:rPr>
                <w:rFonts w:ascii="Times New Roman" w:eastAsia="Times New Roman" w:hAnsi="Times New Roman" w:cs="Times New Roman"/>
                <w:color w:val="000000"/>
              </w:rPr>
            </w:pPr>
            <w:r w:rsidRPr="00AF41B0">
              <w:rPr>
                <w:rFonts w:ascii="Times New Roman" w:eastAsia="Times New Roman" w:hAnsi="Times New Roman" w:cs="Times New Roman"/>
                <w:color w:val="000000"/>
              </w:rPr>
              <w:t>Пискавац</w:t>
            </w:r>
          </w:p>
        </w:tc>
        <w:tc>
          <w:tcPr>
            <w:tcW w:w="1960" w:type="dxa"/>
            <w:gridSpan w:val="3"/>
            <w:tcBorders>
              <w:top w:val="nil"/>
              <w:left w:val="nil"/>
              <w:bottom w:val="single" w:sz="4" w:space="0" w:color="auto"/>
              <w:right w:val="single" w:sz="4" w:space="0" w:color="auto"/>
            </w:tcBorders>
            <w:shd w:val="clear" w:color="auto" w:fill="auto"/>
            <w:noWrap/>
            <w:vAlign w:val="center"/>
            <w:hideMark/>
          </w:tcPr>
          <w:p w14:paraId="2412575F" w14:textId="77777777" w:rsidR="00AF5069" w:rsidRPr="00AF41B0" w:rsidRDefault="00AF5069" w:rsidP="00AF5069">
            <w:pPr>
              <w:spacing w:after="0" w:line="240" w:lineRule="auto"/>
              <w:jc w:val="center"/>
              <w:rPr>
                <w:rFonts w:ascii="Times New Roman" w:eastAsia="Times New Roman" w:hAnsi="Times New Roman" w:cs="Times New Roman"/>
                <w:color w:val="000000"/>
              </w:rPr>
            </w:pPr>
            <w:r w:rsidRPr="00AF41B0">
              <w:rPr>
                <w:rFonts w:ascii="Times New Roman" w:eastAsia="Symbol" w:hAnsi="Times New Roman" w:cs="Times New Roman"/>
                <w:color w:val="000000"/>
                <w:lang w:val="sr-Cyrl-CS"/>
              </w:rPr>
              <w:t>9</w:t>
            </w:r>
          </w:p>
        </w:tc>
        <w:tc>
          <w:tcPr>
            <w:tcW w:w="1960" w:type="dxa"/>
            <w:gridSpan w:val="4"/>
            <w:tcBorders>
              <w:top w:val="nil"/>
              <w:left w:val="nil"/>
              <w:bottom w:val="single" w:sz="4" w:space="0" w:color="auto"/>
              <w:right w:val="single" w:sz="8" w:space="0" w:color="auto"/>
            </w:tcBorders>
            <w:shd w:val="clear" w:color="auto" w:fill="auto"/>
            <w:noWrap/>
            <w:vAlign w:val="center"/>
            <w:hideMark/>
          </w:tcPr>
          <w:p w14:paraId="6EAE98B2" w14:textId="77777777" w:rsidR="00AF5069" w:rsidRPr="00AF41B0" w:rsidRDefault="00AF5069" w:rsidP="00AF5069">
            <w:pPr>
              <w:spacing w:after="0" w:line="240" w:lineRule="auto"/>
              <w:jc w:val="center"/>
              <w:rPr>
                <w:rFonts w:ascii="Times New Roman" w:eastAsia="Times New Roman" w:hAnsi="Times New Roman" w:cs="Times New Roman"/>
                <w:color w:val="000000"/>
              </w:rPr>
            </w:pPr>
            <w:r w:rsidRPr="00AF41B0">
              <w:rPr>
                <w:rFonts w:ascii="Times New Roman" w:eastAsia="Times New Roman" w:hAnsi="Times New Roman" w:cs="Times New Roman"/>
                <w:color w:val="000000"/>
              </w:rPr>
              <w:t>1</w:t>
            </w:r>
          </w:p>
        </w:tc>
      </w:tr>
      <w:tr w:rsidR="00AF5069" w:rsidRPr="00AF41B0" w14:paraId="7C60914E" w14:textId="77777777" w:rsidTr="00AF5069">
        <w:tblPrEx>
          <w:tblCellMar>
            <w:left w:w="108" w:type="dxa"/>
            <w:right w:w="108" w:type="dxa"/>
          </w:tblCellMar>
          <w:tblLook w:val="04A0" w:firstRow="1" w:lastRow="0" w:firstColumn="1" w:lastColumn="0" w:noHBand="0" w:noVBand="1"/>
        </w:tblPrEx>
        <w:trPr>
          <w:gridBefore w:val="1"/>
          <w:gridAfter w:val="4"/>
          <w:wBefore w:w="40" w:type="dxa"/>
          <w:wAfter w:w="2182" w:type="dxa"/>
          <w:trHeight w:val="615"/>
        </w:trPr>
        <w:tc>
          <w:tcPr>
            <w:tcW w:w="1980" w:type="dxa"/>
            <w:gridSpan w:val="2"/>
            <w:tcBorders>
              <w:top w:val="nil"/>
              <w:left w:val="single" w:sz="8" w:space="0" w:color="auto"/>
              <w:bottom w:val="single" w:sz="4" w:space="0" w:color="auto"/>
              <w:right w:val="single" w:sz="4" w:space="0" w:color="auto"/>
            </w:tcBorders>
            <w:shd w:val="clear" w:color="auto" w:fill="auto"/>
            <w:noWrap/>
            <w:vAlign w:val="center"/>
            <w:hideMark/>
          </w:tcPr>
          <w:p w14:paraId="11952896" w14:textId="77777777" w:rsidR="00AF5069" w:rsidRPr="00AF41B0" w:rsidRDefault="00AF5069" w:rsidP="00AF5069">
            <w:pPr>
              <w:spacing w:after="0" w:line="240" w:lineRule="auto"/>
              <w:jc w:val="center"/>
              <w:rPr>
                <w:rFonts w:ascii="Times New Roman" w:eastAsia="Times New Roman" w:hAnsi="Times New Roman" w:cs="Times New Roman"/>
                <w:color w:val="000000"/>
              </w:rPr>
            </w:pPr>
            <w:r w:rsidRPr="00AF41B0">
              <w:rPr>
                <w:rFonts w:ascii="Times New Roman" w:eastAsia="Times New Roman" w:hAnsi="Times New Roman" w:cs="Times New Roman"/>
                <w:color w:val="000000"/>
              </w:rPr>
              <w:t>Отроци</w:t>
            </w:r>
          </w:p>
        </w:tc>
        <w:tc>
          <w:tcPr>
            <w:tcW w:w="1960" w:type="dxa"/>
            <w:gridSpan w:val="3"/>
            <w:tcBorders>
              <w:top w:val="nil"/>
              <w:left w:val="nil"/>
              <w:bottom w:val="single" w:sz="4" w:space="0" w:color="auto"/>
              <w:right w:val="single" w:sz="4" w:space="0" w:color="auto"/>
            </w:tcBorders>
            <w:shd w:val="clear" w:color="auto" w:fill="auto"/>
            <w:noWrap/>
            <w:vAlign w:val="center"/>
            <w:hideMark/>
          </w:tcPr>
          <w:p w14:paraId="2242CF85" w14:textId="77777777" w:rsidR="00AF5069" w:rsidRPr="00AF41B0" w:rsidRDefault="00AF5069" w:rsidP="00AF5069">
            <w:pPr>
              <w:spacing w:after="0" w:line="240" w:lineRule="auto"/>
              <w:jc w:val="center"/>
              <w:rPr>
                <w:rFonts w:ascii="Times New Roman" w:eastAsia="Times New Roman" w:hAnsi="Times New Roman" w:cs="Times New Roman"/>
                <w:color w:val="000000"/>
              </w:rPr>
            </w:pPr>
            <w:r w:rsidRPr="00AF41B0">
              <w:rPr>
                <w:rFonts w:ascii="Times New Roman" w:eastAsia="Symbol" w:hAnsi="Times New Roman" w:cs="Times New Roman"/>
                <w:color w:val="000000"/>
                <w:lang w:val="sr-Cyrl-CS"/>
              </w:rPr>
              <w:t>2</w:t>
            </w:r>
          </w:p>
        </w:tc>
        <w:tc>
          <w:tcPr>
            <w:tcW w:w="1960" w:type="dxa"/>
            <w:gridSpan w:val="4"/>
            <w:tcBorders>
              <w:top w:val="nil"/>
              <w:left w:val="nil"/>
              <w:bottom w:val="single" w:sz="4" w:space="0" w:color="auto"/>
              <w:right w:val="single" w:sz="8" w:space="0" w:color="auto"/>
            </w:tcBorders>
            <w:shd w:val="clear" w:color="auto" w:fill="auto"/>
            <w:noWrap/>
            <w:vAlign w:val="center"/>
            <w:hideMark/>
          </w:tcPr>
          <w:p w14:paraId="781FF0AA" w14:textId="77777777" w:rsidR="00AF5069" w:rsidRPr="00AF41B0" w:rsidRDefault="00AF5069" w:rsidP="00AF5069">
            <w:pPr>
              <w:spacing w:after="0" w:line="240" w:lineRule="auto"/>
              <w:jc w:val="center"/>
              <w:rPr>
                <w:rFonts w:ascii="Times New Roman" w:eastAsia="Times New Roman" w:hAnsi="Times New Roman" w:cs="Times New Roman"/>
                <w:color w:val="000000"/>
              </w:rPr>
            </w:pPr>
            <w:r w:rsidRPr="00AF41B0">
              <w:rPr>
                <w:rFonts w:ascii="Times New Roman" w:eastAsia="Times New Roman" w:hAnsi="Times New Roman" w:cs="Times New Roman"/>
                <w:color w:val="000000"/>
              </w:rPr>
              <w:t>0</w:t>
            </w:r>
          </w:p>
        </w:tc>
      </w:tr>
      <w:tr w:rsidR="00AF5069" w:rsidRPr="00AF41B0" w14:paraId="498B4C6E" w14:textId="77777777" w:rsidTr="00AF5069">
        <w:tblPrEx>
          <w:tblCellMar>
            <w:left w:w="108" w:type="dxa"/>
            <w:right w:w="108" w:type="dxa"/>
          </w:tblCellMar>
          <w:tblLook w:val="04A0" w:firstRow="1" w:lastRow="0" w:firstColumn="1" w:lastColumn="0" w:noHBand="0" w:noVBand="1"/>
        </w:tblPrEx>
        <w:trPr>
          <w:gridBefore w:val="1"/>
          <w:gridAfter w:val="4"/>
          <w:wBefore w:w="40" w:type="dxa"/>
          <w:wAfter w:w="2182" w:type="dxa"/>
          <w:trHeight w:val="570"/>
        </w:trPr>
        <w:tc>
          <w:tcPr>
            <w:tcW w:w="1980" w:type="dxa"/>
            <w:gridSpan w:val="2"/>
            <w:tcBorders>
              <w:top w:val="nil"/>
              <w:left w:val="single" w:sz="8" w:space="0" w:color="auto"/>
              <w:bottom w:val="single" w:sz="4" w:space="0" w:color="auto"/>
              <w:right w:val="single" w:sz="4" w:space="0" w:color="auto"/>
            </w:tcBorders>
            <w:shd w:val="clear" w:color="auto" w:fill="auto"/>
            <w:noWrap/>
            <w:vAlign w:val="center"/>
            <w:hideMark/>
          </w:tcPr>
          <w:p w14:paraId="1FB35EBD" w14:textId="77777777" w:rsidR="00AF5069" w:rsidRPr="00AF41B0" w:rsidRDefault="00AF5069" w:rsidP="00AF5069">
            <w:pPr>
              <w:spacing w:after="0" w:line="240" w:lineRule="auto"/>
              <w:jc w:val="center"/>
              <w:rPr>
                <w:rFonts w:ascii="Times New Roman" w:eastAsia="Times New Roman" w:hAnsi="Times New Roman" w:cs="Times New Roman"/>
                <w:color w:val="000000"/>
              </w:rPr>
            </w:pPr>
            <w:r w:rsidRPr="00AF41B0">
              <w:rPr>
                <w:rFonts w:ascii="Times New Roman" w:eastAsia="Times New Roman" w:hAnsi="Times New Roman" w:cs="Times New Roman"/>
                <w:color w:val="000000"/>
              </w:rPr>
              <w:t>Липова</w:t>
            </w:r>
          </w:p>
        </w:tc>
        <w:tc>
          <w:tcPr>
            <w:tcW w:w="1960" w:type="dxa"/>
            <w:gridSpan w:val="3"/>
            <w:tcBorders>
              <w:top w:val="nil"/>
              <w:left w:val="nil"/>
              <w:bottom w:val="single" w:sz="4" w:space="0" w:color="auto"/>
              <w:right w:val="single" w:sz="4" w:space="0" w:color="auto"/>
            </w:tcBorders>
            <w:shd w:val="clear" w:color="auto" w:fill="auto"/>
            <w:noWrap/>
            <w:vAlign w:val="center"/>
            <w:hideMark/>
          </w:tcPr>
          <w:p w14:paraId="3F4646D0" w14:textId="77777777" w:rsidR="00AF5069" w:rsidRPr="00AF41B0" w:rsidRDefault="00AF5069" w:rsidP="00AF5069">
            <w:pPr>
              <w:spacing w:after="0" w:line="240" w:lineRule="auto"/>
              <w:jc w:val="center"/>
              <w:rPr>
                <w:rFonts w:ascii="Times New Roman" w:eastAsia="Times New Roman" w:hAnsi="Times New Roman" w:cs="Times New Roman"/>
                <w:color w:val="000000"/>
              </w:rPr>
            </w:pPr>
            <w:r w:rsidRPr="00AF41B0">
              <w:rPr>
                <w:rFonts w:ascii="Times New Roman" w:eastAsia="Symbol" w:hAnsi="Times New Roman" w:cs="Times New Roman"/>
                <w:color w:val="000000"/>
                <w:lang w:val="sr-Cyrl-CS"/>
              </w:rPr>
              <w:t>1</w:t>
            </w:r>
          </w:p>
        </w:tc>
        <w:tc>
          <w:tcPr>
            <w:tcW w:w="1960" w:type="dxa"/>
            <w:gridSpan w:val="4"/>
            <w:tcBorders>
              <w:top w:val="nil"/>
              <w:left w:val="nil"/>
              <w:bottom w:val="single" w:sz="4" w:space="0" w:color="auto"/>
              <w:right w:val="single" w:sz="8" w:space="0" w:color="auto"/>
            </w:tcBorders>
            <w:shd w:val="clear" w:color="auto" w:fill="auto"/>
            <w:noWrap/>
            <w:vAlign w:val="center"/>
            <w:hideMark/>
          </w:tcPr>
          <w:p w14:paraId="06175E5A" w14:textId="77777777" w:rsidR="00AF5069" w:rsidRPr="00AF41B0" w:rsidRDefault="00AF5069" w:rsidP="00AF5069">
            <w:pPr>
              <w:spacing w:after="0" w:line="240" w:lineRule="auto"/>
              <w:jc w:val="center"/>
              <w:rPr>
                <w:rFonts w:ascii="Times New Roman" w:eastAsia="Times New Roman" w:hAnsi="Times New Roman" w:cs="Times New Roman"/>
                <w:color w:val="000000"/>
              </w:rPr>
            </w:pPr>
            <w:r w:rsidRPr="00AF41B0">
              <w:rPr>
                <w:rFonts w:ascii="Times New Roman" w:eastAsia="Times New Roman" w:hAnsi="Times New Roman" w:cs="Times New Roman"/>
                <w:color w:val="000000"/>
              </w:rPr>
              <w:t>0</w:t>
            </w:r>
          </w:p>
        </w:tc>
      </w:tr>
      <w:tr w:rsidR="00AF5069" w:rsidRPr="00AF41B0" w14:paraId="5896DE85" w14:textId="77777777" w:rsidTr="00AF5069">
        <w:tblPrEx>
          <w:tblCellMar>
            <w:left w:w="108" w:type="dxa"/>
            <w:right w:w="108" w:type="dxa"/>
          </w:tblCellMar>
          <w:tblLook w:val="04A0" w:firstRow="1" w:lastRow="0" w:firstColumn="1" w:lastColumn="0" w:noHBand="0" w:noVBand="1"/>
        </w:tblPrEx>
        <w:trPr>
          <w:gridBefore w:val="1"/>
          <w:gridAfter w:val="4"/>
          <w:wBefore w:w="40" w:type="dxa"/>
          <w:wAfter w:w="2182" w:type="dxa"/>
          <w:trHeight w:val="690"/>
        </w:trPr>
        <w:tc>
          <w:tcPr>
            <w:tcW w:w="1980" w:type="dxa"/>
            <w:gridSpan w:val="2"/>
            <w:tcBorders>
              <w:top w:val="nil"/>
              <w:left w:val="single" w:sz="8" w:space="0" w:color="auto"/>
              <w:bottom w:val="single" w:sz="4" w:space="0" w:color="auto"/>
              <w:right w:val="single" w:sz="4" w:space="0" w:color="auto"/>
            </w:tcBorders>
            <w:shd w:val="clear" w:color="auto" w:fill="auto"/>
            <w:noWrap/>
            <w:vAlign w:val="center"/>
            <w:hideMark/>
          </w:tcPr>
          <w:p w14:paraId="7FFFF877" w14:textId="77777777" w:rsidR="00AF5069" w:rsidRPr="00AF41B0" w:rsidRDefault="00AF5069" w:rsidP="00AF5069">
            <w:pPr>
              <w:spacing w:after="0" w:line="240" w:lineRule="auto"/>
              <w:jc w:val="center"/>
              <w:rPr>
                <w:rFonts w:ascii="Times New Roman" w:eastAsia="Times New Roman" w:hAnsi="Times New Roman" w:cs="Times New Roman"/>
                <w:color w:val="000000"/>
              </w:rPr>
            </w:pPr>
            <w:r w:rsidRPr="00AF41B0">
              <w:rPr>
                <w:rFonts w:ascii="Times New Roman" w:eastAsia="Times New Roman" w:hAnsi="Times New Roman" w:cs="Times New Roman"/>
                <w:color w:val="000000"/>
              </w:rPr>
              <w:t>Рсавци</w:t>
            </w:r>
          </w:p>
        </w:tc>
        <w:tc>
          <w:tcPr>
            <w:tcW w:w="1960" w:type="dxa"/>
            <w:gridSpan w:val="3"/>
            <w:tcBorders>
              <w:top w:val="nil"/>
              <w:left w:val="nil"/>
              <w:bottom w:val="single" w:sz="4" w:space="0" w:color="auto"/>
              <w:right w:val="single" w:sz="4" w:space="0" w:color="auto"/>
            </w:tcBorders>
            <w:shd w:val="clear" w:color="auto" w:fill="auto"/>
            <w:noWrap/>
            <w:vAlign w:val="center"/>
            <w:hideMark/>
          </w:tcPr>
          <w:p w14:paraId="19EBEBA3" w14:textId="77777777" w:rsidR="00AF5069" w:rsidRPr="00AF41B0" w:rsidRDefault="00AF5069" w:rsidP="00AF5069">
            <w:pPr>
              <w:spacing w:after="0" w:line="240" w:lineRule="auto"/>
              <w:jc w:val="center"/>
              <w:rPr>
                <w:rFonts w:ascii="Times New Roman" w:eastAsia="Times New Roman" w:hAnsi="Times New Roman" w:cs="Times New Roman"/>
                <w:color w:val="000000"/>
              </w:rPr>
            </w:pPr>
            <w:r w:rsidRPr="00AF41B0">
              <w:rPr>
                <w:rFonts w:ascii="Times New Roman" w:eastAsia="Symbol" w:hAnsi="Times New Roman" w:cs="Times New Roman"/>
                <w:color w:val="000000"/>
                <w:lang w:val="sr-Cyrl-CS"/>
              </w:rPr>
              <w:t>о</w:t>
            </w:r>
          </w:p>
        </w:tc>
        <w:tc>
          <w:tcPr>
            <w:tcW w:w="1960" w:type="dxa"/>
            <w:gridSpan w:val="4"/>
            <w:tcBorders>
              <w:top w:val="nil"/>
              <w:left w:val="nil"/>
              <w:bottom w:val="single" w:sz="4" w:space="0" w:color="auto"/>
              <w:right w:val="single" w:sz="8" w:space="0" w:color="auto"/>
            </w:tcBorders>
            <w:shd w:val="clear" w:color="auto" w:fill="auto"/>
            <w:noWrap/>
            <w:vAlign w:val="center"/>
            <w:hideMark/>
          </w:tcPr>
          <w:p w14:paraId="0ABB902E" w14:textId="77777777" w:rsidR="00AF5069" w:rsidRPr="00AF41B0" w:rsidRDefault="00AF5069" w:rsidP="00AF5069">
            <w:pPr>
              <w:spacing w:after="0" w:line="240" w:lineRule="auto"/>
              <w:jc w:val="center"/>
              <w:rPr>
                <w:rFonts w:ascii="Times New Roman" w:eastAsia="Times New Roman" w:hAnsi="Times New Roman" w:cs="Times New Roman"/>
                <w:color w:val="000000"/>
              </w:rPr>
            </w:pPr>
            <w:r w:rsidRPr="00AF41B0">
              <w:rPr>
                <w:rFonts w:ascii="Times New Roman" w:eastAsia="Times New Roman" w:hAnsi="Times New Roman" w:cs="Times New Roman"/>
                <w:color w:val="000000"/>
              </w:rPr>
              <w:t>0</w:t>
            </w:r>
          </w:p>
        </w:tc>
      </w:tr>
      <w:tr w:rsidR="00AF5069" w:rsidRPr="00AF41B0" w14:paraId="71E6A748" w14:textId="77777777" w:rsidTr="00AF5069">
        <w:tblPrEx>
          <w:tblCellMar>
            <w:left w:w="108" w:type="dxa"/>
            <w:right w:w="108" w:type="dxa"/>
          </w:tblCellMar>
          <w:tblLook w:val="04A0" w:firstRow="1" w:lastRow="0" w:firstColumn="1" w:lastColumn="0" w:noHBand="0" w:noVBand="1"/>
        </w:tblPrEx>
        <w:trPr>
          <w:gridBefore w:val="1"/>
          <w:gridAfter w:val="4"/>
          <w:wBefore w:w="40" w:type="dxa"/>
          <w:wAfter w:w="2182" w:type="dxa"/>
          <w:trHeight w:val="585"/>
        </w:trPr>
        <w:tc>
          <w:tcPr>
            <w:tcW w:w="1980" w:type="dxa"/>
            <w:gridSpan w:val="2"/>
            <w:tcBorders>
              <w:top w:val="nil"/>
              <w:left w:val="single" w:sz="8" w:space="0" w:color="auto"/>
              <w:bottom w:val="single" w:sz="4" w:space="0" w:color="auto"/>
              <w:right w:val="single" w:sz="4" w:space="0" w:color="auto"/>
            </w:tcBorders>
            <w:shd w:val="clear" w:color="auto" w:fill="auto"/>
            <w:noWrap/>
            <w:vAlign w:val="center"/>
            <w:hideMark/>
          </w:tcPr>
          <w:p w14:paraId="2EE37BCB" w14:textId="77777777" w:rsidR="00AF5069" w:rsidRPr="00AF41B0" w:rsidRDefault="00AF5069" w:rsidP="00AF5069">
            <w:pPr>
              <w:spacing w:after="0" w:line="240" w:lineRule="auto"/>
              <w:jc w:val="center"/>
              <w:rPr>
                <w:rFonts w:ascii="Times New Roman" w:eastAsia="Times New Roman" w:hAnsi="Times New Roman" w:cs="Times New Roman"/>
                <w:color w:val="000000"/>
              </w:rPr>
            </w:pPr>
            <w:r w:rsidRPr="00AF41B0">
              <w:rPr>
                <w:rFonts w:ascii="Times New Roman" w:eastAsia="Times New Roman" w:hAnsi="Times New Roman" w:cs="Times New Roman"/>
                <w:color w:val="000000"/>
              </w:rPr>
              <w:t>Штулац</w:t>
            </w:r>
          </w:p>
        </w:tc>
        <w:tc>
          <w:tcPr>
            <w:tcW w:w="1960" w:type="dxa"/>
            <w:gridSpan w:val="3"/>
            <w:tcBorders>
              <w:top w:val="nil"/>
              <w:left w:val="nil"/>
              <w:bottom w:val="single" w:sz="4" w:space="0" w:color="auto"/>
              <w:right w:val="single" w:sz="4" w:space="0" w:color="auto"/>
            </w:tcBorders>
            <w:shd w:val="clear" w:color="auto" w:fill="auto"/>
            <w:noWrap/>
            <w:vAlign w:val="center"/>
            <w:hideMark/>
          </w:tcPr>
          <w:p w14:paraId="6810EEAA" w14:textId="77777777" w:rsidR="00AF5069" w:rsidRPr="00AF41B0" w:rsidRDefault="00AF5069" w:rsidP="00AF5069">
            <w:pPr>
              <w:spacing w:after="0" w:line="240" w:lineRule="auto"/>
              <w:jc w:val="center"/>
              <w:rPr>
                <w:rFonts w:ascii="Times New Roman" w:eastAsia="Times New Roman" w:hAnsi="Times New Roman" w:cs="Times New Roman"/>
                <w:color w:val="000000"/>
              </w:rPr>
            </w:pPr>
            <w:r w:rsidRPr="00AF41B0">
              <w:rPr>
                <w:rFonts w:ascii="Times New Roman" w:eastAsia="Symbol" w:hAnsi="Times New Roman" w:cs="Times New Roman"/>
                <w:color w:val="000000"/>
                <w:lang w:val="sr-Cyrl-CS"/>
              </w:rPr>
              <w:t>17</w:t>
            </w:r>
          </w:p>
        </w:tc>
        <w:tc>
          <w:tcPr>
            <w:tcW w:w="1960" w:type="dxa"/>
            <w:gridSpan w:val="4"/>
            <w:tcBorders>
              <w:top w:val="nil"/>
              <w:left w:val="nil"/>
              <w:bottom w:val="single" w:sz="4" w:space="0" w:color="auto"/>
              <w:right w:val="single" w:sz="8" w:space="0" w:color="auto"/>
            </w:tcBorders>
            <w:shd w:val="clear" w:color="auto" w:fill="auto"/>
            <w:noWrap/>
            <w:vAlign w:val="center"/>
            <w:hideMark/>
          </w:tcPr>
          <w:p w14:paraId="6CA0DA61" w14:textId="77777777" w:rsidR="00AF5069" w:rsidRPr="00AF41B0" w:rsidRDefault="00AF5069" w:rsidP="00AF5069">
            <w:pPr>
              <w:spacing w:after="0" w:line="240" w:lineRule="auto"/>
              <w:jc w:val="center"/>
              <w:rPr>
                <w:rFonts w:ascii="Times New Roman" w:eastAsia="Times New Roman" w:hAnsi="Times New Roman" w:cs="Times New Roman"/>
                <w:color w:val="000000"/>
              </w:rPr>
            </w:pPr>
            <w:r w:rsidRPr="00AF41B0">
              <w:rPr>
                <w:rFonts w:ascii="Times New Roman" w:eastAsia="Times New Roman" w:hAnsi="Times New Roman" w:cs="Times New Roman"/>
                <w:color w:val="000000"/>
              </w:rPr>
              <w:t>0</w:t>
            </w:r>
          </w:p>
        </w:tc>
      </w:tr>
      <w:tr w:rsidR="00AF5069" w:rsidRPr="00AF41B0" w14:paraId="2F9A88FD" w14:textId="77777777" w:rsidTr="00AF5069">
        <w:tblPrEx>
          <w:tblCellMar>
            <w:left w:w="108" w:type="dxa"/>
            <w:right w:w="108" w:type="dxa"/>
          </w:tblCellMar>
          <w:tblLook w:val="04A0" w:firstRow="1" w:lastRow="0" w:firstColumn="1" w:lastColumn="0" w:noHBand="0" w:noVBand="1"/>
        </w:tblPrEx>
        <w:trPr>
          <w:gridBefore w:val="1"/>
          <w:gridAfter w:val="4"/>
          <w:wBefore w:w="40" w:type="dxa"/>
          <w:wAfter w:w="2182" w:type="dxa"/>
          <w:trHeight w:val="645"/>
        </w:trPr>
        <w:tc>
          <w:tcPr>
            <w:tcW w:w="1980" w:type="dxa"/>
            <w:gridSpan w:val="2"/>
            <w:tcBorders>
              <w:top w:val="nil"/>
              <w:left w:val="single" w:sz="8" w:space="0" w:color="auto"/>
              <w:bottom w:val="single" w:sz="4" w:space="0" w:color="auto"/>
              <w:right w:val="single" w:sz="4" w:space="0" w:color="auto"/>
            </w:tcBorders>
            <w:shd w:val="clear" w:color="auto" w:fill="auto"/>
            <w:noWrap/>
            <w:vAlign w:val="center"/>
            <w:hideMark/>
          </w:tcPr>
          <w:p w14:paraId="38AC72A9" w14:textId="77777777" w:rsidR="00AF5069" w:rsidRPr="00AF41B0" w:rsidRDefault="00AF5069" w:rsidP="00AF5069">
            <w:pPr>
              <w:spacing w:after="0" w:line="240" w:lineRule="auto"/>
              <w:jc w:val="center"/>
              <w:rPr>
                <w:rFonts w:ascii="Times New Roman" w:eastAsia="Times New Roman" w:hAnsi="Times New Roman" w:cs="Times New Roman"/>
                <w:color w:val="000000"/>
              </w:rPr>
            </w:pPr>
            <w:r w:rsidRPr="00AF41B0">
              <w:rPr>
                <w:rFonts w:ascii="Times New Roman" w:eastAsia="Times New Roman" w:hAnsi="Times New Roman" w:cs="Times New Roman"/>
                <w:color w:val="000000"/>
              </w:rPr>
              <w:t>Подунавци</w:t>
            </w:r>
          </w:p>
        </w:tc>
        <w:tc>
          <w:tcPr>
            <w:tcW w:w="1960" w:type="dxa"/>
            <w:gridSpan w:val="3"/>
            <w:tcBorders>
              <w:top w:val="nil"/>
              <w:left w:val="nil"/>
              <w:bottom w:val="single" w:sz="4" w:space="0" w:color="auto"/>
              <w:right w:val="single" w:sz="4" w:space="0" w:color="auto"/>
            </w:tcBorders>
            <w:shd w:val="clear" w:color="auto" w:fill="auto"/>
            <w:noWrap/>
            <w:vAlign w:val="center"/>
            <w:hideMark/>
          </w:tcPr>
          <w:p w14:paraId="4AB7A0D3" w14:textId="77777777" w:rsidR="00AF5069" w:rsidRPr="00AF41B0" w:rsidRDefault="00AF5069" w:rsidP="00AF5069">
            <w:pPr>
              <w:spacing w:after="0" w:line="240" w:lineRule="auto"/>
              <w:jc w:val="center"/>
              <w:rPr>
                <w:rFonts w:ascii="Times New Roman" w:eastAsia="Times New Roman" w:hAnsi="Times New Roman" w:cs="Times New Roman"/>
                <w:color w:val="000000"/>
              </w:rPr>
            </w:pPr>
            <w:r w:rsidRPr="00AF41B0">
              <w:rPr>
                <w:rFonts w:ascii="Times New Roman" w:eastAsia="Symbol" w:hAnsi="Times New Roman" w:cs="Times New Roman"/>
                <w:color w:val="000000"/>
                <w:lang w:val="sr-Cyrl-CS"/>
              </w:rPr>
              <w:t>21</w:t>
            </w:r>
          </w:p>
        </w:tc>
        <w:tc>
          <w:tcPr>
            <w:tcW w:w="1960" w:type="dxa"/>
            <w:gridSpan w:val="4"/>
            <w:tcBorders>
              <w:top w:val="nil"/>
              <w:left w:val="nil"/>
              <w:bottom w:val="single" w:sz="4" w:space="0" w:color="auto"/>
              <w:right w:val="single" w:sz="8" w:space="0" w:color="auto"/>
            </w:tcBorders>
            <w:shd w:val="clear" w:color="auto" w:fill="auto"/>
            <w:noWrap/>
            <w:vAlign w:val="center"/>
            <w:hideMark/>
          </w:tcPr>
          <w:p w14:paraId="01A199EB" w14:textId="77777777" w:rsidR="00AF5069" w:rsidRPr="00AF41B0" w:rsidRDefault="00AF5069" w:rsidP="00AF5069">
            <w:pPr>
              <w:spacing w:after="0" w:line="240" w:lineRule="auto"/>
              <w:jc w:val="center"/>
              <w:rPr>
                <w:rFonts w:ascii="Times New Roman" w:eastAsia="Times New Roman" w:hAnsi="Times New Roman" w:cs="Times New Roman"/>
                <w:color w:val="000000"/>
              </w:rPr>
            </w:pPr>
            <w:r w:rsidRPr="00AF41B0">
              <w:rPr>
                <w:rFonts w:ascii="Times New Roman" w:eastAsia="Times New Roman" w:hAnsi="Times New Roman" w:cs="Times New Roman"/>
                <w:color w:val="000000"/>
              </w:rPr>
              <w:t>7</w:t>
            </w:r>
          </w:p>
        </w:tc>
      </w:tr>
      <w:tr w:rsidR="00AF5069" w:rsidRPr="00AF41B0" w14:paraId="2E678F2E" w14:textId="77777777" w:rsidTr="00AF5069">
        <w:tblPrEx>
          <w:tblCellMar>
            <w:left w:w="108" w:type="dxa"/>
            <w:right w:w="108" w:type="dxa"/>
          </w:tblCellMar>
          <w:tblLook w:val="04A0" w:firstRow="1" w:lastRow="0" w:firstColumn="1" w:lastColumn="0" w:noHBand="0" w:noVBand="1"/>
        </w:tblPrEx>
        <w:trPr>
          <w:gridBefore w:val="1"/>
          <w:gridAfter w:val="4"/>
          <w:wBefore w:w="40" w:type="dxa"/>
          <w:wAfter w:w="2182" w:type="dxa"/>
          <w:trHeight w:val="600"/>
        </w:trPr>
        <w:tc>
          <w:tcPr>
            <w:tcW w:w="1980" w:type="dxa"/>
            <w:gridSpan w:val="2"/>
            <w:tcBorders>
              <w:top w:val="nil"/>
              <w:left w:val="single" w:sz="8" w:space="0" w:color="auto"/>
              <w:bottom w:val="single" w:sz="8" w:space="0" w:color="auto"/>
              <w:right w:val="single" w:sz="4" w:space="0" w:color="auto"/>
            </w:tcBorders>
            <w:shd w:val="clear" w:color="auto" w:fill="auto"/>
            <w:noWrap/>
            <w:vAlign w:val="center"/>
            <w:hideMark/>
          </w:tcPr>
          <w:p w14:paraId="568629BA" w14:textId="77777777" w:rsidR="00AF5069" w:rsidRPr="00AF41B0" w:rsidRDefault="00AF5069" w:rsidP="00AF5069">
            <w:pPr>
              <w:spacing w:after="0" w:line="240" w:lineRule="auto"/>
              <w:jc w:val="center"/>
              <w:rPr>
                <w:rFonts w:ascii="Times New Roman" w:eastAsia="Times New Roman" w:hAnsi="Times New Roman" w:cs="Times New Roman"/>
                <w:color w:val="000000"/>
              </w:rPr>
            </w:pPr>
            <w:r w:rsidRPr="00AF41B0">
              <w:rPr>
                <w:rFonts w:ascii="Times New Roman" w:eastAsia="Times New Roman" w:hAnsi="Times New Roman" w:cs="Times New Roman"/>
                <w:color w:val="000000"/>
              </w:rPr>
              <w:t>УКУПНО:</w:t>
            </w:r>
          </w:p>
        </w:tc>
        <w:tc>
          <w:tcPr>
            <w:tcW w:w="1960" w:type="dxa"/>
            <w:gridSpan w:val="3"/>
            <w:tcBorders>
              <w:top w:val="nil"/>
              <w:left w:val="nil"/>
              <w:bottom w:val="single" w:sz="8" w:space="0" w:color="auto"/>
              <w:right w:val="single" w:sz="4" w:space="0" w:color="auto"/>
            </w:tcBorders>
            <w:shd w:val="clear" w:color="auto" w:fill="auto"/>
            <w:noWrap/>
            <w:vAlign w:val="center"/>
            <w:hideMark/>
          </w:tcPr>
          <w:p w14:paraId="73FBA56A" w14:textId="77777777" w:rsidR="00AF5069" w:rsidRPr="00AF41B0" w:rsidRDefault="00AF5069" w:rsidP="00AF5069">
            <w:pPr>
              <w:spacing w:after="0" w:line="240" w:lineRule="auto"/>
              <w:jc w:val="center"/>
              <w:rPr>
                <w:rFonts w:ascii="Times New Roman" w:eastAsia="Times New Roman" w:hAnsi="Times New Roman" w:cs="Times New Roman"/>
                <w:color w:val="000000"/>
              </w:rPr>
            </w:pPr>
            <w:r w:rsidRPr="00AF41B0">
              <w:rPr>
                <w:rFonts w:ascii="Times New Roman" w:eastAsia="Symbol" w:hAnsi="Times New Roman" w:cs="Times New Roman"/>
                <w:color w:val="000000"/>
                <w:lang w:val="sr-Cyrl-CS"/>
              </w:rPr>
              <w:t>201</w:t>
            </w:r>
          </w:p>
        </w:tc>
        <w:tc>
          <w:tcPr>
            <w:tcW w:w="1960" w:type="dxa"/>
            <w:gridSpan w:val="4"/>
            <w:tcBorders>
              <w:top w:val="nil"/>
              <w:left w:val="nil"/>
              <w:bottom w:val="single" w:sz="8" w:space="0" w:color="auto"/>
              <w:right w:val="single" w:sz="8" w:space="0" w:color="auto"/>
            </w:tcBorders>
            <w:shd w:val="clear" w:color="auto" w:fill="auto"/>
            <w:noWrap/>
            <w:vAlign w:val="center"/>
            <w:hideMark/>
          </w:tcPr>
          <w:p w14:paraId="1805B7C4" w14:textId="77777777" w:rsidR="00AF5069" w:rsidRPr="00AF41B0" w:rsidRDefault="00AF5069" w:rsidP="00AF5069">
            <w:pPr>
              <w:spacing w:after="0" w:line="240" w:lineRule="auto"/>
              <w:jc w:val="center"/>
              <w:rPr>
                <w:rFonts w:ascii="Times New Roman" w:eastAsia="Times New Roman" w:hAnsi="Times New Roman" w:cs="Times New Roman"/>
                <w:color w:val="000000"/>
              </w:rPr>
            </w:pPr>
            <w:r w:rsidRPr="00AF41B0">
              <w:rPr>
                <w:rFonts w:ascii="Times New Roman" w:eastAsia="Times New Roman" w:hAnsi="Times New Roman" w:cs="Times New Roman"/>
                <w:color w:val="000000"/>
              </w:rPr>
              <w:t>63</w:t>
            </w:r>
          </w:p>
        </w:tc>
      </w:tr>
      <w:tr w:rsidR="008737BE" w:rsidRPr="008737BE" w14:paraId="2B39B16B" w14:textId="77777777" w:rsidTr="00AF5069">
        <w:trPr>
          <w:gridBefore w:val="1"/>
          <w:gridAfter w:val="1"/>
          <w:wBefore w:w="45" w:type="dxa"/>
          <w:wAfter w:w="667" w:type="dxa"/>
          <w:trHeight w:val="290"/>
        </w:trPr>
        <w:tc>
          <w:tcPr>
            <w:tcW w:w="2069" w:type="dxa"/>
            <w:gridSpan w:val="3"/>
            <w:tcBorders>
              <w:top w:val="nil"/>
              <w:left w:val="nil"/>
              <w:bottom w:val="nil"/>
              <w:right w:val="nil"/>
            </w:tcBorders>
          </w:tcPr>
          <w:p w14:paraId="50D5159D" w14:textId="77777777" w:rsidR="008737BE" w:rsidRPr="008737BE" w:rsidRDefault="008737BE" w:rsidP="008737BE">
            <w:pPr>
              <w:spacing w:after="0" w:line="240" w:lineRule="auto"/>
              <w:rPr>
                <w:rFonts w:ascii="Times New Roman" w:eastAsia="Times New Roman" w:hAnsi="Times New Roman" w:cs="Times New Roman"/>
                <w:sz w:val="24"/>
                <w:szCs w:val="24"/>
              </w:rPr>
            </w:pPr>
          </w:p>
        </w:tc>
        <w:tc>
          <w:tcPr>
            <w:tcW w:w="2281" w:type="dxa"/>
            <w:gridSpan w:val="4"/>
            <w:tcBorders>
              <w:top w:val="nil"/>
              <w:left w:val="nil"/>
              <w:bottom w:val="nil"/>
              <w:right w:val="nil"/>
            </w:tcBorders>
          </w:tcPr>
          <w:p w14:paraId="19AAF883" w14:textId="77777777" w:rsidR="008737BE" w:rsidRPr="008737BE" w:rsidRDefault="008737BE" w:rsidP="008737BE">
            <w:pPr>
              <w:spacing w:after="0" w:line="240" w:lineRule="auto"/>
              <w:ind w:right="-720"/>
              <w:rPr>
                <w:rFonts w:ascii="Times New Roman" w:eastAsia="Times New Roman" w:hAnsi="Times New Roman" w:cs="Times New Roman"/>
                <w:sz w:val="24"/>
                <w:szCs w:val="24"/>
              </w:rPr>
            </w:pPr>
          </w:p>
        </w:tc>
        <w:tc>
          <w:tcPr>
            <w:tcW w:w="3060" w:type="dxa"/>
            <w:gridSpan w:val="5"/>
            <w:tcBorders>
              <w:top w:val="nil"/>
              <w:left w:val="nil"/>
              <w:bottom w:val="nil"/>
              <w:right w:val="nil"/>
            </w:tcBorders>
          </w:tcPr>
          <w:p w14:paraId="4F0C7036" w14:textId="77777777" w:rsidR="008737BE" w:rsidRPr="008737BE" w:rsidRDefault="008737BE" w:rsidP="008737BE">
            <w:pPr>
              <w:spacing w:after="0" w:line="240" w:lineRule="auto"/>
              <w:ind w:right="-720"/>
              <w:rPr>
                <w:rFonts w:ascii="Times New Roman" w:eastAsia="Times New Roman" w:hAnsi="Times New Roman" w:cs="Times New Roman"/>
                <w:sz w:val="24"/>
                <w:szCs w:val="24"/>
              </w:rPr>
            </w:pPr>
          </w:p>
        </w:tc>
      </w:tr>
    </w:tbl>
    <w:p w14:paraId="5F581BA1" w14:textId="77777777" w:rsidR="008737BE" w:rsidRPr="008737BE" w:rsidRDefault="008737BE" w:rsidP="008737BE">
      <w:pPr>
        <w:spacing w:after="0" w:line="240" w:lineRule="auto"/>
        <w:ind w:right="-720"/>
        <w:rPr>
          <w:rFonts w:ascii="Times New Roman" w:eastAsia="Times New Roman" w:hAnsi="Times New Roman" w:cs="Times New Roman"/>
          <w:sz w:val="24"/>
          <w:szCs w:val="24"/>
          <w:lang w:val="sr-Cyrl-CS"/>
        </w:rPr>
      </w:pPr>
    </w:p>
    <w:tbl>
      <w:tblPr>
        <w:tblW w:w="0" w:type="auto"/>
        <w:tblLayout w:type="fixed"/>
        <w:tblCellMar>
          <w:left w:w="30" w:type="dxa"/>
          <w:right w:w="30" w:type="dxa"/>
        </w:tblCellMar>
        <w:tblLook w:val="0000" w:firstRow="0" w:lastRow="0" w:firstColumn="0" w:lastColumn="0" w:noHBand="0" w:noVBand="0"/>
      </w:tblPr>
      <w:tblGrid>
        <w:gridCol w:w="1015"/>
        <w:gridCol w:w="1015"/>
        <w:gridCol w:w="1016"/>
        <w:gridCol w:w="1015"/>
        <w:gridCol w:w="1015"/>
        <w:gridCol w:w="1015"/>
        <w:gridCol w:w="1015"/>
        <w:gridCol w:w="1016"/>
      </w:tblGrid>
      <w:tr w:rsidR="008737BE" w:rsidRPr="008737BE" w14:paraId="5C9BE76A" w14:textId="77777777" w:rsidTr="00E416A1">
        <w:trPr>
          <w:trHeight w:val="290"/>
        </w:trPr>
        <w:tc>
          <w:tcPr>
            <w:tcW w:w="1015" w:type="dxa"/>
            <w:tcBorders>
              <w:top w:val="nil"/>
              <w:left w:val="nil"/>
              <w:bottom w:val="nil"/>
              <w:right w:val="nil"/>
            </w:tcBorders>
          </w:tcPr>
          <w:p w14:paraId="5228CD73" w14:textId="77777777" w:rsidR="008737BE" w:rsidRPr="008737BE" w:rsidRDefault="008737BE" w:rsidP="008737BE">
            <w:pPr>
              <w:spacing w:after="0" w:line="240" w:lineRule="auto"/>
              <w:rPr>
                <w:rFonts w:ascii="Times New Roman" w:eastAsia="Times New Roman" w:hAnsi="Times New Roman" w:cs="Times New Roman"/>
                <w:b/>
                <w:bCs/>
                <w:sz w:val="28"/>
                <w:szCs w:val="28"/>
              </w:rPr>
            </w:pPr>
          </w:p>
        </w:tc>
        <w:tc>
          <w:tcPr>
            <w:tcW w:w="1015" w:type="dxa"/>
            <w:tcBorders>
              <w:top w:val="nil"/>
              <w:left w:val="nil"/>
              <w:bottom w:val="nil"/>
              <w:right w:val="nil"/>
            </w:tcBorders>
          </w:tcPr>
          <w:p w14:paraId="025E8614" w14:textId="77777777" w:rsidR="008737BE" w:rsidRPr="008737BE" w:rsidRDefault="008737BE" w:rsidP="008737BE">
            <w:pPr>
              <w:spacing w:after="0" w:line="240" w:lineRule="auto"/>
              <w:ind w:right="-720"/>
              <w:jc w:val="center"/>
              <w:rPr>
                <w:rFonts w:ascii="Times New Roman" w:eastAsia="Times New Roman" w:hAnsi="Times New Roman" w:cs="Times New Roman"/>
                <w:b/>
                <w:bCs/>
                <w:sz w:val="28"/>
                <w:szCs w:val="28"/>
              </w:rPr>
            </w:pPr>
          </w:p>
        </w:tc>
        <w:tc>
          <w:tcPr>
            <w:tcW w:w="1016" w:type="dxa"/>
            <w:tcBorders>
              <w:top w:val="nil"/>
              <w:left w:val="nil"/>
              <w:bottom w:val="nil"/>
              <w:right w:val="nil"/>
            </w:tcBorders>
          </w:tcPr>
          <w:p w14:paraId="7F4A63CF" w14:textId="77777777" w:rsidR="008737BE" w:rsidRPr="008737BE" w:rsidRDefault="008737BE" w:rsidP="008737BE">
            <w:pPr>
              <w:spacing w:after="0" w:line="240" w:lineRule="auto"/>
              <w:ind w:right="-720"/>
              <w:jc w:val="center"/>
              <w:rPr>
                <w:rFonts w:ascii="Times New Roman" w:eastAsia="Times New Roman" w:hAnsi="Times New Roman" w:cs="Times New Roman"/>
                <w:b/>
                <w:bCs/>
                <w:sz w:val="28"/>
                <w:szCs w:val="28"/>
              </w:rPr>
            </w:pPr>
          </w:p>
        </w:tc>
        <w:tc>
          <w:tcPr>
            <w:tcW w:w="1015" w:type="dxa"/>
            <w:tcBorders>
              <w:top w:val="nil"/>
              <w:left w:val="nil"/>
              <w:bottom w:val="nil"/>
              <w:right w:val="nil"/>
            </w:tcBorders>
          </w:tcPr>
          <w:p w14:paraId="63E40565" w14:textId="77777777" w:rsidR="008737BE" w:rsidRPr="008737BE" w:rsidRDefault="008737BE" w:rsidP="008737BE">
            <w:pPr>
              <w:spacing w:after="0" w:line="240" w:lineRule="auto"/>
              <w:ind w:right="-720"/>
              <w:jc w:val="center"/>
              <w:rPr>
                <w:rFonts w:ascii="Times New Roman" w:eastAsia="Times New Roman" w:hAnsi="Times New Roman" w:cs="Times New Roman"/>
                <w:b/>
                <w:bCs/>
                <w:sz w:val="28"/>
                <w:szCs w:val="28"/>
              </w:rPr>
            </w:pPr>
          </w:p>
        </w:tc>
        <w:tc>
          <w:tcPr>
            <w:tcW w:w="1015" w:type="dxa"/>
            <w:tcBorders>
              <w:top w:val="nil"/>
              <w:left w:val="nil"/>
              <w:bottom w:val="nil"/>
              <w:right w:val="nil"/>
            </w:tcBorders>
          </w:tcPr>
          <w:p w14:paraId="3DAFD493" w14:textId="77777777" w:rsidR="008737BE" w:rsidRPr="008737BE" w:rsidRDefault="008737BE" w:rsidP="008737BE">
            <w:pPr>
              <w:spacing w:after="0" w:line="240" w:lineRule="auto"/>
              <w:ind w:right="-720"/>
              <w:jc w:val="center"/>
              <w:rPr>
                <w:rFonts w:ascii="Times New Roman" w:eastAsia="Times New Roman" w:hAnsi="Times New Roman" w:cs="Times New Roman"/>
                <w:b/>
                <w:bCs/>
                <w:sz w:val="28"/>
                <w:szCs w:val="28"/>
              </w:rPr>
            </w:pPr>
          </w:p>
        </w:tc>
        <w:tc>
          <w:tcPr>
            <w:tcW w:w="1015" w:type="dxa"/>
            <w:tcBorders>
              <w:top w:val="nil"/>
              <w:left w:val="nil"/>
              <w:bottom w:val="nil"/>
              <w:right w:val="nil"/>
            </w:tcBorders>
          </w:tcPr>
          <w:p w14:paraId="1D7ADFED" w14:textId="77777777" w:rsidR="008737BE" w:rsidRPr="008737BE" w:rsidRDefault="008737BE" w:rsidP="008737BE">
            <w:pPr>
              <w:spacing w:after="0" w:line="240" w:lineRule="auto"/>
              <w:ind w:right="-720"/>
              <w:jc w:val="center"/>
              <w:rPr>
                <w:rFonts w:ascii="Times New Roman" w:eastAsia="Times New Roman" w:hAnsi="Times New Roman" w:cs="Times New Roman"/>
                <w:b/>
                <w:bCs/>
                <w:sz w:val="28"/>
                <w:szCs w:val="28"/>
              </w:rPr>
            </w:pPr>
          </w:p>
        </w:tc>
        <w:tc>
          <w:tcPr>
            <w:tcW w:w="1015" w:type="dxa"/>
            <w:tcBorders>
              <w:top w:val="nil"/>
              <w:left w:val="nil"/>
              <w:bottom w:val="nil"/>
              <w:right w:val="nil"/>
            </w:tcBorders>
          </w:tcPr>
          <w:p w14:paraId="0DED3661" w14:textId="77777777" w:rsidR="008737BE" w:rsidRPr="008737BE" w:rsidRDefault="008737BE" w:rsidP="008737BE">
            <w:pPr>
              <w:spacing w:after="0" w:line="240" w:lineRule="auto"/>
              <w:ind w:right="-720"/>
              <w:jc w:val="center"/>
              <w:rPr>
                <w:rFonts w:ascii="Times New Roman" w:eastAsia="Times New Roman" w:hAnsi="Times New Roman" w:cs="Times New Roman"/>
                <w:b/>
                <w:bCs/>
                <w:sz w:val="28"/>
                <w:szCs w:val="28"/>
              </w:rPr>
            </w:pPr>
          </w:p>
        </w:tc>
        <w:tc>
          <w:tcPr>
            <w:tcW w:w="1016" w:type="dxa"/>
            <w:tcBorders>
              <w:top w:val="nil"/>
              <w:left w:val="nil"/>
              <w:bottom w:val="nil"/>
              <w:right w:val="nil"/>
            </w:tcBorders>
          </w:tcPr>
          <w:p w14:paraId="604BF251" w14:textId="77777777" w:rsidR="008737BE" w:rsidRPr="008737BE" w:rsidRDefault="008737BE" w:rsidP="008737BE">
            <w:pPr>
              <w:spacing w:after="0" w:line="240" w:lineRule="auto"/>
              <w:ind w:right="-720"/>
              <w:jc w:val="center"/>
              <w:rPr>
                <w:rFonts w:ascii="Times New Roman" w:eastAsia="Times New Roman" w:hAnsi="Times New Roman" w:cs="Times New Roman"/>
                <w:b/>
                <w:bCs/>
                <w:sz w:val="28"/>
                <w:szCs w:val="28"/>
              </w:rPr>
            </w:pPr>
          </w:p>
        </w:tc>
      </w:tr>
    </w:tbl>
    <w:p w14:paraId="6409AD1D" w14:textId="77777777" w:rsidR="008737BE" w:rsidRPr="008737BE" w:rsidRDefault="008737BE" w:rsidP="008737BE">
      <w:pPr>
        <w:spacing w:after="0" w:line="240" w:lineRule="auto"/>
        <w:ind w:right="-720"/>
        <w:jc w:val="both"/>
        <w:rPr>
          <w:rFonts w:ascii="Times New Roman" w:eastAsia="Times New Roman" w:hAnsi="Times New Roman" w:cs="Times New Roman"/>
          <w:b/>
          <w:bCs/>
          <w:sz w:val="24"/>
          <w:szCs w:val="24"/>
          <w:lang w:val="sr-Cyrl-CS"/>
        </w:rPr>
      </w:pPr>
      <w:r w:rsidRPr="008737BE">
        <w:rPr>
          <w:rFonts w:ascii="Times New Roman" w:eastAsia="Times New Roman" w:hAnsi="Times New Roman" w:cs="Times New Roman"/>
          <w:b/>
          <w:bCs/>
          <w:sz w:val="24"/>
          <w:szCs w:val="24"/>
          <w:lang w:val="sr-Cyrl-CS"/>
        </w:rPr>
        <w:t>Преглед уписане и неуписане деце по објектима након завршеног рада комисије за пријем деце:</w:t>
      </w:r>
    </w:p>
    <w:p w14:paraId="6243290B" w14:textId="7804D85B" w:rsidR="008737BE" w:rsidRPr="008737BE" w:rsidRDefault="008737BE" w:rsidP="008737BE">
      <w:pPr>
        <w:spacing w:after="0" w:line="240" w:lineRule="auto"/>
        <w:ind w:right="30"/>
        <w:jc w:val="both"/>
        <w:rPr>
          <w:rFonts w:ascii="Times New Roman" w:eastAsia="Times New Roman" w:hAnsi="Times New Roman" w:cs="Times New Roman"/>
          <w:b/>
          <w:bCs/>
          <w:sz w:val="24"/>
          <w:szCs w:val="24"/>
          <w:lang w:val="sr-Cyrl-CS"/>
        </w:rPr>
      </w:pPr>
      <w:r w:rsidRPr="008737BE">
        <w:rPr>
          <w:rFonts w:ascii="Times New Roman" w:eastAsia="Times New Roman" w:hAnsi="Times New Roman" w:cs="Times New Roman"/>
          <w:b/>
          <w:bCs/>
          <w:sz w:val="24"/>
          <w:szCs w:val="24"/>
          <w:lang w:val="sr-Cyrl-CS"/>
        </w:rPr>
        <w:t xml:space="preserve">(табеларни приказ показује стање у тренутку када је комисија за пријем деце у </w:t>
      </w:r>
      <w:r w:rsidR="006F75E6">
        <w:rPr>
          <w:rFonts w:ascii="Times New Roman" w:eastAsia="Times New Roman" w:hAnsi="Times New Roman" w:cs="Times New Roman"/>
          <w:b/>
          <w:bCs/>
          <w:sz w:val="24"/>
          <w:szCs w:val="24"/>
          <w:lang w:val="sr-Cyrl-CS"/>
        </w:rPr>
        <w:t>У</w:t>
      </w:r>
      <w:r w:rsidRPr="008737BE">
        <w:rPr>
          <w:rFonts w:ascii="Times New Roman" w:eastAsia="Times New Roman" w:hAnsi="Times New Roman" w:cs="Times New Roman"/>
          <w:b/>
          <w:bCs/>
          <w:sz w:val="24"/>
          <w:szCs w:val="24"/>
          <w:lang w:val="sr-Cyrl-CS"/>
        </w:rPr>
        <w:t>станов</w:t>
      </w:r>
      <w:r w:rsidR="006F75E6">
        <w:rPr>
          <w:rFonts w:ascii="Times New Roman" w:eastAsia="Times New Roman" w:hAnsi="Times New Roman" w:cs="Times New Roman"/>
          <w:b/>
          <w:bCs/>
          <w:sz w:val="24"/>
          <w:szCs w:val="24"/>
          <w:lang w:val="sr-Cyrl-CS"/>
        </w:rPr>
        <w:t>и</w:t>
      </w:r>
      <w:r w:rsidRPr="008737BE">
        <w:rPr>
          <w:rFonts w:ascii="Times New Roman" w:eastAsia="Times New Roman" w:hAnsi="Times New Roman" w:cs="Times New Roman"/>
          <w:b/>
          <w:bCs/>
          <w:sz w:val="24"/>
          <w:szCs w:val="24"/>
          <w:lang w:val="sr-Cyrl-CS"/>
        </w:rPr>
        <w:t xml:space="preserve"> завршила упис деце а после рока за жалбе родитеља.)</w:t>
      </w:r>
    </w:p>
    <w:p w14:paraId="458A8055" w14:textId="77777777" w:rsidR="008737BE" w:rsidRPr="008737BE" w:rsidRDefault="008737BE" w:rsidP="008737BE">
      <w:pPr>
        <w:spacing w:after="0" w:line="240" w:lineRule="auto"/>
        <w:ind w:right="30"/>
        <w:jc w:val="both"/>
        <w:rPr>
          <w:rFonts w:ascii="Times New Roman" w:eastAsia="Times New Roman" w:hAnsi="Times New Roman" w:cs="Times New Roman"/>
          <w:sz w:val="24"/>
          <w:szCs w:val="24"/>
          <w:lang w:val="sr-Cyrl-CS"/>
        </w:rPr>
      </w:pPr>
    </w:p>
    <w:p w14:paraId="6D6A27F3" w14:textId="6CED157D" w:rsidR="008737BE" w:rsidRPr="008737BE" w:rsidRDefault="008737BE" w:rsidP="008737BE">
      <w:pPr>
        <w:spacing w:after="0" w:line="240" w:lineRule="auto"/>
        <w:jc w:val="both"/>
        <w:rPr>
          <w:rFonts w:ascii="Times New Roman" w:eastAsia="Times New Roman" w:hAnsi="Times New Roman" w:cs="Times New Roman"/>
          <w:sz w:val="24"/>
          <w:szCs w:val="24"/>
          <w:lang w:val="sr-Cyrl-CS"/>
        </w:rPr>
      </w:pPr>
      <w:r w:rsidRPr="008737BE">
        <w:rPr>
          <w:rFonts w:ascii="Times New Roman" w:eastAsia="Times New Roman" w:hAnsi="Times New Roman" w:cs="Times New Roman"/>
          <w:sz w:val="24"/>
          <w:szCs w:val="24"/>
          <w:lang w:val="sr-Cyrl-CS"/>
        </w:rPr>
        <w:t xml:space="preserve">            Комисију за пријем деце</w:t>
      </w:r>
      <w:r w:rsidRPr="008737BE">
        <w:rPr>
          <w:rFonts w:ascii="Times New Roman" w:eastAsia="Times New Roman" w:hAnsi="Times New Roman" w:cs="Times New Roman"/>
          <w:sz w:val="24"/>
          <w:szCs w:val="24"/>
          <w:lang w:val="ru-RU"/>
        </w:rPr>
        <w:t xml:space="preserve"> од 22 </w:t>
      </w:r>
      <w:r w:rsidRPr="008737BE">
        <w:rPr>
          <w:rFonts w:ascii="Times New Roman" w:eastAsia="Times New Roman" w:hAnsi="Times New Roman" w:cs="Times New Roman"/>
          <w:sz w:val="24"/>
          <w:szCs w:val="24"/>
          <w:lang w:val="sr-Cyrl-CS"/>
        </w:rPr>
        <w:t>члана чинили су</w:t>
      </w:r>
      <w:r w:rsidRPr="008737BE">
        <w:rPr>
          <w:rFonts w:ascii="Times New Roman" w:eastAsia="Times New Roman" w:hAnsi="Times New Roman" w:cs="Times New Roman"/>
          <w:sz w:val="24"/>
          <w:szCs w:val="24"/>
          <w:lang w:val="ru-RU"/>
        </w:rPr>
        <w:t xml:space="preserve"> васпитачи и медицинске сестре-васпитачи из свих </w:t>
      </w:r>
      <w:r w:rsidRPr="008737BE">
        <w:rPr>
          <w:rFonts w:ascii="Times New Roman" w:eastAsia="Times New Roman" w:hAnsi="Times New Roman" w:cs="Times New Roman"/>
          <w:sz w:val="24"/>
          <w:szCs w:val="24"/>
          <w:lang w:val="sr-Cyrl-CS"/>
        </w:rPr>
        <w:t>објеката, и то:11 васпитача,</w:t>
      </w:r>
      <w:r w:rsidR="006F75E6">
        <w:rPr>
          <w:rFonts w:ascii="Times New Roman" w:eastAsia="Times New Roman" w:hAnsi="Times New Roman" w:cs="Times New Roman"/>
          <w:sz w:val="24"/>
          <w:szCs w:val="24"/>
          <w:lang w:val="sr-Cyrl-CS"/>
        </w:rPr>
        <w:t xml:space="preserve"> </w:t>
      </w:r>
      <w:r w:rsidRPr="008737BE">
        <w:rPr>
          <w:rFonts w:ascii="Times New Roman" w:eastAsia="Times New Roman" w:hAnsi="Times New Roman" w:cs="Times New Roman"/>
          <w:sz w:val="24"/>
          <w:szCs w:val="24"/>
          <w:lang w:val="sr-Cyrl-CS"/>
        </w:rPr>
        <w:t>6 медицинских сестара – васпитача, педагог</w:t>
      </w:r>
      <w:r w:rsidRPr="008737BE">
        <w:rPr>
          <w:rFonts w:ascii="Times New Roman" w:eastAsia="Times New Roman" w:hAnsi="Times New Roman" w:cs="Times New Roman"/>
          <w:sz w:val="24"/>
          <w:szCs w:val="24"/>
          <w:lang w:val="ru-RU"/>
        </w:rPr>
        <w:t>, психолог</w:t>
      </w:r>
      <w:r w:rsidRPr="008737BE">
        <w:rPr>
          <w:rFonts w:ascii="Times New Roman" w:eastAsia="Times New Roman" w:hAnsi="Times New Roman" w:cs="Times New Roman"/>
          <w:sz w:val="24"/>
          <w:szCs w:val="24"/>
          <w:lang w:val="sr-Cyrl-CS"/>
        </w:rPr>
        <w:t>, директор, помоћнок директора и представник  из локалне самоуправе.</w:t>
      </w:r>
    </w:p>
    <w:p w14:paraId="1C8B84C6" w14:textId="5E5E551E" w:rsidR="008737BE" w:rsidRPr="008737BE" w:rsidRDefault="008737BE" w:rsidP="008737BE">
      <w:pPr>
        <w:spacing w:after="0" w:line="240" w:lineRule="auto"/>
        <w:jc w:val="both"/>
        <w:rPr>
          <w:rFonts w:ascii="Times New Roman" w:eastAsia="Times New Roman" w:hAnsi="Times New Roman" w:cs="Times New Roman"/>
          <w:sz w:val="24"/>
          <w:szCs w:val="24"/>
          <w:lang w:val="sr-Cyrl-CS"/>
        </w:rPr>
      </w:pPr>
      <w:r w:rsidRPr="008737BE">
        <w:rPr>
          <w:rFonts w:ascii="Times New Roman" w:eastAsia="Times New Roman" w:hAnsi="Times New Roman" w:cs="Times New Roman"/>
          <w:sz w:val="24"/>
          <w:szCs w:val="24"/>
          <w:lang w:val="sr-Cyrl-CS"/>
        </w:rPr>
        <w:t xml:space="preserve"> Комисија је извршила формирање васпитних група на основу спискова деце која већ похађају вртић,</w:t>
      </w:r>
      <w:r w:rsidR="006F75E6">
        <w:rPr>
          <w:rFonts w:ascii="Times New Roman" w:eastAsia="Times New Roman" w:hAnsi="Times New Roman" w:cs="Times New Roman"/>
          <w:sz w:val="24"/>
          <w:szCs w:val="24"/>
          <w:lang w:val="sr-Cyrl-CS"/>
        </w:rPr>
        <w:t xml:space="preserve"> </w:t>
      </w:r>
      <w:r w:rsidRPr="008737BE">
        <w:rPr>
          <w:rFonts w:ascii="Times New Roman" w:eastAsia="Times New Roman" w:hAnsi="Times New Roman" w:cs="Times New Roman"/>
          <w:sz w:val="24"/>
          <w:szCs w:val="24"/>
          <w:lang w:val="sr-Cyrl-CS"/>
        </w:rPr>
        <w:t>као и пребацивање поједине деце по захтевима родитеља из једног</w:t>
      </w:r>
    </w:p>
    <w:p w14:paraId="1321D791" w14:textId="1457845C" w:rsidR="00AF41B0" w:rsidRPr="008737BE" w:rsidRDefault="008737BE" w:rsidP="008737BE">
      <w:pPr>
        <w:spacing w:after="0" w:line="240" w:lineRule="auto"/>
        <w:jc w:val="both"/>
        <w:rPr>
          <w:rFonts w:ascii="Times New Roman" w:eastAsia="Times New Roman" w:hAnsi="Times New Roman" w:cs="Times New Roman"/>
          <w:sz w:val="24"/>
          <w:szCs w:val="24"/>
          <w:lang w:val="sr-Cyrl-CS"/>
        </w:rPr>
      </w:pPr>
      <w:r w:rsidRPr="008737BE">
        <w:rPr>
          <w:rFonts w:ascii="Times New Roman" w:eastAsia="Times New Roman" w:hAnsi="Times New Roman" w:cs="Times New Roman"/>
          <w:sz w:val="24"/>
          <w:szCs w:val="24"/>
          <w:lang w:val="sr-Cyrl-CS"/>
        </w:rPr>
        <w:t xml:space="preserve"> објекта у други. Након тога извршен је пријем нове деце по основу слободних места,</w:t>
      </w:r>
      <w:r w:rsidR="006F75E6">
        <w:rPr>
          <w:rFonts w:ascii="Times New Roman" w:eastAsia="Times New Roman" w:hAnsi="Times New Roman" w:cs="Times New Roman"/>
          <w:sz w:val="24"/>
          <w:szCs w:val="24"/>
          <w:lang w:val="sr-Cyrl-CS"/>
        </w:rPr>
        <w:t xml:space="preserve"> </w:t>
      </w:r>
      <w:r w:rsidRPr="008737BE">
        <w:rPr>
          <w:rFonts w:ascii="Times New Roman" w:eastAsia="Times New Roman" w:hAnsi="Times New Roman" w:cs="Times New Roman"/>
          <w:sz w:val="24"/>
          <w:szCs w:val="24"/>
          <w:lang w:val="sr-Cyrl-CS"/>
        </w:rPr>
        <w:t>поштујући установљене критеријуме на нивоу установе и Правилника о упису деце и то:</w:t>
      </w:r>
    </w:p>
    <w:p w14:paraId="2B377BD5" w14:textId="77777777" w:rsidR="008737BE" w:rsidRPr="008737BE" w:rsidRDefault="008737BE" w:rsidP="008737BE">
      <w:pPr>
        <w:numPr>
          <w:ilvl w:val="0"/>
          <w:numId w:val="2"/>
        </w:numPr>
        <w:spacing w:after="0" w:line="240" w:lineRule="auto"/>
        <w:rPr>
          <w:rFonts w:ascii="Times New Roman" w:eastAsia="Times New Roman" w:hAnsi="Times New Roman" w:cs="Times New Roman"/>
          <w:sz w:val="24"/>
          <w:szCs w:val="24"/>
          <w:lang w:val="sr-Cyrl-CS"/>
        </w:rPr>
      </w:pPr>
      <w:r w:rsidRPr="008737BE">
        <w:rPr>
          <w:rFonts w:ascii="Times New Roman" w:eastAsia="Times New Roman" w:hAnsi="Times New Roman" w:cs="Times New Roman"/>
          <w:sz w:val="24"/>
          <w:szCs w:val="24"/>
          <w:lang w:val="sr-Cyrl-CS"/>
        </w:rPr>
        <w:t>деца чија су оба родитеља или старатеља запослена;</w:t>
      </w:r>
    </w:p>
    <w:p w14:paraId="0A9661CA" w14:textId="77777777" w:rsidR="008737BE" w:rsidRPr="008737BE" w:rsidRDefault="008737BE" w:rsidP="008737BE">
      <w:pPr>
        <w:numPr>
          <w:ilvl w:val="0"/>
          <w:numId w:val="2"/>
        </w:numPr>
        <w:spacing w:after="0" w:line="240" w:lineRule="auto"/>
        <w:rPr>
          <w:rFonts w:ascii="Times New Roman" w:eastAsia="Times New Roman" w:hAnsi="Times New Roman" w:cs="Times New Roman"/>
          <w:sz w:val="24"/>
          <w:szCs w:val="24"/>
          <w:lang w:val="sr-Cyrl-CS"/>
        </w:rPr>
      </w:pPr>
      <w:r w:rsidRPr="008737BE">
        <w:rPr>
          <w:rFonts w:ascii="Times New Roman" w:eastAsia="Times New Roman" w:hAnsi="Times New Roman" w:cs="Times New Roman"/>
          <w:sz w:val="24"/>
          <w:szCs w:val="24"/>
          <w:lang w:val="sr-Cyrl-CS"/>
        </w:rPr>
        <w:t>деца са евиденције Центра за социјални рад;</w:t>
      </w:r>
    </w:p>
    <w:p w14:paraId="463239D4" w14:textId="293D979D" w:rsidR="008737BE" w:rsidRPr="008737BE" w:rsidRDefault="008737BE" w:rsidP="008737BE">
      <w:pPr>
        <w:numPr>
          <w:ilvl w:val="0"/>
          <w:numId w:val="2"/>
        </w:numPr>
        <w:spacing w:after="0" w:line="240" w:lineRule="auto"/>
        <w:rPr>
          <w:rFonts w:ascii="Times New Roman" w:eastAsia="Times New Roman" w:hAnsi="Times New Roman" w:cs="Times New Roman"/>
          <w:sz w:val="24"/>
          <w:szCs w:val="24"/>
          <w:lang w:val="sr-Cyrl-CS"/>
        </w:rPr>
      </w:pPr>
      <w:r w:rsidRPr="008737BE">
        <w:rPr>
          <w:rFonts w:ascii="Times New Roman" w:eastAsia="Times New Roman" w:hAnsi="Times New Roman" w:cs="Times New Roman"/>
          <w:sz w:val="24"/>
          <w:szCs w:val="24"/>
          <w:lang w:val="sr-Cyrl-CS"/>
        </w:rPr>
        <w:t>треће и свако наредно дете по рођењу</w:t>
      </w:r>
      <w:r w:rsidR="006F75E6">
        <w:rPr>
          <w:rFonts w:ascii="Times New Roman" w:eastAsia="Times New Roman" w:hAnsi="Times New Roman" w:cs="Times New Roman"/>
          <w:sz w:val="24"/>
          <w:szCs w:val="24"/>
          <w:lang w:val="sr-Cyrl-CS"/>
        </w:rPr>
        <w:t xml:space="preserve"> чији су родитељи запослени</w:t>
      </w:r>
      <w:r w:rsidRPr="008737BE">
        <w:rPr>
          <w:rFonts w:ascii="Times New Roman" w:eastAsia="Times New Roman" w:hAnsi="Times New Roman" w:cs="Times New Roman"/>
          <w:sz w:val="24"/>
          <w:szCs w:val="24"/>
          <w:lang w:val="sr-Cyrl-CS"/>
        </w:rPr>
        <w:t>;</w:t>
      </w:r>
    </w:p>
    <w:p w14:paraId="0FE163BE" w14:textId="77777777" w:rsidR="008737BE" w:rsidRPr="008737BE" w:rsidRDefault="008737BE" w:rsidP="008737BE">
      <w:pPr>
        <w:numPr>
          <w:ilvl w:val="0"/>
          <w:numId w:val="2"/>
        </w:numPr>
        <w:spacing w:after="0" w:line="240" w:lineRule="auto"/>
        <w:rPr>
          <w:rFonts w:ascii="Times New Roman" w:eastAsia="Times New Roman" w:hAnsi="Times New Roman" w:cs="Times New Roman"/>
          <w:sz w:val="24"/>
          <w:szCs w:val="24"/>
          <w:lang w:val="sr-Cyrl-CS"/>
        </w:rPr>
      </w:pPr>
      <w:r w:rsidRPr="008737BE">
        <w:rPr>
          <w:rFonts w:ascii="Times New Roman" w:eastAsia="Times New Roman" w:hAnsi="Times New Roman" w:cs="Times New Roman"/>
          <w:sz w:val="24"/>
          <w:szCs w:val="24"/>
          <w:lang w:val="sr-Cyrl-CS"/>
        </w:rPr>
        <w:t>поштовање листе чекања и  деца самохраних родитеља.</w:t>
      </w:r>
    </w:p>
    <w:p w14:paraId="54BC2ED0" w14:textId="73AE05B0" w:rsidR="008737BE" w:rsidRPr="008737BE" w:rsidRDefault="008737BE" w:rsidP="008737BE">
      <w:pPr>
        <w:tabs>
          <w:tab w:val="left" w:pos="300"/>
        </w:tabs>
        <w:spacing w:after="0" w:line="240" w:lineRule="auto"/>
        <w:rPr>
          <w:rFonts w:ascii="Times New Roman" w:eastAsia="Times New Roman" w:hAnsi="Times New Roman" w:cs="Times New Roman"/>
          <w:sz w:val="24"/>
          <w:szCs w:val="24"/>
          <w:lang w:val="ru-RU"/>
        </w:rPr>
      </w:pPr>
      <w:r w:rsidRPr="008737BE">
        <w:rPr>
          <w:rFonts w:ascii="Times New Roman" w:eastAsia="Times New Roman" w:hAnsi="Times New Roman" w:cs="Times New Roman"/>
          <w:sz w:val="24"/>
          <w:szCs w:val="24"/>
          <w:lang w:val="ru-RU"/>
        </w:rPr>
        <w:t>Укупно  у Установу уписано 201 дете</w:t>
      </w:r>
      <w:r w:rsidR="006F75E6">
        <w:rPr>
          <w:rFonts w:ascii="Times New Roman" w:eastAsia="Times New Roman" w:hAnsi="Times New Roman" w:cs="Times New Roman"/>
          <w:sz w:val="24"/>
          <w:szCs w:val="24"/>
          <w:lang w:val="ru-RU"/>
        </w:rPr>
        <w:t>, у јуну месецу.</w:t>
      </w:r>
    </w:p>
    <w:p w14:paraId="525CC3A5" w14:textId="77777777" w:rsidR="008737BE" w:rsidRPr="008737BE" w:rsidRDefault="008737BE" w:rsidP="008737BE">
      <w:pPr>
        <w:spacing w:after="0" w:line="240" w:lineRule="auto"/>
        <w:rPr>
          <w:rFonts w:ascii="Times New Roman" w:eastAsia="Times New Roman" w:hAnsi="Times New Roman" w:cs="Times New Roman"/>
          <w:sz w:val="24"/>
          <w:szCs w:val="24"/>
          <w:lang w:val="sr-Cyrl-CS"/>
        </w:rPr>
      </w:pPr>
    </w:p>
    <w:p w14:paraId="4BCA61DD" w14:textId="77777777" w:rsidR="008737BE" w:rsidRPr="008737BE" w:rsidRDefault="008737BE" w:rsidP="008737BE">
      <w:pPr>
        <w:spacing w:after="0" w:line="240" w:lineRule="auto"/>
        <w:ind w:right="-720"/>
        <w:jc w:val="both"/>
        <w:rPr>
          <w:rFonts w:ascii="Times New Roman" w:eastAsia="Times New Roman" w:hAnsi="Times New Roman" w:cs="Times New Roman"/>
          <w:sz w:val="24"/>
          <w:szCs w:val="24"/>
          <w:lang w:val="sr-Cyrl-CS"/>
        </w:rPr>
      </w:pPr>
    </w:p>
    <w:p w14:paraId="2E193BB8" w14:textId="77777777" w:rsidR="005B5E09" w:rsidRPr="005B5E09" w:rsidRDefault="005B5E09" w:rsidP="005B5E09">
      <w:pPr>
        <w:spacing w:after="0" w:line="240" w:lineRule="auto"/>
        <w:ind w:right="-720"/>
        <w:rPr>
          <w:rFonts w:ascii="Times New Roman" w:eastAsia="Times New Roman" w:hAnsi="Times New Roman" w:cs="Times New Roman"/>
          <w:sz w:val="24"/>
          <w:szCs w:val="24"/>
          <w:lang w:val="sr-Cyrl-CS"/>
        </w:rPr>
      </w:pPr>
    </w:p>
    <w:p w14:paraId="26B23DD5" w14:textId="77777777" w:rsidR="00635C65" w:rsidRDefault="005B5E09" w:rsidP="005B5E09">
      <w:pPr>
        <w:numPr>
          <w:ilvl w:val="0"/>
          <w:numId w:val="1"/>
        </w:numPr>
        <w:spacing w:after="0" w:line="240" w:lineRule="auto"/>
        <w:ind w:left="2970" w:right="-720"/>
        <w:rPr>
          <w:rFonts w:ascii="Times New Roman" w:eastAsia="Times New Roman" w:hAnsi="Times New Roman" w:cs="Times New Roman"/>
          <w:b/>
          <w:bCs/>
          <w:sz w:val="28"/>
          <w:szCs w:val="28"/>
          <w:lang w:val="sr-Cyrl-CS"/>
        </w:rPr>
      </w:pPr>
      <w:r w:rsidRPr="006F75E6">
        <w:rPr>
          <w:rFonts w:ascii="Times New Roman" w:eastAsia="Times New Roman" w:hAnsi="Times New Roman" w:cs="Times New Roman"/>
          <w:b/>
          <w:bCs/>
          <w:sz w:val="28"/>
          <w:szCs w:val="28"/>
          <w:lang w:val="sr-Cyrl-CS"/>
        </w:rPr>
        <w:t xml:space="preserve">ОРГАНИЗАЦИЈА  РАДА   И   КАДРОВИ </w:t>
      </w:r>
    </w:p>
    <w:p w14:paraId="1914D2EB" w14:textId="2FCEAC3C" w:rsidR="005B5E09" w:rsidRPr="006F75E6" w:rsidRDefault="005B5E09" w:rsidP="00635C65">
      <w:pPr>
        <w:spacing w:after="0" w:line="240" w:lineRule="auto"/>
        <w:ind w:left="2970" w:right="-720"/>
        <w:rPr>
          <w:rFonts w:ascii="Times New Roman" w:eastAsia="Times New Roman" w:hAnsi="Times New Roman" w:cs="Times New Roman"/>
          <w:b/>
          <w:bCs/>
          <w:sz w:val="28"/>
          <w:szCs w:val="28"/>
          <w:lang w:val="sr-Cyrl-CS"/>
        </w:rPr>
      </w:pPr>
      <w:r w:rsidRPr="006F75E6">
        <w:rPr>
          <w:rFonts w:ascii="Times New Roman" w:eastAsia="Times New Roman" w:hAnsi="Times New Roman" w:cs="Times New Roman"/>
          <w:b/>
          <w:bCs/>
          <w:sz w:val="28"/>
          <w:szCs w:val="28"/>
          <w:lang w:val="sr-Cyrl-CS"/>
        </w:rPr>
        <w:t xml:space="preserve">  </w:t>
      </w:r>
    </w:p>
    <w:p w14:paraId="4EEC4960" w14:textId="77777777" w:rsidR="005B5E09" w:rsidRPr="005B5E09" w:rsidRDefault="005B5E09" w:rsidP="005B5E09">
      <w:pPr>
        <w:spacing w:after="0" w:line="240" w:lineRule="auto"/>
        <w:ind w:left="720" w:right="-720"/>
        <w:rPr>
          <w:rFonts w:ascii="Times New Roman" w:eastAsia="Times New Roman" w:hAnsi="Times New Roman" w:cs="Times New Roman"/>
          <w:b/>
          <w:bCs/>
          <w:sz w:val="32"/>
          <w:szCs w:val="32"/>
          <w:lang w:val="sr-Cyrl-CS"/>
        </w:rPr>
      </w:pPr>
    </w:p>
    <w:p w14:paraId="59C7D711" w14:textId="77777777" w:rsidR="005B5E09" w:rsidRPr="005B5E09" w:rsidRDefault="005B5E09" w:rsidP="005B5E09">
      <w:pPr>
        <w:spacing w:after="0" w:line="240" w:lineRule="auto"/>
        <w:ind w:right="-720"/>
        <w:jc w:val="both"/>
        <w:rPr>
          <w:rFonts w:ascii="Times New Roman" w:eastAsia="Times New Roman" w:hAnsi="Times New Roman" w:cs="Times New Roman"/>
          <w:bCs/>
          <w:sz w:val="24"/>
          <w:szCs w:val="24"/>
          <w:lang w:val="sr-Cyrl-CS"/>
        </w:rPr>
      </w:pPr>
      <w:r w:rsidRPr="005B5E09">
        <w:rPr>
          <w:rFonts w:ascii="Times New Roman" w:eastAsia="Times New Roman" w:hAnsi="Times New Roman" w:cs="Times New Roman"/>
          <w:b/>
          <w:bCs/>
          <w:sz w:val="24"/>
          <w:szCs w:val="24"/>
          <w:lang w:val="sr-Cyrl-CS"/>
        </w:rPr>
        <w:t>Орган руковођења-директор-</w:t>
      </w:r>
      <w:r w:rsidRPr="005B5E09">
        <w:rPr>
          <w:rFonts w:ascii="Times New Roman" w:eastAsia="Times New Roman" w:hAnsi="Times New Roman" w:cs="Times New Roman"/>
          <w:bCs/>
          <w:sz w:val="24"/>
          <w:szCs w:val="24"/>
          <w:lang w:val="sr-Cyrl-CS"/>
        </w:rPr>
        <w:t xml:space="preserve">Маја Цветковић  </w:t>
      </w:r>
      <w:r w:rsidRPr="005B5E09">
        <w:rPr>
          <w:rFonts w:ascii="Times New Roman" w:eastAsia="Times New Roman" w:hAnsi="Times New Roman" w:cs="Times New Roman"/>
          <w:bCs/>
          <w:sz w:val="24"/>
          <w:szCs w:val="24"/>
          <w:lang w:val="ru-RU"/>
        </w:rPr>
        <w:t xml:space="preserve"> мандат </w:t>
      </w:r>
      <w:r w:rsidR="005048FB">
        <w:rPr>
          <w:rFonts w:ascii="Times New Roman" w:eastAsia="Times New Roman" w:hAnsi="Times New Roman" w:cs="Times New Roman"/>
          <w:bCs/>
          <w:sz w:val="24"/>
          <w:szCs w:val="24"/>
          <w:lang w:val="sr-Cyrl-CS"/>
        </w:rPr>
        <w:t xml:space="preserve">од </w:t>
      </w:r>
      <w:r w:rsidR="005048FB">
        <w:rPr>
          <w:rFonts w:ascii="Times New Roman" w:eastAsia="Times New Roman" w:hAnsi="Times New Roman" w:cs="Times New Roman"/>
          <w:bCs/>
          <w:sz w:val="24"/>
          <w:szCs w:val="24"/>
        </w:rPr>
        <w:t>16.08.2025.</w:t>
      </w:r>
      <w:r w:rsidRPr="005B5E09">
        <w:rPr>
          <w:rFonts w:ascii="Times New Roman" w:eastAsia="Times New Roman" w:hAnsi="Times New Roman" w:cs="Times New Roman"/>
          <w:bCs/>
          <w:sz w:val="24"/>
          <w:szCs w:val="24"/>
          <w:lang w:val="sr-Cyrl-CS"/>
        </w:rPr>
        <w:t xml:space="preserve"> год. по решењу  МПНТР бр. </w:t>
      </w:r>
      <w:r w:rsidR="005048FB">
        <w:rPr>
          <w:rFonts w:ascii="Times New Roman" w:eastAsia="Times New Roman" w:hAnsi="Times New Roman" w:cs="Times New Roman"/>
          <w:sz w:val="24"/>
          <w:szCs w:val="24"/>
          <w:lang w:val="ru-RU"/>
        </w:rPr>
        <w:t>119-01 -</w:t>
      </w:r>
      <w:r w:rsidR="005048FB">
        <w:rPr>
          <w:rFonts w:ascii="Times New Roman" w:eastAsia="Times New Roman" w:hAnsi="Times New Roman" w:cs="Times New Roman"/>
          <w:sz w:val="24"/>
          <w:szCs w:val="24"/>
        </w:rPr>
        <w:t>391/2025-07</w:t>
      </w:r>
      <w:r w:rsidRPr="005B5E09">
        <w:rPr>
          <w:rFonts w:ascii="Times New Roman" w:eastAsia="Times New Roman" w:hAnsi="Times New Roman" w:cs="Times New Roman"/>
          <w:sz w:val="24"/>
          <w:szCs w:val="24"/>
          <w:lang w:val="ru-RU"/>
        </w:rPr>
        <w:t xml:space="preserve"> од </w:t>
      </w:r>
      <w:r w:rsidR="005048FB">
        <w:rPr>
          <w:rFonts w:ascii="Times New Roman" w:eastAsia="Times New Roman" w:hAnsi="Times New Roman" w:cs="Times New Roman"/>
          <w:sz w:val="24"/>
          <w:szCs w:val="24"/>
        </w:rPr>
        <w:t>05</w:t>
      </w:r>
      <w:r w:rsidR="005048FB">
        <w:rPr>
          <w:rFonts w:ascii="Times New Roman" w:eastAsia="Times New Roman" w:hAnsi="Times New Roman" w:cs="Times New Roman"/>
          <w:sz w:val="24"/>
          <w:szCs w:val="24"/>
          <w:lang w:val="ru-RU"/>
        </w:rPr>
        <w:t>.</w:t>
      </w:r>
      <w:r w:rsidR="005048FB">
        <w:rPr>
          <w:rFonts w:ascii="Times New Roman" w:eastAsia="Times New Roman" w:hAnsi="Times New Roman" w:cs="Times New Roman"/>
          <w:sz w:val="24"/>
          <w:szCs w:val="24"/>
        </w:rPr>
        <w:t>08</w:t>
      </w:r>
      <w:r w:rsidR="005048FB">
        <w:rPr>
          <w:rFonts w:ascii="Times New Roman" w:eastAsia="Times New Roman" w:hAnsi="Times New Roman" w:cs="Times New Roman"/>
          <w:sz w:val="24"/>
          <w:szCs w:val="24"/>
          <w:lang w:val="ru-RU"/>
        </w:rPr>
        <w:t>.202</w:t>
      </w:r>
      <w:r w:rsidR="005048FB">
        <w:rPr>
          <w:rFonts w:ascii="Times New Roman" w:eastAsia="Times New Roman" w:hAnsi="Times New Roman" w:cs="Times New Roman"/>
          <w:sz w:val="24"/>
          <w:szCs w:val="24"/>
        </w:rPr>
        <w:t>5</w:t>
      </w:r>
      <w:r w:rsidRPr="005B5E09">
        <w:rPr>
          <w:rFonts w:ascii="Times New Roman" w:eastAsia="Times New Roman" w:hAnsi="Times New Roman" w:cs="Times New Roman"/>
          <w:sz w:val="24"/>
          <w:szCs w:val="24"/>
          <w:lang w:val="ru-RU"/>
        </w:rPr>
        <w:t xml:space="preserve"> год.</w:t>
      </w:r>
    </w:p>
    <w:p w14:paraId="6292964B" w14:textId="7C7D771D" w:rsidR="005B5E09" w:rsidRPr="005B5E09" w:rsidRDefault="005B5E09" w:rsidP="005B5E09">
      <w:pPr>
        <w:spacing w:after="0" w:line="240" w:lineRule="auto"/>
        <w:ind w:right="-720"/>
        <w:jc w:val="both"/>
        <w:rPr>
          <w:rFonts w:ascii="Times New Roman" w:eastAsia="Times New Roman" w:hAnsi="Times New Roman" w:cs="Times New Roman"/>
          <w:sz w:val="24"/>
          <w:szCs w:val="24"/>
          <w:lang w:val="ru-RU"/>
        </w:rPr>
      </w:pPr>
      <w:r w:rsidRPr="005B5E09">
        <w:rPr>
          <w:rFonts w:ascii="Times New Roman" w:eastAsia="Times New Roman" w:hAnsi="Times New Roman" w:cs="Times New Roman"/>
          <w:b/>
          <w:sz w:val="24"/>
          <w:szCs w:val="24"/>
          <w:lang w:val="sr-Cyrl-CS"/>
        </w:rPr>
        <w:t xml:space="preserve">Орган управљања-Управни одбор </w:t>
      </w:r>
      <w:r w:rsidRPr="005B5E09">
        <w:rPr>
          <w:rFonts w:ascii="Times New Roman" w:eastAsia="Times New Roman" w:hAnsi="Times New Roman" w:cs="Times New Roman"/>
          <w:sz w:val="24"/>
          <w:szCs w:val="24"/>
          <w:lang w:val="sr-Cyrl-CS"/>
        </w:rPr>
        <w:t>који чине</w:t>
      </w:r>
      <w:r w:rsidR="00AF41B0">
        <w:rPr>
          <w:rFonts w:ascii="Times New Roman" w:eastAsia="Times New Roman" w:hAnsi="Times New Roman" w:cs="Times New Roman"/>
          <w:sz w:val="24"/>
          <w:szCs w:val="24"/>
          <w:lang w:val="sr-Cyrl-CS"/>
        </w:rPr>
        <w:t xml:space="preserve"> </w:t>
      </w:r>
      <w:r w:rsidRPr="005B5E09">
        <w:rPr>
          <w:rFonts w:ascii="Times New Roman" w:eastAsia="Times New Roman" w:hAnsi="Times New Roman" w:cs="Times New Roman"/>
          <w:sz w:val="24"/>
          <w:szCs w:val="24"/>
          <w:lang w:val="sr-Cyrl-CS"/>
        </w:rPr>
        <w:t xml:space="preserve">три представника запослених </w:t>
      </w:r>
      <w:r w:rsidRPr="005B5E09">
        <w:rPr>
          <w:rFonts w:ascii="Times New Roman" w:eastAsia="Times New Roman" w:hAnsi="Times New Roman" w:cs="Times New Roman"/>
          <w:sz w:val="24"/>
          <w:szCs w:val="24"/>
          <w:lang w:val="ru-RU"/>
        </w:rPr>
        <w:t>(Јасмина Алексић, Анђелка Гочанин, Радица Трнавац</w:t>
      </w:r>
      <w:r w:rsidRPr="005B5E09">
        <w:rPr>
          <w:rFonts w:ascii="Times New Roman" w:eastAsia="Times New Roman" w:hAnsi="Times New Roman" w:cs="Times New Roman"/>
          <w:sz w:val="24"/>
          <w:szCs w:val="24"/>
          <w:lang w:val="sr-Cyrl-CS"/>
        </w:rPr>
        <w:t xml:space="preserve"> од </w:t>
      </w:r>
      <w:r w:rsidRPr="005B5E09">
        <w:rPr>
          <w:rFonts w:ascii="Times New Roman" w:eastAsia="Times New Roman" w:hAnsi="Times New Roman" w:cs="Times New Roman"/>
          <w:sz w:val="24"/>
          <w:szCs w:val="24"/>
          <w:lang w:val="ru-RU"/>
        </w:rPr>
        <w:t>03</w:t>
      </w:r>
      <w:r w:rsidRPr="005B5E09">
        <w:rPr>
          <w:rFonts w:ascii="Times New Roman" w:eastAsia="Times New Roman" w:hAnsi="Times New Roman" w:cs="Times New Roman"/>
          <w:sz w:val="24"/>
          <w:szCs w:val="24"/>
          <w:lang w:val="sr-Cyrl-CS"/>
        </w:rPr>
        <w:t>.</w:t>
      </w:r>
      <w:r w:rsidRPr="005B5E09">
        <w:rPr>
          <w:rFonts w:ascii="Times New Roman" w:eastAsia="Times New Roman" w:hAnsi="Times New Roman" w:cs="Times New Roman"/>
          <w:sz w:val="24"/>
          <w:szCs w:val="24"/>
          <w:lang w:val="ru-RU"/>
        </w:rPr>
        <w:t>12</w:t>
      </w:r>
      <w:r w:rsidRPr="005B5E09">
        <w:rPr>
          <w:rFonts w:ascii="Times New Roman" w:eastAsia="Times New Roman" w:hAnsi="Times New Roman" w:cs="Times New Roman"/>
          <w:sz w:val="24"/>
          <w:szCs w:val="24"/>
          <w:lang w:val="sr-Cyrl-CS"/>
        </w:rPr>
        <w:t>.202</w:t>
      </w:r>
      <w:r w:rsidRPr="005B5E09">
        <w:rPr>
          <w:rFonts w:ascii="Times New Roman" w:eastAsia="Times New Roman" w:hAnsi="Times New Roman" w:cs="Times New Roman"/>
          <w:sz w:val="24"/>
          <w:szCs w:val="24"/>
          <w:lang w:val="ru-RU"/>
        </w:rPr>
        <w:t>4</w:t>
      </w:r>
      <w:r w:rsidRPr="005B5E09">
        <w:rPr>
          <w:rFonts w:ascii="Times New Roman" w:eastAsia="Times New Roman" w:hAnsi="Times New Roman" w:cs="Times New Roman"/>
          <w:sz w:val="24"/>
          <w:szCs w:val="24"/>
          <w:lang w:val="sr-Cyrl-CS"/>
        </w:rPr>
        <w:t xml:space="preserve"> год.), три представника родитеља (Данијела Николић Миладиновић, Марија Грабовац, Емилија Трајковић  именовани од 03.12.2024 год.) и три представника локалне самоуправе (Катарина Миладиновић, Кристина Гочанин и Радован Вукомановић</w:t>
      </w:r>
      <w:r w:rsidR="006F75E6">
        <w:rPr>
          <w:rFonts w:ascii="Times New Roman" w:eastAsia="Times New Roman" w:hAnsi="Times New Roman" w:cs="Times New Roman"/>
          <w:sz w:val="24"/>
          <w:szCs w:val="24"/>
          <w:lang w:val="sr-Cyrl-CS"/>
        </w:rPr>
        <w:t xml:space="preserve"> </w:t>
      </w:r>
      <w:r w:rsidRPr="005B5E09">
        <w:rPr>
          <w:rFonts w:ascii="Times New Roman" w:eastAsia="Times New Roman" w:hAnsi="Times New Roman" w:cs="Times New Roman"/>
          <w:sz w:val="24"/>
          <w:szCs w:val="24"/>
          <w:lang w:val="sr-Cyrl-CS"/>
        </w:rPr>
        <w:t>именован од 03.12.2024 год. и . који је и председник УО ).</w:t>
      </w:r>
    </w:p>
    <w:p w14:paraId="2C9CA366" w14:textId="77777777" w:rsidR="005B5E09" w:rsidRPr="005B5E09" w:rsidRDefault="005B5E09" w:rsidP="005B5E09">
      <w:pPr>
        <w:spacing w:after="0" w:line="240" w:lineRule="auto"/>
        <w:rPr>
          <w:rFonts w:ascii="Times New Roman" w:eastAsia="Times New Roman" w:hAnsi="Times New Roman" w:cs="Times New Roman"/>
          <w:bCs/>
          <w:sz w:val="24"/>
          <w:szCs w:val="24"/>
          <w:lang w:val="ru-RU"/>
        </w:rPr>
      </w:pPr>
      <w:r w:rsidRPr="005B5E09">
        <w:rPr>
          <w:rFonts w:ascii="Times New Roman" w:eastAsia="Times New Roman" w:hAnsi="Times New Roman" w:cs="Times New Roman"/>
          <w:b/>
          <w:bCs/>
          <w:sz w:val="24"/>
          <w:szCs w:val="24"/>
          <w:lang w:val="sr-Cyrl-CS"/>
        </w:rPr>
        <w:t xml:space="preserve">Савет родитеља - </w:t>
      </w:r>
      <w:r w:rsidRPr="005B5E09">
        <w:rPr>
          <w:rFonts w:ascii="Times New Roman" w:eastAsia="Times New Roman" w:hAnsi="Times New Roman" w:cs="Times New Roman"/>
          <w:bCs/>
          <w:sz w:val="24"/>
          <w:szCs w:val="24"/>
          <w:lang w:val="sr-Cyrl-CS"/>
        </w:rPr>
        <w:t>Саветодавни орган установе</w:t>
      </w:r>
      <w:r w:rsidRPr="005B5E09">
        <w:rPr>
          <w:rFonts w:ascii="Times New Roman" w:eastAsia="Times New Roman" w:hAnsi="Times New Roman" w:cs="Times New Roman"/>
          <w:bCs/>
          <w:sz w:val="24"/>
          <w:szCs w:val="24"/>
          <w:lang w:val="ru-RU"/>
        </w:rPr>
        <w:t xml:space="preserve"> ( 19 чланова)</w:t>
      </w:r>
    </w:p>
    <w:p w14:paraId="103545F7" w14:textId="77777777" w:rsidR="005B5E09" w:rsidRPr="005B5E09" w:rsidRDefault="005B5E09" w:rsidP="005B5E09">
      <w:pPr>
        <w:spacing w:after="0" w:line="240" w:lineRule="auto"/>
        <w:ind w:left="720" w:right="-720"/>
        <w:rPr>
          <w:rFonts w:ascii="Times New Roman" w:eastAsia="Times New Roman" w:hAnsi="Times New Roman" w:cs="Times New Roman"/>
          <w:sz w:val="24"/>
          <w:szCs w:val="24"/>
          <w:lang w:val="ru-RU"/>
        </w:rPr>
      </w:pPr>
      <w:r w:rsidRPr="005B5E09">
        <w:rPr>
          <w:rFonts w:ascii="Times New Roman" w:eastAsia="Times New Roman" w:hAnsi="Times New Roman" w:cs="Times New Roman"/>
          <w:b/>
          <w:bCs/>
          <w:sz w:val="24"/>
          <w:szCs w:val="24"/>
          <w:lang w:val="sr-Cyrl-CS"/>
        </w:rPr>
        <w:t xml:space="preserve">Стручни органи – </w:t>
      </w:r>
      <w:r w:rsidRPr="005B5E09">
        <w:rPr>
          <w:rFonts w:ascii="Times New Roman" w:eastAsia="Times New Roman" w:hAnsi="Times New Roman" w:cs="Times New Roman"/>
          <w:sz w:val="24"/>
          <w:szCs w:val="24"/>
          <w:lang w:val="ru-RU"/>
        </w:rPr>
        <w:t>стручни органи установе су:</w:t>
      </w:r>
    </w:p>
    <w:p w14:paraId="66C9DA43" w14:textId="45992AF1" w:rsidR="005B5E09" w:rsidRPr="005B5E09" w:rsidRDefault="005B5E09" w:rsidP="005B5E09">
      <w:pPr>
        <w:numPr>
          <w:ilvl w:val="0"/>
          <w:numId w:val="5"/>
        </w:numPr>
        <w:spacing w:after="0" w:line="240" w:lineRule="auto"/>
        <w:ind w:right="-720"/>
        <w:rPr>
          <w:rFonts w:ascii="Times New Roman" w:eastAsia="Times New Roman" w:hAnsi="Times New Roman" w:cs="Times New Roman"/>
          <w:sz w:val="24"/>
          <w:szCs w:val="24"/>
        </w:rPr>
      </w:pPr>
      <w:r w:rsidRPr="005B5E09">
        <w:rPr>
          <w:rFonts w:ascii="Times New Roman" w:eastAsia="Times New Roman" w:hAnsi="Times New Roman" w:cs="Times New Roman"/>
          <w:sz w:val="24"/>
          <w:szCs w:val="24"/>
        </w:rPr>
        <w:t>васпитно-образовно</w:t>
      </w:r>
      <w:r w:rsidR="0022319A">
        <w:rPr>
          <w:rFonts w:ascii="Times New Roman" w:eastAsia="Times New Roman" w:hAnsi="Times New Roman" w:cs="Times New Roman"/>
          <w:sz w:val="24"/>
          <w:szCs w:val="24"/>
          <w:lang w:val="sr-Cyrl-RS"/>
        </w:rPr>
        <w:t xml:space="preserve"> </w:t>
      </w:r>
      <w:r w:rsidRPr="005B5E09">
        <w:rPr>
          <w:rFonts w:ascii="Times New Roman" w:eastAsia="Times New Roman" w:hAnsi="Times New Roman" w:cs="Times New Roman"/>
          <w:sz w:val="24"/>
          <w:szCs w:val="24"/>
        </w:rPr>
        <w:t>веће;</w:t>
      </w:r>
    </w:p>
    <w:p w14:paraId="68C72BC2" w14:textId="20113798" w:rsidR="005B5E09" w:rsidRPr="005B5E09" w:rsidRDefault="005B5E09" w:rsidP="005B5E09">
      <w:pPr>
        <w:numPr>
          <w:ilvl w:val="0"/>
          <w:numId w:val="5"/>
        </w:numPr>
        <w:spacing w:after="0" w:line="240" w:lineRule="auto"/>
        <w:ind w:right="-720"/>
        <w:rPr>
          <w:rFonts w:ascii="Times New Roman" w:eastAsia="Times New Roman" w:hAnsi="Times New Roman" w:cs="Times New Roman"/>
          <w:sz w:val="24"/>
          <w:szCs w:val="24"/>
        </w:rPr>
      </w:pPr>
      <w:r w:rsidRPr="005B5E09">
        <w:rPr>
          <w:rFonts w:ascii="Times New Roman" w:eastAsia="Times New Roman" w:hAnsi="Times New Roman" w:cs="Times New Roman"/>
          <w:sz w:val="24"/>
          <w:szCs w:val="24"/>
        </w:rPr>
        <w:t>актив</w:t>
      </w:r>
      <w:r w:rsidR="0022319A">
        <w:rPr>
          <w:rFonts w:ascii="Times New Roman" w:eastAsia="Times New Roman" w:hAnsi="Times New Roman" w:cs="Times New Roman"/>
          <w:sz w:val="24"/>
          <w:szCs w:val="24"/>
          <w:lang w:val="sr-Cyrl-RS"/>
        </w:rPr>
        <w:t xml:space="preserve"> </w:t>
      </w:r>
      <w:r w:rsidRPr="005B5E09">
        <w:rPr>
          <w:rFonts w:ascii="Times New Roman" w:eastAsia="Times New Roman" w:hAnsi="Times New Roman" w:cs="Times New Roman"/>
          <w:sz w:val="24"/>
          <w:szCs w:val="24"/>
        </w:rPr>
        <w:t>васпитача; </w:t>
      </w:r>
    </w:p>
    <w:p w14:paraId="3BE68F23" w14:textId="3430750A" w:rsidR="005B5E09" w:rsidRPr="005B5E09" w:rsidRDefault="005B5E09" w:rsidP="005B5E09">
      <w:pPr>
        <w:numPr>
          <w:ilvl w:val="0"/>
          <w:numId w:val="5"/>
        </w:numPr>
        <w:spacing w:after="0" w:line="240" w:lineRule="auto"/>
        <w:ind w:right="-720"/>
        <w:rPr>
          <w:rFonts w:ascii="Times New Roman" w:eastAsia="Times New Roman" w:hAnsi="Times New Roman" w:cs="Times New Roman"/>
          <w:sz w:val="24"/>
          <w:szCs w:val="24"/>
        </w:rPr>
      </w:pPr>
      <w:r w:rsidRPr="005B5E09">
        <w:rPr>
          <w:rFonts w:ascii="Times New Roman" w:eastAsia="Times New Roman" w:hAnsi="Times New Roman" w:cs="Times New Roman"/>
          <w:sz w:val="24"/>
          <w:szCs w:val="24"/>
        </w:rPr>
        <w:t>актив</w:t>
      </w:r>
      <w:r w:rsidR="0022319A">
        <w:rPr>
          <w:rFonts w:ascii="Times New Roman" w:eastAsia="Times New Roman" w:hAnsi="Times New Roman" w:cs="Times New Roman"/>
          <w:sz w:val="24"/>
          <w:szCs w:val="24"/>
          <w:lang w:val="sr-Cyrl-RS"/>
        </w:rPr>
        <w:t xml:space="preserve"> </w:t>
      </w:r>
      <w:r w:rsidRPr="005B5E09">
        <w:rPr>
          <w:rFonts w:ascii="Times New Roman" w:eastAsia="Times New Roman" w:hAnsi="Times New Roman" w:cs="Times New Roman"/>
          <w:sz w:val="24"/>
          <w:szCs w:val="24"/>
        </w:rPr>
        <w:t>медицинских</w:t>
      </w:r>
      <w:r w:rsidR="007420F3">
        <w:rPr>
          <w:rFonts w:ascii="Times New Roman" w:eastAsia="Times New Roman" w:hAnsi="Times New Roman" w:cs="Times New Roman"/>
          <w:sz w:val="24"/>
          <w:szCs w:val="24"/>
          <w:lang w:val="sr-Cyrl-RS"/>
        </w:rPr>
        <w:t xml:space="preserve"> </w:t>
      </w:r>
      <w:r w:rsidRPr="005B5E09">
        <w:rPr>
          <w:rFonts w:ascii="Times New Roman" w:eastAsia="Times New Roman" w:hAnsi="Times New Roman" w:cs="Times New Roman"/>
          <w:sz w:val="24"/>
          <w:szCs w:val="24"/>
        </w:rPr>
        <w:t>сестара-васпитача,</w:t>
      </w:r>
    </w:p>
    <w:p w14:paraId="170E0D81" w14:textId="5BE7347B" w:rsidR="005B5E09" w:rsidRPr="005B5E09" w:rsidRDefault="005B5E09" w:rsidP="005B5E09">
      <w:pPr>
        <w:numPr>
          <w:ilvl w:val="0"/>
          <w:numId w:val="5"/>
        </w:numPr>
        <w:spacing w:after="0" w:line="240" w:lineRule="auto"/>
        <w:ind w:right="-720"/>
        <w:rPr>
          <w:rFonts w:ascii="Times New Roman" w:eastAsia="Times New Roman" w:hAnsi="Times New Roman" w:cs="Times New Roman"/>
          <w:sz w:val="24"/>
          <w:szCs w:val="24"/>
        </w:rPr>
      </w:pPr>
      <w:r w:rsidRPr="005B5E09">
        <w:rPr>
          <w:rFonts w:ascii="Times New Roman" w:eastAsia="Times New Roman" w:hAnsi="Times New Roman" w:cs="Times New Roman"/>
          <w:sz w:val="24"/>
          <w:szCs w:val="24"/>
        </w:rPr>
        <w:t>актив</w:t>
      </w:r>
      <w:r w:rsidR="0022319A">
        <w:rPr>
          <w:rFonts w:ascii="Times New Roman" w:eastAsia="Times New Roman" w:hAnsi="Times New Roman" w:cs="Times New Roman"/>
          <w:sz w:val="24"/>
          <w:szCs w:val="24"/>
          <w:lang w:val="sr-Cyrl-RS"/>
        </w:rPr>
        <w:t xml:space="preserve"> </w:t>
      </w:r>
      <w:r w:rsidRPr="005B5E09">
        <w:rPr>
          <w:rFonts w:ascii="Times New Roman" w:eastAsia="Times New Roman" w:hAnsi="Times New Roman" w:cs="Times New Roman"/>
          <w:sz w:val="24"/>
          <w:szCs w:val="24"/>
        </w:rPr>
        <w:t>за</w:t>
      </w:r>
      <w:r w:rsidR="0022319A">
        <w:rPr>
          <w:rFonts w:ascii="Times New Roman" w:eastAsia="Times New Roman" w:hAnsi="Times New Roman" w:cs="Times New Roman"/>
          <w:sz w:val="24"/>
          <w:szCs w:val="24"/>
          <w:lang w:val="sr-Cyrl-RS"/>
        </w:rPr>
        <w:t xml:space="preserve"> </w:t>
      </w:r>
      <w:r w:rsidRPr="005B5E09">
        <w:rPr>
          <w:rFonts w:ascii="Times New Roman" w:eastAsia="Times New Roman" w:hAnsi="Times New Roman" w:cs="Times New Roman"/>
          <w:sz w:val="24"/>
          <w:szCs w:val="24"/>
        </w:rPr>
        <w:t>развојно</w:t>
      </w:r>
      <w:r w:rsidR="0022319A">
        <w:rPr>
          <w:rFonts w:ascii="Times New Roman" w:eastAsia="Times New Roman" w:hAnsi="Times New Roman" w:cs="Times New Roman"/>
          <w:sz w:val="24"/>
          <w:szCs w:val="24"/>
          <w:lang w:val="sr-Cyrl-RS"/>
        </w:rPr>
        <w:t xml:space="preserve"> </w:t>
      </w:r>
      <w:r w:rsidRPr="005B5E09">
        <w:rPr>
          <w:rFonts w:ascii="Times New Roman" w:eastAsia="Times New Roman" w:hAnsi="Times New Roman" w:cs="Times New Roman"/>
          <w:sz w:val="24"/>
          <w:szCs w:val="24"/>
        </w:rPr>
        <w:t>планирање</w:t>
      </w:r>
    </w:p>
    <w:p w14:paraId="1128D4E6" w14:textId="4206C33F" w:rsidR="005B5E09" w:rsidRPr="007420F3" w:rsidRDefault="005B5E09" w:rsidP="005B5E09">
      <w:pPr>
        <w:numPr>
          <w:ilvl w:val="0"/>
          <w:numId w:val="5"/>
        </w:numPr>
        <w:spacing w:after="0" w:line="240" w:lineRule="auto"/>
        <w:ind w:right="-720"/>
        <w:rPr>
          <w:rFonts w:ascii="Times New Roman" w:eastAsia="Times New Roman" w:hAnsi="Times New Roman" w:cs="Times New Roman"/>
          <w:sz w:val="24"/>
          <w:szCs w:val="24"/>
        </w:rPr>
      </w:pPr>
      <w:r w:rsidRPr="005B5E09">
        <w:rPr>
          <w:rFonts w:ascii="Times New Roman" w:eastAsia="Times New Roman" w:hAnsi="Times New Roman" w:cs="Times New Roman"/>
          <w:bCs/>
          <w:sz w:val="24"/>
          <w:szCs w:val="24"/>
          <w:lang w:val="sr-Cyrl-CS"/>
        </w:rPr>
        <w:t xml:space="preserve"> стручни тимови.</w:t>
      </w:r>
    </w:p>
    <w:p w14:paraId="187D0DB9" w14:textId="77777777" w:rsidR="007420F3" w:rsidRPr="005B5E09" w:rsidRDefault="007420F3" w:rsidP="007420F3">
      <w:pPr>
        <w:spacing w:after="0" w:line="240" w:lineRule="auto"/>
        <w:ind w:left="360" w:right="-720"/>
        <w:rPr>
          <w:rFonts w:ascii="Times New Roman" w:eastAsia="Times New Roman" w:hAnsi="Times New Roman" w:cs="Times New Roman"/>
          <w:sz w:val="24"/>
          <w:szCs w:val="24"/>
        </w:rPr>
      </w:pPr>
    </w:p>
    <w:p w14:paraId="6CD27E56" w14:textId="118E0E08" w:rsidR="007133E0" w:rsidRDefault="005B5E09" w:rsidP="005B5E09">
      <w:pPr>
        <w:spacing w:after="0" w:line="240" w:lineRule="auto"/>
        <w:ind w:right="-720"/>
        <w:jc w:val="both"/>
        <w:rPr>
          <w:rFonts w:ascii="Times New Roman" w:eastAsia="Times New Roman" w:hAnsi="Times New Roman" w:cs="Times New Roman"/>
          <w:sz w:val="24"/>
          <w:szCs w:val="24"/>
          <w:lang w:val="sr-Cyrl-CS"/>
        </w:rPr>
      </w:pPr>
      <w:r w:rsidRPr="005B5E09">
        <w:rPr>
          <w:rFonts w:ascii="Times New Roman" w:eastAsia="Times New Roman" w:hAnsi="Times New Roman" w:cs="Times New Roman"/>
          <w:sz w:val="24"/>
          <w:szCs w:val="24"/>
          <w:lang w:val="sr-Cyrl-CS"/>
        </w:rPr>
        <w:t xml:space="preserve">Рад у </w:t>
      </w:r>
      <w:r w:rsidRPr="005B5E09">
        <w:rPr>
          <w:rFonts w:ascii="Times New Roman" w:eastAsia="Times New Roman" w:hAnsi="Times New Roman" w:cs="Times New Roman"/>
          <w:sz w:val="24"/>
          <w:szCs w:val="24"/>
          <w:lang w:val="ru-RU"/>
        </w:rPr>
        <w:t>у</w:t>
      </w:r>
      <w:r w:rsidRPr="005B5E09">
        <w:rPr>
          <w:rFonts w:ascii="Times New Roman" w:eastAsia="Times New Roman" w:hAnsi="Times New Roman" w:cs="Times New Roman"/>
          <w:sz w:val="24"/>
          <w:szCs w:val="24"/>
          <w:lang w:val="sr-Cyrl-CS"/>
        </w:rPr>
        <w:t>станови је био организован у складу са Годишњим планом рада за 20</w:t>
      </w:r>
      <w:r w:rsidR="005048FB">
        <w:rPr>
          <w:rFonts w:ascii="Times New Roman" w:eastAsia="Times New Roman" w:hAnsi="Times New Roman" w:cs="Times New Roman"/>
          <w:sz w:val="24"/>
          <w:szCs w:val="24"/>
          <w:lang w:val="ru-RU"/>
        </w:rPr>
        <w:t>2</w:t>
      </w:r>
      <w:r w:rsidR="005048FB">
        <w:rPr>
          <w:rFonts w:ascii="Times New Roman" w:eastAsia="Times New Roman" w:hAnsi="Times New Roman" w:cs="Times New Roman"/>
          <w:sz w:val="24"/>
          <w:szCs w:val="24"/>
        </w:rPr>
        <w:t>5</w:t>
      </w:r>
      <w:r w:rsidRPr="005B5E09">
        <w:rPr>
          <w:rFonts w:ascii="Times New Roman" w:eastAsia="Times New Roman" w:hAnsi="Times New Roman" w:cs="Times New Roman"/>
          <w:sz w:val="24"/>
          <w:szCs w:val="24"/>
          <w:lang w:val="sr-Cyrl-CS"/>
        </w:rPr>
        <w:t>/</w:t>
      </w:r>
      <w:r w:rsidR="005048FB">
        <w:rPr>
          <w:rFonts w:ascii="Times New Roman" w:eastAsia="Times New Roman" w:hAnsi="Times New Roman" w:cs="Times New Roman"/>
          <w:sz w:val="24"/>
          <w:szCs w:val="24"/>
          <w:lang w:val="ru-RU"/>
        </w:rPr>
        <w:t>2</w:t>
      </w:r>
      <w:r w:rsidR="005048FB">
        <w:rPr>
          <w:rFonts w:ascii="Times New Roman" w:eastAsia="Times New Roman" w:hAnsi="Times New Roman" w:cs="Times New Roman"/>
          <w:sz w:val="24"/>
          <w:szCs w:val="24"/>
        </w:rPr>
        <w:t>6</w:t>
      </w:r>
      <w:r w:rsidRPr="005B5E09">
        <w:rPr>
          <w:rFonts w:ascii="Times New Roman" w:eastAsia="Times New Roman" w:hAnsi="Times New Roman" w:cs="Times New Roman"/>
          <w:sz w:val="24"/>
          <w:szCs w:val="24"/>
          <w:lang w:val="sr-Cyrl-CS"/>
        </w:rPr>
        <w:t xml:space="preserve"> год</w:t>
      </w:r>
      <w:r w:rsidR="007420F3">
        <w:rPr>
          <w:rFonts w:ascii="Times New Roman" w:eastAsia="Times New Roman" w:hAnsi="Times New Roman" w:cs="Times New Roman"/>
          <w:sz w:val="24"/>
          <w:szCs w:val="24"/>
          <w:lang w:val="sr-Cyrl-CS"/>
        </w:rPr>
        <w:t>ине</w:t>
      </w:r>
      <w:r w:rsidRPr="005B5E09">
        <w:rPr>
          <w:rFonts w:ascii="Times New Roman" w:eastAsia="Times New Roman" w:hAnsi="Times New Roman" w:cs="Times New Roman"/>
          <w:sz w:val="24"/>
          <w:szCs w:val="24"/>
          <w:lang w:val="sr-Cyrl-CS"/>
        </w:rPr>
        <w:t xml:space="preserve"> узимајући у обзир потребе деце и родитеља</w:t>
      </w:r>
      <w:r w:rsidR="007133E0">
        <w:rPr>
          <w:rFonts w:ascii="Times New Roman" w:eastAsia="Times New Roman" w:hAnsi="Times New Roman" w:cs="Times New Roman"/>
          <w:sz w:val="24"/>
          <w:szCs w:val="24"/>
          <w:lang w:val="sr-Cyrl-CS"/>
        </w:rPr>
        <w:t>. Ове године током зимског и летњег периода радили су објекти</w:t>
      </w:r>
    </w:p>
    <w:p w14:paraId="667C3685" w14:textId="5310B64D" w:rsidR="005B5E09" w:rsidRPr="005B5E09" w:rsidRDefault="007133E0" w:rsidP="005B5E09">
      <w:pPr>
        <w:spacing w:after="0" w:line="240" w:lineRule="auto"/>
        <w:ind w:right="-720"/>
        <w:jc w:val="both"/>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 xml:space="preserve"> „ Радост “ , „ Колибри “, Ново Село, Подунавци и Врњци.</w:t>
      </w:r>
      <w:r w:rsidR="005B5E09" w:rsidRPr="005B5E09">
        <w:rPr>
          <w:rFonts w:ascii="Times New Roman" w:eastAsia="Times New Roman" w:hAnsi="Times New Roman" w:cs="Times New Roman"/>
          <w:sz w:val="24"/>
          <w:szCs w:val="24"/>
          <w:lang w:val="sr-Cyrl-CS"/>
        </w:rPr>
        <w:t xml:space="preserve">Због годишњих одмора родитеља, број долазеће деце је  био знатно смањен у летњем и зимском периоду. </w:t>
      </w:r>
    </w:p>
    <w:p w14:paraId="46448AA5" w14:textId="77777777" w:rsidR="005B5E09" w:rsidRPr="005B5E09" w:rsidRDefault="005B5E09" w:rsidP="005B5E09">
      <w:pPr>
        <w:spacing w:after="0" w:line="240" w:lineRule="auto"/>
        <w:jc w:val="both"/>
        <w:rPr>
          <w:rFonts w:ascii="Times New Roman" w:eastAsia="Times New Roman" w:hAnsi="Times New Roman" w:cs="Times New Roman"/>
          <w:sz w:val="24"/>
          <w:szCs w:val="24"/>
          <w:lang w:val="sr-Cyrl-CS"/>
        </w:rPr>
      </w:pPr>
      <w:r w:rsidRPr="005B5E09">
        <w:rPr>
          <w:rFonts w:ascii="Times New Roman" w:eastAsia="Times New Roman" w:hAnsi="Times New Roman" w:cs="Times New Roman"/>
          <w:sz w:val="24"/>
          <w:szCs w:val="24"/>
          <w:lang w:val="sr-Cyrl-CS"/>
        </w:rPr>
        <w:t>Рад у установи се одвијао у времену од 06</w:t>
      </w:r>
      <w:r w:rsidRPr="005B5E09">
        <w:rPr>
          <w:rFonts w:ascii="Times New Roman" w:eastAsia="Times New Roman" w:hAnsi="Times New Roman" w:cs="Times New Roman"/>
          <w:sz w:val="24"/>
          <w:szCs w:val="24"/>
          <w:lang w:val="ru-RU"/>
        </w:rPr>
        <w:t>:</w:t>
      </w:r>
      <w:r w:rsidRPr="005B5E09">
        <w:rPr>
          <w:rFonts w:ascii="Times New Roman" w:eastAsia="Times New Roman" w:hAnsi="Times New Roman" w:cs="Times New Roman"/>
          <w:sz w:val="24"/>
          <w:szCs w:val="24"/>
          <w:lang w:val="sr-Cyrl-CS"/>
        </w:rPr>
        <w:t>00 до 17</w:t>
      </w:r>
      <w:r w:rsidRPr="005B5E09">
        <w:rPr>
          <w:rFonts w:ascii="Times New Roman" w:eastAsia="Times New Roman" w:hAnsi="Times New Roman" w:cs="Times New Roman"/>
          <w:sz w:val="24"/>
          <w:szCs w:val="24"/>
          <w:lang w:val="ru-RU"/>
        </w:rPr>
        <w:t>:</w:t>
      </w:r>
      <w:r w:rsidRPr="005B5E09">
        <w:rPr>
          <w:rFonts w:ascii="Times New Roman" w:eastAsia="Times New Roman" w:hAnsi="Times New Roman" w:cs="Times New Roman"/>
          <w:sz w:val="24"/>
          <w:szCs w:val="24"/>
          <w:lang w:val="sr-Cyrl-CS"/>
        </w:rPr>
        <w:t>00 часова.</w:t>
      </w:r>
    </w:p>
    <w:p w14:paraId="4E87BF39" w14:textId="5742FD32" w:rsidR="005B5E09" w:rsidRPr="00E12022" w:rsidRDefault="005B5E09" w:rsidP="005B5E09">
      <w:pPr>
        <w:spacing w:after="0" w:line="240" w:lineRule="auto"/>
        <w:ind w:right="-720"/>
        <w:jc w:val="both"/>
        <w:rPr>
          <w:rFonts w:ascii="Times New Roman" w:eastAsia="Times New Roman" w:hAnsi="Times New Roman" w:cs="Times New Roman"/>
          <w:b/>
          <w:sz w:val="24"/>
          <w:szCs w:val="24"/>
          <w:lang w:val="ru-RU"/>
        </w:rPr>
      </w:pPr>
      <w:r w:rsidRPr="005B5E09">
        <w:rPr>
          <w:rFonts w:ascii="Times New Roman" w:eastAsia="Times New Roman" w:hAnsi="Times New Roman" w:cs="Times New Roman"/>
          <w:sz w:val="24"/>
          <w:szCs w:val="24"/>
          <w:lang w:val="sr-Cyrl-CS"/>
        </w:rPr>
        <w:lastRenderedPageBreak/>
        <w:t>Кадровска попуњеност у установи је усклађена са позитивним законским прописима тј. важећим нормативима за обављање делатности предшколског васпитања и образовања и Правилницима који с</w:t>
      </w:r>
      <w:r w:rsidR="005048FB">
        <w:rPr>
          <w:rFonts w:ascii="Times New Roman" w:eastAsia="Times New Roman" w:hAnsi="Times New Roman" w:cs="Times New Roman"/>
          <w:sz w:val="24"/>
          <w:szCs w:val="24"/>
          <w:lang w:val="sr-Cyrl-CS"/>
        </w:rPr>
        <w:t>у били на снази током радне 202</w:t>
      </w:r>
      <w:r w:rsidR="005048FB">
        <w:rPr>
          <w:rFonts w:ascii="Times New Roman" w:eastAsia="Times New Roman" w:hAnsi="Times New Roman" w:cs="Times New Roman"/>
          <w:sz w:val="24"/>
          <w:szCs w:val="24"/>
        </w:rPr>
        <w:t>5</w:t>
      </w:r>
      <w:r w:rsidRPr="005B5E09">
        <w:rPr>
          <w:rFonts w:ascii="Times New Roman" w:eastAsia="Times New Roman" w:hAnsi="Times New Roman" w:cs="Times New Roman"/>
          <w:sz w:val="24"/>
          <w:szCs w:val="24"/>
          <w:lang w:val="sr-Cyrl-CS"/>
        </w:rPr>
        <w:t>/</w:t>
      </w:r>
      <w:r w:rsidR="005048FB">
        <w:rPr>
          <w:rFonts w:ascii="Times New Roman" w:eastAsia="Times New Roman" w:hAnsi="Times New Roman" w:cs="Times New Roman"/>
          <w:sz w:val="24"/>
          <w:szCs w:val="24"/>
          <w:lang w:val="ru-RU"/>
        </w:rPr>
        <w:t>202</w:t>
      </w:r>
      <w:r w:rsidR="005048FB">
        <w:rPr>
          <w:rFonts w:ascii="Times New Roman" w:eastAsia="Times New Roman" w:hAnsi="Times New Roman" w:cs="Times New Roman"/>
          <w:sz w:val="24"/>
          <w:szCs w:val="24"/>
        </w:rPr>
        <w:t>6</w:t>
      </w:r>
      <w:r w:rsidRPr="005B5E09">
        <w:rPr>
          <w:rFonts w:ascii="Times New Roman" w:eastAsia="Times New Roman" w:hAnsi="Times New Roman" w:cs="Times New Roman"/>
          <w:sz w:val="24"/>
          <w:szCs w:val="24"/>
          <w:lang w:val="sr-Cyrl-CS"/>
        </w:rPr>
        <w:t xml:space="preserve"> године -Правилником о организацији и систематизацији послова ПУ</w:t>
      </w:r>
      <w:r w:rsidR="007420F3">
        <w:rPr>
          <w:rFonts w:ascii="Times New Roman" w:eastAsia="Times New Roman" w:hAnsi="Times New Roman" w:cs="Times New Roman"/>
          <w:sz w:val="24"/>
          <w:szCs w:val="24"/>
          <w:lang w:val="sr-Cyrl-CS"/>
        </w:rPr>
        <w:t xml:space="preserve"> </w:t>
      </w:r>
      <w:r w:rsidRPr="005B5E09">
        <w:rPr>
          <w:rFonts w:ascii="Times New Roman" w:eastAsia="Times New Roman" w:hAnsi="Times New Roman" w:cs="Times New Roman"/>
          <w:sz w:val="24"/>
          <w:szCs w:val="24"/>
          <w:lang w:val="sr-Cyrl-CS"/>
        </w:rPr>
        <w:t>“</w:t>
      </w:r>
      <w:r w:rsidR="007420F3">
        <w:rPr>
          <w:rFonts w:ascii="Times New Roman" w:eastAsia="Times New Roman" w:hAnsi="Times New Roman" w:cs="Times New Roman"/>
          <w:sz w:val="24"/>
          <w:szCs w:val="24"/>
          <w:lang w:val="sr-Cyrl-CS"/>
        </w:rPr>
        <w:t xml:space="preserve"> </w:t>
      </w:r>
      <w:r w:rsidRPr="005B5E09">
        <w:rPr>
          <w:rFonts w:ascii="Times New Roman" w:eastAsia="Times New Roman" w:hAnsi="Times New Roman" w:cs="Times New Roman"/>
          <w:sz w:val="24"/>
          <w:szCs w:val="24"/>
          <w:lang w:val="sr-Cyrl-CS"/>
        </w:rPr>
        <w:t>Радост</w:t>
      </w:r>
      <w:r w:rsidR="007420F3">
        <w:rPr>
          <w:rFonts w:ascii="Times New Roman" w:eastAsia="Times New Roman" w:hAnsi="Times New Roman" w:cs="Times New Roman"/>
          <w:sz w:val="24"/>
          <w:szCs w:val="24"/>
          <w:lang w:val="sr-Cyrl-CS"/>
        </w:rPr>
        <w:t xml:space="preserve"> </w:t>
      </w:r>
      <w:r w:rsidRPr="005B5E09">
        <w:rPr>
          <w:rFonts w:ascii="Times New Roman" w:eastAsia="Times New Roman" w:hAnsi="Times New Roman" w:cs="Times New Roman"/>
          <w:sz w:val="24"/>
          <w:szCs w:val="24"/>
          <w:lang w:val="sr-Cyrl-CS"/>
        </w:rPr>
        <w:t xml:space="preserve">“  Врњачка Бања </w:t>
      </w:r>
      <w:r w:rsidRPr="005B5E09">
        <w:rPr>
          <w:rFonts w:ascii="Times New Roman" w:eastAsia="Times New Roman" w:hAnsi="Times New Roman" w:cs="Times New Roman"/>
          <w:sz w:val="24"/>
          <w:szCs w:val="24"/>
          <w:lang w:val="ru-RU"/>
        </w:rPr>
        <w:t>бр.887 од 23.11.2020 год.- Сагласн</w:t>
      </w:r>
      <w:r w:rsidRPr="005B5E09">
        <w:rPr>
          <w:rFonts w:ascii="Times New Roman" w:eastAsia="Times New Roman" w:hAnsi="Times New Roman" w:cs="Times New Roman"/>
          <w:sz w:val="24"/>
          <w:szCs w:val="24"/>
        </w:rPr>
        <w:t>o</w:t>
      </w:r>
      <w:r w:rsidRPr="005B5E09">
        <w:rPr>
          <w:rFonts w:ascii="Times New Roman" w:eastAsia="Times New Roman" w:hAnsi="Times New Roman" w:cs="Times New Roman"/>
          <w:sz w:val="24"/>
          <w:szCs w:val="24"/>
          <w:lang w:val="ru-RU"/>
        </w:rPr>
        <w:t>ст  оснивача – Закључак Председника  општине Врњачка Бања број:111- 38/20 од 30.12.2020.год. ; Сагласност на прве измене -Закључак Председника  општине Врњачка Бања број:11- 25/21 од 24.03.2021.год.; Сагласност на друге  измене -Закључак Председника  општине Врњачка Бања број:020-4</w:t>
      </w:r>
      <w:r w:rsidRPr="00AE4729">
        <w:rPr>
          <w:rFonts w:ascii="Times New Roman" w:eastAsia="Times New Roman" w:hAnsi="Times New Roman" w:cs="Times New Roman"/>
          <w:sz w:val="24"/>
          <w:szCs w:val="24"/>
          <w:lang w:val="ru-RU"/>
        </w:rPr>
        <w:t>6/23 од 31.05.2023.год.; Сагласност на треће измене -Закључак Председника  општине Врњачка Бања број:020-131/23 од 30.11.2023.год.; Сагласност на друге  измене -Закључак Председника  општине Врњачка Бања број:020-46/23 од 31.05.2023.год.; Сагласност на четврте  измене -Закључак Председника  општине Врњачка Бања број:020-84/24 од 18.07.2024.год.;</w:t>
      </w:r>
      <w:r w:rsidR="00AE4729" w:rsidRPr="00AE4729">
        <w:rPr>
          <w:rFonts w:ascii="Times New Roman" w:eastAsia="Times New Roman" w:hAnsi="Times New Roman" w:cs="Times New Roman"/>
          <w:sz w:val="24"/>
          <w:szCs w:val="24"/>
          <w:lang w:val="ru-RU"/>
        </w:rPr>
        <w:t xml:space="preserve"> </w:t>
      </w:r>
      <w:r w:rsidR="00AE4729" w:rsidRPr="00E12022">
        <w:rPr>
          <w:rFonts w:ascii="Times New Roman" w:eastAsia="Times New Roman" w:hAnsi="Times New Roman" w:cs="Times New Roman"/>
          <w:b/>
          <w:sz w:val="24"/>
          <w:szCs w:val="24"/>
          <w:lang w:val="ru-RU"/>
        </w:rPr>
        <w:t>Сагласност на пету  измену  -Закључак Председника  општине Врњачка Бања број:000456974 2026  од 05.03.2026.год.;</w:t>
      </w:r>
    </w:p>
    <w:p w14:paraId="48BFBB08" w14:textId="77777777" w:rsidR="005B5E09" w:rsidRPr="005B5E09" w:rsidRDefault="005B5E09" w:rsidP="005B5E09">
      <w:pPr>
        <w:spacing w:after="0" w:line="240" w:lineRule="auto"/>
        <w:ind w:right="-720"/>
        <w:jc w:val="both"/>
        <w:rPr>
          <w:rFonts w:ascii="Times New Roman" w:eastAsia="Times New Roman" w:hAnsi="Times New Roman" w:cs="Times New Roman"/>
          <w:b/>
          <w:sz w:val="24"/>
          <w:szCs w:val="24"/>
          <w:lang w:val="ru-RU"/>
        </w:rPr>
      </w:pPr>
    </w:p>
    <w:p w14:paraId="7E770D20" w14:textId="77777777" w:rsidR="005B5E09" w:rsidRPr="005B5E09" w:rsidRDefault="005B5E09" w:rsidP="005B5E09">
      <w:pPr>
        <w:spacing w:after="0" w:line="240" w:lineRule="auto"/>
        <w:ind w:left="720"/>
        <w:rPr>
          <w:rFonts w:ascii="Times New Roman" w:eastAsia="Times New Roman" w:hAnsi="Times New Roman" w:cs="Times New Roman"/>
          <w:b/>
          <w:sz w:val="24"/>
          <w:szCs w:val="24"/>
          <w:lang w:val="sr-Cyrl-CS"/>
        </w:rPr>
      </w:pPr>
      <w:r w:rsidRPr="005B5E09">
        <w:rPr>
          <w:rFonts w:ascii="Times New Roman" w:eastAsia="Times New Roman" w:hAnsi="Times New Roman" w:cs="Times New Roman"/>
          <w:b/>
          <w:sz w:val="24"/>
          <w:szCs w:val="24"/>
          <w:lang w:val="sr-Cyrl-CS"/>
        </w:rPr>
        <w:t xml:space="preserve"> Одсуства са рада по месецима и ангажовања замена</w:t>
      </w:r>
    </w:p>
    <w:p w14:paraId="383F820E" w14:textId="77777777" w:rsidR="005B5E09" w:rsidRPr="005B5E09" w:rsidRDefault="005B5E09" w:rsidP="005B5E09">
      <w:pPr>
        <w:spacing w:after="0" w:line="240" w:lineRule="auto"/>
        <w:ind w:left="720" w:right="-720"/>
        <w:rPr>
          <w:rFonts w:ascii="Times New Roman" w:eastAsia="Times New Roman" w:hAnsi="Times New Roman" w:cs="Times New Roman"/>
          <w:b/>
          <w:sz w:val="24"/>
          <w:szCs w:val="24"/>
          <w:lang w:val="sr-Cyrl-CS"/>
        </w:rPr>
      </w:pPr>
      <w:r w:rsidRPr="005B5E09">
        <w:rPr>
          <w:rFonts w:ascii="Times New Roman" w:eastAsia="Times New Roman" w:hAnsi="Times New Roman" w:cs="Times New Roman"/>
          <w:b/>
          <w:sz w:val="24"/>
          <w:szCs w:val="24"/>
          <w:lang w:val="sr-Cyrl-CS"/>
        </w:rPr>
        <w:t xml:space="preserve">Одсуства са рада </w:t>
      </w:r>
      <w:r w:rsidRPr="005B5E09">
        <w:rPr>
          <w:rFonts w:ascii="Times New Roman" w:eastAsia="Times New Roman" w:hAnsi="Times New Roman" w:cs="Times New Roman"/>
          <w:sz w:val="24"/>
          <w:szCs w:val="24"/>
          <w:lang w:val="sr-Cyrl-CS"/>
        </w:rPr>
        <w:t>(боловање)</w:t>
      </w:r>
      <w:r w:rsidRPr="005B5E09">
        <w:rPr>
          <w:rFonts w:ascii="Times New Roman" w:eastAsia="Times New Roman" w:hAnsi="Times New Roman" w:cs="Times New Roman"/>
          <w:b/>
          <w:sz w:val="24"/>
          <w:szCs w:val="24"/>
          <w:lang w:val="sr-Cyrl-CS"/>
        </w:rPr>
        <w:t>:</w:t>
      </w:r>
    </w:p>
    <w:p w14:paraId="776D2F9F" w14:textId="77777777" w:rsidR="005B5E09" w:rsidRPr="005B5E09" w:rsidRDefault="005B5E09" w:rsidP="005B5E09">
      <w:pPr>
        <w:spacing w:after="0" w:line="240" w:lineRule="auto"/>
        <w:ind w:left="720" w:right="-720"/>
        <w:rPr>
          <w:rFonts w:ascii="Times New Roman" w:eastAsia="Times New Roman" w:hAnsi="Times New Roman" w:cs="Times New Roman"/>
          <w:b/>
          <w:sz w:val="24"/>
          <w:szCs w:val="24"/>
          <w:lang w:val="sr-Cyrl-CS"/>
        </w:rPr>
      </w:pPr>
    </w:p>
    <w:p w14:paraId="32C8CD1D" w14:textId="77777777" w:rsidR="005B5E09" w:rsidRPr="005B5E09" w:rsidRDefault="005B5E09" w:rsidP="005B5E09">
      <w:pPr>
        <w:spacing w:after="0" w:line="240" w:lineRule="auto"/>
        <w:ind w:left="720" w:right="-720"/>
        <w:rPr>
          <w:rFonts w:ascii="Times New Roman" w:eastAsia="Times New Roman" w:hAnsi="Times New Roman" w:cs="Times New Roman"/>
          <w:b/>
          <w:sz w:val="24"/>
          <w:szCs w:val="24"/>
          <w:lang w:val="sr-Cyrl-CS"/>
        </w:rPr>
      </w:pPr>
    </w:p>
    <w:p w14:paraId="5C71B02B" w14:textId="77777777" w:rsidR="005B5E09" w:rsidRPr="005B5E09" w:rsidRDefault="005B5E09" w:rsidP="005B5E09">
      <w:pPr>
        <w:spacing w:after="0" w:line="240" w:lineRule="auto"/>
        <w:ind w:left="720" w:right="-720"/>
        <w:rPr>
          <w:rFonts w:ascii="Times New Roman" w:eastAsia="Times New Roman" w:hAnsi="Times New Roman" w:cs="Times New Roman"/>
          <w:sz w:val="24"/>
          <w:szCs w:val="24"/>
          <w:lang w:val="sr-Cyrl-CS"/>
        </w:rPr>
      </w:pPr>
    </w:p>
    <w:p w14:paraId="10804B46" w14:textId="0B39894F" w:rsidR="005B5E09" w:rsidRPr="005B5E09" w:rsidRDefault="005B5E09" w:rsidP="005B5E09">
      <w:pPr>
        <w:spacing w:after="0" w:line="240" w:lineRule="auto"/>
        <w:ind w:left="720" w:right="-720"/>
        <w:rPr>
          <w:rFonts w:ascii="Times New Roman" w:eastAsia="Times New Roman" w:hAnsi="Times New Roman" w:cs="Times New Roman"/>
          <w:sz w:val="24"/>
          <w:szCs w:val="24"/>
          <w:lang w:val="sr-Cyrl-CS"/>
        </w:rPr>
      </w:pPr>
      <w:r w:rsidRPr="005B5E09">
        <w:rPr>
          <w:rFonts w:ascii="Times New Roman" w:eastAsia="Times New Roman" w:hAnsi="Times New Roman" w:cs="Times New Roman"/>
          <w:sz w:val="24"/>
          <w:szCs w:val="24"/>
          <w:lang w:val="sr-Cyrl-CS"/>
        </w:rPr>
        <w:t>У 202</w:t>
      </w:r>
      <w:r w:rsidR="005048FB">
        <w:rPr>
          <w:rFonts w:ascii="Times New Roman" w:eastAsia="Times New Roman" w:hAnsi="Times New Roman" w:cs="Times New Roman"/>
          <w:sz w:val="24"/>
          <w:szCs w:val="24"/>
        </w:rPr>
        <w:t>5</w:t>
      </w:r>
      <w:r w:rsidRPr="005B5E09">
        <w:rPr>
          <w:rFonts w:ascii="Times New Roman" w:eastAsia="Times New Roman" w:hAnsi="Times New Roman" w:cs="Times New Roman"/>
          <w:sz w:val="24"/>
          <w:szCs w:val="24"/>
          <w:lang w:val="sr-Cyrl-CS"/>
        </w:rPr>
        <w:t>/</w:t>
      </w:r>
      <w:r w:rsidR="005048FB">
        <w:rPr>
          <w:rFonts w:ascii="Times New Roman" w:eastAsia="Times New Roman" w:hAnsi="Times New Roman" w:cs="Times New Roman"/>
          <w:sz w:val="24"/>
          <w:szCs w:val="24"/>
          <w:lang w:val="ru-RU"/>
        </w:rPr>
        <w:t>2</w:t>
      </w:r>
      <w:r w:rsidR="005048FB">
        <w:rPr>
          <w:rFonts w:ascii="Times New Roman" w:eastAsia="Times New Roman" w:hAnsi="Times New Roman" w:cs="Times New Roman"/>
          <w:sz w:val="24"/>
          <w:szCs w:val="24"/>
        </w:rPr>
        <w:t>6</w:t>
      </w:r>
      <w:r w:rsidRPr="005B5E09">
        <w:rPr>
          <w:rFonts w:ascii="Times New Roman" w:eastAsia="Times New Roman" w:hAnsi="Times New Roman" w:cs="Times New Roman"/>
          <w:sz w:val="24"/>
          <w:szCs w:val="24"/>
          <w:lang w:val="sr-Cyrl-CS"/>
        </w:rPr>
        <w:t>. год</w:t>
      </w:r>
      <w:r w:rsidR="00CB6F9E">
        <w:rPr>
          <w:rFonts w:ascii="Times New Roman" w:eastAsia="Times New Roman" w:hAnsi="Times New Roman" w:cs="Times New Roman"/>
          <w:sz w:val="24"/>
          <w:szCs w:val="24"/>
          <w:lang w:val="sr-Cyrl-CS"/>
        </w:rPr>
        <w:t>ини</w:t>
      </w:r>
      <w:r w:rsidRPr="005B5E09">
        <w:rPr>
          <w:rFonts w:ascii="Times New Roman" w:eastAsia="Times New Roman" w:hAnsi="Times New Roman" w:cs="Times New Roman"/>
          <w:sz w:val="24"/>
          <w:szCs w:val="24"/>
          <w:lang w:val="sr-Cyrl-CS"/>
        </w:rPr>
        <w:t xml:space="preserve"> број запослених који су били привремено спречени за рад кретао се месечно од </w:t>
      </w:r>
      <w:r w:rsidRPr="005B5E09">
        <w:rPr>
          <w:rFonts w:ascii="Times New Roman" w:eastAsia="Times New Roman" w:hAnsi="Times New Roman" w:cs="Times New Roman"/>
          <w:sz w:val="24"/>
          <w:szCs w:val="24"/>
          <w:lang w:val="ru-RU"/>
        </w:rPr>
        <w:t>1-14</w:t>
      </w:r>
      <w:r w:rsidRPr="005B5E09">
        <w:rPr>
          <w:rFonts w:ascii="Times New Roman" w:eastAsia="Times New Roman" w:hAnsi="Times New Roman" w:cs="Times New Roman"/>
          <w:sz w:val="24"/>
          <w:szCs w:val="24"/>
          <w:lang w:val="sr-Cyrl-CS"/>
        </w:rPr>
        <w:t xml:space="preserve">  као и 7 запослених, (које су користиле  породиљско одсуство и одсуство са рада ради неге детета.</w:t>
      </w:r>
    </w:p>
    <w:p w14:paraId="24D47441" w14:textId="77777777" w:rsidR="005B5E09" w:rsidRPr="005B5E09" w:rsidRDefault="005B5E09" w:rsidP="005B5E09">
      <w:pPr>
        <w:spacing w:after="0" w:line="240" w:lineRule="auto"/>
        <w:ind w:left="720" w:right="-720"/>
        <w:rPr>
          <w:rFonts w:ascii="Times New Roman" w:eastAsia="Times New Roman" w:hAnsi="Times New Roman" w:cs="Times New Roman"/>
          <w:sz w:val="24"/>
          <w:szCs w:val="24"/>
          <w:lang w:val="sr-Cyrl-CS"/>
        </w:rPr>
      </w:pPr>
      <w:r w:rsidRPr="005B5E09">
        <w:rPr>
          <w:rFonts w:ascii="Times New Roman" w:eastAsia="Times New Roman" w:hAnsi="Times New Roman" w:cs="Times New Roman"/>
          <w:b/>
          <w:sz w:val="24"/>
          <w:szCs w:val="24"/>
          <w:lang w:val="sr-Cyrl-CS"/>
        </w:rPr>
        <w:t xml:space="preserve">Повреде  на раду :  </w:t>
      </w:r>
      <w:r w:rsidRPr="005B5E09">
        <w:rPr>
          <w:rFonts w:ascii="Times New Roman" w:eastAsia="Times New Roman" w:hAnsi="Times New Roman" w:cs="Times New Roman"/>
          <w:sz w:val="24"/>
          <w:szCs w:val="24"/>
          <w:lang w:val="sr-Cyrl-CS"/>
        </w:rPr>
        <w:t>у 202</w:t>
      </w:r>
      <w:r w:rsidR="005048FB">
        <w:rPr>
          <w:rFonts w:ascii="Times New Roman" w:eastAsia="Times New Roman" w:hAnsi="Times New Roman" w:cs="Times New Roman"/>
          <w:sz w:val="24"/>
          <w:szCs w:val="24"/>
        </w:rPr>
        <w:t>5</w:t>
      </w:r>
      <w:r w:rsidRPr="005B5E09">
        <w:rPr>
          <w:rFonts w:ascii="Times New Roman" w:eastAsia="Times New Roman" w:hAnsi="Times New Roman" w:cs="Times New Roman"/>
          <w:sz w:val="24"/>
          <w:szCs w:val="24"/>
          <w:lang w:val="sr-Cyrl-CS"/>
        </w:rPr>
        <w:t>/2</w:t>
      </w:r>
      <w:r w:rsidR="005048FB">
        <w:rPr>
          <w:rFonts w:ascii="Times New Roman" w:eastAsia="Times New Roman" w:hAnsi="Times New Roman" w:cs="Times New Roman"/>
          <w:sz w:val="24"/>
          <w:szCs w:val="24"/>
        </w:rPr>
        <w:t>6</w:t>
      </w:r>
      <w:r w:rsidR="005048FB">
        <w:rPr>
          <w:rFonts w:ascii="Times New Roman" w:eastAsia="Times New Roman" w:hAnsi="Times New Roman" w:cs="Times New Roman"/>
          <w:sz w:val="24"/>
          <w:szCs w:val="24"/>
          <w:lang w:val="sr-Cyrl-CS"/>
        </w:rPr>
        <w:t xml:space="preserve"> год.  – </w:t>
      </w:r>
      <w:r w:rsidR="005048FB">
        <w:rPr>
          <w:rFonts w:ascii="Times New Roman" w:eastAsia="Times New Roman" w:hAnsi="Times New Roman" w:cs="Times New Roman"/>
          <w:sz w:val="24"/>
          <w:szCs w:val="24"/>
        </w:rPr>
        <w:t>није било</w:t>
      </w:r>
      <w:r w:rsidRPr="005B5E09">
        <w:rPr>
          <w:rFonts w:ascii="Times New Roman" w:eastAsia="Times New Roman" w:hAnsi="Times New Roman" w:cs="Times New Roman"/>
          <w:sz w:val="24"/>
          <w:szCs w:val="24"/>
          <w:lang w:val="sr-Cyrl-CS"/>
        </w:rPr>
        <w:t xml:space="preserve"> повреде на раду:</w:t>
      </w:r>
    </w:p>
    <w:p w14:paraId="057CA175" w14:textId="77777777" w:rsidR="005B5E09" w:rsidRPr="005B5E09" w:rsidRDefault="005B5E09" w:rsidP="005B5E09">
      <w:pPr>
        <w:spacing w:after="0" w:line="240" w:lineRule="auto"/>
        <w:ind w:right="-720"/>
        <w:jc w:val="both"/>
        <w:rPr>
          <w:rFonts w:ascii="Times New Roman" w:eastAsia="Times New Roman" w:hAnsi="Times New Roman" w:cs="Times New Roman"/>
          <w:b/>
          <w:sz w:val="24"/>
          <w:szCs w:val="24"/>
          <w:lang w:val="sr-Cyrl-CS"/>
        </w:rPr>
      </w:pPr>
      <w:r w:rsidRPr="005B5E09">
        <w:rPr>
          <w:rFonts w:ascii="Times New Roman" w:eastAsia="Times New Roman" w:hAnsi="Times New Roman" w:cs="Times New Roman"/>
          <w:b/>
          <w:sz w:val="24"/>
          <w:szCs w:val="24"/>
          <w:lang w:val="sr-Cyrl-CS"/>
        </w:rPr>
        <w:t>Замена одсутних радника и  запослени  на одређено време:</w:t>
      </w:r>
    </w:p>
    <w:p w14:paraId="194AAFB1" w14:textId="77777777" w:rsidR="005B5E09" w:rsidRPr="005B5E09" w:rsidRDefault="005B5E09" w:rsidP="005B5E09">
      <w:pPr>
        <w:spacing w:after="0" w:line="240" w:lineRule="auto"/>
        <w:ind w:right="-720"/>
        <w:jc w:val="both"/>
        <w:rPr>
          <w:rFonts w:ascii="Times New Roman" w:eastAsia="Times New Roman" w:hAnsi="Times New Roman" w:cs="Times New Roman"/>
          <w:sz w:val="24"/>
          <w:szCs w:val="24"/>
          <w:lang w:val="sr-Cyrl-CS"/>
        </w:rPr>
      </w:pPr>
      <w:r w:rsidRPr="005B5E09">
        <w:rPr>
          <w:rFonts w:ascii="Times New Roman" w:eastAsia="Times New Roman" w:hAnsi="Times New Roman" w:cs="Times New Roman"/>
          <w:sz w:val="24"/>
          <w:szCs w:val="24"/>
          <w:lang w:val="sr-Cyrl-CS"/>
        </w:rPr>
        <w:t>Број запослених који су радили на одређено време ради  замене одсутних запослених који су били привремено спречени за рад (замена одсутних запослених због породиљског одсуства као и одсутних запослених  због болести) по месецима:</w:t>
      </w:r>
    </w:p>
    <w:p w14:paraId="6142D6E4" w14:textId="77777777" w:rsidR="005B5E09" w:rsidRPr="005B5E09" w:rsidRDefault="005B5E09" w:rsidP="005B5E09">
      <w:pPr>
        <w:spacing w:after="0" w:line="240" w:lineRule="auto"/>
        <w:ind w:right="-720"/>
        <w:jc w:val="both"/>
        <w:rPr>
          <w:rFonts w:ascii="Times New Roman" w:eastAsia="Times New Roman" w:hAnsi="Times New Roman" w:cs="Times New Roman"/>
          <w:sz w:val="24"/>
          <w:szCs w:val="24"/>
          <w:lang w:val="sr-Cyrl-CS"/>
        </w:rPr>
      </w:pPr>
      <w:r w:rsidRPr="005B5E09">
        <w:rPr>
          <w:rFonts w:ascii="Times New Roman" w:eastAsia="Times New Roman" w:hAnsi="Times New Roman" w:cs="Times New Roman"/>
          <w:sz w:val="24"/>
          <w:szCs w:val="24"/>
          <w:lang w:val="sr-Cyrl-CS"/>
        </w:rPr>
        <w:t>у 202</w:t>
      </w:r>
      <w:r w:rsidR="005048FB">
        <w:rPr>
          <w:rFonts w:ascii="Times New Roman" w:eastAsia="Times New Roman" w:hAnsi="Times New Roman" w:cs="Times New Roman"/>
          <w:sz w:val="24"/>
          <w:szCs w:val="24"/>
          <w:lang w:val="ru-RU"/>
        </w:rPr>
        <w:t>5</w:t>
      </w:r>
      <w:r w:rsidRPr="005B5E09">
        <w:rPr>
          <w:rFonts w:ascii="Times New Roman" w:eastAsia="Times New Roman" w:hAnsi="Times New Roman" w:cs="Times New Roman"/>
          <w:sz w:val="24"/>
          <w:szCs w:val="24"/>
          <w:lang w:val="sr-Cyrl-CS"/>
        </w:rPr>
        <w:t xml:space="preserve"> години:-септембар -</w:t>
      </w:r>
      <w:r w:rsidR="00E416A1">
        <w:rPr>
          <w:rFonts w:ascii="Times New Roman" w:eastAsia="Times New Roman" w:hAnsi="Times New Roman" w:cs="Times New Roman"/>
          <w:sz w:val="24"/>
          <w:szCs w:val="24"/>
          <w:lang w:val="ru-RU"/>
        </w:rPr>
        <w:t>4</w:t>
      </w:r>
      <w:r w:rsidRPr="005B5E09">
        <w:rPr>
          <w:rFonts w:ascii="Times New Roman" w:eastAsia="Times New Roman" w:hAnsi="Times New Roman" w:cs="Times New Roman"/>
          <w:sz w:val="24"/>
          <w:szCs w:val="24"/>
          <w:lang w:val="sr-Cyrl-CS"/>
        </w:rPr>
        <w:t xml:space="preserve">, октобар- </w:t>
      </w:r>
      <w:r w:rsidR="00E416A1">
        <w:rPr>
          <w:rFonts w:ascii="Times New Roman" w:eastAsia="Times New Roman" w:hAnsi="Times New Roman" w:cs="Times New Roman"/>
          <w:sz w:val="24"/>
          <w:szCs w:val="24"/>
          <w:lang w:val="ru-RU"/>
        </w:rPr>
        <w:t>4</w:t>
      </w:r>
      <w:r w:rsidRPr="005B5E09">
        <w:rPr>
          <w:rFonts w:ascii="Times New Roman" w:eastAsia="Times New Roman" w:hAnsi="Times New Roman" w:cs="Times New Roman"/>
          <w:sz w:val="24"/>
          <w:szCs w:val="24"/>
          <w:lang w:val="sr-Cyrl-CS"/>
        </w:rPr>
        <w:t xml:space="preserve">,  новембар- </w:t>
      </w:r>
      <w:r w:rsidR="00E416A1">
        <w:rPr>
          <w:rFonts w:ascii="Times New Roman" w:eastAsia="Times New Roman" w:hAnsi="Times New Roman" w:cs="Times New Roman"/>
          <w:sz w:val="24"/>
          <w:szCs w:val="24"/>
          <w:lang w:val="ru-RU"/>
        </w:rPr>
        <w:t>4</w:t>
      </w:r>
      <w:r w:rsidRPr="005B5E09">
        <w:rPr>
          <w:rFonts w:ascii="Times New Roman" w:eastAsia="Times New Roman" w:hAnsi="Times New Roman" w:cs="Times New Roman"/>
          <w:sz w:val="24"/>
          <w:szCs w:val="24"/>
          <w:lang w:val="sr-Cyrl-CS"/>
        </w:rPr>
        <w:t xml:space="preserve">, децембар- </w:t>
      </w:r>
      <w:r w:rsidRPr="005B5E09">
        <w:rPr>
          <w:rFonts w:ascii="Times New Roman" w:eastAsia="Times New Roman" w:hAnsi="Times New Roman" w:cs="Times New Roman"/>
          <w:sz w:val="24"/>
          <w:szCs w:val="24"/>
          <w:lang w:val="ru-RU"/>
        </w:rPr>
        <w:t>4</w:t>
      </w:r>
      <w:r w:rsidRPr="005B5E09">
        <w:rPr>
          <w:rFonts w:ascii="Times New Roman" w:eastAsia="Times New Roman" w:hAnsi="Times New Roman" w:cs="Times New Roman"/>
          <w:sz w:val="24"/>
          <w:szCs w:val="24"/>
          <w:lang w:val="sr-Cyrl-CS"/>
        </w:rPr>
        <w:t xml:space="preserve"> , и </w:t>
      </w:r>
    </w:p>
    <w:p w14:paraId="5C3ACE81" w14:textId="77777777" w:rsidR="005B5E09" w:rsidRPr="005B5E09" w:rsidRDefault="005B5E09" w:rsidP="005B5E09">
      <w:pPr>
        <w:spacing w:after="0" w:line="240" w:lineRule="auto"/>
        <w:ind w:right="-720"/>
        <w:jc w:val="both"/>
        <w:rPr>
          <w:rFonts w:ascii="Times New Roman" w:eastAsia="Times New Roman" w:hAnsi="Times New Roman" w:cs="Times New Roman"/>
          <w:sz w:val="24"/>
          <w:szCs w:val="24"/>
          <w:lang w:val="ru-RU"/>
        </w:rPr>
      </w:pPr>
      <w:r w:rsidRPr="005B5E09">
        <w:rPr>
          <w:rFonts w:ascii="Times New Roman" w:eastAsia="Times New Roman" w:hAnsi="Times New Roman" w:cs="Times New Roman"/>
          <w:sz w:val="24"/>
          <w:szCs w:val="24"/>
          <w:lang w:val="sr-Cyrl-CS"/>
        </w:rPr>
        <w:t>у 202</w:t>
      </w:r>
      <w:r w:rsidR="005048FB">
        <w:rPr>
          <w:rFonts w:ascii="Times New Roman" w:eastAsia="Times New Roman" w:hAnsi="Times New Roman" w:cs="Times New Roman"/>
          <w:sz w:val="24"/>
          <w:szCs w:val="24"/>
          <w:lang w:val="ru-RU"/>
        </w:rPr>
        <w:t>6</w:t>
      </w:r>
      <w:r w:rsidRPr="005B5E09">
        <w:rPr>
          <w:rFonts w:ascii="Times New Roman" w:eastAsia="Times New Roman" w:hAnsi="Times New Roman" w:cs="Times New Roman"/>
          <w:sz w:val="24"/>
          <w:szCs w:val="24"/>
          <w:lang w:val="sr-Cyrl-CS"/>
        </w:rPr>
        <w:t xml:space="preserve"> години :-јануар-</w:t>
      </w:r>
      <w:r w:rsidR="00D129C3">
        <w:rPr>
          <w:rFonts w:ascii="Times New Roman" w:eastAsia="Times New Roman" w:hAnsi="Times New Roman" w:cs="Times New Roman"/>
          <w:sz w:val="24"/>
          <w:szCs w:val="24"/>
          <w:lang w:val="ru-RU"/>
        </w:rPr>
        <w:t>3</w:t>
      </w:r>
      <w:r w:rsidRPr="005B5E09">
        <w:rPr>
          <w:rFonts w:ascii="Times New Roman" w:eastAsia="Times New Roman" w:hAnsi="Times New Roman" w:cs="Times New Roman"/>
          <w:sz w:val="24"/>
          <w:szCs w:val="24"/>
          <w:lang w:val="sr-Cyrl-CS"/>
        </w:rPr>
        <w:t xml:space="preserve">, фебруар - </w:t>
      </w:r>
      <w:r w:rsidRPr="005B5E09">
        <w:rPr>
          <w:rFonts w:ascii="Times New Roman" w:eastAsia="Times New Roman" w:hAnsi="Times New Roman" w:cs="Times New Roman"/>
          <w:sz w:val="24"/>
          <w:szCs w:val="24"/>
          <w:lang w:val="ru-RU"/>
        </w:rPr>
        <w:t>3</w:t>
      </w:r>
      <w:r w:rsidRPr="005B5E09">
        <w:rPr>
          <w:rFonts w:ascii="Times New Roman" w:eastAsia="Times New Roman" w:hAnsi="Times New Roman" w:cs="Times New Roman"/>
          <w:sz w:val="24"/>
          <w:szCs w:val="24"/>
          <w:lang w:val="sr-Cyrl-CS"/>
        </w:rPr>
        <w:t>, март-</w:t>
      </w:r>
      <w:r w:rsidRPr="005B5E09">
        <w:rPr>
          <w:rFonts w:ascii="Times New Roman" w:eastAsia="Times New Roman" w:hAnsi="Times New Roman" w:cs="Times New Roman"/>
          <w:sz w:val="24"/>
          <w:szCs w:val="24"/>
          <w:lang w:val="ru-RU"/>
        </w:rPr>
        <w:t>4</w:t>
      </w:r>
      <w:r w:rsidRPr="005B5E09">
        <w:rPr>
          <w:rFonts w:ascii="Times New Roman" w:eastAsia="Times New Roman" w:hAnsi="Times New Roman" w:cs="Times New Roman"/>
          <w:sz w:val="24"/>
          <w:szCs w:val="24"/>
          <w:lang w:val="sr-Cyrl-CS"/>
        </w:rPr>
        <w:t>,  април-</w:t>
      </w:r>
      <w:r w:rsidR="00D129C3">
        <w:rPr>
          <w:rFonts w:ascii="Times New Roman" w:eastAsia="Times New Roman" w:hAnsi="Times New Roman" w:cs="Times New Roman"/>
          <w:sz w:val="24"/>
          <w:szCs w:val="24"/>
          <w:lang w:val="ru-RU"/>
        </w:rPr>
        <w:t>6</w:t>
      </w:r>
      <w:r w:rsidRPr="005B5E09">
        <w:rPr>
          <w:rFonts w:ascii="Times New Roman" w:eastAsia="Times New Roman" w:hAnsi="Times New Roman" w:cs="Times New Roman"/>
          <w:sz w:val="24"/>
          <w:szCs w:val="24"/>
          <w:lang w:val="sr-Cyrl-CS"/>
        </w:rPr>
        <w:t>, мај -</w:t>
      </w:r>
      <w:r w:rsidR="00D129C3">
        <w:rPr>
          <w:rFonts w:ascii="Times New Roman" w:eastAsia="Times New Roman" w:hAnsi="Times New Roman" w:cs="Times New Roman"/>
          <w:sz w:val="24"/>
          <w:szCs w:val="24"/>
          <w:lang w:val="ru-RU"/>
        </w:rPr>
        <w:t>4</w:t>
      </w:r>
      <w:r w:rsidRPr="005B5E09">
        <w:rPr>
          <w:rFonts w:ascii="Times New Roman" w:eastAsia="Times New Roman" w:hAnsi="Times New Roman" w:cs="Times New Roman"/>
          <w:sz w:val="24"/>
          <w:szCs w:val="24"/>
          <w:lang w:val="sr-Cyrl-CS"/>
        </w:rPr>
        <w:t>, јун -</w:t>
      </w:r>
      <w:r w:rsidR="00D129C3">
        <w:rPr>
          <w:rFonts w:ascii="Times New Roman" w:eastAsia="Times New Roman" w:hAnsi="Times New Roman" w:cs="Times New Roman"/>
          <w:sz w:val="24"/>
          <w:szCs w:val="24"/>
          <w:lang w:val="ru-RU"/>
        </w:rPr>
        <w:t>3</w:t>
      </w:r>
      <w:r w:rsidRPr="005B5E09">
        <w:rPr>
          <w:rFonts w:ascii="Times New Roman" w:eastAsia="Times New Roman" w:hAnsi="Times New Roman" w:cs="Times New Roman"/>
          <w:sz w:val="24"/>
          <w:szCs w:val="24"/>
          <w:lang w:val="sr-Cyrl-CS"/>
        </w:rPr>
        <w:t>, јул -</w:t>
      </w:r>
      <w:r w:rsidRPr="005B5E09">
        <w:rPr>
          <w:rFonts w:ascii="Times New Roman" w:eastAsia="Times New Roman" w:hAnsi="Times New Roman" w:cs="Times New Roman"/>
          <w:sz w:val="24"/>
          <w:szCs w:val="24"/>
          <w:lang w:val="ru-RU"/>
        </w:rPr>
        <w:t xml:space="preserve">  1</w:t>
      </w:r>
      <w:r w:rsidRPr="005B5E09">
        <w:rPr>
          <w:rFonts w:ascii="Times New Roman" w:eastAsia="Times New Roman" w:hAnsi="Times New Roman" w:cs="Times New Roman"/>
          <w:sz w:val="24"/>
          <w:szCs w:val="24"/>
          <w:lang w:val="sr-Cyrl-CS"/>
        </w:rPr>
        <w:t xml:space="preserve"> август –</w:t>
      </w:r>
      <w:r w:rsidRPr="005B5E09">
        <w:rPr>
          <w:rFonts w:ascii="Times New Roman" w:eastAsia="Times New Roman" w:hAnsi="Times New Roman" w:cs="Times New Roman"/>
          <w:sz w:val="24"/>
          <w:szCs w:val="24"/>
          <w:lang w:val="ru-RU"/>
        </w:rPr>
        <w:t xml:space="preserve"> /.</w:t>
      </w:r>
    </w:p>
    <w:p w14:paraId="5711175C" w14:textId="078626DB" w:rsidR="005B5E09" w:rsidRDefault="005B5E09" w:rsidP="005B5E09">
      <w:pPr>
        <w:spacing w:after="0" w:line="240" w:lineRule="auto"/>
        <w:ind w:right="-720"/>
        <w:jc w:val="both"/>
        <w:rPr>
          <w:rFonts w:ascii="Times New Roman" w:eastAsia="Times New Roman" w:hAnsi="Times New Roman" w:cs="Times New Roman"/>
          <w:sz w:val="24"/>
          <w:szCs w:val="24"/>
          <w:lang w:val="sr-Cyrl-CS"/>
        </w:rPr>
      </w:pPr>
      <w:r w:rsidRPr="005B5E09">
        <w:rPr>
          <w:rFonts w:ascii="Times New Roman" w:eastAsia="Times New Roman" w:hAnsi="Times New Roman" w:cs="Times New Roman"/>
          <w:sz w:val="24"/>
          <w:szCs w:val="24"/>
          <w:lang w:val="sr-Cyrl-CS"/>
        </w:rPr>
        <w:t xml:space="preserve">  Васпитачи  медицинске сестре,ваннаставно особље, који су током 202</w:t>
      </w:r>
      <w:r w:rsidR="00D129C3">
        <w:rPr>
          <w:rFonts w:ascii="Times New Roman" w:eastAsia="Times New Roman" w:hAnsi="Times New Roman" w:cs="Times New Roman"/>
          <w:sz w:val="24"/>
          <w:szCs w:val="24"/>
          <w:lang w:val="ru-RU"/>
        </w:rPr>
        <w:t>5</w:t>
      </w:r>
      <w:r w:rsidRPr="005B5E09">
        <w:rPr>
          <w:rFonts w:ascii="Times New Roman" w:eastAsia="Times New Roman" w:hAnsi="Times New Roman" w:cs="Times New Roman"/>
          <w:sz w:val="24"/>
          <w:szCs w:val="24"/>
          <w:lang w:val="sr-Cyrl-CS"/>
        </w:rPr>
        <w:t>/2</w:t>
      </w:r>
      <w:r w:rsidR="00D129C3">
        <w:rPr>
          <w:rFonts w:ascii="Times New Roman" w:eastAsia="Times New Roman" w:hAnsi="Times New Roman" w:cs="Times New Roman"/>
          <w:sz w:val="24"/>
          <w:szCs w:val="24"/>
          <w:lang w:val="ru-RU"/>
        </w:rPr>
        <w:t>6</w:t>
      </w:r>
      <w:r w:rsidRPr="005B5E09">
        <w:rPr>
          <w:rFonts w:ascii="Times New Roman" w:eastAsia="Times New Roman" w:hAnsi="Times New Roman" w:cs="Times New Roman"/>
          <w:sz w:val="24"/>
          <w:szCs w:val="24"/>
          <w:lang w:val="sr-Cyrl-CS"/>
        </w:rPr>
        <w:t xml:space="preserve"> год. радили на одређено време у васпитним групама  у „Принцези Катарини“, “Подунавцима“, “Вранешима“, </w:t>
      </w:r>
      <w:r w:rsidRPr="005B5E09">
        <w:rPr>
          <w:rFonts w:ascii="Times New Roman" w:eastAsia="Times New Roman" w:hAnsi="Times New Roman" w:cs="Times New Roman"/>
          <w:sz w:val="24"/>
          <w:szCs w:val="24"/>
          <w:lang w:val="ru-RU"/>
        </w:rPr>
        <w:t xml:space="preserve">“Грачацу“,  </w:t>
      </w:r>
      <w:r w:rsidRPr="005B5E09">
        <w:rPr>
          <w:rFonts w:ascii="Times New Roman" w:eastAsia="Times New Roman" w:hAnsi="Times New Roman" w:cs="Times New Roman"/>
          <w:sz w:val="24"/>
          <w:szCs w:val="24"/>
          <w:lang w:val="sr-Cyrl-CS"/>
        </w:rPr>
        <w:t xml:space="preserve">“Штулцу“, упражњеним радним местима због пензије </w:t>
      </w:r>
      <w:r w:rsidRPr="005B5E09">
        <w:rPr>
          <w:rFonts w:ascii="Times New Roman" w:eastAsia="Times New Roman" w:hAnsi="Times New Roman" w:cs="Times New Roman"/>
          <w:sz w:val="24"/>
          <w:szCs w:val="24"/>
          <w:lang w:val="ru-RU"/>
        </w:rPr>
        <w:t>,</w:t>
      </w:r>
      <w:r w:rsidRPr="005B5E09">
        <w:rPr>
          <w:rFonts w:ascii="Times New Roman" w:eastAsia="Times New Roman" w:hAnsi="Times New Roman" w:cs="Times New Roman"/>
          <w:sz w:val="24"/>
          <w:szCs w:val="24"/>
          <w:lang w:val="sr-Cyrl-CS"/>
        </w:rPr>
        <w:t xml:space="preserve"> замен</w:t>
      </w:r>
      <w:r w:rsidRPr="005B5E09">
        <w:rPr>
          <w:rFonts w:ascii="Times New Roman" w:eastAsia="Times New Roman" w:hAnsi="Times New Roman" w:cs="Times New Roman"/>
          <w:sz w:val="24"/>
          <w:szCs w:val="24"/>
        </w:rPr>
        <w:t>e</w:t>
      </w:r>
      <w:r w:rsidRPr="005B5E09">
        <w:rPr>
          <w:rFonts w:ascii="Times New Roman" w:eastAsia="Times New Roman" w:hAnsi="Times New Roman" w:cs="Times New Roman"/>
          <w:sz w:val="24"/>
          <w:szCs w:val="24"/>
          <w:lang w:val="sr-Cyrl-CS"/>
        </w:rPr>
        <w:t xml:space="preserve"> одсутних запослених  </w:t>
      </w:r>
      <w:r w:rsidRPr="005B5E09">
        <w:rPr>
          <w:rFonts w:ascii="Times New Roman" w:eastAsia="Times New Roman" w:hAnsi="Times New Roman" w:cs="Times New Roman"/>
          <w:sz w:val="24"/>
          <w:szCs w:val="24"/>
          <w:lang w:val="ru-RU"/>
        </w:rPr>
        <w:t xml:space="preserve"> и запослене које су биле на породиљском одсуству </w:t>
      </w:r>
      <w:r w:rsidRPr="005B5E09">
        <w:rPr>
          <w:rFonts w:ascii="Times New Roman" w:eastAsia="Times New Roman" w:hAnsi="Times New Roman" w:cs="Times New Roman"/>
          <w:sz w:val="24"/>
          <w:szCs w:val="24"/>
          <w:lang w:val="sr-Cyrl-CS"/>
        </w:rPr>
        <w:t>су:</w:t>
      </w:r>
    </w:p>
    <w:p w14:paraId="408D635E" w14:textId="77777777" w:rsidR="00CB6F9E" w:rsidRPr="005B5E09" w:rsidRDefault="00CB6F9E" w:rsidP="005B5E09">
      <w:pPr>
        <w:spacing w:after="0" w:line="240" w:lineRule="auto"/>
        <w:ind w:right="-720"/>
        <w:jc w:val="both"/>
        <w:rPr>
          <w:rFonts w:ascii="Times New Roman" w:eastAsia="Times New Roman" w:hAnsi="Times New Roman" w:cs="Times New Roman"/>
          <w:sz w:val="24"/>
          <w:szCs w:val="24"/>
          <w:lang w:val="ru-RU"/>
        </w:rPr>
      </w:pPr>
    </w:p>
    <w:p w14:paraId="45B9FEDC" w14:textId="77777777" w:rsidR="005B5E09" w:rsidRPr="005B5E09" w:rsidRDefault="005B5E09" w:rsidP="005B5E09">
      <w:pPr>
        <w:spacing w:after="0" w:line="240" w:lineRule="auto"/>
        <w:ind w:left="720" w:right="-720"/>
        <w:rPr>
          <w:rFonts w:ascii="Times New Roman" w:eastAsia="Times New Roman" w:hAnsi="Times New Roman" w:cs="Times New Roman"/>
          <w:i/>
          <w:sz w:val="24"/>
          <w:szCs w:val="24"/>
          <w:lang w:val="sr-Cyrl-CS"/>
        </w:rPr>
      </w:pPr>
      <w:r w:rsidRPr="005B5E09">
        <w:rPr>
          <w:rFonts w:ascii="Times New Roman" w:eastAsia="Times New Roman" w:hAnsi="Times New Roman" w:cs="Times New Roman"/>
          <w:sz w:val="24"/>
          <w:szCs w:val="24"/>
          <w:lang w:val="sr-Cyrl-CS"/>
        </w:rPr>
        <w:t xml:space="preserve">  Одређено време- </w:t>
      </w:r>
      <w:r w:rsidRPr="005B5E09">
        <w:rPr>
          <w:rFonts w:ascii="Times New Roman" w:eastAsia="Times New Roman" w:hAnsi="Times New Roman" w:cs="Times New Roman"/>
          <w:i/>
          <w:sz w:val="24"/>
          <w:szCs w:val="24"/>
          <w:lang w:val="sr-Cyrl-CS"/>
        </w:rPr>
        <w:t>Породиљска одсуства:</w:t>
      </w:r>
    </w:p>
    <w:p w14:paraId="0B7320FB" w14:textId="77777777" w:rsidR="005B5E09" w:rsidRPr="005B5E09" w:rsidRDefault="005B5E09" w:rsidP="00D129C3">
      <w:pPr>
        <w:spacing w:after="0" w:line="240" w:lineRule="auto"/>
        <w:ind w:left="720" w:right="-720"/>
        <w:rPr>
          <w:rFonts w:ascii="Times New Roman" w:eastAsia="Times New Roman" w:hAnsi="Times New Roman" w:cs="Times New Roman"/>
          <w:sz w:val="24"/>
          <w:szCs w:val="24"/>
          <w:lang w:val="sr-Cyrl-CS"/>
        </w:rPr>
      </w:pPr>
    </w:p>
    <w:p w14:paraId="5AC4F59A" w14:textId="77777777" w:rsidR="005B5E09" w:rsidRPr="005B5E09" w:rsidRDefault="00D129C3" w:rsidP="005B5E09">
      <w:pPr>
        <w:spacing w:after="0" w:line="240" w:lineRule="auto"/>
        <w:ind w:left="720" w:right="-720"/>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1</w:t>
      </w:r>
      <w:r w:rsidR="005B5E09" w:rsidRPr="005B5E09">
        <w:rPr>
          <w:rFonts w:ascii="Times New Roman" w:eastAsia="Times New Roman" w:hAnsi="Times New Roman" w:cs="Times New Roman"/>
          <w:sz w:val="24"/>
          <w:szCs w:val="24"/>
          <w:lang w:val="sr-Cyrl-CS"/>
        </w:rPr>
        <w:t>.Пецић Татјана ( 25.09.2024-24.09.2025.)</w:t>
      </w:r>
    </w:p>
    <w:p w14:paraId="510F0C88" w14:textId="77777777" w:rsidR="005B5E09" w:rsidRPr="005B5E09" w:rsidRDefault="00D129C3" w:rsidP="005B5E09">
      <w:pPr>
        <w:spacing w:after="0" w:line="240" w:lineRule="auto"/>
        <w:ind w:left="720" w:right="-720"/>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2</w:t>
      </w:r>
      <w:r w:rsidR="005B5E09" w:rsidRPr="005B5E09">
        <w:rPr>
          <w:rFonts w:ascii="Times New Roman" w:eastAsia="Times New Roman" w:hAnsi="Times New Roman" w:cs="Times New Roman"/>
          <w:sz w:val="24"/>
          <w:szCs w:val="24"/>
          <w:lang w:val="sr-Cyrl-CS"/>
        </w:rPr>
        <w:t>.Тошић Марина (23.01.2025-22.01.2026.)</w:t>
      </w:r>
    </w:p>
    <w:p w14:paraId="49609359" w14:textId="77777777" w:rsidR="005B5E09" w:rsidRDefault="00D129C3" w:rsidP="005B5E09">
      <w:pPr>
        <w:spacing w:after="0" w:line="240" w:lineRule="auto"/>
        <w:ind w:left="720" w:right="-720"/>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3</w:t>
      </w:r>
      <w:r w:rsidR="005B5E09" w:rsidRPr="005B5E09">
        <w:rPr>
          <w:rFonts w:ascii="Times New Roman" w:eastAsia="Times New Roman" w:hAnsi="Times New Roman" w:cs="Times New Roman"/>
          <w:sz w:val="24"/>
          <w:szCs w:val="24"/>
          <w:lang w:val="sr-Cyrl-CS"/>
        </w:rPr>
        <w:t xml:space="preserve">. </w:t>
      </w:r>
      <w:r>
        <w:rPr>
          <w:rFonts w:ascii="Times New Roman" w:eastAsia="Times New Roman" w:hAnsi="Times New Roman" w:cs="Times New Roman"/>
          <w:sz w:val="24"/>
          <w:szCs w:val="24"/>
          <w:lang w:val="sr-Cyrl-CS"/>
        </w:rPr>
        <w:t>Сања Миљковић (07.02.2026- 06.02.2027.)</w:t>
      </w:r>
    </w:p>
    <w:p w14:paraId="1901A449" w14:textId="77777777" w:rsidR="00D129C3" w:rsidRPr="005B5E09" w:rsidRDefault="00D129C3" w:rsidP="005B5E09">
      <w:pPr>
        <w:spacing w:after="0" w:line="240" w:lineRule="auto"/>
        <w:ind w:left="720" w:right="-720"/>
        <w:rPr>
          <w:rFonts w:ascii="Times New Roman" w:eastAsia="Times New Roman" w:hAnsi="Times New Roman" w:cs="Times New Roman"/>
          <w:sz w:val="24"/>
          <w:szCs w:val="24"/>
          <w:lang w:val="sr-Cyrl-CS"/>
        </w:rPr>
      </w:pPr>
    </w:p>
    <w:p w14:paraId="6F084E06" w14:textId="77777777" w:rsidR="005B5E09" w:rsidRPr="005B5E09" w:rsidRDefault="00D129C3" w:rsidP="005B5E09">
      <w:pPr>
        <w:spacing w:after="0" w:line="240" w:lineRule="auto"/>
        <w:ind w:left="720" w:right="-720"/>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4. Александра Драшковић (16.04.2026.-15.04.2028.)</w:t>
      </w:r>
    </w:p>
    <w:p w14:paraId="2CA61D4A" w14:textId="77777777" w:rsidR="005B5E09" w:rsidRDefault="00D129C3" w:rsidP="005B5E09">
      <w:pPr>
        <w:spacing w:after="0" w:line="240" w:lineRule="auto"/>
        <w:ind w:left="720" w:right="-720"/>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5. Теодора Савић- одржавање трудноће;</w:t>
      </w:r>
    </w:p>
    <w:p w14:paraId="7BBE62F1" w14:textId="77777777" w:rsidR="00D129C3" w:rsidRDefault="00D129C3" w:rsidP="005B5E09">
      <w:pPr>
        <w:spacing w:after="0" w:line="240" w:lineRule="auto"/>
        <w:ind w:left="720" w:right="-720"/>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6. Милена Шиљковић- одржавање трудноће;</w:t>
      </w:r>
    </w:p>
    <w:p w14:paraId="51E6A731" w14:textId="77777777" w:rsidR="00D129C3" w:rsidRDefault="00D129C3" w:rsidP="005B5E09">
      <w:pPr>
        <w:spacing w:after="0" w:line="240" w:lineRule="auto"/>
        <w:ind w:left="720" w:right="-720"/>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7. Дејана Ристић- одржавање трудноће.</w:t>
      </w:r>
    </w:p>
    <w:p w14:paraId="18A8F585" w14:textId="77777777" w:rsidR="00D129C3" w:rsidRPr="005B5E09" w:rsidRDefault="00D129C3" w:rsidP="005B5E09">
      <w:pPr>
        <w:spacing w:after="0" w:line="240" w:lineRule="auto"/>
        <w:ind w:left="720" w:right="-720"/>
        <w:rPr>
          <w:rFonts w:ascii="Times New Roman" w:eastAsia="Times New Roman" w:hAnsi="Times New Roman" w:cs="Times New Roman"/>
          <w:sz w:val="24"/>
          <w:szCs w:val="24"/>
          <w:lang w:val="sr-Cyrl-CS"/>
        </w:rPr>
      </w:pPr>
    </w:p>
    <w:p w14:paraId="24DFA651" w14:textId="39555C70" w:rsidR="005B5E09" w:rsidRDefault="005B5E09" w:rsidP="005B5E09">
      <w:pPr>
        <w:spacing w:after="0" w:line="240" w:lineRule="auto"/>
        <w:ind w:left="720" w:right="-720"/>
        <w:rPr>
          <w:rFonts w:ascii="Times New Roman" w:eastAsia="Times New Roman" w:hAnsi="Times New Roman" w:cs="Times New Roman"/>
          <w:sz w:val="24"/>
          <w:szCs w:val="24"/>
          <w:lang w:val="sr-Cyrl-CS"/>
        </w:rPr>
      </w:pPr>
    </w:p>
    <w:p w14:paraId="1AC80C22" w14:textId="77777777" w:rsidR="00CB6F9E" w:rsidRPr="005B5E09" w:rsidRDefault="00CB6F9E" w:rsidP="005B5E09">
      <w:pPr>
        <w:spacing w:after="0" w:line="240" w:lineRule="auto"/>
        <w:ind w:left="720" w:right="-720"/>
        <w:rPr>
          <w:rFonts w:ascii="Times New Roman" w:eastAsia="Times New Roman" w:hAnsi="Times New Roman" w:cs="Times New Roman"/>
          <w:sz w:val="24"/>
          <w:szCs w:val="24"/>
          <w:lang w:val="sr-Cyrl-CS"/>
        </w:rPr>
      </w:pPr>
    </w:p>
    <w:p w14:paraId="32FC3157" w14:textId="77777777" w:rsidR="005B5E09" w:rsidRPr="005B5E09" w:rsidRDefault="005B5E09" w:rsidP="005B5E09">
      <w:pPr>
        <w:spacing w:after="0" w:line="240" w:lineRule="auto"/>
        <w:ind w:left="720" w:right="-720"/>
        <w:rPr>
          <w:rFonts w:ascii="Times New Roman" w:eastAsia="Times New Roman" w:hAnsi="Times New Roman" w:cs="Times New Roman"/>
          <w:i/>
          <w:sz w:val="24"/>
          <w:szCs w:val="24"/>
          <w:lang w:val="ru-RU"/>
        </w:rPr>
      </w:pPr>
      <w:r w:rsidRPr="005B5E09">
        <w:rPr>
          <w:rFonts w:ascii="Times New Roman" w:eastAsia="Times New Roman" w:hAnsi="Times New Roman" w:cs="Times New Roman"/>
          <w:sz w:val="24"/>
          <w:szCs w:val="24"/>
          <w:lang w:val="ru-RU"/>
        </w:rPr>
        <w:t xml:space="preserve">   Одређено време – </w:t>
      </w:r>
      <w:r w:rsidRPr="005B5E09">
        <w:rPr>
          <w:rFonts w:ascii="Times New Roman" w:eastAsia="Times New Roman" w:hAnsi="Times New Roman" w:cs="Times New Roman"/>
          <w:i/>
          <w:sz w:val="24"/>
          <w:szCs w:val="24"/>
          <w:lang w:val="ru-RU"/>
        </w:rPr>
        <w:t xml:space="preserve">наставно особље упражњена радна места: </w:t>
      </w:r>
    </w:p>
    <w:p w14:paraId="0FFDAE20" w14:textId="77777777" w:rsidR="005B5E09" w:rsidRPr="005B5E09" w:rsidRDefault="005B5E09" w:rsidP="005B5E09">
      <w:pPr>
        <w:spacing w:after="0" w:line="240" w:lineRule="auto"/>
        <w:ind w:left="720" w:right="-720"/>
        <w:rPr>
          <w:rFonts w:ascii="Times New Roman" w:eastAsia="Times New Roman" w:hAnsi="Times New Roman" w:cs="Times New Roman"/>
          <w:sz w:val="24"/>
          <w:szCs w:val="24"/>
          <w:lang w:val="ru-RU"/>
        </w:rPr>
      </w:pPr>
    </w:p>
    <w:p w14:paraId="120DBB19" w14:textId="77777777" w:rsidR="005B5E09" w:rsidRPr="005B5E09" w:rsidRDefault="00D129C3" w:rsidP="005B5E09">
      <w:pPr>
        <w:spacing w:after="0" w:line="240" w:lineRule="auto"/>
        <w:ind w:left="720" w:right="-720"/>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1</w:t>
      </w:r>
      <w:r w:rsidR="005B5E09" w:rsidRPr="005B5E09">
        <w:rPr>
          <w:rFonts w:ascii="Times New Roman" w:eastAsia="Times New Roman" w:hAnsi="Times New Roman" w:cs="Times New Roman"/>
          <w:sz w:val="24"/>
          <w:szCs w:val="24"/>
          <w:lang w:val="sr-Cyrl-CS"/>
        </w:rPr>
        <w:t>. Крљар Анкица, васпитач</w:t>
      </w:r>
    </w:p>
    <w:p w14:paraId="33CF6DC6" w14:textId="77777777" w:rsidR="005B5E09" w:rsidRPr="005B5E09" w:rsidRDefault="005B5E09" w:rsidP="005B5E09">
      <w:pPr>
        <w:spacing w:after="0" w:line="240" w:lineRule="auto"/>
        <w:ind w:left="720" w:right="-720"/>
        <w:rPr>
          <w:rFonts w:ascii="Times New Roman" w:eastAsia="Times New Roman" w:hAnsi="Times New Roman" w:cs="Times New Roman"/>
          <w:sz w:val="24"/>
          <w:szCs w:val="24"/>
          <w:lang w:val="sr-Cyrl-CS"/>
        </w:rPr>
      </w:pPr>
      <w:r w:rsidRPr="005B5E09">
        <w:rPr>
          <w:rFonts w:ascii="Times New Roman" w:eastAsia="Times New Roman" w:hAnsi="Times New Roman" w:cs="Times New Roman"/>
          <w:sz w:val="24"/>
          <w:szCs w:val="24"/>
          <w:lang w:val="sr-Cyrl-CS"/>
        </w:rPr>
        <w:t>3.Савић Јелена , васпитач</w:t>
      </w:r>
    </w:p>
    <w:p w14:paraId="37B3078B" w14:textId="77777777" w:rsidR="005B5E09" w:rsidRPr="005B5E09" w:rsidRDefault="005B5E09" w:rsidP="005B5E09">
      <w:pPr>
        <w:spacing w:after="0" w:line="240" w:lineRule="auto"/>
        <w:ind w:left="720" w:right="-720"/>
        <w:rPr>
          <w:rFonts w:ascii="Times New Roman" w:eastAsia="Times New Roman" w:hAnsi="Times New Roman" w:cs="Times New Roman"/>
          <w:sz w:val="24"/>
          <w:szCs w:val="24"/>
          <w:lang w:val="sr-Cyrl-CS"/>
        </w:rPr>
      </w:pPr>
      <w:r w:rsidRPr="005B5E09">
        <w:rPr>
          <w:rFonts w:ascii="Times New Roman" w:eastAsia="Times New Roman" w:hAnsi="Times New Roman" w:cs="Times New Roman"/>
          <w:sz w:val="24"/>
          <w:szCs w:val="24"/>
          <w:lang w:val="sr-Cyrl-CS"/>
        </w:rPr>
        <w:t>4.Ивана Стевановић Жрађанин</w:t>
      </w:r>
      <w:r w:rsidR="00D129C3">
        <w:rPr>
          <w:rFonts w:ascii="Times New Roman" w:eastAsia="Times New Roman" w:hAnsi="Times New Roman" w:cs="Times New Roman"/>
          <w:sz w:val="24"/>
          <w:szCs w:val="24"/>
          <w:lang w:val="sr-Cyrl-CS"/>
        </w:rPr>
        <w:t>, васпитач</w:t>
      </w:r>
      <w:r w:rsidRPr="005B5E09">
        <w:rPr>
          <w:rFonts w:ascii="Times New Roman" w:eastAsia="Times New Roman" w:hAnsi="Times New Roman" w:cs="Times New Roman"/>
          <w:sz w:val="24"/>
          <w:szCs w:val="24"/>
          <w:lang w:val="sr-Cyrl-CS"/>
        </w:rPr>
        <w:t xml:space="preserve"> </w:t>
      </w:r>
    </w:p>
    <w:p w14:paraId="6A352554" w14:textId="77777777" w:rsidR="005B5E09" w:rsidRPr="005B5E09" w:rsidRDefault="005B5E09" w:rsidP="005B5E09">
      <w:pPr>
        <w:spacing w:after="0" w:line="240" w:lineRule="auto"/>
        <w:ind w:left="720" w:right="-720"/>
        <w:rPr>
          <w:rFonts w:ascii="Times New Roman" w:eastAsia="Times New Roman" w:hAnsi="Times New Roman" w:cs="Times New Roman"/>
          <w:sz w:val="24"/>
          <w:szCs w:val="24"/>
          <w:lang w:val="sr-Cyrl-CS"/>
        </w:rPr>
      </w:pPr>
      <w:r w:rsidRPr="005B5E09">
        <w:rPr>
          <w:rFonts w:ascii="Times New Roman" w:eastAsia="Times New Roman" w:hAnsi="Times New Roman" w:cs="Times New Roman"/>
          <w:sz w:val="24"/>
          <w:szCs w:val="24"/>
          <w:lang w:val="sr-Cyrl-CS"/>
        </w:rPr>
        <w:t>5.Александар Томић</w:t>
      </w:r>
      <w:r w:rsidR="00D129C3">
        <w:rPr>
          <w:rFonts w:ascii="Times New Roman" w:eastAsia="Times New Roman" w:hAnsi="Times New Roman" w:cs="Times New Roman"/>
          <w:sz w:val="24"/>
          <w:szCs w:val="24"/>
          <w:lang w:val="sr-Cyrl-CS"/>
        </w:rPr>
        <w:t>, васпитач</w:t>
      </w:r>
    </w:p>
    <w:p w14:paraId="13E5EC72" w14:textId="77777777" w:rsidR="005B5E09" w:rsidRPr="005B5E09" w:rsidRDefault="005B5E09" w:rsidP="005B5E09">
      <w:pPr>
        <w:spacing w:after="0" w:line="240" w:lineRule="auto"/>
        <w:ind w:left="720" w:right="-720"/>
        <w:rPr>
          <w:rFonts w:ascii="Times New Roman" w:eastAsia="Times New Roman" w:hAnsi="Times New Roman" w:cs="Times New Roman"/>
          <w:sz w:val="24"/>
          <w:szCs w:val="24"/>
          <w:lang w:val="sr-Cyrl-CS"/>
        </w:rPr>
      </w:pPr>
      <w:r w:rsidRPr="005B5E09">
        <w:rPr>
          <w:rFonts w:ascii="Times New Roman" w:eastAsia="Times New Roman" w:hAnsi="Times New Roman" w:cs="Times New Roman"/>
          <w:sz w:val="24"/>
          <w:szCs w:val="24"/>
          <w:lang w:val="sr-Cyrl-CS"/>
        </w:rPr>
        <w:t>6. Петровић Данијела,мед.сестра-васпитач,</w:t>
      </w:r>
    </w:p>
    <w:p w14:paraId="76AC9E96" w14:textId="77777777" w:rsidR="005B5E09" w:rsidRDefault="005B5E09" w:rsidP="005B5E09">
      <w:pPr>
        <w:spacing w:after="0" w:line="240" w:lineRule="auto"/>
        <w:ind w:left="720" w:right="-720"/>
        <w:rPr>
          <w:rFonts w:ascii="Times New Roman" w:eastAsia="Times New Roman" w:hAnsi="Times New Roman" w:cs="Times New Roman"/>
          <w:sz w:val="24"/>
          <w:szCs w:val="24"/>
          <w:lang w:val="sr-Cyrl-CS"/>
        </w:rPr>
      </w:pPr>
      <w:r w:rsidRPr="005B5E09">
        <w:rPr>
          <w:rFonts w:ascii="Times New Roman" w:eastAsia="Times New Roman" w:hAnsi="Times New Roman" w:cs="Times New Roman"/>
          <w:sz w:val="24"/>
          <w:szCs w:val="24"/>
          <w:lang w:val="sr-Cyrl-CS"/>
        </w:rPr>
        <w:t>7. Ивана М</w:t>
      </w:r>
      <w:r w:rsidR="0018333F">
        <w:rPr>
          <w:rFonts w:ascii="Times New Roman" w:eastAsia="Times New Roman" w:hAnsi="Times New Roman" w:cs="Times New Roman"/>
          <w:sz w:val="24"/>
          <w:szCs w:val="24"/>
          <w:lang w:val="sr-Cyrl-CS"/>
        </w:rPr>
        <w:t>ладеновић, мед. сестра васпитач,</w:t>
      </w:r>
    </w:p>
    <w:p w14:paraId="574CE424" w14:textId="77777777" w:rsidR="0018333F" w:rsidRDefault="0018333F" w:rsidP="005B5E09">
      <w:pPr>
        <w:spacing w:after="0" w:line="240" w:lineRule="auto"/>
        <w:ind w:left="720" w:right="-720"/>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8. Ивана Стевановић,</w:t>
      </w:r>
      <w:r w:rsidRPr="0018333F">
        <w:rPr>
          <w:rFonts w:ascii="Times New Roman" w:eastAsia="Times New Roman" w:hAnsi="Times New Roman" w:cs="Times New Roman"/>
          <w:sz w:val="24"/>
          <w:szCs w:val="24"/>
          <w:lang w:val="sr-Cyrl-CS"/>
        </w:rPr>
        <w:t xml:space="preserve"> </w:t>
      </w:r>
      <w:r>
        <w:rPr>
          <w:rFonts w:ascii="Times New Roman" w:eastAsia="Times New Roman" w:hAnsi="Times New Roman" w:cs="Times New Roman"/>
          <w:sz w:val="24"/>
          <w:szCs w:val="24"/>
          <w:lang w:val="sr-Cyrl-CS"/>
        </w:rPr>
        <w:t>мед. сестра васпитач,</w:t>
      </w:r>
    </w:p>
    <w:p w14:paraId="3BD91876" w14:textId="77777777" w:rsidR="00D129C3" w:rsidRPr="005B5E09" w:rsidRDefault="0018333F" w:rsidP="005B5E09">
      <w:pPr>
        <w:spacing w:after="0" w:line="240" w:lineRule="auto"/>
        <w:ind w:left="720" w:right="-720"/>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9</w:t>
      </w:r>
      <w:r w:rsidR="00D129C3">
        <w:rPr>
          <w:rFonts w:ascii="Times New Roman" w:eastAsia="Times New Roman" w:hAnsi="Times New Roman" w:cs="Times New Roman"/>
          <w:sz w:val="24"/>
          <w:szCs w:val="24"/>
          <w:lang w:val="sr-Cyrl-CS"/>
        </w:rPr>
        <w:t>. Марија Станојевић, сарадник за исхрану- нутрициониста</w:t>
      </w:r>
    </w:p>
    <w:p w14:paraId="128C497A" w14:textId="77777777" w:rsidR="005B5E09" w:rsidRPr="005B5E09" w:rsidRDefault="005B5E09" w:rsidP="005B5E09">
      <w:pPr>
        <w:spacing w:after="0" w:line="240" w:lineRule="auto"/>
        <w:ind w:left="720" w:right="-720"/>
        <w:rPr>
          <w:rFonts w:ascii="Times New Roman" w:eastAsia="Times New Roman" w:hAnsi="Times New Roman" w:cs="Times New Roman"/>
          <w:sz w:val="24"/>
          <w:szCs w:val="24"/>
          <w:lang w:val="sr-Cyrl-CS"/>
        </w:rPr>
      </w:pPr>
    </w:p>
    <w:p w14:paraId="2AEB824C" w14:textId="77777777" w:rsidR="005B5E09" w:rsidRPr="005B5E09" w:rsidRDefault="005B5E09" w:rsidP="005B5E09">
      <w:pPr>
        <w:spacing w:after="0" w:line="240" w:lineRule="auto"/>
        <w:ind w:left="720" w:right="-720"/>
        <w:rPr>
          <w:rFonts w:ascii="Times New Roman" w:eastAsia="Times New Roman" w:hAnsi="Times New Roman" w:cs="Times New Roman"/>
          <w:i/>
          <w:sz w:val="24"/>
          <w:szCs w:val="24"/>
          <w:lang w:val="ru-RU"/>
        </w:rPr>
      </w:pPr>
      <w:r w:rsidRPr="005B5E09">
        <w:rPr>
          <w:rFonts w:ascii="Times New Roman" w:eastAsia="Times New Roman" w:hAnsi="Times New Roman" w:cs="Times New Roman"/>
          <w:sz w:val="24"/>
          <w:szCs w:val="24"/>
          <w:lang w:val="sr-Cyrl-CS"/>
        </w:rPr>
        <w:t>Одређено време -</w:t>
      </w:r>
      <w:r w:rsidRPr="005B5E09">
        <w:rPr>
          <w:rFonts w:ascii="Times New Roman" w:eastAsia="Times New Roman" w:hAnsi="Times New Roman" w:cs="Times New Roman"/>
          <w:i/>
          <w:sz w:val="24"/>
          <w:szCs w:val="24"/>
          <w:lang w:val="sr-Cyrl-CS"/>
        </w:rPr>
        <w:t>ваннаставно особље</w:t>
      </w:r>
      <w:r w:rsidRPr="005B5E09">
        <w:rPr>
          <w:rFonts w:ascii="Times New Roman" w:eastAsia="Times New Roman" w:hAnsi="Times New Roman" w:cs="Times New Roman"/>
          <w:i/>
          <w:sz w:val="24"/>
          <w:szCs w:val="24"/>
          <w:lang w:val="ru-RU"/>
        </w:rPr>
        <w:t xml:space="preserve"> упражњена радна места: </w:t>
      </w:r>
    </w:p>
    <w:p w14:paraId="27F26132" w14:textId="77777777" w:rsidR="005B5E09" w:rsidRPr="005B5E09" w:rsidRDefault="0018333F" w:rsidP="005B5E09">
      <w:pPr>
        <w:spacing w:after="0" w:line="240" w:lineRule="auto"/>
        <w:ind w:right="-720" w:firstLine="720"/>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10</w:t>
      </w:r>
      <w:r w:rsidR="005B5E09" w:rsidRPr="005B5E09">
        <w:rPr>
          <w:rFonts w:ascii="Times New Roman" w:eastAsia="Times New Roman" w:hAnsi="Times New Roman" w:cs="Times New Roman"/>
          <w:sz w:val="24"/>
          <w:szCs w:val="24"/>
          <w:lang w:val="ru-RU"/>
        </w:rPr>
        <w:t>.Никола Томић – домар/ возач</w:t>
      </w:r>
    </w:p>
    <w:p w14:paraId="18878EDD" w14:textId="77777777" w:rsidR="005B5E09" w:rsidRPr="005B5E09" w:rsidRDefault="005B5E09" w:rsidP="005B5E09">
      <w:pPr>
        <w:spacing w:after="0" w:line="240" w:lineRule="auto"/>
        <w:ind w:right="-720" w:firstLine="720"/>
        <w:rPr>
          <w:rFonts w:ascii="Times New Roman" w:eastAsia="Times New Roman" w:hAnsi="Times New Roman" w:cs="Times New Roman"/>
          <w:sz w:val="24"/>
          <w:szCs w:val="24"/>
          <w:lang w:val="ru-RU"/>
        </w:rPr>
      </w:pPr>
    </w:p>
    <w:p w14:paraId="238063A4" w14:textId="77777777" w:rsidR="005B5E09" w:rsidRPr="005B5E09" w:rsidRDefault="005B5E09" w:rsidP="005B5E09">
      <w:pPr>
        <w:spacing w:after="0" w:line="240" w:lineRule="auto"/>
        <w:ind w:left="720" w:right="-720"/>
        <w:rPr>
          <w:rFonts w:ascii="Times New Roman" w:eastAsia="Times New Roman" w:hAnsi="Times New Roman" w:cs="Times New Roman"/>
          <w:sz w:val="24"/>
          <w:szCs w:val="24"/>
          <w:lang w:val="sr-Cyrl-CS"/>
        </w:rPr>
      </w:pPr>
      <w:r w:rsidRPr="005B5E09">
        <w:rPr>
          <w:rFonts w:ascii="Times New Roman" w:eastAsia="Times New Roman" w:hAnsi="Times New Roman" w:cs="Times New Roman"/>
          <w:sz w:val="24"/>
          <w:szCs w:val="24"/>
          <w:lang w:val="sr-Cyrl-CS"/>
        </w:rPr>
        <w:t>Одређено време -</w:t>
      </w:r>
      <w:r w:rsidRPr="005B5E09">
        <w:rPr>
          <w:rFonts w:ascii="Times New Roman" w:eastAsia="Times New Roman" w:hAnsi="Times New Roman" w:cs="Times New Roman"/>
          <w:i/>
          <w:sz w:val="24"/>
          <w:szCs w:val="24"/>
          <w:lang w:val="sr-Cyrl-CS"/>
        </w:rPr>
        <w:t>Замене одсутних запослених</w:t>
      </w:r>
      <w:r w:rsidRPr="005B5E09">
        <w:rPr>
          <w:rFonts w:ascii="Times New Roman" w:eastAsia="Times New Roman" w:hAnsi="Times New Roman" w:cs="Times New Roman"/>
          <w:sz w:val="24"/>
          <w:szCs w:val="24"/>
          <w:lang w:val="sr-Cyrl-CS"/>
        </w:rPr>
        <w:t xml:space="preserve">: </w:t>
      </w:r>
      <w:r w:rsidR="0018333F">
        <w:rPr>
          <w:rFonts w:ascii="Times New Roman" w:eastAsia="Times New Roman" w:hAnsi="Times New Roman" w:cs="Times New Roman"/>
          <w:sz w:val="24"/>
          <w:szCs w:val="24"/>
          <w:lang w:val="sr-Cyrl-CS"/>
        </w:rPr>
        <w:t>сервирке/ спремачице</w:t>
      </w:r>
    </w:p>
    <w:p w14:paraId="0F7B5CA1" w14:textId="77777777" w:rsidR="005B5E09" w:rsidRPr="005B5E09" w:rsidRDefault="005B5E09" w:rsidP="005B5E09">
      <w:pPr>
        <w:spacing w:after="0" w:line="240" w:lineRule="auto"/>
        <w:ind w:left="720" w:right="-720"/>
        <w:rPr>
          <w:rFonts w:ascii="Times New Roman" w:eastAsia="Times New Roman" w:hAnsi="Times New Roman" w:cs="Times New Roman"/>
          <w:sz w:val="24"/>
          <w:szCs w:val="24"/>
          <w:lang w:val="sr-Cyrl-CS"/>
        </w:rPr>
      </w:pPr>
      <w:r w:rsidRPr="005B5E09">
        <w:rPr>
          <w:rFonts w:ascii="Times New Roman" w:eastAsia="Times New Roman" w:hAnsi="Times New Roman" w:cs="Times New Roman"/>
          <w:sz w:val="24"/>
          <w:szCs w:val="24"/>
          <w:lang w:val="ru-RU"/>
        </w:rPr>
        <w:t>1</w:t>
      </w:r>
      <w:r w:rsidRPr="005B5E09">
        <w:rPr>
          <w:rFonts w:ascii="Times New Roman" w:eastAsia="Times New Roman" w:hAnsi="Times New Roman" w:cs="Times New Roman"/>
          <w:sz w:val="24"/>
          <w:szCs w:val="24"/>
          <w:lang w:val="sr-Cyrl-CS"/>
        </w:rPr>
        <w:t>. Цветљанин Биљана</w:t>
      </w:r>
    </w:p>
    <w:p w14:paraId="0A9D3BFF" w14:textId="77777777" w:rsidR="005B5E09" w:rsidRPr="005B5E09" w:rsidRDefault="005B5E09" w:rsidP="00D129C3">
      <w:pPr>
        <w:spacing w:after="0" w:line="240" w:lineRule="auto"/>
        <w:ind w:left="720" w:right="-720"/>
        <w:rPr>
          <w:rFonts w:ascii="Times New Roman" w:eastAsia="Times New Roman" w:hAnsi="Times New Roman" w:cs="Times New Roman"/>
          <w:sz w:val="24"/>
          <w:szCs w:val="24"/>
          <w:lang w:val="sr-Cyrl-CS"/>
        </w:rPr>
      </w:pPr>
      <w:r w:rsidRPr="005B5E09">
        <w:rPr>
          <w:rFonts w:ascii="Times New Roman" w:eastAsia="Times New Roman" w:hAnsi="Times New Roman" w:cs="Times New Roman"/>
          <w:sz w:val="24"/>
          <w:szCs w:val="24"/>
          <w:lang w:val="ru-RU"/>
        </w:rPr>
        <w:t>2</w:t>
      </w:r>
      <w:r w:rsidRPr="005B5E09">
        <w:rPr>
          <w:rFonts w:ascii="Times New Roman" w:eastAsia="Times New Roman" w:hAnsi="Times New Roman" w:cs="Times New Roman"/>
          <w:sz w:val="24"/>
          <w:szCs w:val="24"/>
          <w:lang w:val="sr-Cyrl-CS"/>
        </w:rPr>
        <w:t xml:space="preserve">.Станојевић Бисерка </w:t>
      </w:r>
    </w:p>
    <w:p w14:paraId="4D135F42" w14:textId="77777777" w:rsidR="005B5E09" w:rsidRPr="005B5E09" w:rsidRDefault="00D129C3" w:rsidP="00D129C3">
      <w:pPr>
        <w:spacing w:after="0" w:line="240" w:lineRule="auto"/>
        <w:ind w:left="720" w:right="-720"/>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ru-RU"/>
        </w:rPr>
        <w:t>3</w:t>
      </w:r>
      <w:r w:rsidR="005B5E09" w:rsidRPr="005B5E09">
        <w:rPr>
          <w:rFonts w:ascii="Times New Roman" w:eastAsia="Times New Roman" w:hAnsi="Times New Roman" w:cs="Times New Roman"/>
          <w:sz w:val="24"/>
          <w:szCs w:val="24"/>
          <w:lang w:val="sr-Cyrl-CS"/>
        </w:rPr>
        <w:t>.Станојевић Бисерка</w:t>
      </w:r>
    </w:p>
    <w:p w14:paraId="7B3A3499" w14:textId="77777777" w:rsidR="005B5E09" w:rsidRPr="005B5E09" w:rsidRDefault="00D129C3" w:rsidP="005B5E09">
      <w:pPr>
        <w:spacing w:after="0" w:line="240" w:lineRule="auto"/>
        <w:ind w:left="720" w:right="-720"/>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4</w:t>
      </w:r>
      <w:r w:rsidR="005B5E09" w:rsidRPr="005B5E09">
        <w:rPr>
          <w:rFonts w:ascii="Times New Roman" w:eastAsia="Times New Roman" w:hAnsi="Times New Roman" w:cs="Times New Roman"/>
          <w:sz w:val="24"/>
          <w:szCs w:val="24"/>
          <w:lang w:val="sr-Cyrl-CS"/>
        </w:rPr>
        <w:t>. Бошковић Ана</w:t>
      </w:r>
    </w:p>
    <w:p w14:paraId="0300D8AF" w14:textId="77777777" w:rsidR="005B5E09" w:rsidRDefault="00D129C3" w:rsidP="005B5E09">
      <w:pPr>
        <w:spacing w:after="0" w:line="240" w:lineRule="auto"/>
        <w:ind w:left="720" w:right="-720"/>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5</w:t>
      </w:r>
      <w:r w:rsidR="005B5E09" w:rsidRPr="005B5E09">
        <w:rPr>
          <w:rFonts w:ascii="Times New Roman" w:eastAsia="Times New Roman" w:hAnsi="Times New Roman" w:cs="Times New Roman"/>
          <w:sz w:val="24"/>
          <w:szCs w:val="24"/>
          <w:lang w:val="sr-Cyrl-CS"/>
        </w:rPr>
        <w:t>. Ковачевић Слађана</w:t>
      </w:r>
    </w:p>
    <w:p w14:paraId="528551DE" w14:textId="77777777" w:rsidR="00D129C3" w:rsidRDefault="00D129C3" w:rsidP="005B5E09">
      <w:pPr>
        <w:spacing w:after="0" w:line="240" w:lineRule="auto"/>
        <w:ind w:left="720" w:right="-720"/>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6.Маријана Марић</w:t>
      </w:r>
    </w:p>
    <w:p w14:paraId="5FA29681" w14:textId="77777777" w:rsidR="00D129C3" w:rsidRDefault="00D129C3" w:rsidP="005B5E09">
      <w:pPr>
        <w:spacing w:after="0" w:line="240" w:lineRule="auto"/>
        <w:ind w:left="720" w:right="-720"/>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7.Светлана Николић</w:t>
      </w:r>
    </w:p>
    <w:p w14:paraId="7B74B012" w14:textId="77777777" w:rsidR="0018333F" w:rsidRDefault="0018333F" w:rsidP="005B5E09">
      <w:pPr>
        <w:spacing w:after="0" w:line="240" w:lineRule="auto"/>
        <w:ind w:left="720" w:right="-720"/>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8. Јелица Радоњић</w:t>
      </w:r>
    </w:p>
    <w:p w14:paraId="4693A13E" w14:textId="77777777" w:rsidR="0018333F" w:rsidRPr="005B5E09" w:rsidRDefault="0018333F" w:rsidP="005B5E09">
      <w:pPr>
        <w:spacing w:after="0" w:line="240" w:lineRule="auto"/>
        <w:ind w:left="720" w:right="-720"/>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9.Мирјана Стевановић</w:t>
      </w:r>
    </w:p>
    <w:p w14:paraId="23F58C9F" w14:textId="77777777" w:rsidR="005B5E09" w:rsidRPr="005B5E09" w:rsidRDefault="005B5E09" w:rsidP="005B5E09">
      <w:pPr>
        <w:spacing w:after="0" w:line="240" w:lineRule="auto"/>
        <w:ind w:right="-720"/>
        <w:rPr>
          <w:rFonts w:ascii="Times New Roman" w:eastAsia="Times New Roman" w:hAnsi="Times New Roman" w:cs="Times New Roman"/>
          <w:sz w:val="24"/>
          <w:szCs w:val="24"/>
          <w:lang w:val="sr-Cyrl-CS"/>
        </w:rPr>
      </w:pPr>
    </w:p>
    <w:p w14:paraId="1E2066B0" w14:textId="0B29F5C0" w:rsidR="005B5E09" w:rsidRDefault="005B5E09" w:rsidP="005B5E09">
      <w:pPr>
        <w:spacing w:after="0" w:line="240" w:lineRule="auto"/>
        <w:ind w:left="720" w:right="-720"/>
        <w:rPr>
          <w:rFonts w:ascii="Times New Roman" w:eastAsia="Times New Roman" w:hAnsi="Times New Roman" w:cs="Times New Roman"/>
          <w:sz w:val="24"/>
          <w:szCs w:val="24"/>
          <w:lang w:val="sr-Cyrl-CS"/>
        </w:rPr>
      </w:pPr>
      <w:r w:rsidRPr="005B5E09">
        <w:rPr>
          <w:rFonts w:ascii="Times New Roman" w:eastAsia="Times New Roman" w:hAnsi="Times New Roman" w:cs="Times New Roman"/>
          <w:sz w:val="24"/>
          <w:szCs w:val="24"/>
          <w:lang w:val="sr-Cyrl-CS"/>
        </w:rPr>
        <w:t xml:space="preserve">      Привремени и повремени послови у 202</w:t>
      </w:r>
      <w:r w:rsidR="004C04D9">
        <w:rPr>
          <w:rFonts w:ascii="Times New Roman" w:eastAsia="Times New Roman" w:hAnsi="Times New Roman" w:cs="Times New Roman"/>
          <w:sz w:val="24"/>
          <w:szCs w:val="24"/>
          <w:lang w:val="ru-RU"/>
        </w:rPr>
        <w:t>5</w:t>
      </w:r>
      <w:r w:rsidRPr="005B5E09">
        <w:rPr>
          <w:rFonts w:ascii="Times New Roman" w:eastAsia="Times New Roman" w:hAnsi="Times New Roman" w:cs="Times New Roman"/>
          <w:sz w:val="24"/>
          <w:szCs w:val="24"/>
          <w:lang w:val="sr-Cyrl-CS"/>
        </w:rPr>
        <w:t>/2</w:t>
      </w:r>
      <w:r w:rsidR="004C04D9">
        <w:rPr>
          <w:rFonts w:ascii="Times New Roman" w:eastAsia="Times New Roman" w:hAnsi="Times New Roman" w:cs="Times New Roman"/>
          <w:sz w:val="24"/>
          <w:szCs w:val="24"/>
          <w:lang w:val="ru-RU"/>
        </w:rPr>
        <w:t>6</w:t>
      </w:r>
      <w:r w:rsidRPr="005B5E09">
        <w:rPr>
          <w:rFonts w:ascii="Times New Roman" w:eastAsia="Times New Roman" w:hAnsi="Times New Roman" w:cs="Times New Roman"/>
          <w:sz w:val="24"/>
          <w:szCs w:val="24"/>
          <w:lang w:val="sr-Cyrl-CS"/>
        </w:rPr>
        <w:t xml:space="preserve"> години : </w:t>
      </w:r>
    </w:p>
    <w:p w14:paraId="63C5901A" w14:textId="77777777" w:rsidR="00CB6F9E" w:rsidRPr="005B5E09" w:rsidRDefault="00CB6F9E" w:rsidP="005B5E09">
      <w:pPr>
        <w:spacing w:after="0" w:line="240" w:lineRule="auto"/>
        <w:ind w:left="720" w:right="-720"/>
        <w:rPr>
          <w:rFonts w:ascii="Times New Roman" w:eastAsia="Times New Roman" w:hAnsi="Times New Roman" w:cs="Times New Roman"/>
          <w:sz w:val="24"/>
          <w:szCs w:val="24"/>
          <w:lang w:val="sr-Cyrl-CS"/>
        </w:rPr>
      </w:pPr>
    </w:p>
    <w:p w14:paraId="5C1026E2" w14:textId="77777777" w:rsidR="005B5E09" w:rsidRPr="005B5E09" w:rsidRDefault="005B5E09" w:rsidP="005B5E09">
      <w:pPr>
        <w:spacing w:after="0" w:line="240" w:lineRule="auto"/>
        <w:ind w:left="720" w:right="-720"/>
        <w:rPr>
          <w:rFonts w:ascii="Times New Roman" w:eastAsia="Times New Roman" w:hAnsi="Times New Roman" w:cs="Times New Roman"/>
          <w:b/>
          <w:i/>
          <w:sz w:val="24"/>
          <w:szCs w:val="24"/>
          <w:lang w:val="sr-Cyrl-CS"/>
        </w:rPr>
      </w:pPr>
      <w:r w:rsidRPr="005B5E09">
        <w:rPr>
          <w:rFonts w:ascii="Times New Roman" w:eastAsia="Times New Roman" w:hAnsi="Times New Roman" w:cs="Times New Roman"/>
          <w:b/>
          <w:i/>
          <w:sz w:val="24"/>
          <w:szCs w:val="24"/>
          <w:lang w:val="sr-Cyrl-CS"/>
        </w:rPr>
        <w:t>наставно васпитачи                                наставно мед.сестре васпитачи</w:t>
      </w:r>
    </w:p>
    <w:p w14:paraId="72B087BC" w14:textId="77777777" w:rsidR="005B5E09" w:rsidRPr="005B5E09" w:rsidRDefault="005B5E09" w:rsidP="005B5E09">
      <w:pPr>
        <w:spacing w:after="0" w:line="240" w:lineRule="auto"/>
        <w:ind w:right="-720"/>
        <w:rPr>
          <w:rFonts w:ascii="Times New Roman" w:eastAsia="Times New Roman" w:hAnsi="Times New Roman" w:cs="Times New Roman"/>
          <w:sz w:val="24"/>
          <w:szCs w:val="24"/>
          <w:lang w:val="sr-Cyrl-CS"/>
        </w:rPr>
      </w:pPr>
      <w:r w:rsidRPr="005B5E09">
        <w:rPr>
          <w:rFonts w:ascii="Times New Roman" w:eastAsia="Times New Roman" w:hAnsi="Times New Roman" w:cs="Times New Roman"/>
          <w:sz w:val="24"/>
          <w:szCs w:val="24"/>
          <w:lang w:val="sr-Cyrl-CS"/>
        </w:rPr>
        <w:t xml:space="preserve">            1.Вукмировић Александра,васпитач           </w:t>
      </w:r>
      <w:r w:rsidR="004C04D9">
        <w:rPr>
          <w:rFonts w:ascii="Times New Roman" w:eastAsia="Times New Roman" w:hAnsi="Times New Roman" w:cs="Times New Roman"/>
          <w:sz w:val="24"/>
          <w:szCs w:val="24"/>
          <w:lang w:val="sr-Cyrl-CS"/>
        </w:rPr>
        <w:t xml:space="preserve">            </w:t>
      </w:r>
      <w:r w:rsidRPr="005B5E09">
        <w:rPr>
          <w:rFonts w:ascii="Times New Roman" w:eastAsia="Times New Roman" w:hAnsi="Times New Roman" w:cs="Times New Roman"/>
          <w:sz w:val="24"/>
          <w:szCs w:val="24"/>
          <w:lang w:val="sr-Cyrl-CS"/>
        </w:rPr>
        <w:t xml:space="preserve"> 1. Станојчић Тамара, мед.с.васпитач                         </w:t>
      </w:r>
    </w:p>
    <w:p w14:paraId="79543D1E" w14:textId="77777777" w:rsidR="005B5E09" w:rsidRPr="005B5E09" w:rsidRDefault="004C04D9" w:rsidP="005B5E09">
      <w:pPr>
        <w:spacing w:after="0" w:line="240" w:lineRule="auto"/>
        <w:ind w:left="720" w:right="-720"/>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2. Слађана Милетић</w:t>
      </w:r>
      <w:r w:rsidR="005B5E09" w:rsidRPr="005B5E09">
        <w:rPr>
          <w:rFonts w:ascii="Times New Roman" w:eastAsia="Times New Roman" w:hAnsi="Times New Roman" w:cs="Times New Roman"/>
          <w:sz w:val="24"/>
          <w:szCs w:val="24"/>
          <w:lang w:val="sr-Cyrl-CS"/>
        </w:rPr>
        <w:t xml:space="preserve"> васпитач                                   2. Мијатовић Ана, мед.с.васпитач                  </w:t>
      </w:r>
    </w:p>
    <w:p w14:paraId="2FB991A0" w14:textId="77777777" w:rsidR="005B5E09" w:rsidRPr="005B5E09" w:rsidRDefault="005B5E09" w:rsidP="005B5E09">
      <w:pPr>
        <w:spacing w:after="0" w:line="240" w:lineRule="auto"/>
        <w:ind w:left="720" w:right="-720"/>
        <w:rPr>
          <w:rFonts w:ascii="Times New Roman" w:eastAsia="Times New Roman" w:hAnsi="Times New Roman" w:cs="Times New Roman"/>
          <w:sz w:val="24"/>
          <w:szCs w:val="24"/>
          <w:lang w:val="sr-Cyrl-CS"/>
        </w:rPr>
      </w:pPr>
      <w:r w:rsidRPr="005B5E09">
        <w:rPr>
          <w:rFonts w:ascii="Times New Roman" w:eastAsia="Times New Roman" w:hAnsi="Times New Roman" w:cs="Times New Roman"/>
          <w:sz w:val="24"/>
          <w:szCs w:val="24"/>
          <w:lang w:val="sr-Cyrl-CS"/>
        </w:rPr>
        <w:t xml:space="preserve">3.Алексић Сања,васпитач                                   </w:t>
      </w:r>
      <w:r w:rsidR="004C04D9">
        <w:rPr>
          <w:rFonts w:ascii="Times New Roman" w:eastAsia="Times New Roman" w:hAnsi="Times New Roman" w:cs="Times New Roman"/>
          <w:sz w:val="24"/>
          <w:szCs w:val="24"/>
          <w:lang w:val="sr-Cyrl-CS"/>
        </w:rPr>
        <w:t xml:space="preserve">       </w:t>
      </w:r>
      <w:r w:rsidRPr="005B5E09">
        <w:rPr>
          <w:rFonts w:ascii="Times New Roman" w:eastAsia="Times New Roman" w:hAnsi="Times New Roman" w:cs="Times New Roman"/>
          <w:sz w:val="24"/>
          <w:szCs w:val="24"/>
          <w:lang w:val="sr-Cyrl-CS"/>
        </w:rPr>
        <w:t>3. Лазаревић Бојана,мед.с.васпитач</w:t>
      </w:r>
    </w:p>
    <w:p w14:paraId="7D1465FD" w14:textId="77777777" w:rsidR="005B5E09" w:rsidRPr="005B5E09" w:rsidRDefault="004C04D9" w:rsidP="005B5E09">
      <w:pPr>
        <w:spacing w:after="0" w:line="240" w:lineRule="auto"/>
        <w:ind w:left="720" w:right="-720"/>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4. Марина Тошић</w:t>
      </w:r>
      <w:r w:rsidR="005B5E09" w:rsidRPr="005B5E09">
        <w:rPr>
          <w:rFonts w:ascii="Times New Roman" w:eastAsia="Times New Roman" w:hAnsi="Times New Roman" w:cs="Times New Roman"/>
          <w:sz w:val="24"/>
          <w:szCs w:val="24"/>
          <w:lang w:val="sr-Cyrl-CS"/>
        </w:rPr>
        <w:t xml:space="preserve">, васпитач                     </w:t>
      </w:r>
      <w:r>
        <w:rPr>
          <w:rFonts w:ascii="Times New Roman" w:eastAsia="Times New Roman" w:hAnsi="Times New Roman" w:cs="Times New Roman"/>
          <w:sz w:val="24"/>
          <w:szCs w:val="24"/>
          <w:lang w:val="sr-Cyrl-CS"/>
        </w:rPr>
        <w:t xml:space="preserve">                  4. Ана Величковић</w:t>
      </w:r>
      <w:r w:rsidR="005B5E09" w:rsidRPr="005B5E09">
        <w:rPr>
          <w:rFonts w:ascii="Times New Roman" w:eastAsia="Times New Roman" w:hAnsi="Times New Roman" w:cs="Times New Roman"/>
          <w:sz w:val="24"/>
          <w:szCs w:val="24"/>
          <w:lang w:val="sr-Cyrl-CS"/>
        </w:rPr>
        <w:t xml:space="preserve">, мед.с.васпитач                  </w:t>
      </w:r>
    </w:p>
    <w:p w14:paraId="129983F6" w14:textId="77777777" w:rsidR="005B5E09" w:rsidRPr="005B5E09" w:rsidRDefault="005B5E09" w:rsidP="005B5E09">
      <w:pPr>
        <w:spacing w:after="0" w:line="240" w:lineRule="auto"/>
        <w:ind w:left="720" w:right="-720"/>
        <w:rPr>
          <w:rFonts w:ascii="Times New Roman" w:eastAsia="Times New Roman" w:hAnsi="Times New Roman" w:cs="Times New Roman"/>
          <w:sz w:val="24"/>
          <w:szCs w:val="24"/>
          <w:lang w:val="sr-Cyrl-CS"/>
        </w:rPr>
      </w:pPr>
      <w:r w:rsidRPr="005B5E09">
        <w:rPr>
          <w:rFonts w:ascii="Times New Roman" w:eastAsia="Times New Roman" w:hAnsi="Times New Roman" w:cs="Times New Roman"/>
          <w:sz w:val="24"/>
          <w:szCs w:val="24"/>
          <w:lang w:val="sr-Cyrl-CS"/>
        </w:rPr>
        <w:t xml:space="preserve">5.Алексић Тијана,васпитач                                 </w:t>
      </w:r>
      <w:r w:rsidR="004C04D9">
        <w:rPr>
          <w:rFonts w:ascii="Times New Roman" w:eastAsia="Times New Roman" w:hAnsi="Times New Roman" w:cs="Times New Roman"/>
          <w:sz w:val="24"/>
          <w:szCs w:val="24"/>
          <w:lang w:val="sr-Cyrl-CS"/>
        </w:rPr>
        <w:t xml:space="preserve">      </w:t>
      </w:r>
      <w:r w:rsidRPr="005B5E09">
        <w:rPr>
          <w:rFonts w:ascii="Times New Roman" w:eastAsia="Times New Roman" w:hAnsi="Times New Roman" w:cs="Times New Roman"/>
          <w:sz w:val="24"/>
          <w:szCs w:val="24"/>
          <w:lang w:val="sr-Cyrl-CS"/>
        </w:rPr>
        <w:t xml:space="preserve"> 5. Бајић Невена, мед.с.васпитач                                                                                                                                                                                                                                             </w:t>
      </w:r>
    </w:p>
    <w:p w14:paraId="26684152" w14:textId="77777777" w:rsidR="005B5E09" w:rsidRPr="005B5E09" w:rsidRDefault="005B5E09" w:rsidP="005B5E09">
      <w:pPr>
        <w:spacing w:after="0" w:line="240" w:lineRule="auto"/>
        <w:ind w:left="720" w:right="-720"/>
        <w:rPr>
          <w:rFonts w:ascii="Times New Roman" w:eastAsia="Times New Roman" w:hAnsi="Times New Roman" w:cs="Times New Roman"/>
          <w:sz w:val="24"/>
          <w:szCs w:val="24"/>
          <w:lang w:val="sr-Cyrl-CS"/>
        </w:rPr>
      </w:pPr>
      <w:r w:rsidRPr="005B5E09">
        <w:rPr>
          <w:rFonts w:ascii="Times New Roman" w:eastAsia="Times New Roman" w:hAnsi="Times New Roman" w:cs="Times New Roman"/>
          <w:sz w:val="24"/>
          <w:szCs w:val="24"/>
          <w:lang w:val="sr-Cyrl-CS"/>
        </w:rPr>
        <w:t xml:space="preserve">6.Катић Тања, васпитач,           </w:t>
      </w:r>
      <w:r w:rsidR="004C04D9">
        <w:rPr>
          <w:rFonts w:ascii="Times New Roman" w:eastAsia="Times New Roman" w:hAnsi="Times New Roman" w:cs="Times New Roman"/>
          <w:sz w:val="24"/>
          <w:szCs w:val="24"/>
          <w:lang w:val="sr-Cyrl-CS"/>
        </w:rPr>
        <w:t xml:space="preserve">                                  6</w:t>
      </w:r>
      <w:r w:rsidR="004C04D9" w:rsidRPr="005B5E09">
        <w:rPr>
          <w:rFonts w:ascii="Times New Roman" w:eastAsia="Times New Roman" w:hAnsi="Times New Roman" w:cs="Times New Roman"/>
          <w:sz w:val="24"/>
          <w:szCs w:val="24"/>
          <w:lang w:val="sr-Cyrl-CS"/>
        </w:rPr>
        <w:t>. Домишевац Невена, мед.сес. васпитач</w:t>
      </w:r>
    </w:p>
    <w:p w14:paraId="089EAF2C" w14:textId="77777777" w:rsidR="005B5E09" w:rsidRPr="005B5E09" w:rsidRDefault="005B5E09" w:rsidP="005B5E09">
      <w:pPr>
        <w:tabs>
          <w:tab w:val="center" w:pos="5580"/>
        </w:tabs>
        <w:spacing w:after="0" w:line="240" w:lineRule="auto"/>
        <w:ind w:left="720" w:right="-720"/>
        <w:rPr>
          <w:rFonts w:ascii="Times New Roman" w:eastAsia="Times New Roman" w:hAnsi="Times New Roman" w:cs="Times New Roman"/>
          <w:sz w:val="24"/>
          <w:szCs w:val="24"/>
          <w:lang w:val="sr-Cyrl-CS"/>
        </w:rPr>
      </w:pPr>
      <w:r w:rsidRPr="005B5E09">
        <w:rPr>
          <w:rFonts w:ascii="Times New Roman" w:eastAsia="Times New Roman" w:hAnsi="Times New Roman" w:cs="Times New Roman"/>
          <w:sz w:val="24"/>
          <w:szCs w:val="24"/>
          <w:lang w:val="sr-Cyrl-CS"/>
        </w:rPr>
        <w:t xml:space="preserve">7.Стојковић Марија,васпитач,                           </w:t>
      </w:r>
      <w:r w:rsidR="004C04D9">
        <w:rPr>
          <w:rFonts w:ascii="Times New Roman" w:eastAsia="Times New Roman" w:hAnsi="Times New Roman" w:cs="Times New Roman"/>
          <w:sz w:val="24"/>
          <w:szCs w:val="24"/>
          <w:lang w:val="sr-Cyrl-CS"/>
        </w:rPr>
        <w:t xml:space="preserve">     </w:t>
      </w:r>
      <w:r w:rsidRPr="005B5E09">
        <w:rPr>
          <w:rFonts w:ascii="Times New Roman" w:eastAsia="Times New Roman" w:hAnsi="Times New Roman" w:cs="Times New Roman"/>
          <w:sz w:val="24"/>
          <w:szCs w:val="24"/>
          <w:lang w:val="sr-Cyrl-CS"/>
        </w:rPr>
        <w:t xml:space="preserve">  </w:t>
      </w:r>
      <w:r w:rsidR="004C04D9">
        <w:rPr>
          <w:rFonts w:ascii="Times New Roman" w:eastAsia="Times New Roman" w:hAnsi="Times New Roman" w:cs="Times New Roman"/>
          <w:sz w:val="24"/>
          <w:szCs w:val="24"/>
          <w:lang w:val="sr-Cyrl-CS"/>
        </w:rPr>
        <w:t>7</w:t>
      </w:r>
      <w:r w:rsidR="004C04D9" w:rsidRPr="005B5E09">
        <w:rPr>
          <w:rFonts w:ascii="Times New Roman" w:eastAsia="Times New Roman" w:hAnsi="Times New Roman" w:cs="Times New Roman"/>
          <w:sz w:val="24"/>
          <w:szCs w:val="24"/>
          <w:lang w:val="sr-Cyrl-CS"/>
        </w:rPr>
        <w:t xml:space="preserve">.Ристић Маја, мед. сест. васпитач           </w:t>
      </w:r>
      <w:r w:rsidRPr="005B5E09">
        <w:rPr>
          <w:rFonts w:ascii="Times New Roman" w:eastAsia="Times New Roman" w:hAnsi="Times New Roman" w:cs="Times New Roman"/>
          <w:sz w:val="24"/>
          <w:szCs w:val="24"/>
          <w:lang w:val="sr-Cyrl-CS"/>
        </w:rPr>
        <w:tab/>
      </w:r>
    </w:p>
    <w:p w14:paraId="4AB2F04B" w14:textId="77777777" w:rsidR="005B5E09" w:rsidRPr="005B5E09" w:rsidRDefault="005B5E09" w:rsidP="005B5E09">
      <w:pPr>
        <w:spacing w:after="0" w:line="240" w:lineRule="auto"/>
        <w:ind w:left="720" w:right="-720"/>
        <w:rPr>
          <w:rFonts w:ascii="Times New Roman" w:eastAsia="Times New Roman" w:hAnsi="Times New Roman" w:cs="Times New Roman"/>
          <w:sz w:val="24"/>
          <w:szCs w:val="24"/>
          <w:lang w:val="sr-Cyrl-CS"/>
        </w:rPr>
      </w:pPr>
      <w:r w:rsidRPr="005B5E09">
        <w:rPr>
          <w:rFonts w:ascii="Times New Roman" w:eastAsia="Times New Roman" w:hAnsi="Times New Roman" w:cs="Times New Roman"/>
          <w:sz w:val="24"/>
          <w:szCs w:val="24"/>
          <w:lang w:val="sr-Cyrl-CS"/>
        </w:rPr>
        <w:t xml:space="preserve"> 8.Симовић Марија,васпитач                               </w:t>
      </w:r>
    </w:p>
    <w:p w14:paraId="4DB947C2" w14:textId="77777777" w:rsidR="005B5E09" w:rsidRPr="005B5E09" w:rsidRDefault="005B5E09" w:rsidP="005B5E09">
      <w:pPr>
        <w:spacing w:after="0" w:line="240" w:lineRule="auto"/>
        <w:ind w:left="720" w:right="-720"/>
        <w:rPr>
          <w:rFonts w:ascii="Times New Roman" w:eastAsia="Times New Roman" w:hAnsi="Times New Roman" w:cs="Times New Roman"/>
          <w:sz w:val="24"/>
          <w:szCs w:val="24"/>
          <w:lang w:val="sr-Cyrl-CS"/>
        </w:rPr>
      </w:pPr>
      <w:r w:rsidRPr="005B5E09">
        <w:rPr>
          <w:rFonts w:ascii="Times New Roman" w:eastAsia="Times New Roman" w:hAnsi="Times New Roman" w:cs="Times New Roman"/>
          <w:sz w:val="24"/>
          <w:szCs w:val="24"/>
          <w:lang w:val="sr-Cyrl-CS"/>
        </w:rPr>
        <w:t xml:space="preserve">9. Ђуровић Маријана,васпитач     </w:t>
      </w:r>
    </w:p>
    <w:p w14:paraId="5802C780" w14:textId="77777777" w:rsidR="005B5E09" w:rsidRPr="005B5E09" w:rsidRDefault="005B5E09" w:rsidP="005B5E09">
      <w:pPr>
        <w:spacing w:after="0" w:line="240" w:lineRule="auto"/>
        <w:ind w:left="720" w:right="-720"/>
        <w:rPr>
          <w:rFonts w:ascii="Times New Roman" w:eastAsia="Times New Roman" w:hAnsi="Times New Roman" w:cs="Times New Roman"/>
          <w:sz w:val="24"/>
          <w:szCs w:val="24"/>
          <w:lang w:val="sr-Cyrl-CS"/>
        </w:rPr>
      </w:pPr>
      <w:r w:rsidRPr="005B5E09">
        <w:rPr>
          <w:rFonts w:ascii="Times New Roman" w:eastAsia="Times New Roman" w:hAnsi="Times New Roman" w:cs="Times New Roman"/>
          <w:sz w:val="24"/>
          <w:szCs w:val="24"/>
          <w:lang w:val="sr-Cyrl-CS"/>
        </w:rPr>
        <w:t>10.Анђела Милановић,васпитач,</w:t>
      </w:r>
    </w:p>
    <w:p w14:paraId="7DAC5429" w14:textId="77777777" w:rsidR="005B5E09" w:rsidRPr="005B5E09" w:rsidRDefault="005B5E09" w:rsidP="005B5E09">
      <w:pPr>
        <w:spacing w:after="0" w:line="240" w:lineRule="auto"/>
        <w:ind w:left="720" w:right="-720"/>
        <w:rPr>
          <w:rFonts w:ascii="Times New Roman" w:eastAsia="Times New Roman" w:hAnsi="Times New Roman" w:cs="Times New Roman"/>
          <w:sz w:val="24"/>
          <w:szCs w:val="24"/>
          <w:lang w:val="sr-Cyrl-CS"/>
        </w:rPr>
      </w:pPr>
      <w:r w:rsidRPr="005B5E09">
        <w:rPr>
          <w:rFonts w:ascii="Times New Roman" w:eastAsia="Times New Roman" w:hAnsi="Times New Roman" w:cs="Times New Roman"/>
          <w:sz w:val="24"/>
          <w:szCs w:val="24"/>
          <w:lang w:val="sr-Cyrl-CS"/>
        </w:rPr>
        <w:lastRenderedPageBreak/>
        <w:t>11.Павловић Катарина, васпитач</w:t>
      </w:r>
    </w:p>
    <w:p w14:paraId="5725A0DB" w14:textId="77777777" w:rsidR="005B5E09" w:rsidRPr="005B5E09" w:rsidRDefault="004C04D9" w:rsidP="005B5E09">
      <w:pPr>
        <w:spacing w:after="0" w:line="240" w:lineRule="auto"/>
        <w:ind w:left="720" w:right="-720"/>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12.Татјана Пецић</w:t>
      </w:r>
      <w:r w:rsidR="005B5E09" w:rsidRPr="005B5E09">
        <w:rPr>
          <w:rFonts w:ascii="Times New Roman" w:eastAsia="Times New Roman" w:hAnsi="Times New Roman" w:cs="Times New Roman"/>
          <w:sz w:val="24"/>
          <w:szCs w:val="24"/>
          <w:lang w:val="sr-Cyrl-CS"/>
        </w:rPr>
        <w:t>,васпитач</w:t>
      </w:r>
    </w:p>
    <w:p w14:paraId="5998C40E" w14:textId="77777777" w:rsidR="005B5E09" w:rsidRPr="005B5E09" w:rsidRDefault="005B5E09" w:rsidP="005B5E09">
      <w:pPr>
        <w:spacing w:after="0" w:line="240" w:lineRule="auto"/>
        <w:ind w:left="720" w:right="-720"/>
        <w:rPr>
          <w:rFonts w:ascii="Times New Roman" w:eastAsia="Times New Roman" w:hAnsi="Times New Roman" w:cs="Times New Roman"/>
          <w:sz w:val="24"/>
          <w:szCs w:val="24"/>
          <w:lang w:val="sr-Cyrl-CS"/>
        </w:rPr>
      </w:pPr>
      <w:r w:rsidRPr="005B5E09">
        <w:rPr>
          <w:rFonts w:ascii="Times New Roman" w:eastAsia="Times New Roman" w:hAnsi="Times New Roman" w:cs="Times New Roman"/>
          <w:sz w:val="24"/>
          <w:szCs w:val="24"/>
          <w:lang w:val="sr-Cyrl-CS"/>
        </w:rPr>
        <w:t>13. Марковић Бојана, васпитач</w:t>
      </w:r>
    </w:p>
    <w:p w14:paraId="54A62666" w14:textId="77777777" w:rsidR="005B5E09" w:rsidRPr="005B5E09" w:rsidRDefault="004C04D9" w:rsidP="005B5E09">
      <w:pPr>
        <w:spacing w:after="0" w:line="240" w:lineRule="auto"/>
        <w:ind w:left="720" w:right="-720"/>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14.Живановић</w:t>
      </w:r>
      <w:r w:rsidR="005B5E09" w:rsidRPr="005B5E09">
        <w:rPr>
          <w:rFonts w:ascii="Times New Roman" w:eastAsia="Times New Roman" w:hAnsi="Times New Roman" w:cs="Times New Roman"/>
          <w:sz w:val="24"/>
          <w:szCs w:val="24"/>
          <w:lang w:val="sr-Cyrl-CS"/>
        </w:rPr>
        <w:t xml:space="preserve"> Катарина,васпитач</w:t>
      </w:r>
    </w:p>
    <w:p w14:paraId="051C04AE" w14:textId="77777777" w:rsidR="005B5E09" w:rsidRPr="005B5E09" w:rsidRDefault="004C04D9" w:rsidP="005B5E09">
      <w:pPr>
        <w:spacing w:after="0" w:line="240" w:lineRule="auto"/>
        <w:ind w:left="720" w:right="-720"/>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15.Николета Радосављевић</w:t>
      </w:r>
      <w:r w:rsidR="005B5E09" w:rsidRPr="005B5E09">
        <w:rPr>
          <w:rFonts w:ascii="Times New Roman" w:eastAsia="Times New Roman" w:hAnsi="Times New Roman" w:cs="Times New Roman"/>
          <w:sz w:val="24"/>
          <w:szCs w:val="24"/>
          <w:lang w:val="sr-Cyrl-CS"/>
        </w:rPr>
        <w:t>,васпитач</w:t>
      </w:r>
    </w:p>
    <w:p w14:paraId="1EEC30B9" w14:textId="77777777" w:rsidR="005B5E09" w:rsidRPr="005B5E09" w:rsidRDefault="004C04D9" w:rsidP="005B5E09">
      <w:pPr>
        <w:spacing w:after="0" w:line="240" w:lineRule="auto"/>
        <w:ind w:left="720" w:right="-720"/>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16.Перковић</w:t>
      </w:r>
      <w:r w:rsidR="005B5E09" w:rsidRPr="005B5E09">
        <w:rPr>
          <w:rFonts w:ascii="Times New Roman" w:eastAsia="Times New Roman" w:hAnsi="Times New Roman" w:cs="Times New Roman"/>
          <w:sz w:val="24"/>
          <w:szCs w:val="24"/>
          <w:lang w:val="sr-Cyrl-CS"/>
        </w:rPr>
        <w:t xml:space="preserve"> Миљана,васпитач</w:t>
      </w:r>
    </w:p>
    <w:p w14:paraId="6615F4CF" w14:textId="77777777" w:rsidR="005B5E09" w:rsidRPr="005B5E09" w:rsidRDefault="005B5E09" w:rsidP="005B5E09">
      <w:pPr>
        <w:spacing w:after="0" w:line="240" w:lineRule="auto"/>
        <w:ind w:left="720" w:right="-720"/>
        <w:rPr>
          <w:rFonts w:ascii="Times New Roman" w:eastAsia="Times New Roman" w:hAnsi="Times New Roman" w:cs="Times New Roman"/>
          <w:sz w:val="24"/>
          <w:szCs w:val="24"/>
          <w:lang w:val="sr-Cyrl-CS"/>
        </w:rPr>
      </w:pPr>
      <w:r w:rsidRPr="005B5E09">
        <w:rPr>
          <w:rFonts w:ascii="Times New Roman" w:eastAsia="Times New Roman" w:hAnsi="Times New Roman" w:cs="Times New Roman"/>
          <w:sz w:val="24"/>
          <w:szCs w:val="24"/>
          <w:lang w:val="sr-Cyrl-CS"/>
        </w:rPr>
        <w:t>17.Вујашани Маријана,васпитач</w:t>
      </w:r>
    </w:p>
    <w:p w14:paraId="735D8D9A" w14:textId="77777777" w:rsidR="005B5E09" w:rsidRPr="005B5E09" w:rsidRDefault="005B5E09" w:rsidP="005B5E09">
      <w:pPr>
        <w:spacing w:after="0" w:line="240" w:lineRule="auto"/>
        <w:ind w:left="720" w:right="-720"/>
        <w:rPr>
          <w:rFonts w:ascii="Times New Roman" w:eastAsia="Times New Roman" w:hAnsi="Times New Roman" w:cs="Times New Roman"/>
          <w:sz w:val="24"/>
          <w:szCs w:val="24"/>
          <w:lang w:val="sr-Cyrl-CS"/>
        </w:rPr>
      </w:pPr>
      <w:r w:rsidRPr="005B5E09">
        <w:rPr>
          <w:rFonts w:ascii="Times New Roman" w:eastAsia="Times New Roman" w:hAnsi="Times New Roman" w:cs="Times New Roman"/>
          <w:sz w:val="24"/>
          <w:szCs w:val="24"/>
          <w:lang w:val="sr-Cyrl-CS"/>
        </w:rPr>
        <w:t>18.Јовановић Марија,васпитач</w:t>
      </w:r>
    </w:p>
    <w:p w14:paraId="670E3611" w14:textId="77777777" w:rsidR="005B5E09" w:rsidRPr="005B5E09" w:rsidRDefault="005B5E09" w:rsidP="005B5E09">
      <w:pPr>
        <w:spacing w:after="0" w:line="240" w:lineRule="auto"/>
        <w:ind w:left="720" w:right="-720"/>
        <w:rPr>
          <w:rFonts w:ascii="Times New Roman" w:eastAsia="Times New Roman" w:hAnsi="Times New Roman" w:cs="Times New Roman"/>
          <w:sz w:val="24"/>
          <w:szCs w:val="24"/>
          <w:lang w:val="sr-Cyrl-CS"/>
        </w:rPr>
      </w:pPr>
      <w:r w:rsidRPr="005B5E09">
        <w:rPr>
          <w:rFonts w:ascii="Times New Roman" w:eastAsia="Times New Roman" w:hAnsi="Times New Roman" w:cs="Times New Roman"/>
          <w:sz w:val="24"/>
          <w:szCs w:val="24"/>
          <w:lang w:val="sr-Cyrl-CS"/>
        </w:rPr>
        <w:t>19.Радовић Тамара,васпитач</w:t>
      </w:r>
    </w:p>
    <w:p w14:paraId="273D2463" w14:textId="77777777" w:rsidR="005B5E09" w:rsidRPr="005B5E09" w:rsidRDefault="005B5E09" w:rsidP="005B5E09">
      <w:pPr>
        <w:spacing w:after="0" w:line="240" w:lineRule="auto"/>
        <w:ind w:left="720" w:right="-720"/>
        <w:rPr>
          <w:rFonts w:ascii="Times New Roman" w:eastAsia="Times New Roman" w:hAnsi="Times New Roman" w:cs="Times New Roman"/>
          <w:sz w:val="24"/>
          <w:szCs w:val="24"/>
          <w:lang w:val="sr-Cyrl-CS"/>
        </w:rPr>
      </w:pPr>
      <w:r w:rsidRPr="005B5E09">
        <w:rPr>
          <w:rFonts w:ascii="Times New Roman" w:eastAsia="Times New Roman" w:hAnsi="Times New Roman" w:cs="Times New Roman"/>
          <w:sz w:val="24"/>
          <w:szCs w:val="24"/>
          <w:lang w:val="sr-Cyrl-CS"/>
        </w:rPr>
        <w:t>20.Радисављевић Татјана, васпитач</w:t>
      </w:r>
    </w:p>
    <w:p w14:paraId="6FA9A741" w14:textId="77777777" w:rsidR="005B5E09" w:rsidRPr="005B5E09" w:rsidRDefault="004C04D9" w:rsidP="005B5E09">
      <w:pPr>
        <w:spacing w:after="0" w:line="240" w:lineRule="auto"/>
        <w:ind w:left="720" w:right="-720"/>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21.Марина Радоњ</w:t>
      </w:r>
      <w:r w:rsidR="005B5E09" w:rsidRPr="005B5E09">
        <w:rPr>
          <w:rFonts w:ascii="Times New Roman" w:eastAsia="Times New Roman" w:hAnsi="Times New Roman" w:cs="Times New Roman"/>
          <w:sz w:val="24"/>
          <w:szCs w:val="24"/>
          <w:lang w:val="sr-Cyrl-CS"/>
        </w:rPr>
        <w:t>ић, васпитач</w:t>
      </w:r>
    </w:p>
    <w:p w14:paraId="5A8258C8" w14:textId="77777777" w:rsidR="005B5E09" w:rsidRDefault="005B5E09" w:rsidP="005B5E09">
      <w:pPr>
        <w:spacing w:after="0" w:line="240" w:lineRule="auto"/>
        <w:ind w:left="720" w:right="-720"/>
        <w:rPr>
          <w:rFonts w:ascii="Times New Roman" w:eastAsia="Times New Roman" w:hAnsi="Times New Roman" w:cs="Times New Roman"/>
          <w:sz w:val="24"/>
          <w:szCs w:val="24"/>
          <w:lang w:val="sr-Cyrl-CS"/>
        </w:rPr>
      </w:pPr>
      <w:r w:rsidRPr="005B5E09">
        <w:rPr>
          <w:rFonts w:ascii="Times New Roman" w:eastAsia="Times New Roman" w:hAnsi="Times New Roman" w:cs="Times New Roman"/>
          <w:sz w:val="24"/>
          <w:szCs w:val="24"/>
          <w:lang w:val="sr-Cyrl-CS"/>
        </w:rPr>
        <w:t>22. Стринковић Биљана, васпитач</w:t>
      </w:r>
    </w:p>
    <w:p w14:paraId="5594C759" w14:textId="77777777" w:rsidR="004C04D9" w:rsidRPr="005B5E09" w:rsidRDefault="004C04D9" w:rsidP="005B5E09">
      <w:pPr>
        <w:spacing w:after="0" w:line="240" w:lineRule="auto"/>
        <w:ind w:left="720" w:right="-720"/>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23. Милица Живановић Маринковић, васпитач</w:t>
      </w:r>
    </w:p>
    <w:p w14:paraId="47B0813D" w14:textId="77777777" w:rsidR="005B5E09" w:rsidRPr="005B5E09" w:rsidRDefault="005B5E09" w:rsidP="005B5E09">
      <w:pPr>
        <w:spacing w:after="0" w:line="240" w:lineRule="auto"/>
        <w:ind w:left="720" w:right="-720"/>
        <w:rPr>
          <w:rFonts w:ascii="Times New Roman" w:eastAsia="Times New Roman" w:hAnsi="Times New Roman" w:cs="Times New Roman"/>
          <w:sz w:val="24"/>
          <w:szCs w:val="24"/>
          <w:lang w:val="sr-Cyrl-CS"/>
        </w:rPr>
      </w:pPr>
    </w:p>
    <w:p w14:paraId="595AEE2E" w14:textId="77777777" w:rsidR="005B5E09" w:rsidRPr="005B5E09" w:rsidRDefault="005B5E09" w:rsidP="005B5E09">
      <w:pPr>
        <w:spacing w:after="0" w:line="240" w:lineRule="auto"/>
        <w:ind w:left="720" w:right="-720"/>
        <w:rPr>
          <w:rFonts w:ascii="Times New Roman" w:eastAsia="Times New Roman" w:hAnsi="Times New Roman" w:cs="Times New Roman"/>
          <w:b/>
          <w:i/>
          <w:sz w:val="24"/>
          <w:szCs w:val="24"/>
          <w:lang w:val="sr-Cyrl-CS"/>
        </w:rPr>
      </w:pPr>
      <w:r w:rsidRPr="005B5E09">
        <w:rPr>
          <w:rFonts w:ascii="Times New Roman" w:eastAsia="Times New Roman" w:hAnsi="Times New Roman" w:cs="Times New Roman"/>
          <w:b/>
          <w:i/>
          <w:sz w:val="24"/>
          <w:szCs w:val="24"/>
          <w:lang w:val="sr-Cyrl-CS"/>
        </w:rPr>
        <w:t>ваннаставно</w:t>
      </w:r>
    </w:p>
    <w:p w14:paraId="10703F91" w14:textId="77777777" w:rsidR="005B5E09" w:rsidRPr="005B5E09" w:rsidRDefault="005B5E09" w:rsidP="005B5E09">
      <w:pPr>
        <w:spacing w:after="0" w:line="240" w:lineRule="auto"/>
        <w:ind w:left="720" w:right="-720"/>
        <w:rPr>
          <w:rFonts w:ascii="Times New Roman" w:eastAsia="Times New Roman" w:hAnsi="Times New Roman" w:cs="Times New Roman"/>
          <w:sz w:val="24"/>
          <w:szCs w:val="24"/>
          <w:lang w:val="sr-Cyrl-CS"/>
        </w:rPr>
      </w:pPr>
    </w:p>
    <w:p w14:paraId="3D4363E2" w14:textId="77777777" w:rsidR="005B5E09" w:rsidRPr="005B5E09" w:rsidRDefault="005B5E09" w:rsidP="005B5E09">
      <w:pPr>
        <w:spacing w:after="0" w:line="240" w:lineRule="auto"/>
        <w:ind w:left="720" w:right="-720"/>
        <w:rPr>
          <w:rFonts w:ascii="Times New Roman" w:eastAsia="Times New Roman" w:hAnsi="Times New Roman" w:cs="Times New Roman"/>
          <w:sz w:val="24"/>
          <w:szCs w:val="24"/>
          <w:lang w:val="sr-Cyrl-CS"/>
        </w:rPr>
      </w:pPr>
      <w:r w:rsidRPr="005B5E09">
        <w:rPr>
          <w:rFonts w:ascii="Times New Roman" w:eastAsia="Times New Roman" w:hAnsi="Times New Roman" w:cs="Times New Roman"/>
          <w:sz w:val="24"/>
          <w:szCs w:val="24"/>
          <w:lang w:val="sr-Cyrl-CS"/>
        </w:rPr>
        <w:t xml:space="preserve">1.Богдановић Јасна,економиста, </w:t>
      </w:r>
    </w:p>
    <w:p w14:paraId="5D5BB682" w14:textId="77777777" w:rsidR="005B5E09" w:rsidRDefault="005B5E09" w:rsidP="004C04D9">
      <w:pPr>
        <w:spacing w:after="0" w:line="240" w:lineRule="auto"/>
        <w:ind w:left="720" w:right="-720"/>
        <w:rPr>
          <w:rFonts w:ascii="Times New Roman" w:eastAsia="Times New Roman" w:hAnsi="Times New Roman" w:cs="Times New Roman"/>
          <w:sz w:val="24"/>
          <w:szCs w:val="24"/>
          <w:lang w:val="sr-Cyrl-CS"/>
        </w:rPr>
      </w:pPr>
      <w:r w:rsidRPr="005B5E09">
        <w:rPr>
          <w:rFonts w:ascii="Times New Roman" w:eastAsia="Times New Roman" w:hAnsi="Times New Roman" w:cs="Times New Roman"/>
          <w:sz w:val="24"/>
          <w:szCs w:val="24"/>
          <w:lang w:val="sr-Cyrl-CS"/>
        </w:rPr>
        <w:t xml:space="preserve">2. Ђуровић Олга, дипл.економиста    </w:t>
      </w:r>
    </w:p>
    <w:p w14:paraId="2275782A" w14:textId="77777777" w:rsidR="004C04D9" w:rsidRPr="005B5E09" w:rsidRDefault="004C04D9" w:rsidP="004C04D9">
      <w:pPr>
        <w:spacing w:after="0" w:line="240" w:lineRule="auto"/>
        <w:ind w:left="720" w:right="-720"/>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3. Мицић Јасмина, спремачица</w:t>
      </w:r>
    </w:p>
    <w:p w14:paraId="0F8F9C0F" w14:textId="77777777" w:rsidR="005B5E09" w:rsidRPr="005B5E09" w:rsidRDefault="005B5E09" w:rsidP="005B5E09">
      <w:pPr>
        <w:spacing w:after="0" w:line="240" w:lineRule="auto"/>
        <w:ind w:left="720" w:right="-720"/>
        <w:rPr>
          <w:rFonts w:ascii="Times New Roman" w:eastAsia="Times New Roman" w:hAnsi="Times New Roman" w:cs="Times New Roman"/>
          <w:sz w:val="24"/>
          <w:szCs w:val="24"/>
          <w:lang w:val="sr-Cyrl-CS"/>
        </w:rPr>
      </w:pPr>
      <w:r w:rsidRPr="005B5E09">
        <w:rPr>
          <w:rFonts w:ascii="Times New Roman" w:eastAsia="Times New Roman" w:hAnsi="Times New Roman" w:cs="Times New Roman"/>
          <w:sz w:val="24"/>
          <w:szCs w:val="24"/>
          <w:lang w:val="sr-Cyrl-CS"/>
        </w:rPr>
        <w:t>4. Ратковић Јелена,спремачица</w:t>
      </w:r>
    </w:p>
    <w:p w14:paraId="136292CA" w14:textId="77777777" w:rsidR="005B5E09" w:rsidRPr="005B5E09" w:rsidRDefault="005B5E09" w:rsidP="005B5E09">
      <w:pPr>
        <w:spacing w:after="0" w:line="240" w:lineRule="auto"/>
        <w:ind w:left="720" w:right="-720"/>
        <w:rPr>
          <w:rFonts w:ascii="Times New Roman" w:eastAsia="Times New Roman" w:hAnsi="Times New Roman" w:cs="Times New Roman"/>
          <w:sz w:val="24"/>
          <w:szCs w:val="24"/>
          <w:lang w:val="sr-Cyrl-CS"/>
        </w:rPr>
      </w:pPr>
      <w:r w:rsidRPr="005B5E09">
        <w:rPr>
          <w:rFonts w:ascii="Times New Roman" w:eastAsia="Times New Roman" w:hAnsi="Times New Roman" w:cs="Times New Roman"/>
          <w:sz w:val="24"/>
          <w:szCs w:val="24"/>
          <w:lang w:val="sr-Cyrl-CS"/>
        </w:rPr>
        <w:t>5.Бошковић Ана,спремачица</w:t>
      </w:r>
    </w:p>
    <w:p w14:paraId="47A610B8" w14:textId="77777777" w:rsidR="005B5E09" w:rsidRPr="005B5E09" w:rsidRDefault="005B5E09" w:rsidP="005B5E09">
      <w:pPr>
        <w:spacing w:after="0" w:line="240" w:lineRule="auto"/>
        <w:ind w:left="720" w:right="-720"/>
        <w:rPr>
          <w:rFonts w:ascii="Times New Roman" w:eastAsia="Times New Roman" w:hAnsi="Times New Roman" w:cs="Times New Roman"/>
          <w:sz w:val="24"/>
          <w:szCs w:val="24"/>
          <w:lang w:val="sr-Cyrl-CS"/>
        </w:rPr>
      </w:pPr>
      <w:r w:rsidRPr="005B5E09">
        <w:rPr>
          <w:rFonts w:ascii="Times New Roman" w:eastAsia="Times New Roman" w:hAnsi="Times New Roman" w:cs="Times New Roman"/>
          <w:sz w:val="24"/>
          <w:szCs w:val="24"/>
          <w:lang w:val="sr-Cyrl-CS"/>
        </w:rPr>
        <w:t>6.Филиповић Марина,спремачица</w:t>
      </w:r>
    </w:p>
    <w:p w14:paraId="48DC4BAB" w14:textId="77777777" w:rsidR="005B5E09" w:rsidRPr="005B5E09" w:rsidRDefault="005B5E09" w:rsidP="005B5E09">
      <w:pPr>
        <w:spacing w:after="0" w:line="240" w:lineRule="auto"/>
        <w:ind w:left="720" w:right="-720"/>
        <w:rPr>
          <w:rFonts w:ascii="Times New Roman" w:eastAsia="Times New Roman" w:hAnsi="Times New Roman" w:cs="Times New Roman"/>
          <w:sz w:val="24"/>
          <w:szCs w:val="24"/>
          <w:lang w:val="sr-Cyrl-CS"/>
        </w:rPr>
      </w:pPr>
      <w:r w:rsidRPr="005B5E09">
        <w:rPr>
          <w:rFonts w:ascii="Times New Roman" w:eastAsia="Times New Roman" w:hAnsi="Times New Roman" w:cs="Times New Roman"/>
          <w:sz w:val="24"/>
          <w:szCs w:val="24"/>
          <w:lang w:val="sr-Cyrl-CS"/>
        </w:rPr>
        <w:t>7.Стојановић Весна, спремачица</w:t>
      </w:r>
    </w:p>
    <w:p w14:paraId="464FBD61" w14:textId="77777777" w:rsidR="005B5E09" w:rsidRPr="005B5E09" w:rsidRDefault="005B5E09" w:rsidP="005B5E09">
      <w:pPr>
        <w:spacing w:after="0" w:line="240" w:lineRule="auto"/>
        <w:ind w:left="720" w:right="-720"/>
        <w:rPr>
          <w:rFonts w:ascii="Times New Roman" w:eastAsia="Times New Roman" w:hAnsi="Times New Roman" w:cs="Times New Roman"/>
          <w:sz w:val="24"/>
          <w:szCs w:val="24"/>
          <w:lang w:val="sr-Cyrl-CS"/>
        </w:rPr>
      </w:pPr>
      <w:r w:rsidRPr="005B5E09">
        <w:rPr>
          <w:rFonts w:ascii="Times New Roman" w:eastAsia="Times New Roman" w:hAnsi="Times New Roman" w:cs="Times New Roman"/>
          <w:sz w:val="24"/>
          <w:szCs w:val="24"/>
          <w:lang w:val="sr-Cyrl-CS"/>
        </w:rPr>
        <w:t>8.Дуркалић Јасмина, сервирка,</w:t>
      </w:r>
    </w:p>
    <w:p w14:paraId="7C211F68" w14:textId="77777777" w:rsidR="005B5E09" w:rsidRPr="005B5E09" w:rsidRDefault="005B5E09" w:rsidP="005B5E09">
      <w:pPr>
        <w:spacing w:after="0" w:line="240" w:lineRule="auto"/>
        <w:ind w:left="720" w:right="-720"/>
        <w:rPr>
          <w:rFonts w:ascii="Times New Roman" w:eastAsia="Times New Roman" w:hAnsi="Times New Roman" w:cs="Times New Roman"/>
          <w:sz w:val="24"/>
          <w:szCs w:val="24"/>
          <w:lang w:val="sr-Cyrl-CS"/>
        </w:rPr>
      </w:pPr>
      <w:r w:rsidRPr="005B5E09">
        <w:rPr>
          <w:rFonts w:ascii="Times New Roman" w:eastAsia="Times New Roman" w:hAnsi="Times New Roman" w:cs="Times New Roman"/>
          <w:sz w:val="24"/>
          <w:szCs w:val="24"/>
          <w:lang w:val="sr-Cyrl-CS"/>
        </w:rPr>
        <w:t>9.Дрндаревић Татјана, сервирка,</w:t>
      </w:r>
    </w:p>
    <w:p w14:paraId="1DBECB93" w14:textId="77777777" w:rsidR="00972BC1" w:rsidRDefault="005B5E09" w:rsidP="005B5E09">
      <w:pPr>
        <w:spacing w:after="0" w:line="240" w:lineRule="auto"/>
        <w:ind w:left="720" w:right="-720"/>
        <w:rPr>
          <w:rFonts w:ascii="Times New Roman" w:eastAsia="Times New Roman" w:hAnsi="Times New Roman" w:cs="Times New Roman"/>
          <w:sz w:val="24"/>
          <w:szCs w:val="24"/>
          <w:lang w:val="sr-Cyrl-CS"/>
        </w:rPr>
      </w:pPr>
      <w:r w:rsidRPr="005B5E09">
        <w:rPr>
          <w:rFonts w:ascii="Times New Roman" w:eastAsia="Times New Roman" w:hAnsi="Times New Roman" w:cs="Times New Roman"/>
          <w:sz w:val="24"/>
          <w:szCs w:val="24"/>
          <w:lang w:val="sr-Cyrl-CS"/>
        </w:rPr>
        <w:t>10. Марина Цветковић, помоћни кувар</w:t>
      </w:r>
    </w:p>
    <w:p w14:paraId="3B94845E" w14:textId="77777777" w:rsidR="00972BC1" w:rsidRDefault="00972BC1" w:rsidP="005B5E09">
      <w:pPr>
        <w:spacing w:after="0" w:line="240" w:lineRule="auto"/>
        <w:ind w:left="720" w:right="-720"/>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11. Бисерка Станојевић, сервирка,</w:t>
      </w:r>
    </w:p>
    <w:p w14:paraId="4BA6EC4E" w14:textId="77777777" w:rsidR="005B5E09" w:rsidRPr="005B5E09" w:rsidRDefault="00972BC1" w:rsidP="005B5E09">
      <w:pPr>
        <w:spacing w:after="0" w:line="240" w:lineRule="auto"/>
        <w:ind w:left="720" w:right="-720"/>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12. Јелица Радоњић, спремачица.</w:t>
      </w:r>
      <w:r w:rsidR="005B5E09" w:rsidRPr="005B5E09">
        <w:rPr>
          <w:rFonts w:ascii="Times New Roman" w:eastAsia="Times New Roman" w:hAnsi="Times New Roman" w:cs="Times New Roman"/>
          <w:sz w:val="24"/>
          <w:szCs w:val="24"/>
          <w:lang w:val="sr-Cyrl-CS"/>
        </w:rPr>
        <w:t xml:space="preserve"> </w:t>
      </w:r>
    </w:p>
    <w:p w14:paraId="5DC4443A" w14:textId="77777777" w:rsidR="005B5E09" w:rsidRPr="005B5E09" w:rsidRDefault="005B5E09" w:rsidP="005B5E09">
      <w:pPr>
        <w:spacing w:after="0" w:line="240" w:lineRule="auto"/>
        <w:ind w:left="720" w:right="-720"/>
        <w:rPr>
          <w:rFonts w:ascii="Times New Roman" w:eastAsia="Times New Roman" w:hAnsi="Times New Roman" w:cs="Times New Roman"/>
          <w:sz w:val="24"/>
          <w:szCs w:val="24"/>
          <w:lang w:val="sr-Cyrl-CS"/>
        </w:rPr>
      </w:pPr>
    </w:p>
    <w:p w14:paraId="4D7A4162" w14:textId="77777777" w:rsidR="005B5E09" w:rsidRPr="005B5E09" w:rsidRDefault="005B5E09" w:rsidP="005B5E09">
      <w:pPr>
        <w:spacing w:after="0" w:line="240" w:lineRule="auto"/>
        <w:ind w:left="720" w:right="-720"/>
        <w:rPr>
          <w:rFonts w:ascii="Times New Roman" w:eastAsia="Times New Roman" w:hAnsi="Times New Roman" w:cs="Times New Roman"/>
          <w:b/>
          <w:sz w:val="24"/>
          <w:szCs w:val="24"/>
          <w:lang w:val="sr-Cyrl-CS"/>
        </w:rPr>
      </w:pPr>
      <w:r w:rsidRPr="005B5E09">
        <w:rPr>
          <w:rFonts w:ascii="Times New Roman" w:eastAsia="Times New Roman" w:hAnsi="Times New Roman" w:cs="Times New Roman"/>
          <w:b/>
          <w:sz w:val="24"/>
          <w:szCs w:val="24"/>
          <w:lang w:val="sr-Cyrl-CS"/>
        </w:rPr>
        <w:t>Пријем радника на неодређено време</w:t>
      </w:r>
    </w:p>
    <w:p w14:paraId="662B1E0C" w14:textId="77777777" w:rsidR="005B5E09" w:rsidRPr="005B5E09" w:rsidRDefault="005B5E09" w:rsidP="005B5E09">
      <w:pPr>
        <w:spacing w:after="0" w:line="240" w:lineRule="auto"/>
        <w:ind w:right="-720"/>
        <w:rPr>
          <w:rFonts w:ascii="Times New Roman" w:eastAsia="Times New Roman" w:hAnsi="Times New Roman" w:cs="Times New Roman"/>
          <w:sz w:val="24"/>
          <w:szCs w:val="24"/>
          <w:lang w:val="ru-RU"/>
        </w:rPr>
      </w:pPr>
    </w:p>
    <w:p w14:paraId="1F2C9D36" w14:textId="77777777" w:rsidR="005B5E09" w:rsidRPr="005B5E09" w:rsidRDefault="005B5E09" w:rsidP="004A3FBF">
      <w:pPr>
        <w:spacing w:after="0" w:line="240" w:lineRule="auto"/>
        <w:ind w:left="360" w:right="-720" w:firstLine="360"/>
        <w:rPr>
          <w:rFonts w:ascii="Times New Roman" w:eastAsia="Times New Roman" w:hAnsi="Times New Roman" w:cs="Times New Roman"/>
          <w:sz w:val="24"/>
          <w:szCs w:val="24"/>
          <w:lang w:val="ru-RU"/>
        </w:rPr>
      </w:pPr>
      <w:r w:rsidRPr="005B5E09">
        <w:rPr>
          <w:rFonts w:ascii="Times New Roman" w:eastAsia="Times New Roman" w:hAnsi="Times New Roman" w:cs="Times New Roman"/>
          <w:sz w:val="24"/>
          <w:szCs w:val="24"/>
          <w:lang w:val="ru-RU"/>
        </w:rPr>
        <w:t xml:space="preserve">На основу Закључка Комисије Владе Републике Србије за давање сагласности за ново </w:t>
      </w:r>
    </w:p>
    <w:p w14:paraId="0D97D4D8" w14:textId="77777777" w:rsidR="005B5E09" w:rsidRPr="005B5E09" w:rsidRDefault="005B5E09" w:rsidP="005B5E09">
      <w:pPr>
        <w:spacing w:after="0" w:line="240" w:lineRule="auto"/>
        <w:ind w:left="720" w:right="-720"/>
        <w:rPr>
          <w:rFonts w:ascii="Times New Roman" w:eastAsia="Times New Roman" w:hAnsi="Times New Roman" w:cs="Times New Roman"/>
          <w:sz w:val="24"/>
          <w:szCs w:val="24"/>
          <w:lang w:val="ru-RU"/>
        </w:rPr>
      </w:pPr>
      <w:r w:rsidRPr="005B5E09">
        <w:rPr>
          <w:rFonts w:ascii="Times New Roman" w:eastAsia="Times New Roman" w:hAnsi="Times New Roman" w:cs="Times New Roman"/>
          <w:sz w:val="24"/>
          <w:szCs w:val="24"/>
          <w:lang w:val="ru-RU"/>
        </w:rPr>
        <w:t>запошљавање и додатно радно ангажовање код корисника јавн</w:t>
      </w:r>
      <w:r w:rsidR="00814CD3">
        <w:rPr>
          <w:rFonts w:ascii="Times New Roman" w:eastAsia="Times New Roman" w:hAnsi="Times New Roman" w:cs="Times New Roman"/>
          <w:sz w:val="24"/>
          <w:szCs w:val="24"/>
          <w:lang w:val="ru-RU"/>
        </w:rPr>
        <w:t>их средстава  51 бр:112-12971/2025 од 28.11.2025</w:t>
      </w:r>
      <w:r w:rsidRPr="005B5E09">
        <w:rPr>
          <w:rFonts w:ascii="Times New Roman" w:eastAsia="Times New Roman" w:hAnsi="Times New Roman" w:cs="Times New Roman"/>
          <w:sz w:val="24"/>
          <w:szCs w:val="24"/>
          <w:lang w:val="ru-RU"/>
        </w:rPr>
        <w:t xml:space="preserve"> године,  директор Предшколске устан</w:t>
      </w:r>
      <w:r w:rsidR="00814CD3">
        <w:rPr>
          <w:rFonts w:ascii="Times New Roman" w:eastAsia="Times New Roman" w:hAnsi="Times New Roman" w:cs="Times New Roman"/>
          <w:sz w:val="24"/>
          <w:szCs w:val="24"/>
          <w:lang w:val="ru-RU"/>
        </w:rPr>
        <w:t>ове „Радост“ Врњачка Бања, је 30.01.2026</w:t>
      </w:r>
      <w:r w:rsidRPr="005B5E09">
        <w:rPr>
          <w:rFonts w:ascii="Times New Roman" w:eastAsia="Times New Roman" w:hAnsi="Times New Roman" w:cs="Times New Roman"/>
          <w:sz w:val="24"/>
          <w:szCs w:val="24"/>
          <w:lang w:val="ru-RU"/>
        </w:rPr>
        <w:t>. донела одлуку расписивању конкурса за  пријем у р</w:t>
      </w:r>
      <w:r w:rsidR="00814CD3">
        <w:rPr>
          <w:rFonts w:ascii="Times New Roman" w:eastAsia="Times New Roman" w:hAnsi="Times New Roman" w:cs="Times New Roman"/>
          <w:sz w:val="24"/>
          <w:szCs w:val="24"/>
          <w:lang w:val="ru-RU"/>
        </w:rPr>
        <w:t>адни однос на неодређено време 4 лица: 2 васпитача и 2 медицинске сетре васпитача</w:t>
      </w:r>
      <w:r w:rsidRPr="005B5E09">
        <w:rPr>
          <w:rFonts w:ascii="Times New Roman" w:eastAsia="Times New Roman" w:hAnsi="Times New Roman" w:cs="Times New Roman"/>
          <w:sz w:val="24"/>
          <w:szCs w:val="24"/>
          <w:lang w:val="ru-RU"/>
        </w:rPr>
        <w:t xml:space="preserve">. </w:t>
      </w:r>
    </w:p>
    <w:p w14:paraId="14CD2D1A" w14:textId="77777777" w:rsidR="005B5E09" w:rsidRPr="005B5E09" w:rsidRDefault="005B5E09" w:rsidP="005B5E09">
      <w:pPr>
        <w:spacing w:after="0" w:line="240" w:lineRule="auto"/>
        <w:ind w:left="720" w:right="-720"/>
        <w:rPr>
          <w:rFonts w:ascii="Times New Roman" w:eastAsia="Times New Roman" w:hAnsi="Times New Roman" w:cs="Times New Roman"/>
          <w:sz w:val="24"/>
          <w:szCs w:val="24"/>
          <w:lang w:val="ru-RU"/>
        </w:rPr>
      </w:pPr>
    </w:p>
    <w:p w14:paraId="1E47EEA0" w14:textId="77777777" w:rsidR="005B5E09" w:rsidRPr="00CB6F9E" w:rsidRDefault="005B5E09" w:rsidP="005B5E09">
      <w:pPr>
        <w:spacing w:after="0" w:line="240" w:lineRule="auto"/>
        <w:ind w:left="720" w:right="-720"/>
        <w:rPr>
          <w:rFonts w:ascii="Times New Roman" w:eastAsia="Times New Roman" w:hAnsi="Times New Roman" w:cs="Times New Roman"/>
          <w:sz w:val="24"/>
          <w:szCs w:val="24"/>
          <w:u w:val="single"/>
          <w:lang w:val="ru-RU"/>
        </w:rPr>
      </w:pPr>
    </w:p>
    <w:p w14:paraId="489A4219" w14:textId="77777777" w:rsidR="005B5E09" w:rsidRPr="00CB6F9E" w:rsidRDefault="00A22165" w:rsidP="005B5E09">
      <w:pPr>
        <w:spacing w:after="0" w:line="240" w:lineRule="auto"/>
        <w:ind w:left="720" w:right="-720"/>
        <w:rPr>
          <w:rFonts w:ascii="Times New Roman" w:eastAsia="Times New Roman" w:hAnsi="Times New Roman" w:cs="Times New Roman"/>
          <w:sz w:val="24"/>
          <w:szCs w:val="24"/>
          <w:u w:val="single"/>
          <w:lang w:val="ru-RU"/>
        </w:rPr>
      </w:pPr>
      <w:r w:rsidRPr="00CB6F9E">
        <w:rPr>
          <w:rFonts w:ascii="Times New Roman" w:eastAsia="Times New Roman" w:hAnsi="Times New Roman" w:cs="Times New Roman"/>
          <w:sz w:val="24"/>
          <w:szCs w:val="24"/>
          <w:u w:val="single"/>
          <w:lang w:val="ru-RU"/>
        </w:rPr>
        <w:t xml:space="preserve">Примљено је 4 лица </w:t>
      </w:r>
      <w:r w:rsidRPr="00CB6F9E">
        <w:rPr>
          <w:rFonts w:ascii="Times New Roman" w:eastAsia="Times New Roman" w:hAnsi="Times New Roman" w:cs="Times New Roman"/>
          <w:sz w:val="24"/>
          <w:szCs w:val="24"/>
          <w:u w:val="single"/>
        </w:rPr>
        <w:t>29</w:t>
      </w:r>
      <w:r w:rsidR="00814CD3" w:rsidRPr="00CB6F9E">
        <w:rPr>
          <w:rFonts w:ascii="Times New Roman" w:eastAsia="Times New Roman" w:hAnsi="Times New Roman" w:cs="Times New Roman"/>
          <w:sz w:val="24"/>
          <w:szCs w:val="24"/>
          <w:u w:val="single"/>
          <w:lang w:val="ru-RU"/>
        </w:rPr>
        <w:t xml:space="preserve"> марта  2026</w:t>
      </w:r>
      <w:r w:rsidR="005B5E09" w:rsidRPr="00CB6F9E">
        <w:rPr>
          <w:rFonts w:ascii="Times New Roman" w:eastAsia="Times New Roman" w:hAnsi="Times New Roman" w:cs="Times New Roman"/>
          <w:sz w:val="24"/>
          <w:szCs w:val="24"/>
          <w:u w:val="single"/>
          <w:lang w:val="ru-RU"/>
        </w:rPr>
        <w:t xml:space="preserve"> год.:</w:t>
      </w:r>
    </w:p>
    <w:p w14:paraId="60E687FB" w14:textId="77777777" w:rsidR="00814CD3" w:rsidRPr="00814CD3" w:rsidRDefault="00814CD3" w:rsidP="002B7367">
      <w:pPr>
        <w:numPr>
          <w:ilvl w:val="0"/>
          <w:numId w:val="7"/>
        </w:numPr>
        <w:spacing w:after="0" w:line="240" w:lineRule="auto"/>
        <w:ind w:right="-720"/>
        <w:rPr>
          <w:rFonts w:ascii="Times New Roman" w:eastAsia="Times New Roman" w:hAnsi="Times New Roman" w:cs="Times New Roman"/>
          <w:sz w:val="24"/>
          <w:szCs w:val="24"/>
        </w:rPr>
      </w:pPr>
      <w:r>
        <w:rPr>
          <w:rFonts w:ascii="Times New Roman" w:eastAsia="Times New Roman" w:hAnsi="Times New Roman" w:cs="Times New Roman"/>
          <w:sz w:val="24"/>
          <w:szCs w:val="24"/>
        </w:rPr>
        <w:t>Анкица Крљар, васпитач;</w:t>
      </w:r>
    </w:p>
    <w:p w14:paraId="06FB8C4B" w14:textId="77777777" w:rsidR="00814CD3" w:rsidRPr="00814CD3" w:rsidRDefault="00814CD3" w:rsidP="002B7367">
      <w:pPr>
        <w:numPr>
          <w:ilvl w:val="0"/>
          <w:numId w:val="7"/>
        </w:numPr>
        <w:spacing w:after="0" w:line="240" w:lineRule="auto"/>
        <w:ind w:right="-720"/>
        <w:rPr>
          <w:rFonts w:ascii="Times New Roman" w:eastAsia="Times New Roman" w:hAnsi="Times New Roman" w:cs="Times New Roman"/>
          <w:sz w:val="24"/>
          <w:szCs w:val="24"/>
        </w:rPr>
      </w:pPr>
      <w:r>
        <w:rPr>
          <w:rFonts w:ascii="Times New Roman" w:eastAsia="Times New Roman" w:hAnsi="Times New Roman" w:cs="Times New Roman"/>
          <w:sz w:val="24"/>
          <w:szCs w:val="24"/>
        </w:rPr>
        <w:t>Александар Томић, васпитач</w:t>
      </w:r>
    </w:p>
    <w:p w14:paraId="7B41C021" w14:textId="77777777" w:rsidR="005B5E09" w:rsidRPr="00814CD3" w:rsidRDefault="00814CD3" w:rsidP="002B7367">
      <w:pPr>
        <w:numPr>
          <w:ilvl w:val="0"/>
          <w:numId w:val="7"/>
        </w:numPr>
        <w:spacing w:after="0" w:line="240" w:lineRule="auto"/>
        <w:ind w:right="-720"/>
        <w:rPr>
          <w:rFonts w:ascii="Times New Roman" w:eastAsia="Times New Roman" w:hAnsi="Times New Roman" w:cs="Times New Roman"/>
          <w:sz w:val="24"/>
          <w:szCs w:val="24"/>
        </w:rPr>
      </w:pPr>
      <w:r>
        <w:rPr>
          <w:rFonts w:ascii="Times New Roman" w:eastAsia="Times New Roman" w:hAnsi="Times New Roman" w:cs="Times New Roman"/>
          <w:sz w:val="24"/>
          <w:szCs w:val="24"/>
        </w:rPr>
        <w:t>Данијела Петровић, медицинска сестра васпитач</w:t>
      </w:r>
      <w:r w:rsidR="005B5E09" w:rsidRPr="005B5E09">
        <w:rPr>
          <w:rFonts w:ascii="Times New Roman" w:eastAsia="Times New Roman" w:hAnsi="Times New Roman" w:cs="Times New Roman"/>
          <w:sz w:val="24"/>
          <w:szCs w:val="24"/>
        </w:rPr>
        <w:t>;</w:t>
      </w:r>
    </w:p>
    <w:p w14:paraId="2474BC9C" w14:textId="2D362EFB" w:rsidR="00814CD3" w:rsidRDefault="0065191C" w:rsidP="002B7367">
      <w:pPr>
        <w:numPr>
          <w:ilvl w:val="0"/>
          <w:numId w:val="7"/>
        </w:numPr>
        <w:spacing w:after="0" w:line="240" w:lineRule="auto"/>
        <w:ind w:right="-720"/>
        <w:rPr>
          <w:rFonts w:ascii="Times New Roman" w:eastAsia="Times New Roman" w:hAnsi="Times New Roman" w:cs="Times New Roman"/>
          <w:sz w:val="24"/>
          <w:szCs w:val="24"/>
        </w:rPr>
      </w:pPr>
      <w:r>
        <w:rPr>
          <w:rFonts w:ascii="Times New Roman" w:eastAsia="Times New Roman" w:hAnsi="Times New Roman" w:cs="Times New Roman"/>
          <w:sz w:val="24"/>
          <w:szCs w:val="24"/>
        </w:rPr>
        <w:t>Ивана М</w:t>
      </w:r>
      <w:r w:rsidR="00814CD3">
        <w:rPr>
          <w:rFonts w:ascii="Times New Roman" w:eastAsia="Times New Roman" w:hAnsi="Times New Roman" w:cs="Times New Roman"/>
          <w:sz w:val="24"/>
          <w:szCs w:val="24"/>
        </w:rPr>
        <w:t>ладеновић, медицинска сестра васпитач.</w:t>
      </w:r>
    </w:p>
    <w:p w14:paraId="12B51E7D" w14:textId="77777777" w:rsidR="00CB6F9E" w:rsidRPr="005B5E09" w:rsidRDefault="00CB6F9E" w:rsidP="00CB6F9E">
      <w:pPr>
        <w:spacing w:after="0" w:line="240" w:lineRule="auto"/>
        <w:ind w:left="1080" w:right="-720"/>
        <w:rPr>
          <w:rFonts w:ascii="Times New Roman" w:eastAsia="Times New Roman" w:hAnsi="Times New Roman" w:cs="Times New Roman"/>
          <w:sz w:val="24"/>
          <w:szCs w:val="24"/>
        </w:rPr>
      </w:pPr>
    </w:p>
    <w:p w14:paraId="2D7461A6" w14:textId="77777777" w:rsidR="005B5E09" w:rsidRPr="005B5E09" w:rsidRDefault="005B5E09" w:rsidP="00814CD3">
      <w:pPr>
        <w:spacing w:after="0" w:line="240" w:lineRule="auto"/>
        <w:ind w:left="720" w:right="-720"/>
        <w:rPr>
          <w:rFonts w:ascii="Times New Roman" w:eastAsia="Times New Roman" w:hAnsi="Times New Roman" w:cs="Times New Roman"/>
          <w:sz w:val="24"/>
          <w:szCs w:val="24"/>
        </w:rPr>
      </w:pPr>
    </w:p>
    <w:p w14:paraId="64D2E0E3" w14:textId="77777777" w:rsidR="005B5E09" w:rsidRPr="005B5E09" w:rsidRDefault="005B5E09" w:rsidP="005B5E09">
      <w:pPr>
        <w:spacing w:after="0" w:line="240" w:lineRule="auto"/>
        <w:ind w:left="720" w:right="-720"/>
        <w:rPr>
          <w:rFonts w:ascii="Times New Roman" w:eastAsia="Times New Roman" w:hAnsi="Times New Roman" w:cs="Times New Roman"/>
          <w:b/>
          <w:sz w:val="24"/>
          <w:szCs w:val="24"/>
          <w:lang w:val="sr-Cyrl-CS"/>
        </w:rPr>
      </w:pPr>
      <w:r w:rsidRPr="005B5E09">
        <w:rPr>
          <w:rFonts w:ascii="Times New Roman" w:eastAsia="Times New Roman" w:hAnsi="Times New Roman" w:cs="Times New Roman"/>
          <w:b/>
          <w:sz w:val="24"/>
          <w:szCs w:val="24"/>
          <w:lang w:val="sr-Cyrl-CS"/>
        </w:rPr>
        <w:t>Пријем радника на одређено време</w:t>
      </w:r>
    </w:p>
    <w:p w14:paraId="090A5E87" w14:textId="77777777" w:rsidR="005B5E09" w:rsidRPr="005B5E09" w:rsidRDefault="005B5E09" w:rsidP="002B7367">
      <w:pPr>
        <w:numPr>
          <w:ilvl w:val="0"/>
          <w:numId w:val="8"/>
        </w:numPr>
        <w:spacing w:after="0" w:line="240" w:lineRule="auto"/>
        <w:ind w:right="-720"/>
        <w:rPr>
          <w:rFonts w:ascii="Times New Roman" w:eastAsia="Times New Roman" w:hAnsi="Times New Roman" w:cs="Times New Roman"/>
          <w:sz w:val="24"/>
          <w:szCs w:val="24"/>
          <w:lang w:val="sr-Cyrl-CS"/>
        </w:rPr>
      </w:pPr>
      <w:r w:rsidRPr="005B5E09">
        <w:rPr>
          <w:rFonts w:ascii="Times New Roman" w:eastAsia="Times New Roman" w:hAnsi="Times New Roman" w:cs="Times New Roman"/>
          <w:sz w:val="24"/>
          <w:szCs w:val="24"/>
          <w:lang w:val="sr-Cyrl-CS"/>
        </w:rPr>
        <w:lastRenderedPageBreak/>
        <w:t xml:space="preserve">било је пријема радника на одређено време, до 60 дана, без расписивања конкурса, </w:t>
      </w:r>
    </w:p>
    <w:p w14:paraId="6DD91065" w14:textId="77777777" w:rsidR="005B5E09" w:rsidRPr="005B5E09" w:rsidRDefault="005B5E09" w:rsidP="005B5E09">
      <w:pPr>
        <w:spacing w:after="0" w:line="240" w:lineRule="auto"/>
        <w:ind w:left="720" w:right="-720"/>
        <w:rPr>
          <w:rFonts w:ascii="Times New Roman" w:eastAsia="Times New Roman" w:hAnsi="Times New Roman" w:cs="Times New Roman"/>
          <w:sz w:val="24"/>
          <w:szCs w:val="24"/>
          <w:lang w:val="sr-Cyrl-CS"/>
        </w:rPr>
      </w:pPr>
      <w:r w:rsidRPr="005B5E09">
        <w:rPr>
          <w:rFonts w:ascii="Times New Roman" w:eastAsia="Times New Roman" w:hAnsi="Times New Roman" w:cs="Times New Roman"/>
          <w:sz w:val="24"/>
          <w:szCs w:val="24"/>
          <w:lang w:val="sr-Cyrl-CS"/>
        </w:rPr>
        <w:t xml:space="preserve">ради замене одсутних запослених  који су били привремено спречени за рад због болести,  до њиховог повратка  на рад. </w:t>
      </w:r>
    </w:p>
    <w:p w14:paraId="3B56EB1A" w14:textId="77777777" w:rsidR="005B5E09" w:rsidRPr="005B5E09" w:rsidRDefault="005B5E09" w:rsidP="005B5E09">
      <w:pPr>
        <w:spacing w:after="0" w:line="240" w:lineRule="auto"/>
        <w:ind w:left="720" w:right="-720"/>
        <w:rPr>
          <w:rFonts w:ascii="Times New Roman" w:eastAsia="Times New Roman" w:hAnsi="Times New Roman" w:cs="Times New Roman"/>
          <w:b/>
          <w:sz w:val="24"/>
          <w:szCs w:val="24"/>
          <w:lang w:val="sr-Cyrl-CS"/>
        </w:rPr>
      </w:pPr>
      <w:r w:rsidRPr="005B5E09">
        <w:rPr>
          <w:rFonts w:ascii="Times New Roman" w:eastAsia="Times New Roman" w:hAnsi="Times New Roman" w:cs="Times New Roman"/>
          <w:b/>
          <w:sz w:val="24"/>
          <w:szCs w:val="24"/>
          <w:lang w:val="sr-Cyrl-CS"/>
        </w:rPr>
        <w:t xml:space="preserve"> Престанак радног односа због испуњавања услова за пензију:</w:t>
      </w:r>
    </w:p>
    <w:p w14:paraId="10861A64" w14:textId="77777777" w:rsidR="005B5E09" w:rsidRPr="005B5E09" w:rsidRDefault="0065191C" w:rsidP="002B7367">
      <w:pPr>
        <w:numPr>
          <w:ilvl w:val="3"/>
          <w:numId w:val="7"/>
        </w:numPr>
        <w:spacing w:after="0" w:line="240" w:lineRule="auto"/>
        <w:ind w:right="-720"/>
        <w:rPr>
          <w:rFonts w:ascii="Times New Roman" w:eastAsia="Times New Roman" w:hAnsi="Times New Roman" w:cs="Times New Roman"/>
          <w:sz w:val="24"/>
          <w:szCs w:val="24"/>
          <w:lang w:val="sr-Cyrl-CS"/>
        </w:rPr>
      </w:pPr>
      <w:r>
        <w:rPr>
          <w:rFonts w:ascii="Times New Roman" w:eastAsia="Times New Roman" w:hAnsi="Times New Roman" w:cs="Times New Roman"/>
          <w:sz w:val="24"/>
          <w:szCs w:val="24"/>
          <w:lang w:val="sr-Cyrl-CS"/>
        </w:rPr>
        <w:t>Снежана Вулићевић, васпитач дана 02.04.2026 год. Решење бр.316 од 02.04.2026</w:t>
      </w:r>
      <w:r w:rsidR="005B5E09" w:rsidRPr="005B5E09">
        <w:rPr>
          <w:rFonts w:ascii="Times New Roman" w:eastAsia="Times New Roman" w:hAnsi="Times New Roman" w:cs="Times New Roman"/>
          <w:sz w:val="24"/>
          <w:szCs w:val="24"/>
          <w:lang w:val="sr-Cyrl-CS"/>
        </w:rPr>
        <w:t xml:space="preserve"> год. због испуњавања у</w:t>
      </w:r>
      <w:r>
        <w:rPr>
          <w:rFonts w:ascii="Times New Roman" w:eastAsia="Times New Roman" w:hAnsi="Times New Roman" w:cs="Times New Roman"/>
          <w:sz w:val="24"/>
          <w:szCs w:val="24"/>
          <w:lang w:val="sr-Cyrl-CS"/>
        </w:rPr>
        <w:t>слова за  п старосну пензију (64 године и 10 месеци</w:t>
      </w:r>
      <w:r w:rsidR="005B5E09" w:rsidRPr="005B5E09">
        <w:rPr>
          <w:rFonts w:ascii="Times New Roman" w:eastAsia="Times New Roman" w:hAnsi="Times New Roman" w:cs="Times New Roman"/>
          <w:sz w:val="24"/>
          <w:szCs w:val="24"/>
          <w:lang w:val="sr-Cyrl-CS"/>
        </w:rPr>
        <w:t xml:space="preserve"> живота).</w:t>
      </w:r>
    </w:p>
    <w:p w14:paraId="03AF2EEC" w14:textId="77777777" w:rsidR="005B5E09" w:rsidRPr="005B5E09" w:rsidRDefault="005B5E09" w:rsidP="005B5E09">
      <w:pPr>
        <w:spacing w:after="0" w:line="240" w:lineRule="auto"/>
        <w:ind w:left="720" w:right="-720"/>
        <w:rPr>
          <w:rFonts w:ascii="Times New Roman" w:eastAsia="Times New Roman" w:hAnsi="Times New Roman" w:cs="Times New Roman"/>
          <w:b/>
          <w:sz w:val="24"/>
          <w:szCs w:val="24"/>
          <w:lang w:val="sr-Cyrl-CS"/>
        </w:rPr>
      </w:pPr>
      <w:r w:rsidRPr="005B5E09">
        <w:rPr>
          <w:rFonts w:ascii="Times New Roman" w:eastAsia="Times New Roman" w:hAnsi="Times New Roman" w:cs="Times New Roman"/>
          <w:b/>
          <w:sz w:val="24"/>
          <w:szCs w:val="24"/>
          <w:lang w:val="sr-Cyrl-CS"/>
        </w:rPr>
        <w:t>Престанак радног односа  споразумно ( на лични захтев запосленог)</w:t>
      </w:r>
    </w:p>
    <w:p w14:paraId="72A7B6DF" w14:textId="77777777" w:rsidR="005B5E09" w:rsidRPr="005B5E09" w:rsidRDefault="005B5E09" w:rsidP="005B5E09">
      <w:pPr>
        <w:spacing w:after="0" w:line="240" w:lineRule="auto"/>
        <w:ind w:left="720" w:right="-720"/>
        <w:rPr>
          <w:rFonts w:ascii="Times New Roman" w:eastAsia="Times New Roman" w:hAnsi="Times New Roman" w:cs="Times New Roman"/>
          <w:sz w:val="24"/>
          <w:szCs w:val="24"/>
          <w:lang w:val="ru-RU"/>
        </w:rPr>
      </w:pPr>
      <w:r w:rsidRPr="005B5E09">
        <w:rPr>
          <w:rFonts w:ascii="Times New Roman" w:eastAsia="Times New Roman" w:hAnsi="Times New Roman" w:cs="Times New Roman"/>
          <w:sz w:val="24"/>
          <w:szCs w:val="24"/>
          <w:lang w:val="sr-Cyrl-CS"/>
        </w:rPr>
        <w:t xml:space="preserve">     Није бил</w:t>
      </w:r>
      <w:r w:rsidRPr="005B5E09">
        <w:rPr>
          <w:rFonts w:ascii="Times New Roman" w:eastAsia="Times New Roman" w:hAnsi="Times New Roman" w:cs="Times New Roman"/>
          <w:sz w:val="24"/>
          <w:szCs w:val="24"/>
        </w:rPr>
        <w:t>o</w:t>
      </w:r>
      <w:r w:rsidRPr="005B5E09">
        <w:rPr>
          <w:rFonts w:ascii="Times New Roman" w:eastAsia="Times New Roman" w:hAnsi="Times New Roman" w:cs="Times New Roman"/>
          <w:sz w:val="24"/>
          <w:szCs w:val="24"/>
          <w:lang w:val="ru-RU"/>
        </w:rPr>
        <w:t>.</w:t>
      </w:r>
    </w:p>
    <w:p w14:paraId="271F907C" w14:textId="77777777" w:rsidR="005B5E09" w:rsidRDefault="005B5E09" w:rsidP="005B5E09">
      <w:pPr>
        <w:spacing w:after="0" w:line="240" w:lineRule="auto"/>
        <w:ind w:right="-720"/>
        <w:rPr>
          <w:rFonts w:ascii="Times New Roman" w:eastAsia="Times New Roman" w:hAnsi="Times New Roman" w:cs="Times New Roman"/>
          <w:sz w:val="24"/>
          <w:szCs w:val="24"/>
          <w:lang w:val="ru-RU"/>
        </w:rPr>
      </w:pPr>
      <w:r w:rsidRPr="005B5E09">
        <w:rPr>
          <w:rFonts w:ascii="Times New Roman" w:eastAsia="Times New Roman" w:hAnsi="Times New Roman" w:cs="Times New Roman"/>
          <w:sz w:val="24"/>
          <w:szCs w:val="24"/>
          <w:lang w:val="ru-RU"/>
        </w:rPr>
        <w:t xml:space="preserve">   </w:t>
      </w:r>
      <w:r w:rsidR="00A545A3">
        <w:rPr>
          <w:rFonts w:ascii="Times New Roman" w:eastAsia="Times New Roman" w:hAnsi="Times New Roman" w:cs="Times New Roman"/>
          <w:sz w:val="24"/>
          <w:szCs w:val="24"/>
          <w:lang w:val="ru-RU"/>
        </w:rPr>
        <w:t xml:space="preserve">        СТИЦАЊЕ   ЛИЦЕНЦЕ У 2025/26</w:t>
      </w:r>
      <w:r w:rsidRPr="005B5E09">
        <w:rPr>
          <w:rFonts w:ascii="Times New Roman" w:eastAsia="Times New Roman" w:hAnsi="Times New Roman" w:cs="Times New Roman"/>
          <w:sz w:val="24"/>
          <w:szCs w:val="24"/>
          <w:lang w:val="ru-RU"/>
        </w:rPr>
        <w:t>ГОДИНИ</w:t>
      </w:r>
    </w:p>
    <w:p w14:paraId="00F6A81D" w14:textId="77777777" w:rsidR="00A545A3" w:rsidRDefault="00A545A3" w:rsidP="00320572">
      <w:pPr>
        <w:spacing w:after="0" w:line="240" w:lineRule="auto"/>
        <w:ind w:right="-720"/>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1.Тијана Ћирић 30.03.2026.</w:t>
      </w:r>
      <w:r>
        <w:rPr>
          <w:rFonts w:ascii="Times New Roman" w:eastAsia="Times New Roman" w:hAnsi="Times New Roman" w:cs="Times New Roman"/>
          <w:sz w:val="24"/>
          <w:szCs w:val="24"/>
          <w:lang w:val="ru-RU"/>
        </w:rPr>
        <w:tab/>
      </w:r>
      <w:r>
        <w:rPr>
          <w:rFonts w:ascii="Times New Roman" w:eastAsia="Times New Roman" w:hAnsi="Times New Roman" w:cs="Times New Roman"/>
          <w:sz w:val="24"/>
          <w:szCs w:val="24"/>
          <w:lang w:val="ru-RU"/>
        </w:rPr>
        <w:tab/>
      </w:r>
      <w:r>
        <w:rPr>
          <w:rFonts w:ascii="Times New Roman" w:eastAsia="Times New Roman" w:hAnsi="Times New Roman" w:cs="Times New Roman"/>
          <w:sz w:val="24"/>
          <w:szCs w:val="24"/>
          <w:lang w:val="ru-RU"/>
        </w:rPr>
        <w:tab/>
      </w:r>
      <w:r>
        <w:rPr>
          <w:rFonts w:ascii="Times New Roman" w:eastAsia="Times New Roman" w:hAnsi="Times New Roman" w:cs="Times New Roman"/>
          <w:sz w:val="24"/>
          <w:szCs w:val="24"/>
          <w:lang w:val="ru-RU"/>
        </w:rPr>
        <w:tab/>
        <w:t>6. Марина Тошић 25.05.2026</w:t>
      </w:r>
    </w:p>
    <w:p w14:paraId="119C0374" w14:textId="50BED950" w:rsidR="00A545A3" w:rsidRDefault="00A545A3" w:rsidP="00A545A3">
      <w:pPr>
        <w:tabs>
          <w:tab w:val="center" w:pos="5040"/>
        </w:tabs>
        <w:spacing w:after="0" w:line="240" w:lineRule="auto"/>
        <w:ind w:right="-720"/>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2. Тања Чолић 30.03.2026.</w:t>
      </w:r>
      <w:r>
        <w:rPr>
          <w:rFonts w:ascii="Times New Roman" w:eastAsia="Times New Roman" w:hAnsi="Times New Roman" w:cs="Times New Roman"/>
          <w:sz w:val="24"/>
          <w:szCs w:val="24"/>
          <w:lang w:val="ru-RU"/>
        </w:rPr>
        <w:tab/>
        <w:t xml:space="preserve">                                        7. Јелена Савић 25.05.2026.</w:t>
      </w:r>
    </w:p>
    <w:p w14:paraId="293D4558" w14:textId="77777777" w:rsidR="00A545A3" w:rsidRDefault="00A545A3" w:rsidP="005B5E09">
      <w:pPr>
        <w:spacing w:after="0" w:line="240" w:lineRule="auto"/>
        <w:ind w:right="-720"/>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3. Мирјана Мутавџић 30.03.2026.</w:t>
      </w:r>
      <w:r>
        <w:rPr>
          <w:rFonts w:ascii="Times New Roman" w:eastAsia="Times New Roman" w:hAnsi="Times New Roman" w:cs="Times New Roman"/>
          <w:sz w:val="24"/>
          <w:szCs w:val="24"/>
          <w:lang w:val="ru-RU"/>
        </w:rPr>
        <w:tab/>
      </w:r>
      <w:r>
        <w:rPr>
          <w:rFonts w:ascii="Times New Roman" w:eastAsia="Times New Roman" w:hAnsi="Times New Roman" w:cs="Times New Roman"/>
          <w:sz w:val="24"/>
          <w:szCs w:val="24"/>
          <w:lang w:val="ru-RU"/>
        </w:rPr>
        <w:tab/>
      </w:r>
      <w:r>
        <w:rPr>
          <w:rFonts w:ascii="Times New Roman" w:eastAsia="Times New Roman" w:hAnsi="Times New Roman" w:cs="Times New Roman"/>
          <w:sz w:val="24"/>
          <w:szCs w:val="24"/>
          <w:lang w:val="ru-RU"/>
        </w:rPr>
        <w:tab/>
        <w:t>8. Александар Томић 29.05.2026.</w:t>
      </w:r>
    </w:p>
    <w:p w14:paraId="2E9A1BE5" w14:textId="77777777" w:rsidR="00A545A3" w:rsidRDefault="00A545A3" w:rsidP="005B5E09">
      <w:pPr>
        <w:spacing w:after="0" w:line="240" w:lineRule="auto"/>
        <w:ind w:right="-720"/>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4. Драган Ратковић 30.03.2026.</w:t>
      </w:r>
    </w:p>
    <w:p w14:paraId="692CF6FE" w14:textId="77777777" w:rsidR="00A545A3" w:rsidRPr="005B5E09" w:rsidRDefault="00A545A3" w:rsidP="005B5E09">
      <w:pPr>
        <w:spacing w:after="0" w:line="240" w:lineRule="auto"/>
        <w:ind w:right="-720"/>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5. Марија Мијатовић 30.03.2026.</w:t>
      </w:r>
    </w:p>
    <w:p w14:paraId="7D0C6BD0" w14:textId="77777777" w:rsidR="005B5E09" w:rsidRPr="005B5E09" w:rsidRDefault="005B5E09" w:rsidP="005B5E09">
      <w:pPr>
        <w:spacing w:after="0" w:line="240" w:lineRule="auto"/>
        <w:ind w:left="720" w:right="-720"/>
        <w:rPr>
          <w:rFonts w:ascii="Times New Roman" w:eastAsia="Times New Roman" w:hAnsi="Times New Roman" w:cs="Times New Roman"/>
          <w:b/>
          <w:sz w:val="24"/>
          <w:szCs w:val="24"/>
          <w:lang w:val="sr-Cyrl-CS"/>
        </w:rPr>
      </w:pPr>
      <w:r w:rsidRPr="005B5E09">
        <w:rPr>
          <w:rFonts w:ascii="Times New Roman" w:eastAsia="Times New Roman" w:hAnsi="Times New Roman" w:cs="Times New Roman"/>
          <w:b/>
          <w:sz w:val="24"/>
          <w:szCs w:val="24"/>
          <w:lang w:val="sr-Cyrl-CS"/>
        </w:rPr>
        <w:t xml:space="preserve">  Мера стручне праксе –васпитачи, мед.сестре-васпитачи и остали запослени  на стручном оспособљавању-</w:t>
      </w:r>
    </w:p>
    <w:p w14:paraId="6091048B" w14:textId="77777777" w:rsidR="005B5E09" w:rsidRPr="005B5E09" w:rsidRDefault="005B5E09" w:rsidP="005B5E09">
      <w:pPr>
        <w:spacing w:after="0" w:line="240" w:lineRule="auto"/>
        <w:ind w:left="720" w:right="-720"/>
        <w:rPr>
          <w:rFonts w:ascii="Times New Roman" w:eastAsia="Times New Roman" w:hAnsi="Times New Roman" w:cs="Times New Roman"/>
          <w:sz w:val="24"/>
          <w:szCs w:val="24"/>
          <w:lang w:val="sr-Cyrl-CS"/>
        </w:rPr>
      </w:pPr>
      <w:r w:rsidRPr="005B5E09">
        <w:rPr>
          <w:rFonts w:ascii="Times New Roman" w:eastAsia="Times New Roman" w:hAnsi="Times New Roman" w:cs="Times New Roman"/>
          <w:sz w:val="24"/>
          <w:szCs w:val="24"/>
          <w:lang w:val="sr-Cyrl-CS"/>
        </w:rPr>
        <w:t xml:space="preserve">-Програм стручне праксе преко </w:t>
      </w:r>
      <w:r w:rsidRPr="005B5E09">
        <w:rPr>
          <w:rFonts w:ascii="Times New Roman" w:eastAsia="Times New Roman" w:hAnsi="Times New Roman" w:cs="Times New Roman"/>
          <w:b/>
          <w:sz w:val="24"/>
          <w:szCs w:val="24"/>
          <w:lang w:val="sr-Cyrl-CS"/>
        </w:rPr>
        <w:t xml:space="preserve">Националне службе запошљавања </w:t>
      </w:r>
      <w:r w:rsidRPr="005B5E09">
        <w:rPr>
          <w:rFonts w:ascii="Times New Roman" w:eastAsia="Times New Roman" w:hAnsi="Times New Roman" w:cs="Times New Roman"/>
          <w:sz w:val="24"/>
          <w:szCs w:val="24"/>
          <w:lang w:val="sr-Cyrl-CS"/>
        </w:rPr>
        <w:t>у трајању од 12 месеци:</w:t>
      </w:r>
    </w:p>
    <w:p w14:paraId="36683D9C" w14:textId="77777777" w:rsidR="005B5E09" w:rsidRPr="005B5E09" w:rsidRDefault="005B5E09" w:rsidP="005B5E09">
      <w:pPr>
        <w:spacing w:after="0" w:line="240" w:lineRule="auto"/>
        <w:ind w:left="720" w:right="-720"/>
        <w:rPr>
          <w:rFonts w:ascii="Times New Roman" w:eastAsia="Times New Roman" w:hAnsi="Times New Roman" w:cs="Times New Roman"/>
          <w:sz w:val="24"/>
          <w:szCs w:val="24"/>
          <w:lang w:val="sr-Cyrl-CS"/>
        </w:rPr>
      </w:pPr>
      <w:r w:rsidRPr="005B5E09">
        <w:rPr>
          <w:rFonts w:ascii="Times New Roman" w:eastAsia="Times New Roman" w:hAnsi="Times New Roman" w:cs="Times New Roman"/>
          <w:sz w:val="24"/>
          <w:szCs w:val="24"/>
          <w:lang w:val="sr-Cyrl-CS"/>
        </w:rPr>
        <w:t xml:space="preserve">   - није било-</w:t>
      </w:r>
      <w:r w:rsidRPr="005B5E09">
        <w:rPr>
          <w:rFonts w:ascii="Times New Roman" w:eastAsia="Times New Roman" w:hAnsi="Times New Roman" w:cs="Times New Roman"/>
          <w:sz w:val="24"/>
          <w:szCs w:val="24"/>
          <w:lang w:val="sr-Cyrl-CS"/>
        </w:rPr>
        <w:tab/>
      </w:r>
    </w:p>
    <w:p w14:paraId="58105FD7" w14:textId="77777777" w:rsidR="005B5E09" w:rsidRPr="005B5E09" w:rsidRDefault="005B5E09" w:rsidP="005B5E09">
      <w:pPr>
        <w:spacing w:after="0" w:line="240" w:lineRule="auto"/>
        <w:ind w:left="720" w:right="-720"/>
        <w:rPr>
          <w:rFonts w:ascii="Times New Roman" w:eastAsia="Times New Roman" w:hAnsi="Times New Roman" w:cs="Times New Roman"/>
          <w:sz w:val="24"/>
          <w:szCs w:val="24"/>
          <w:lang w:val="ru-RU"/>
        </w:rPr>
      </w:pPr>
      <w:r w:rsidRPr="005B5E09">
        <w:rPr>
          <w:rFonts w:ascii="Times New Roman" w:eastAsia="Times New Roman" w:hAnsi="Times New Roman" w:cs="Times New Roman"/>
          <w:sz w:val="24"/>
          <w:szCs w:val="24"/>
          <w:lang w:val="sr-Cyrl-CS"/>
        </w:rPr>
        <w:t xml:space="preserve">-Програм стручне праксе - </w:t>
      </w:r>
      <w:r w:rsidRPr="005B5E09">
        <w:rPr>
          <w:rFonts w:ascii="Times New Roman" w:eastAsia="Times New Roman" w:hAnsi="Times New Roman" w:cs="Times New Roman"/>
          <w:b/>
          <w:sz w:val="24"/>
          <w:szCs w:val="24"/>
          <w:lang w:val="sr-Cyrl-CS"/>
        </w:rPr>
        <w:t>финансирање из буџета општине Врњачка Бања</w:t>
      </w:r>
      <w:r w:rsidRPr="005B5E09">
        <w:rPr>
          <w:rFonts w:ascii="Times New Roman" w:eastAsia="Times New Roman" w:hAnsi="Times New Roman" w:cs="Times New Roman"/>
          <w:sz w:val="24"/>
          <w:szCs w:val="24"/>
          <w:lang w:val="sr-Cyrl-CS"/>
        </w:rPr>
        <w:t xml:space="preserve"> у трајању од 6 месеци и  12 месеци:</w:t>
      </w:r>
    </w:p>
    <w:p w14:paraId="0739909A" w14:textId="77777777" w:rsidR="005B5E09" w:rsidRPr="005B5E09" w:rsidRDefault="005B5E09" w:rsidP="005B5E09">
      <w:pPr>
        <w:spacing w:after="0" w:line="240" w:lineRule="auto"/>
        <w:ind w:right="-720"/>
        <w:rPr>
          <w:rFonts w:ascii="Times New Roman" w:eastAsia="Times New Roman" w:hAnsi="Times New Roman" w:cs="Times New Roman"/>
          <w:sz w:val="24"/>
          <w:szCs w:val="24"/>
          <w:lang w:val="ru-RU"/>
        </w:rPr>
      </w:pPr>
    </w:p>
    <w:p w14:paraId="466D2116" w14:textId="77777777" w:rsidR="005B5E09" w:rsidRDefault="005B5E09" w:rsidP="005B5E09">
      <w:pPr>
        <w:spacing w:after="0" w:line="240" w:lineRule="auto"/>
        <w:ind w:left="720" w:right="-720"/>
        <w:rPr>
          <w:rFonts w:ascii="Times New Roman" w:eastAsia="Times New Roman" w:hAnsi="Times New Roman" w:cs="Times New Roman"/>
          <w:sz w:val="24"/>
          <w:szCs w:val="24"/>
          <w:lang w:val="ru-RU"/>
        </w:rPr>
      </w:pPr>
      <w:r w:rsidRPr="005B5E09">
        <w:rPr>
          <w:rFonts w:ascii="Times New Roman" w:eastAsia="Times New Roman" w:hAnsi="Times New Roman" w:cs="Times New Roman"/>
          <w:sz w:val="24"/>
          <w:szCs w:val="24"/>
          <w:lang w:val="ru-RU"/>
        </w:rPr>
        <w:t xml:space="preserve">-03.03.2025. од 02.09.2025. год. Исидора Штрбановић, мед. сестра васп. (6 мец.) </w:t>
      </w:r>
    </w:p>
    <w:p w14:paraId="639B2B39" w14:textId="77777777" w:rsidR="00B36DD2" w:rsidRPr="005B5E09" w:rsidRDefault="00B36DD2" w:rsidP="00B36DD2">
      <w:pPr>
        <w:spacing w:after="0" w:line="240" w:lineRule="auto"/>
        <w:ind w:left="720" w:right="-720"/>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-03.02.2025.до 02.02.2026. год. Николета Радосављевић струковни васпитач (12 мец.)</w:t>
      </w:r>
    </w:p>
    <w:p w14:paraId="52D60891" w14:textId="77777777" w:rsidR="005B5E09" w:rsidRDefault="005B5E09" w:rsidP="005B5E09">
      <w:pPr>
        <w:spacing w:after="0" w:line="240" w:lineRule="auto"/>
        <w:ind w:left="720" w:right="-720"/>
        <w:rPr>
          <w:rFonts w:ascii="Times New Roman" w:eastAsia="Times New Roman" w:hAnsi="Times New Roman" w:cs="Times New Roman"/>
          <w:sz w:val="24"/>
          <w:szCs w:val="24"/>
          <w:lang w:val="ru-RU"/>
        </w:rPr>
      </w:pPr>
      <w:r w:rsidRPr="005B5E09">
        <w:rPr>
          <w:rFonts w:ascii="Times New Roman" w:eastAsia="Times New Roman" w:hAnsi="Times New Roman" w:cs="Times New Roman"/>
          <w:sz w:val="24"/>
          <w:szCs w:val="24"/>
          <w:lang w:val="ru-RU"/>
        </w:rPr>
        <w:t>-01.08.2025 од 31.01.2026. год. Катарина Николовска, мед.сестра васпитач (6 мец.)</w:t>
      </w:r>
    </w:p>
    <w:p w14:paraId="78137ADD" w14:textId="77777777" w:rsidR="00B36DD2" w:rsidRDefault="00B36DD2" w:rsidP="00B36DD2">
      <w:pPr>
        <w:spacing w:after="0" w:line="240" w:lineRule="auto"/>
        <w:ind w:left="720" w:right="-720"/>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-24.11.2025. до 23.05.2026. год. Милица Лекић,</w:t>
      </w:r>
      <w:r w:rsidRPr="00B36DD2">
        <w:rPr>
          <w:rFonts w:ascii="Times New Roman" w:eastAsia="Times New Roman" w:hAnsi="Times New Roman" w:cs="Times New Roman"/>
          <w:sz w:val="24"/>
          <w:szCs w:val="24"/>
          <w:lang w:val="ru-RU"/>
        </w:rPr>
        <w:t xml:space="preserve"> </w:t>
      </w:r>
      <w:r w:rsidRPr="005B5E09">
        <w:rPr>
          <w:rFonts w:ascii="Times New Roman" w:eastAsia="Times New Roman" w:hAnsi="Times New Roman" w:cs="Times New Roman"/>
          <w:sz w:val="24"/>
          <w:szCs w:val="24"/>
          <w:lang w:val="ru-RU"/>
        </w:rPr>
        <w:t>, мед.сестра васпитач (6 мец.)</w:t>
      </w:r>
    </w:p>
    <w:p w14:paraId="1E5D6879" w14:textId="77777777" w:rsidR="00B36DD2" w:rsidRDefault="00B36DD2" w:rsidP="005B5E09">
      <w:pPr>
        <w:spacing w:after="0" w:line="240" w:lineRule="auto"/>
        <w:ind w:left="720" w:right="-720"/>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-01.12.2025. до 30.05.2026. год. Анђела Жерађанин,</w:t>
      </w:r>
      <w:r w:rsidRPr="00B36DD2">
        <w:rPr>
          <w:rFonts w:ascii="Times New Roman" w:eastAsia="Times New Roman" w:hAnsi="Times New Roman" w:cs="Times New Roman"/>
          <w:sz w:val="24"/>
          <w:szCs w:val="24"/>
          <w:lang w:val="ru-RU"/>
        </w:rPr>
        <w:t xml:space="preserve"> </w:t>
      </w:r>
      <w:r w:rsidRPr="005B5E09">
        <w:rPr>
          <w:rFonts w:ascii="Times New Roman" w:eastAsia="Times New Roman" w:hAnsi="Times New Roman" w:cs="Times New Roman"/>
          <w:sz w:val="24"/>
          <w:szCs w:val="24"/>
          <w:lang w:val="ru-RU"/>
        </w:rPr>
        <w:t>, мед.сестра васпитач (6 мец.)</w:t>
      </w:r>
    </w:p>
    <w:p w14:paraId="007DAAED" w14:textId="77777777" w:rsidR="00B36DD2" w:rsidRDefault="00B36DD2" w:rsidP="005B5E09">
      <w:pPr>
        <w:spacing w:after="0" w:line="240" w:lineRule="auto"/>
        <w:ind w:left="720" w:right="-720"/>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-26.01.2026.до 25.01.2027. год. Александра Кљајић, струковни васпитач (12 мец.)</w:t>
      </w:r>
    </w:p>
    <w:p w14:paraId="7012E5B7" w14:textId="77777777" w:rsidR="00B36DD2" w:rsidRPr="005B5E09" w:rsidRDefault="00B36DD2" w:rsidP="005B5E09">
      <w:pPr>
        <w:spacing w:after="0" w:line="240" w:lineRule="auto"/>
        <w:ind w:left="720" w:right="-720"/>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-06.07.2026.до05.01.2027. год, Софија Шпировић. Мед, сестра васпитач (6 мец.)</w:t>
      </w:r>
    </w:p>
    <w:p w14:paraId="20039059" w14:textId="77777777" w:rsidR="005B5E09" w:rsidRPr="005B5E09" w:rsidRDefault="005B5E09" w:rsidP="005B5E09">
      <w:pPr>
        <w:spacing w:after="0" w:line="240" w:lineRule="auto"/>
        <w:ind w:left="720" w:right="-720"/>
        <w:rPr>
          <w:rFonts w:ascii="Times New Roman" w:eastAsia="Times New Roman" w:hAnsi="Times New Roman" w:cs="Times New Roman"/>
          <w:sz w:val="24"/>
          <w:szCs w:val="24"/>
          <w:lang w:val="ru-RU"/>
        </w:rPr>
      </w:pPr>
    </w:p>
    <w:p w14:paraId="43C576E1" w14:textId="77777777" w:rsidR="005B5E09" w:rsidRPr="005B5E09" w:rsidRDefault="005B5E09" w:rsidP="005B5E09">
      <w:pPr>
        <w:spacing w:after="0" w:line="240" w:lineRule="auto"/>
        <w:ind w:left="720" w:right="-720"/>
        <w:rPr>
          <w:rFonts w:ascii="Times New Roman" w:eastAsia="Times New Roman" w:hAnsi="Times New Roman" w:cs="Times New Roman"/>
          <w:sz w:val="24"/>
          <w:szCs w:val="24"/>
          <w:lang w:val="ru-RU"/>
        </w:rPr>
      </w:pPr>
      <w:r w:rsidRPr="005B5E09">
        <w:rPr>
          <w:rFonts w:ascii="Times New Roman" w:eastAsia="Times New Roman" w:hAnsi="Times New Roman" w:cs="Times New Roman"/>
          <w:bCs/>
          <w:i/>
          <w:sz w:val="24"/>
          <w:szCs w:val="24"/>
          <w:lang w:val="sr-Cyrl-CS"/>
        </w:rPr>
        <w:t xml:space="preserve">- волонтери </w:t>
      </w:r>
      <w:r w:rsidRPr="005B5E09">
        <w:rPr>
          <w:rFonts w:ascii="Times New Roman" w:eastAsia="Times New Roman" w:hAnsi="Times New Roman" w:cs="Times New Roman"/>
          <w:b/>
          <w:bCs/>
          <w:i/>
          <w:sz w:val="24"/>
          <w:szCs w:val="24"/>
          <w:lang w:val="sr-Cyrl-CS"/>
        </w:rPr>
        <w:t>без накнаде</w:t>
      </w:r>
      <w:r w:rsidRPr="005B5E09">
        <w:rPr>
          <w:rFonts w:ascii="Times New Roman" w:eastAsia="Times New Roman" w:hAnsi="Times New Roman" w:cs="Times New Roman"/>
          <w:bCs/>
          <w:i/>
          <w:sz w:val="24"/>
          <w:szCs w:val="24"/>
          <w:lang w:val="sr-Cyrl-CS"/>
        </w:rPr>
        <w:t>, који су обављали стручну праксу по чл.146 Закона о основама системаобразовања и васпитања,односно започели у радној 2024/25:</w:t>
      </w:r>
    </w:p>
    <w:p w14:paraId="096E79B2" w14:textId="77777777" w:rsidR="005B5E09" w:rsidRPr="005B5E09" w:rsidRDefault="005B5E09" w:rsidP="005B5E09">
      <w:pPr>
        <w:spacing w:after="0" w:line="240" w:lineRule="auto"/>
        <w:ind w:left="720" w:right="-720"/>
        <w:rPr>
          <w:rFonts w:ascii="Times New Roman" w:eastAsia="Times New Roman" w:hAnsi="Times New Roman" w:cs="Times New Roman"/>
          <w:sz w:val="24"/>
          <w:szCs w:val="24"/>
          <w:lang w:val="ru-RU"/>
        </w:rPr>
      </w:pPr>
    </w:p>
    <w:p w14:paraId="10784352" w14:textId="23010562" w:rsidR="005B5E09" w:rsidRPr="00CB6F9E" w:rsidRDefault="005B5E09" w:rsidP="00CB6F9E">
      <w:pPr>
        <w:spacing w:after="0" w:line="240" w:lineRule="auto"/>
        <w:ind w:left="720"/>
        <w:rPr>
          <w:rFonts w:ascii="Times New Roman" w:eastAsia="Times New Roman" w:hAnsi="Times New Roman" w:cs="Times New Roman"/>
          <w:bCs/>
          <w:i/>
          <w:sz w:val="24"/>
          <w:szCs w:val="24"/>
          <w:lang w:val="sr-Cyrl-CS"/>
        </w:rPr>
      </w:pPr>
      <w:r w:rsidRPr="005B5E09">
        <w:rPr>
          <w:rFonts w:ascii="Times New Roman" w:eastAsia="Times New Roman" w:hAnsi="Times New Roman" w:cs="Times New Roman"/>
          <w:bCs/>
          <w:i/>
          <w:sz w:val="24"/>
          <w:szCs w:val="24"/>
          <w:lang w:val="sr-Cyrl-CS"/>
        </w:rPr>
        <w:t xml:space="preserve">      -  васпитачи и остали запослени  које оснивач упућује у установу за  обављање послова по уговорима о раду закљученим са удружењима грађана (јавни радови)  </w:t>
      </w:r>
    </w:p>
    <w:p w14:paraId="38E84C95" w14:textId="77777777" w:rsidR="00296DF1" w:rsidRDefault="00296DF1" w:rsidP="00296DF1">
      <w:pPr>
        <w:pStyle w:val="ListParagraph"/>
        <w:ind w:left="4050" w:right="-720"/>
        <w:rPr>
          <w:b/>
          <w:bCs/>
          <w:lang w:val="sr-Cyrl-CS"/>
        </w:rPr>
      </w:pPr>
    </w:p>
    <w:p w14:paraId="10B71153" w14:textId="77777777" w:rsidR="00296DF1" w:rsidRDefault="00296DF1" w:rsidP="00296DF1">
      <w:pPr>
        <w:pStyle w:val="ListParagraph"/>
        <w:ind w:left="4050" w:right="-720"/>
        <w:rPr>
          <w:b/>
          <w:bCs/>
          <w:lang w:val="sr-Cyrl-CS"/>
        </w:rPr>
      </w:pPr>
    </w:p>
    <w:p w14:paraId="20AD9F9E" w14:textId="564E4EE6" w:rsidR="005B5E09" w:rsidRPr="00296DF1" w:rsidRDefault="00296DF1" w:rsidP="00296DF1">
      <w:pPr>
        <w:pStyle w:val="ListParagraph"/>
        <w:ind w:left="990" w:right="-720"/>
        <w:rPr>
          <w:b/>
          <w:bCs/>
          <w:lang w:val="sr-Cyrl-CS"/>
        </w:rPr>
      </w:pPr>
      <w:r>
        <w:rPr>
          <w:b/>
          <w:bCs/>
          <w:lang w:val="sr-Cyrl-CS"/>
        </w:rPr>
        <w:t>3.1.</w:t>
      </w:r>
      <w:r w:rsidR="005B5E09" w:rsidRPr="00296DF1">
        <w:rPr>
          <w:b/>
          <w:bCs/>
          <w:lang w:val="sr-Cyrl-CS"/>
        </w:rPr>
        <w:t>Преглед запослених   и  лица ангажованих  по другим основама  у установи  (</w:t>
      </w:r>
      <w:r w:rsidR="005B5E09" w:rsidRPr="00296DF1">
        <w:rPr>
          <w:b/>
          <w:bCs/>
          <w:lang w:val="ru-RU"/>
        </w:rPr>
        <w:t>п</w:t>
      </w:r>
      <w:r w:rsidR="005B5E09" w:rsidRPr="00296DF1">
        <w:rPr>
          <w:b/>
          <w:bCs/>
          <w:lang w:val="sr-Cyrl-CS"/>
        </w:rPr>
        <w:t xml:space="preserve">ривременим и повременим пословима)  у радној  </w:t>
      </w:r>
      <w:r w:rsidR="005B5E09" w:rsidRPr="00296DF1">
        <w:rPr>
          <w:b/>
          <w:bCs/>
          <w:lang w:val="ru-RU"/>
        </w:rPr>
        <w:t xml:space="preserve"> 202</w:t>
      </w:r>
      <w:r w:rsidR="00CB6F9E">
        <w:rPr>
          <w:b/>
          <w:bCs/>
          <w:lang w:val="ru-RU"/>
        </w:rPr>
        <w:t>5</w:t>
      </w:r>
      <w:r w:rsidR="005B5E09" w:rsidRPr="00296DF1">
        <w:rPr>
          <w:b/>
          <w:bCs/>
          <w:lang w:val="ru-RU"/>
        </w:rPr>
        <w:t>/2</w:t>
      </w:r>
      <w:r w:rsidR="00CB6F9E">
        <w:rPr>
          <w:b/>
          <w:bCs/>
          <w:lang w:val="ru-RU"/>
        </w:rPr>
        <w:t>6</w:t>
      </w:r>
      <w:r w:rsidR="005B5E09" w:rsidRPr="00296DF1">
        <w:rPr>
          <w:b/>
          <w:bCs/>
          <w:lang w:val="ru-RU"/>
        </w:rPr>
        <w:t xml:space="preserve">. </w:t>
      </w:r>
      <w:r w:rsidR="005B5E09" w:rsidRPr="00296DF1">
        <w:rPr>
          <w:b/>
          <w:bCs/>
          <w:lang w:val="sr-Cyrl-CS"/>
        </w:rPr>
        <w:t>год</w:t>
      </w:r>
      <w:r w:rsidR="00CB6F9E">
        <w:rPr>
          <w:b/>
          <w:bCs/>
          <w:lang w:val="ru-RU"/>
        </w:rPr>
        <w:t>ини</w:t>
      </w:r>
    </w:p>
    <w:p w14:paraId="3FD132DC" w14:textId="77777777" w:rsidR="005B5E09" w:rsidRPr="005B5E09" w:rsidRDefault="005B5E09" w:rsidP="005B5E09">
      <w:pPr>
        <w:spacing w:after="0" w:line="240" w:lineRule="auto"/>
        <w:ind w:right="-720"/>
        <w:rPr>
          <w:rFonts w:ascii="Times New Roman" w:eastAsia="Times New Roman" w:hAnsi="Times New Roman" w:cs="Times New Roman"/>
          <w:b/>
          <w:sz w:val="24"/>
          <w:szCs w:val="24"/>
          <w:lang w:val="ru-RU"/>
        </w:rPr>
      </w:pPr>
    </w:p>
    <w:p w14:paraId="5799002E" w14:textId="77777777" w:rsidR="005B5E09" w:rsidRPr="00596B4C" w:rsidRDefault="005B5E09" w:rsidP="005B5E09">
      <w:pPr>
        <w:spacing w:after="0" w:line="240" w:lineRule="auto"/>
        <w:ind w:left="720" w:right="-720"/>
        <w:rPr>
          <w:rFonts w:ascii="Times New Roman" w:eastAsia="Times New Roman" w:hAnsi="Times New Roman" w:cs="Times New Roman"/>
          <w:b/>
          <w:lang w:val="ru-RU"/>
        </w:rPr>
      </w:pPr>
      <w:r w:rsidRPr="005B5E09">
        <w:rPr>
          <w:rFonts w:ascii="Times New Roman" w:eastAsia="Times New Roman" w:hAnsi="Times New Roman" w:cs="Times New Roman"/>
          <w:b/>
          <w:sz w:val="24"/>
          <w:szCs w:val="24"/>
          <w:lang w:val="ru-RU"/>
        </w:rPr>
        <w:t xml:space="preserve">Запослени - ненаставно особље - послови руковођења,  стручни сарадници, секретар, </w:t>
      </w:r>
      <w:r w:rsidRPr="00596B4C">
        <w:rPr>
          <w:rFonts w:ascii="Times New Roman" w:eastAsia="Times New Roman" w:hAnsi="Times New Roman" w:cs="Times New Roman"/>
          <w:b/>
          <w:lang w:val="ru-RU"/>
        </w:rPr>
        <w:t>адм.финансијско   и  помоћно-тех.особље.</w:t>
      </w:r>
    </w:p>
    <w:p w14:paraId="23A8D1E2" w14:textId="77777777" w:rsidR="005B5E09" w:rsidRPr="00596B4C" w:rsidRDefault="005B5E09" w:rsidP="005B5E09">
      <w:pPr>
        <w:spacing w:after="0" w:line="240" w:lineRule="auto"/>
        <w:ind w:right="-720"/>
        <w:rPr>
          <w:rFonts w:ascii="Times New Roman" w:eastAsia="Times New Roman" w:hAnsi="Times New Roman" w:cs="Times New Roman"/>
          <w:lang w:val="ru-RU"/>
        </w:rPr>
      </w:pPr>
    </w:p>
    <w:tbl>
      <w:tblPr>
        <w:tblW w:w="10236" w:type="dxa"/>
        <w:tblLayout w:type="fixed"/>
        <w:tblCellMar>
          <w:left w:w="30" w:type="dxa"/>
          <w:right w:w="30" w:type="dxa"/>
        </w:tblCellMar>
        <w:tblLook w:val="04A0" w:firstRow="1" w:lastRow="0" w:firstColumn="1" w:lastColumn="0" w:noHBand="0" w:noVBand="1"/>
      </w:tblPr>
      <w:tblGrid>
        <w:gridCol w:w="456"/>
        <w:gridCol w:w="1979"/>
        <w:gridCol w:w="2159"/>
        <w:gridCol w:w="989"/>
        <w:gridCol w:w="989"/>
        <w:gridCol w:w="1596"/>
        <w:gridCol w:w="1417"/>
        <w:gridCol w:w="621"/>
        <w:gridCol w:w="30"/>
      </w:tblGrid>
      <w:tr w:rsidR="005B5E09" w:rsidRPr="00596B4C" w14:paraId="7F8AFDF3" w14:textId="77777777" w:rsidTr="00E416A1">
        <w:trPr>
          <w:gridAfter w:val="1"/>
          <w:wAfter w:w="30" w:type="dxa"/>
          <w:trHeight w:val="1638"/>
        </w:trPr>
        <w:tc>
          <w:tcPr>
            <w:tcW w:w="456" w:type="dxa"/>
            <w:tcBorders>
              <w:top w:val="double" w:sz="6" w:space="0" w:color="auto"/>
              <w:left w:val="double" w:sz="6" w:space="0" w:color="auto"/>
              <w:bottom w:val="single" w:sz="6" w:space="0" w:color="auto"/>
              <w:right w:val="double" w:sz="6" w:space="0" w:color="auto"/>
            </w:tcBorders>
          </w:tcPr>
          <w:p w14:paraId="1E889788" w14:textId="77777777" w:rsidR="005B5E09" w:rsidRPr="00596B4C" w:rsidRDefault="005B5E09" w:rsidP="005B5E09">
            <w:pPr>
              <w:autoSpaceDE w:val="0"/>
              <w:autoSpaceDN w:val="0"/>
              <w:adjustRightInd w:val="0"/>
              <w:spacing w:after="0" w:line="240" w:lineRule="auto"/>
              <w:rPr>
                <w:rFonts w:ascii="Times New Roman" w:eastAsia="Times New Roman" w:hAnsi="Times New Roman" w:cs="Times New Roman"/>
                <w:color w:val="000000"/>
              </w:rPr>
            </w:pPr>
            <w:bookmarkStart w:id="2" w:name="_Hlk172714847"/>
            <w:r w:rsidRPr="00596B4C">
              <w:rPr>
                <w:rFonts w:ascii="Times New Roman" w:eastAsia="Times New Roman" w:hAnsi="Times New Roman" w:cs="Times New Roman"/>
                <w:color w:val="000000"/>
              </w:rPr>
              <w:lastRenderedPageBreak/>
              <w:t>Ред. број</w:t>
            </w:r>
          </w:p>
        </w:tc>
        <w:tc>
          <w:tcPr>
            <w:tcW w:w="1979" w:type="dxa"/>
            <w:tcBorders>
              <w:top w:val="double" w:sz="6" w:space="0" w:color="auto"/>
              <w:left w:val="double" w:sz="6" w:space="0" w:color="auto"/>
              <w:bottom w:val="single" w:sz="6" w:space="0" w:color="auto"/>
              <w:right w:val="double" w:sz="6" w:space="0" w:color="auto"/>
            </w:tcBorders>
          </w:tcPr>
          <w:p w14:paraId="7929FA5E" w14:textId="77777777" w:rsidR="005B5E09" w:rsidRPr="00596B4C" w:rsidRDefault="005B5E09" w:rsidP="005B5E09">
            <w:pPr>
              <w:autoSpaceDE w:val="0"/>
              <w:autoSpaceDN w:val="0"/>
              <w:adjustRightInd w:val="0"/>
              <w:spacing w:after="0" w:line="240" w:lineRule="auto"/>
              <w:rPr>
                <w:rFonts w:ascii="Times New Roman" w:eastAsia="Times New Roman" w:hAnsi="Times New Roman" w:cs="Times New Roman"/>
                <w:color w:val="000000"/>
                <w:lang w:val="ru-RU"/>
              </w:rPr>
            </w:pPr>
            <w:r w:rsidRPr="00596B4C">
              <w:rPr>
                <w:rFonts w:ascii="Times New Roman" w:eastAsia="Times New Roman" w:hAnsi="Times New Roman" w:cs="Times New Roman"/>
                <w:color w:val="000000"/>
                <w:lang w:val="ru-RU"/>
              </w:rPr>
              <w:t>Презиме и име  васпитача и</w:t>
            </w:r>
          </w:p>
          <w:p w14:paraId="5A76F0AB" w14:textId="77777777" w:rsidR="005B5E09" w:rsidRPr="00596B4C" w:rsidRDefault="005B5E09" w:rsidP="005B5E09">
            <w:pPr>
              <w:autoSpaceDE w:val="0"/>
              <w:autoSpaceDN w:val="0"/>
              <w:adjustRightInd w:val="0"/>
              <w:spacing w:after="0" w:line="240" w:lineRule="auto"/>
              <w:rPr>
                <w:rFonts w:ascii="Times New Roman" w:eastAsia="Times New Roman" w:hAnsi="Times New Roman" w:cs="Times New Roman"/>
                <w:color w:val="000000"/>
                <w:lang w:val="ru-RU"/>
              </w:rPr>
            </w:pPr>
            <w:r w:rsidRPr="00596B4C">
              <w:rPr>
                <w:rFonts w:ascii="Times New Roman" w:eastAsia="Times New Roman" w:hAnsi="Times New Roman" w:cs="Times New Roman"/>
                <w:color w:val="000000"/>
                <w:lang w:val="ru-RU"/>
              </w:rPr>
              <w:t>медицинске сестре –васпитача</w:t>
            </w:r>
          </w:p>
        </w:tc>
        <w:tc>
          <w:tcPr>
            <w:tcW w:w="2159" w:type="dxa"/>
            <w:tcBorders>
              <w:top w:val="double" w:sz="6" w:space="0" w:color="auto"/>
              <w:left w:val="double" w:sz="6" w:space="0" w:color="auto"/>
              <w:bottom w:val="single" w:sz="6" w:space="0" w:color="auto"/>
              <w:right w:val="double" w:sz="6" w:space="0" w:color="auto"/>
            </w:tcBorders>
          </w:tcPr>
          <w:p w14:paraId="1FFBA82A" w14:textId="77777777" w:rsidR="005B5E09" w:rsidRPr="00596B4C" w:rsidRDefault="005B5E09" w:rsidP="005B5E09">
            <w:pPr>
              <w:autoSpaceDE w:val="0"/>
              <w:autoSpaceDN w:val="0"/>
              <w:adjustRightInd w:val="0"/>
              <w:spacing w:after="0" w:line="240" w:lineRule="auto"/>
              <w:rPr>
                <w:rFonts w:ascii="Times New Roman" w:eastAsia="Times New Roman" w:hAnsi="Times New Roman" w:cs="Times New Roman"/>
                <w:color w:val="000000"/>
                <w:lang w:val="ru-RU"/>
              </w:rPr>
            </w:pPr>
            <w:r w:rsidRPr="00596B4C">
              <w:rPr>
                <w:rFonts w:ascii="Times New Roman" w:eastAsia="Times New Roman" w:hAnsi="Times New Roman" w:cs="Times New Roman"/>
                <w:color w:val="000000"/>
                <w:lang w:val="ru-RU"/>
              </w:rPr>
              <w:t>врста стручне спреме (тачан назив из дипломе)</w:t>
            </w:r>
          </w:p>
        </w:tc>
        <w:tc>
          <w:tcPr>
            <w:tcW w:w="989" w:type="dxa"/>
            <w:tcBorders>
              <w:top w:val="double" w:sz="6" w:space="0" w:color="auto"/>
              <w:left w:val="double" w:sz="6" w:space="0" w:color="auto"/>
              <w:bottom w:val="single" w:sz="6" w:space="0" w:color="auto"/>
              <w:right w:val="double" w:sz="6" w:space="0" w:color="auto"/>
            </w:tcBorders>
          </w:tcPr>
          <w:p w14:paraId="146F1725" w14:textId="77777777" w:rsidR="005B5E09" w:rsidRPr="00596B4C" w:rsidRDefault="005B5E09" w:rsidP="005B5E09">
            <w:pPr>
              <w:autoSpaceDE w:val="0"/>
              <w:autoSpaceDN w:val="0"/>
              <w:adjustRightInd w:val="0"/>
              <w:spacing w:after="0" w:line="240" w:lineRule="auto"/>
              <w:rPr>
                <w:rFonts w:ascii="Times New Roman" w:eastAsia="Times New Roman" w:hAnsi="Times New Roman" w:cs="Times New Roman"/>
                <w:color w:val="000000"/>
              </w:rPr>
            </w:pPr>
            <w:r w:rsidRPr="00596B4C">
              <w:rPr>
                <w:rFonts w:ascii="Times New Roman" w:eastAsia="Times New Roman" w:hAnsi="Times New Roman" w:cs="Times New Roman"/>
                <w:color w:val="000000"/>
              </w:rPr>
              <w:t>НОКС</w:t>
            </w:r>
          </w:p>
          <w:p w14:paraId="04D7AFA6" w14:textId="77777777" w:rsidR="005B5E09" w:rsidRPr="00596B4C" w:rsidRDefault="005B5E09" w:rsidP="005B5E09">
            <w:pPr>
              <w:autoSpaceDE w:val="0"/>
              <w:autoSpaceDN w:val="0"/>
              <w:adjustRightInd w:val="0"/>
              <w:spacing w:after="0" w:line="240" w:lineRule="auto"/>
              <w:rPr>
                <w:rFonts w:ascii="Times New Roman" w:eastAsia="Times New Roman" w:hAnsi="Times New Roman" w:cs="Times New Roman"/>
                <w:color w:val="000000"/>
              </w:rPr>
            </w:pPr>
            <w:r w:rsidRPr="00596B4C">
              <w:rPr>
                <w:rFonts w:ascii="Times New Roman" w:eastAsia="Times New Roman" w:hAnsi="Times New Roman" w:cs="Times New Roman"/>
                <w:color w:val="000000"/>
              </w:rPr>
              <w:t xml:space="preserve">  НИВО</w:t>
            </w:r>
          </w:p>
          <w:p w14:paraId="617A3889" w14:textId="77777777" w:rsidR="005B5E09" w:rsidRPr="00596B4C" w:rsidRDefault="005B5E09" w:rsidP="005B5E09">
            <w:pPr>
              <w:autoSpaceDE w:val="0"/>
              <w:autoSpaceDN w:val="0"/>
              <w:adjustRightInd w:val="0"/>
              <w:spacing w:after="0" w:line="240" w:lineRule="auto"/>
              <w:rPr>
                <w:rFonts w:ascii="Times New Roman" w:eastAsia="Times New Roman" w:hAnsi="Times New Roman" w:cs="Times New Roman"/>
                <w:color w:val="000000"/>
              </w:rPr>
            </w:pPr>
          </w:p>
          <w:p w14:paraId="28D7D9AE" w14:textId="77777777" w:rsidR="005B5E09" w:rsidRPr="00596B4C" w:rsidRDefault="005B5E09" w:rsidP="005B5E09">
            <w:pPr>
              <w:autoSpaceDE w:val="0"/>
              <w:autoSpaceDN w:val="0"/>
              <w:adjustRightInd w:val="0"/>
              <w:spacing w:after="0" w:line="240" w:lineRule="auto"/>
              <w:rPr>
                <w:rFonts w:ascii="Times New Roman" w:eastAsia="Times New Roman" w:hAnsi="Times New Roman" w:cs="Times New Roman"/>
                <w:color w:val="000000"/>
              </w:rPr>
            </w:pPr>
            <w:r w:rsidRPr="00596B4C">
              <w:rPr>
                <w:rFonts w:ascii="Times New Roman" w:eastAsia="Times New Roman" w:hAnsi="Times New Roman" w:cs="Times New Roman"/>
                <w:color w:val="000000"/>
              </w:rPr>
              <w:t xml:space="preserve">Број ЕСПБ </w:t>
            </w:r>
          </w:p>
        </w:tc>
        <w:tc>
          <w:tcPr>
            <w:tcW w:w="989" w:type="dxa"/>
            <w:tcBorders>
              <w:top w:val="double" w:sz="6" w:space="0" w:color="auto"/>
              <w:left w:val="double" w:sz="6" w:space="0" w:color="auto"/>
              <w:bottom w:val="single" w:sz="6" w:space="0" w:color="auto"/>
              <w:right w:val="double" w:sz="6" w:space="0" w:color="auto"/>
            </w:tcBorders>
          </w:tcPr>
          <w:p w14:paraId="7BC6AFFD" w14:textId="77777777" w:rsidR="005B5E09" w:rsidRPr="00596B4C" w:rsidRDefault="005B5E09" w:rsidP="005B5E09">
            <w:pPr>
              <w:autoSpaceDE w:val="0"/>
              <w:autoSpaceDN w:val="0"/>
              <w:adjustRightInd w:val="0"/>
              <w:spacing w:after="0" w:line="240" w:lineRule="auto"/>
              <w:rPr>
                <w:rFonts w:ascii="Times New Roman" w:eastAsia="Times New Roman" w:hAnsi="Times New Roman" w:cs="Times New Roman"/>
                <w:color w:val="000000"/>
                <w:lang w:val="ru-RU"/>
              </w:rPr>
            </w:pPr>
            <w:r w:rsidRPr="00596B4C">
              <w:rPr>
                <w:rFonts w:ascii="Times New Roman" w:eastAsia="Times New Roman" w:hAnsi="Times New Roman" w:cs="Times New Roman"/>
                <w:color w:val="000000"/>
                <w:lang w:val="ru-RU"/>
              </w:rPr>
              <w:t>образовање из чл.141 ЗОСОВ-а и чл.39 Закона о предш.васп.и образов.</w:t>
            </w:r>
          </w:p>
        </w:tc>
        <w:tc>
          <w:tcPr>
            <w:tcW w:w="1596" w:type="dxa"/>
            <w:tcBorders>
              <w:top w:val="double" w:sz="6" w:space="0" w:color="auto"/>
              <w:left w:val="double" w:sz="6" w:space="0" w:color="auto"/>
              <w:bottom w:val="single" w:sz="6" w:space="0" w:color="auto"/>
              <w:right w:val="double" w:sz="6" w:space="0" w:color="auto"/>
            </w:tcBorders>
          </w:tcPr>
          <w:p w14:paraId="105A7D91" w14:textId="77777777" w:rsidR="005B5E09" w:rsidRPr="00596B4C" w:rsidRDefault="005B5E09" w:rsidP="005B5E09">
            <w:pPr>
              <w:autoSpaceDE w:val="0"/>
              <w:autoSpaceDN w:val="0"/>
              <w:adjustRightInd w:val="0"/>
              <w:spacing w:after="0" w:line="240" w:lineRule="auto"/>
              <w:rPr>
                <w:rFonts w:ascii="Times New Roman" w:eastAsia="Times New Roman" w:hAnsi="Times New Roman" w:cs="Times New Roman"/>
                <w:color w:val="000000"/>
              </w:rPr>
            </w:pPr>
            <w:r w:rsidRPr="00596B4C">
              <w:rPr>
                <w:rFonts w:ascii="Times New Roman" w:eastAsia="Times New Roman" w:hAnsi="Times New Roman" w:cs="Times New Roman"/>
                <w:color w:val="000000"/>
              </w:rPr>
              <w:t>Радноместо</w:t>
            </w:r>
          </w:p>
        </w:tc>
        <w:tc>
          <w:tcPr>
            <w:tcW w:w="1417" w:type="dxa"/>
            <w:tcBorders>
              <w:top w:val="double" w:sz="6" w:space="0" w:color="auto"/>
              <w:left w:val="double" w:sz="6" w:space="0" w:color="auto"/>
              <w:bottom w:val="single" w:sz="6" w:space="0" w:color="auto"/>
              <w:right w:val="double" w:sz="6" w:space="0" w:color="auto"/>
            </w:tcBorders>
          </w:tcPr>
          <w:p w14:paraId="7A8FD281" w14:textId="77777777" w:rsidR="005B5E09" w:rsidRPr="00596B4C" w:rsidRDefault="005B5E09" w:rsidP="005B5E09">
            <w:pPr>
              <w:autoSpaceDE w:val="0"/>
              <w:autoSpaceDN w:val="0"/>
              <w:adjustRightInd w:val="0"/>
              <w:spacing w:after="0" w:line="240" w:lineRule="auto"/>
              <w:rPr>
                <w:rFonts w:ascii="Times New Roman" w:eastAsia="Times New Roman" w:hAnsi="Times New Roman" w:cs="Times New Roman"/>
                <w:color w:val="000000"/>
              </w:rPr>
            </w:pPr>
            <w:r w:rsidRPr="00596B4C">
              <w:rPr>
                <w:rFonts w:ascii="Times New Roman" w:eastAsia="Times New Roman" w:hAnsi="Times New Roman" w:cs="Times New Roman"/>
                <w:color w:val="000000"/>
              </w:rPr>
              <w:t>радниодносНЕОДРЕЂ./</w:t>
            </w:r>
          </w:p>
          <w:p w14:paraId="7A8B8CDB" w14:textId="77777777" w:rsidR="005B5E09" w:rsidRPr="00596B4C" w:rsidRDefault="005B5E09" w:rsidP="005B5E09">
            <w:pPr>
              <w:autoSpaceDE w:val="0"/>
              <w:autoSpaceDN w:val="0"/>
              <w:adjustRightInd w:val="0"/>
              <w:spacing w:after="0" w:line="240" w:lineRule="auto"/>
              <w:rPr>
                <w:rFonts w:ascii="Times New Roman" w:eastAsia="Times New Roman" w:hAnsi="Times New Roman" w:cs="Times New Roman"/>
                <w:color w:val="000000"/>
              </w:rPr>
            </w:pPr>
            <w:r w:rsidRPr="00596B4C">
              <w:rPr>
                <w:rFonts w:ascii="Times New Roman" w:eastAsia="Times New Roman" w:hAnsi="Times New Roman" w:cs="Times New Roman"/>
                <w:color w:val="000000"/>
              </w:rPr>
              <w:t>/ОДРЕЂЕНО</w:t>
            </w:r>
          </w:p>
        </w:tc>
        <w:tc>
          <w:tcPr>
            <w:tcW w:w="621" w:type="dxa"/>
            <w:tcBorders>
              <w:top w:val="double" w:sz="6" w:space="0" w:color="auto"/>
              <w:left w:val="double" w:sz="6" w:space="0" w:color="auto"/>
              <w:bottom w:val="single" w:sz="6" w:space="0" w:color="auto"/>
              <w:right w:val="double" w:sz="6" w:space="0" w:color="auto"/>
            </w:tcBorders>
          </w:tcPr>
          <w:p w14:paraId="56A7A046" w14:textId="77777777" w:rsidR="005B5E09" w:rsidRPr="00596B4C" w:rsidRDefault="005B5E09" w:rsidP="005B5E09">
            <w:pPr>
              <w:autoSpaceDE w:val="0"/>
              <w:autoSpaceDN w:val="0"/>
              <w:adjustRightInd w:val="0"/>
              <w:spacing w:after="0" w:line="240" w:lineRule="auto"/>
              <w:rPr>
                <w:rFonts w:ascii="Times New Roman" w:eastAsia="Times New Roman" w:hAnsi="Times New Roman" w:cs="Times New Roman"/>
                <w:color w:val="000000"/>
              </w:rPr>
            </w:pPr>
            <w:r w:rsidRPr="00596B4C">
              <w:rPr>
                <w:rFonts w:ascii="Times New Roman" w:eastAsia="Times New Roman" w:hAnsi="Times New Roman" w:cs="Times New Roman"/>
                <w:color w:val="000000"/>
              </w:rPr>
              <w:t>Лиценца</w:t>
            </w:r>
          </w:p>
          <w:p w14:paraId="77BC7ADD" w14:textId="77777777" w:rsidR="005B5E09" w:rsidRPr="00596B4C" w:rsidRDefault="005B5E09" w:rsidP="005B5E09">
            <w:pPr>
              <w:autoSpaceDE w:val="0"/>
              <w:autoSpaceDN w:val="0"/>
              <w:adjustRightInd w:val="0"/>
              <w:spacing w:after="0" w:line="240" w:lineRule="auto"/>
              <w:rPr>
                <w:rFonts w:ascii="Times New Roman" w:eastAsia="Times New Roman" w:hAnsi="Times New Roman" w:cs="Times New Roman"/>
                <w:color w:val="000000"/>
              </w:rPr>
            </w:pPr>
            <w:r w:rsidRPr="00596B4C">
              <w:rPr>
                <w:rFonts w:ascii="Times New Roman" w:eastAsia="Times New Roman" w:hAnsi="Times New Roman" w:cs="Times New Roman"/>
                <w:color w:val="000000"/>
              </w:rPr>
              <w:t>ДА/</w:t>
            </w:r>
          </w:p>
          <w:p w14:paraId="14C25D89" w14:textId="77777777" w:rsidR="005B5E09" w:rsidRPr="00596B4C" w:rsidRDefault="005B5E09" w:rsidP="005B5E09">
            <w:pPr>
              <w:autoSpaceDE w:val="0"/>
              <w:autoSpaceDN w:val="0"/>
              <w:adjustRightInd w:val="0"/>
              <w:spacing w:after="0" w:line="240" w:lineRule="auto"/>
              <w:rPr>
                <w:rFonts w:ascii="Times New Roman" w:eastAsia="Times New Roman" w:hAnsi="Times New Roman" w:cs="Times New Roman"/>
                <w:color w:val="000000"/>
              </w:rPr>
            </w:pPr>
            <w:r w:rsidRPr="00596B4C">
              <w:rPr>
                <w:rFonts w:ascii="Times New Roman" w:eastAsia="Times New Roman" w:hAnsi="Times New Roman" w:cs="Times New Roman"/>
                <w:color w:val="000000"/>
              </w:rPr>
              <w:t>НЕ</w:t>
            </w:r>
          </w:p>
        </w:tc>
      </w:tr>
      <w:tr w:rsidR="005B5E09" w:rsidRPr="00596B4C" w14:paraId="367A115A" w14:textId="77777777" w:rsidTr="00E416A1">
        <w:trPr>
          <w:gridAfter w:val="1"/>
          <w:wAfter w:w="30" w:type="dxa"/>
          <w:trHeight w:val="498"/>
        </w:trPr>
        <w:tc>
          <w:tcPr>
            <w:tcW w:w="456" w:type="dxa"/>
            <w:tcBorders>
              <w:top w:val="single" w:sz="6" w:space="0" w:color="auto"/>
              <w:left w:val="single" w:sz="6" w:space="0" w:color="auto"/>
              <w:bottom w:val="single" w:sz="6" w:space="0" w:color="auto"/>
              <w:right w:val="single" w:sz="6" w:space="0" w:color="auto"/>
            </w:tcBorders>
            <w:shd w:val="solid" w:color="FFFF00" w:fill="auto"/>
          </w:tcPr>
          <w:p w14:paraId="123D416D" w14:textId="77777777" w:rsidR="005B5E09" w:rsidRPr="00596B4C" w:rsidRDefault="005B5E09" w:rsidP="005B5E09">
            <w:pPr>
              <w:autoSpaceDE w:val="0"/>
              <w:autoSpaceDN w:val="0"/>
              <w:adjustRightInd w:val="0"/>
              <w:spacing w:after="0" w:line="240" w:lineRule="auto"/>
              <w:jc w:val="right"/>
              <w:rPr>
                <w:rFonts w:ascii="Times New Roman" w:eastAsia="Times New Roman" w:hAnsi="Times New Roman" w:cs="Times New Roman"/>
                <w:color w:val="000000"/>
              </w:rPr>
            </w:pPr>
          </w:p>
        </w:tc>
        <w:tc>
          <w:tcPr>
            <w:tcW w:w="1979" w:type="dxa"/>
            <w:tcBorders>
              <w:top w:val="single" w:sz="6" w:space="0" w:color="auto"/>
              <w:left w:val="single" w:sz="6" w:space="0" w:color="auto"/>
              <w:bottom w:val="single" w:sz="6" w:space="0" w:color="auto"/>
              <w:right w:val="single" w:sz="6" w:space="0" w:color="auto"/>
            </w:tcBorders>
            <w:shd w:val="solid" w:color="FFFF00" w:fill="auto"/>
          </w:tcPr>
          <w:p w14:paraId="5303A6AC" w14:textId="77777777" w:rsidR="005B5E09" w:rsidRPr="00596B4C" w:rsidRDefault="005B5E09" w:rsidP="005B5E09">
            <w:pPr>
              <w:autoSpaceDE w:val="0"/>
              <w:autoSpaceDN w:val="0"/>
              <w:adjustRightInd w:val="0"/>
              <w:spacing w:after="0" w:line="240" w:lineRule="auto"/>
              <w:jc w:val="right"/>
              <w:rPr>
                <w:rFonts w:ascii="Times New Roman" w:eastAsia="Times New Roman" w:hAnsi="Times New Roman" w:cs="Times New Roman"/>
                <w:color w:val="000000"/>
              </w:rPr>
            </w:pPr>
          </w:p>
        </w:tc>
        <w:tc>
          <w:tcPr>
            <w:tcW w:w="2159" w:type="dxa"/>
            <w:tcBorders>
              <w:top w:val="single" w:sz="6" w:space="0" w:color="auto"/>
              <w:left w:val="single" w:sz="6" w:space="0" w:color="auto"/>
              <w:bottom w:val="single" w:sz="6" w:space="0" w:color="auto"/>
              <w:right w:val="single" w:sz="6" w:space="0" w:color="auto"/>
            </w:tcBorders>
            <w:shd w:val="solid" w:color="FFFF00" w:fill="auto"/>
          </w:tcPr>
          <w:p w14:paraId="4E1DF78A" w14:textId="77777777" w:rsidR="005B5E09" w:rsidRPr="00596B4C" w:rsidRDefault="005B5E09" w:rsidP="005B5E09">
            <w:pPr>
              <w:autoSpaceDE w:val="0"/>
              <w:autoSpaceDN w:val="0"/>
              <w:adjustRightInd w:val="0"/>
              <w:spacing w:after="0" w:line="240" w:lineRule="auto"/>
              <w:jc w:val="right"/>
              <w:rPr>
                <w:rFonts w:ascii="Times New Roman" w:eastAsia="Times New Roman" w:hAnsi="Times New Roman" w:cs="Times New Roman"/>
                <w:color w:val="000000"/>
              </w:rPr>
            </w:pPr>
          </w:p>
        </w:tc>
        <w:tc>
          <w:tcPr>
            <w:tcW w:w="989" w:type="dxa"/>
            <w:tcBorders>
              <w:top w:val="single" w:sz="6" w:space="0" w:color="auto"/>
              <w:left w:val="single" w:sz="6" w:space="0" w:color="auto"/>
              <w:bottom w:val="single" w:sz="6" w:space="0" w:color="auto"/>
              <w:right w:val="single" w:sz="6" w:space="0" w:color="auto"/>
            </w:tcBorders>
            <w:shd w:val="solid" w:color="FFFF00" w:fill="auto"/>
          </w:tcPr>
          <w:p w14:paraId="6EAE47EA" w14:textId="77777777" w:rsidR="005B5E09" w:rsidRPr="00596B4C" w:rsidRDefault="005B5E09" w:rsidP="005B5E09">
            <w:pPr>
              <w:autoSpaceDE w:val="0"/>
              <w:autoSpaceDN w:val="0"/>
              <w:adjustRightInd w:val="0"/>
              <w:spacing w:after="0" w:line="240" w:lineRule="auto"/>
              <w:jc w:val="right"/>
              <w:rPr>
                <w:rFonts w:ascii="Times New Roman" w:eastAsia="Times New Roman" w:hAnsi="Times New Roman" w:cs="Times New Roman"/>
                <w:color w:val="000000"/>
              </w:rPr>
            </w:pPr>
          </w:p>
        </w:tc>
        <w:tc>
          <w:tcPr>
            <w:tcW w:w="989" w:type="dxa"/>
            <w:tcBorders>
              <w:top w:val="single" w:sz="6" w:space="0" w:color="auto"/>
              <w:left w:val="single" w:sz="6" w:space="0" w:color="auto"/>
              <w:bottom w:val="single" w:sz="6" w:space="0" w:color="auto"/>
              <w:right w:val="single" w:sz="6" w:space="0" w:color="auto"/>
            </w:tcBorders>
            <w:shd w:val="solid" w:color="FFFF00" w:fill="auto"/>
          </w:tcPr>
          <w:p w14:paraId="2F09D398" w14:textId="77777777" w:rsidR="005B5E09" w:rsidRPr="00596B4C" w:rsidRDefault="005B5E09" w:rsidP="005B5E09">
            <w:pPr>
              <w:autoSpaceDE w:val="0"/>
              <w:autoSpaceDN w:val="0"/>
              <w:adjustRightInd w:val="0"/>
              <w:spacing w:after="0" w:line="240" w:lineRule="auto"/>
              <w:jc w:val="right"/>
              <w:rPr>
                <w:rFonts w:ascii="Times New Roman" w:eastAsia="Times New Roman" w:hAnsi="Times New Roman" w:cs="Times New Roman"/>
                <w:color w:val="000000"/>
              </w:rPr>
            </w:pPr>
          </w:p>
        </w:tc>
        <w:tc>
          <w:tcPr>
            <w:tcW w:w="1596" w:type="dxa"/>
            <w:tcBorders>
              <w:top w:val="single" w:sz="6" w:space="0" w:color="auto"/>
              <w:left w:val="single" w:sz="6" w:space="0" w:color="auto"/>
              <w:bottom w:val="single" w:sz="6" w:space="0" w:color="auto"/>
              <w:right w:val="single" w:sz="6" w:space="0" w:color="auto"/>
            </w:tcBorders>
            <w:shd w:val="solid" w:color="FFFF00" w:fill="auto"/>
          </w:tcPr>
          <w:p w14:paraId="2707442A" w14:textId="77777777" w:rsidR="005B5E09" w:rsidRPr="00596B4C" w:rsidRDefault="005B5E09" w:rsidP="005B5E09">
            <w:pPr>
              <w:autoSpaceDE w:val="0"/>
              <w:autoSpaceDN w:val="0"/>
              <w:adjustRightInd w:val="0"/>
              <w:spacing w:after="0" w:line="240" w:lineRule="auto"/>
              <w:jc w:val="right"/>
              <w:rPr>
                <w:rFonts w:ascii="Times New Roman" w:eastAsia="Times New Roman" w:hAnsi="Times New Roman" w:cs="Times New Roman"/>
                <w:color w:val="000000"/>
              </w:rPr>
            </w:pPr>
          </w:p>
        </w:tc>
        <w:tc>
          <w:tcPr>
            <w:tcW w:w="1417" w:type="dxa"/>
            <w:tcBorders>
              <w:top w:val="single" w:sz="6" w:space="0" w:color="auto"/>
              <w:left w:val="single" w:sz="6" w:space="0" w:color="auto"/>
              <w:bottom w:val="single" w:sz="6" w:space="0" w:color="auto"/>
              <w:right w:val="single" w:sz="6" w:space="0" w:color="auto"/>
            </w:tcBorders>
            <w:shd w:val="solid" w:color="FFFF00" w:fill="auto"/>
          </w:tcPr>
          <w:p w14:paraId="5CCEBFD8" w14:textId="77777777" w:rsidR="005B5E09" w:rsidRPr="00596B4C" w:rsidRDefault="005B5E09" w:rsidP="005B5E09">
            <w:pPr>
              <w:autoSpaceDE w:val="0"/>
              <w:autoSpaceDN w:val="0"/>
              <w:adjustRightInd w:val="0"/>
              <w:spacing w:after="0" w:line="240" w:lineRule="auto"/>
              <w:jc w:val="right"/>
              <w:rPr>
                <w:rFonts w:ascii="Times New Roman" w:eastAsia="Times New Roman" w:hAnsi="Times New Roman" w:cs="Times New Roman"/>
                <w:color w:val="000000"/>
              </w:rPr>
            </w:pPr>
          </w:p>
        </w:tc>
        <w:tc>
          <w:tcPr>
            <w:tcW w:w="621" w:type="dxa"/>
            <w:tcBorders>
              <w:top w:val="single" w:sz="6" w:space="0" w:color="auto"/>
              <w:left w:val="single" w:sz="6" w:space="0" w:color="auto"/>
              <w:bottom w:val="single" w:sz="6" w:space="0" w:color="auto"/>
              <w:right w:val="single" w:sz="6" w:space="0" w:color="auto"/>
            </w:tcBorders>
            <w:shd w:val="solid" w:color="FFFF00" w:fill="auto"/>
          </w:tcPr>
          <w:p w14:paraId="02A2B157" w14:textId="77777777" w:rsidR="005B5E09" w:rsidRPr="00596B4C" w:rsidRDefault="005B5E09" w:rsidP="005B5E09">
            <w:pPr>
              <w:autoSpaceDE w:val="0"/>
              <w:autoSpaceDN w:val="0"/>
              <w:adjustRightInd w:val="0"/>
              <w:spacing w:after="0" w:line="240" w:lineRule="auto"/>
              <w:jc w:val="right"/>
              <w:rPr>
                <w:rFonts w:ascii="Times New Roman" w:eastAsia="Times New Roman" w:hAnsi="Times New Roman" w:cs="Times New Roman"/>
                <w:color w:val="000000"/>
              </w:rPr>
            </w:pPr>
          </w:p>
        </w:tc>
      </w:tr>
      <w:tr w:rsidR="005B5E09" w:rsidRPr="00596B4C" w14:paraId="71B3FC53" w14:textId="77777777" w:rsidTr="00E416A1">
        <w:trPr>
          <w:gridAfter w:val="1"/>
          <w:wAfter w:w="30" w:type="dxa"/>
          <w:trHeight w:val="223"/>
        </w:trPr>
        <w:tc>
          <w:tcPr>
            <w:tcW w:w="456" w:type="dxa"/>
            <w:tcBorders>
              <w:top w:val="single" w:sz="6" w:space="0" w:color="auto"/>
              <w:left w:val="single" w:sz="6" w:space="0" w:color="auto"/>
              <w:bottom w:val="single" w:sz="6" w:space="0" w:color="auto"/>
              <w:right w:val="single" w:sz="6" w:space="0" w:color="auto"/>
            </w:tcBorders>
          </w:tcPr>
          <w:p w14:paraId="03F86CC3" w14:textId="77777777" w:rsidR="005B5E09" w:rsidRPr="00596B4C" w:rsidRDefault="005B5E09" w:rsidP="005B5E09">
            <w:pPr>
              <w:autoSpaceDE w:val="0"/>
              <w:autoSpaceDN w:val="0"/>
              <w:adjustRightInd w:val="0"/>
              <w:spacing w:after="0" w:line="240" w:lineRule="auto"/>
              <w:rPr>
                <w:rFonts w:ascii="Times New Roman" w:eastAsia="Times New Roman" w:hAnsi="Times New Roman" w:cs="Times New Roman"/>
                <w:color w:val="000000"/>
              </w:rPr>
            </w:pPr>
          </w:p>
        </w:tc>
        <w:tc>
          <w:tcPr>
            <w:tcW w:w="1979" w:type="dxa"/>
            <w:tcBorders>
              <w:top w:val="single" w:sz="6" w:space="0" w:color="auto"/>
              <w:left w:val="single" w:sz="6" w:space="0" w:color="auto"/>
              <w:bottom w:val="single" w:sz="6" w:space="0" w:color="auto"/>
              <w:right w:val="single" w:sz="6" w:space="0" w:color="auto"/>
            </w:tcBorders>
            <w:shd w:val="solid" w:color="FFFFFF" w:fill="auto"/>
          </w:tcPr>
          <w:p w14:paraId="6C712EC2" w14:textId="77777777" w:rsidR="005B5E09" w:rsidRPr="00596B4C" w:rsidRDefault="005B5E09" w:rsidP="005B5E09">
            <w:pPr>
              <w:autoSpaceDE w:val="0"/>
              <w:autoSpaceDN w:val="0"/>
              <w:adjustRightInd w:val="0"/>
              <w:spacing w:after="0" w:line="240" w:lineRule="auto"/>
              <w:rPr>
                <w:rFonts w:ascii="Times New Roman" w:eastAsia="Times New Roman" w:hAnsi="Times New Roman" w:cs="Times New Roman"/>
                <w:b/>
                <w:color w:val="000000"/>
              </w:rPr>
            </w:pPr>
            <w:r w:rsidRPr="00596B4C">
              <w:rPr>
                <w:rFonts w:ascii="Times New Roman" w:eastAsia="Times New Roman" w:hAnsi="Times New Roman" w:cs="Times New Roman"/>
                <w:b/>
                <w:color w:val="000000"/>
              </w:rPr>
              <w:t xml:space="preserve">РАДОСТ </w:t>
            </w:r>
          </w:p>
        </w:tc>
        <w:tc>
          <w:tcPr>
            <w:tcW w:w="2159" w:type="dxa"/>
            <w:tcBorders>
              <w:top w:val="single" w:sz="6" w:space="0" w:color="auto"/>
              <w:left w:val="single" w:sz="6" w:space="0" w:color="auto"/>
              <w:bottom w:val="single" w:sz="6" w:space="0" w:color="auto"/>
              <w:right w:val="single" w:sz="6" w:space="0" w:color="auto"/>
            </w:tcBorders>
          </w:tcPr>
          <w:p w14:paraId="4D1BB1FA" w14:textId="77777777" w:rsidR="005B5E09" w:rsidRPr="00596B4C" w:rsidRDefault="005B5E09" w:rsidP="005B5E09">
            <w:pPr>
              <w:autoSpaceDE w:val="0"/>
              <w:autoSpaceDN w:val="0"/>
              <w:adjustRightInd w:val="0"/>
              <w:spacing w:after="0" w:line="240" w:lineRule="auto"/>
              <w:rPr>
                <w:rFonts w:ascii="Times New Roman" w:eastAsia="Times New Roman" w:hAnsi="Times New Roman" w:cs="Times New Roman"/>
                <w:color w:val="000000"/>
              </w:rPr>
            </w:pPr>
          </w:p>
        </w:tc>
        <w:tc>
          <w:tcPr>
            <w:tcW w:w="989" w:type="dxa"/>
            <w:tcBorders>
              <w:top w:val="single" w:sz="6" w:space="0" w:color="auto"/>
              <w:left w:val="single" w:sz="6" w:space="0" w:color="auto"/>
              <w:bottom w:val="single" w:sz="6" w:space="0" w:color="auto"/>
              <w:right w:val="single" w:sz="6" w:space="0" w:color="auto"/>
            </w:tcBorders>
          </w:tcPr>
          <w:p w14:paraId="3A879412" w14:textId="77777777" w:rsidR="005B5E09" w:rsidRPr="00596B4C" w:rsidRDefault="005B5E09" w:rsidP="005B5E09">
            <w:pPr>
              <w:autoSpaceDE w:val="0"/>
              <w:autoSpaceDN w:val="0"/>
              <w:adjustRightInd w:val="0"/>
              <w:spacing w:after="0" w:line="240" w:lineRule="auto"/>
              <w:rPr>
                <w:rFonts w:ascii="Times New Roman" w:eastAsia="Times New Roman" w:hAnsi="Times New Roman" w:cs="Times New Roman"/>
                <w:color w:val="000000"/>
              </w:rPr>
            </w:pPr>
          </w:p>
        </w:tc>
        <w:tc>
          <w:tcPr>
            <w:tcW w:w="989" w:type="dxa"/>
            <w:tcBorders>
              <w:top w:val="single" w:sz="6" w:space="0" w:color="auto"/>
              <w:left w:val="single" w:sz="6" w:space="0" w:color="auto"/>
              <w:bottom w:val="single" w:sz="6" w:space="0" w:color="auto"/>
              <w:right w:val="single" w:sz="6" w:space="0" w:color="auto"/>
            </w:tcBorders>
          </w:tcPr>
          <w:p w14:paraId="7E483E9E" w14:textId="77777777" w:rsidR="005B5E09" w:rsidRPr="00596B4C" w:rsidRDefault="005B5E09" w:rsidP="005B5E09">
            <w:pPr>
              <w:autoSpaceDE w:val="0"/>
              <w:autoSpaceDN w:val="0"/>
              <w:adjustRightInd w:val="0"/>
              <w:spacing w:after="0" w:line="240" w:lineRule="auto"/>
              <w:rPr>
                <w:rFonts w:ascii="Times New Roman" w:eastAsia="Times New Roman" w:hAnsi="Times New Roman" w:cs="Times New Roman"/>
                <w:color w:val="000000"/>
              </w:rPr>
            </w:pPr>
          </w:p>
        </w:tc>
        <w:tc>
          <w:tcPr>
            <w:tcW w:w="1596" w:type="dxa"/>
            <w:tcBorders>
              <w:top w:val="single" w:sz="6" w:space="0" w:color="auto"/>
              <w:left w:val="single" w:sz="6" w:space="0" w:color="auto"/>
              <w:bottom w:val="single" w:sz="6" w:space="0" w:color="auto"/>
              <w:right w:val="single" w:sz="6" w:space="0" w:color="auto"/>
            </w:tcBorders>
          </w:tcPr>
          <w:p w14:paraId="34972990" w14:textId="77777777" w:rsidR="005B5E09" w:rsidRPr="00596B4C" w:rsidRDefault="005B5E09" w:rsidP="005B5E09">
            <w:pPr>
              <w:autoSpaceDE w:val="0"/>
              <w:autoSpaceDN w:val="0"/>
              <w:adjustRightInd w:val="0"/>
              <w:spacing w:after="0" w:line="240" w:lineRule="auto"/>
              <w:rPr>
                <w:rFonts w:ascii="Times New Roman" w:eastAsia="Times New Roman" w:hAnsi="Times New Roman" w:cs="Times New Roman"/>
                <w:color w:val="000000"/>
              </w:rPr>
            </w:pPr>
          </w:p>
        </w:tc>
        <w:tc>
          <w:tcPr>
            <w:tcW w:w="1417" w:type="dxa"/>
            <w:tcBorders>
              <w:top w:val="single" w:sz="6" w:space="0" w:color="auto"/>
              <w:left w:val="single" w:sz="6" w:space="0" w:color="auto"/>
              <w:bottom w:val="single" w:sz="6" w:space="0" w:color="auto"/>
              <w:right w:val="single" w:sz="6" w:space="0" w:color="auto"/>
            </w:tcBorders>
          </w:tcPr>
          <w:p w14:paraId="26223E06" w14:textId="77777777" w:rsidR="005B5E09" w:rsidRPr="00596B4C" w:rsidRDefault="005B5E09" w:rsidP="005B5E09">
            <w:pPr>
              <w:autoSpaceDE w:val="0"/>
              <w:autoSpaceDN w:val="0"/>
              <w:adjustRightInd w:val="0"/>
              <w:spacing w:after="0" w:line="240" w:lineRule="auto"/>
              <w:rPr>
                <w:rFonts w:ascii="Times New Roman" w:eastAsia="Times New Roman" w:hAnsi="Times New Roman" w:cs="Times New Roman"/>
                <w:color w:val="000000"/>
              </w:rPr>
            </w:pPr>
          </w:p>
        </w:tc>
        <w:tc>
          <w:tcPr>
            <w:tcW w:w="621" w:type="dxa"/>
            <w:tcBorders>
              <w:top w:val="single" w:sz="6" w:space="0" w:color="auto"/>
              <w:left w:val="single" w:sz="6" w:space="0" w:color="auto"/>
              <w:bottom w:val="single" w:sz="6" w:space="0" w:color="auto"/>
              <w:right w:val="single" w:sz="6" w:space="0" w:color="auto"/>
            </w:tcBorders>
          </w:tcPr>
          <w:p w14:paraId="0AB23550" w14:textId="77777777" w:rsidR="005B5E09" w:rsidRPr="00596B4C" w:rsidRDefault="005B5E09" w:rsidP="005B5E09">
            <w:pPr>
              <w:autoSpaceDE w:val="0"/>
              <w:autoSpaceDN w:val="0"/>
              <w:adjustRightInd w:val="0"/>
              <w:spacing w:after="0" w:line="240" w:lineRule="auto"/>
              <w:rPr>
                <w:rFonts w:ascii="Times New Roman" w:eastAsia="Times New Roman" w:hAnsi="Times New Roman" w:cs="Times New Roman"/>
                <w:color w:val="000000"/>
              </w:rPr>
            </w:pPr>
          </w:p>
        </w:tc>
      </w:tr>
      <w:tr w:rsidR="005B5E09" w:rsidRPr="00596B4C" w14:paraId="0E95935E" w14:textId="77777777" w:rsidTr="00E416A1">
        <w:trPr>
          <w:gridAfter w:val="1"/>
          <w:wAfter w:w="30" w:type="dxa"/>
          <w:trHeight w:val="223"/>
        </w:trPr>
        <w:tc>
          <w:tcPr>
            <w:tcW w:w="456" w:type="dxa"/>
            <w:tcBorders>
              <w:top w:val="single" w:sz="6" w:space="0" w:color="auto"/>
              <w:left w:val="single" w:sz="6" w:space="0" w:color="auto"/>
              <w:bottom w:val="single" w:sz="6" w:space="0" w:color="auto"/>
              <w:right w:val="single" w:sz="6" w:space="0" w:color="auto"/>
            </w:tcBorders>
          </w:tcPr>
          <w:p w14:paraId="20E3FA2F" w14:textId="77777777" w:rsidR="005B5E09" w:rsidRPr="00596B4C" w:rsidRDefault="005B5E09" w:rsidP="005B5E09">
            <w:pPr>
              <w:autoSpaceDE w:val="0"/>
              <w:autoSpaceDN w:val="0"/>
              <w:adjustRightInd w:val="0"/>
              <w:spacing w:after="0" w:line="240" w:lineRule="auto"/>
              <w:rPr>
                <w:rFonts w:ascii="Times New Roman" w:eastAsia="Times New Roman" w:hAnsi="Times New Roman" w:cs="Times New Roman"/>
                <w:color w:val="000000"/>
              </w:rPr>
            </w:pPr>
            <w:r w:rsidRPr="00596B4C">
              <w:rPr>
                <w:rFonts w:ascii="Times New Roman" w:eastAsia="Times New Roman" w:hAnsi="Times New Roman" w:cs="Times New Roman"/>
                <w:color w:val="000000"/>
              </w:rPr>
              <w:t>1</w:t>
            </w:r>
          </w:p>
        </w:tc>
        <w:tc>
          <w:tcPr>
            <w:tcW w:w="1979" w:type="dxa"/>
            <w:tcBorders>
              <w:top w:val="single" w:sz="6" w:space="0" w:color="auto"/>
              <w:left w:val="single" w:sz="6" w:space="0" w:color="auto"/>
              <w:bottom w:val="single" w:sz="6" w:space="0" w:color="auto"/>
              <w:right w:val="single" w:sz="6" w:space="0" w:color="auto"/>
            </w:tcBorders>
            <w:shd w:val="solid" w:color="FFFFFF" w:fill="auto"/>
          </w:tcPr>
          <w:p w14:paraId="6501A4A1" w14:textId="77777777" w:rsidR="005B5E09" w:rsidRPr="00596B4C" w:rsidRDefault="005B5E09" w:rsidP="005B5E09">
            <w:pPr>
              <w:autoSpaceDE w:val="0"/>
              <w:autoSpaceDN w:val="0"/>
              <w:adjustRightInd w:val="0"/>
              <w:spacing w:after="0" w:line="240" w:lineRule="auto"/>
              <w:rPr>
                <w:rFonts w:ascii="Times New Roman" w:eastAsia="Times New Roman" w:hAnsi="Times New Roman" w:cs="Times New Roman"/>
                <w:color w:val="000000"/>
              </w:rPr>
            </w:pPr>
            <w:r w:rsidRPr="00596B4C">
              <w:rPr>
                <w:rFonts w:ascii="Times New Roman" w:eastAsia="Times New Roman" w:hAnsi="Times New Roman" w:cs="Times New Roman"/>
                <w:color w:val="000000"/>
              </w:rPr>
              <w:t>ВукицаВучићевић</w:t>
            </w:r>
          </w:p>
        </w:tc>
        <w:tc>
          <w:tcPr>
            <w:tcW w:w="2159" w:type="dxa"/>
            <w:tcBorders>
              <w:top w:val="single" w:sz="6" w:space="0" w:color="auto"/>
              <w:left w:val="single" w:sz="6" w:space="0" w:color="auto"/>
              <w:bottom w:val="single" w:sz="6" w:space="0" w:color="auto"/>
              <w:right w:val="single" w:sz="6" w:space="0" w:color="auto"/>
            </w:tcBorders>
          </w:tcPr>
          <w:p w14:paraId="0B15A03D" w14:textId="77777777" w:rsidR="005B5E09" w:rsidRPr="00596B4C" w:rsidRDefault="005B5E09" w:rsidP="005B5E09">
            <w:pPr>
              <w:autoSpaceDE w:val="0"/>
              <w:autoSpaceDN w:val="0"/>
              <w:adjustRightInd w:val="0"/>
              <w:spacing w:after="0" w:line="240" w:lineRule="auto"/>
              <w:rPr>
                <w:rFonts w:ascii="Times New Roman" w:eastAsia="Times New Roman" w:hAnsi="Times New Roman" w:cs="Times New Roman"/>
                <w:color w:val="000000"/>
              </w:rPr>
            </w:pPr>
            <w:r w:rsidRPr="00596B4C">
              <w:rPr>
                <w:rFonts w:ascii="Times New Roman" w:eastAsia="Times New Roman" w:hAnsi="Times New Roman" w:cs="Times New Roman"/>
                <w:color w:val="000000"/>
              </w:rPr>
              <w:t>мастер.струк васпитач</w:t>
            </w:r>
          </w:p>
        </w:tc>
        <w:tc>
          <w:tcPr>
            <w:tcW w:w="989" w:type="dxa"/>
            <w:tcBorders>
              <w:top w:val="single" w:sz="6" w:space="0" w:color="auto"/>
              <w:left w:val="single" w:sz="6" w:space="0" w:color="auto"/>
              <w:bottom w:val="single" w:sz="6" w:space="0" w:color="auto"/>
              <w:right w:val="single" w:sz="6" w:space="0" w:color="auto"/>
            </w:tcBorders>
          </w:tcPr>
          <w:p w14:paraId="57B0FF47" w14:textId="77777777" w:rsidR="005B5E09" w:rsidRPr="00596B4C" w:rsidRDefault="005B5E09" w:rsidP="005B5E09">
            <w:pPr>
              <w:autoSpaceDE w:val="0"/>
              <w:autoSpaceDN w:val="0"/>
              <w:adjustRightInd w:val="0"/>
              <w:spacing w:after="0" w:line="240" w:lineRule="auto"/>
              <w:rPr>
                <w:rFonts w:ascii="Times New Roman" w:eastAsia="Times New Roman" w:hAnsi="Times New Roman" w:cs="Times New Roman"/>
                <w:color w:val="000000"/>
              </w:rPr>
            </w:pPr>
            <w:r w:rsidRPr="00596B4C">
              <w:rPr>
                <w:rFonts w:ascii="Times New Roman" w:eastAsia="Times New Roman" w:hAnsi="Times New Roman" w:cs="Times New Roman"/>
                <w:color w:val="000000"/>
              </w:rPr>
              <w:t>7.1     300</w:t>
            </w:r>
          </w:p>
        </w:tc>
        <w:tc>
          <w:tcPr>
            <w:tcW w:w="989" w:type="dxa"/>
            <w:tcBorders>
              <w:top w:val="single" w:sz="6" w:space="0" w:color="auto"/>
              <w:left w:val="single" w:sz="6" w:space="0" w:color="auto"/>
              <w:bottom w:val="single" w:sz="6" w:space="0" w:color="auto"/>
              <w:right w:val="single" w:sz="6" w:space="0" w:color="auto"/>
            </w:tcBorders>
          </w:tcPr>
          <w:p w14:paraId="3C3E2CB2" w14:textId="77777777" w:rsidR="005B5E09" w:rsidRPr="00596B4C" w:rsidRDefault="005B5E09" w:rsidP="005B5E09">
            <w:pPr>
              <w:autoSpaceDE w:val="0"/>
              <w:autoSpaceDN w:val="0"/>
              <w:adjustRightInd w:val="0"/>
              <w:spacing w:after="0" w:line="240" w:lineRule="auto"/>
              <w:rPr>
                <w:rFonts w:ascii="Times New Roman" w:eastAsia="Times New Roman" w:hAnsi="Times New Roman" w:cs="Times New Roman"/>
                <w:color w:val="000000"/>
              </w:rPr>
            </w:pPr>
            <w:r w:rsidRPr="00596B4C">
              <w:rPr>
                <w:rFonts w:ascii="Times New Roman" w:eastAsia="Times New Roman" w:hAnsi="Times New Roman" w:cs="Times New Roman"/>
                <w:color w:val="000000"/>
              </w:rPr>
              <w:t>да</w:t>
            </w:r>
          </w:p>
        </w:tc>
        <w:tc>
          <w:tcPr>
            <w:tcW w:w="1596" w:type="dxa"/>
            <w:tcBorders>
              <w:top w:val="single" w:sz="6" w:space="0" w:color="auto"/>
              <w:left w:val="single" w:sz="6" w:space="0" w:color="auto"/>
              <w:bottom w:val="single" w:sz="6" w:space="0" w:color="auto"/>
              <w:right w:val="single" w:sz="6" w:space="0" w:color="auto"/>
            </w:tcBorders>
          </w:tcPr>
          <w:p w14:paraId="384583B4" w14:textId="51D9642D" w:rsidR="005B5E09" w:rsidRPr="00596B4C" w:rsidRDefault="00320572" w:rsidP="005B5E09">
            <w:pPr>
              <w:autoSpaceDE w:val="0"/>
              <w:autoSpaceDN w:val="0"/>
              <w:adjustRightInd w:val="0"/>
              <w:spacing w:after="0" w:line="240" w:lineRule="auto"/>
              <w:rPr>
                <w:rFonts w:ascii="Times New Roman" w:eastAsia="Times New Roman" w:hAnsi="Times New Roman" w:cs="Times New Roman"/>
                <w:color w:val="000000"/>
              </w:rPr>
            </w:pPr>
            <w:r w:rsidRPr="00596B4C">
              <w:rPr>
                <w:rFonts w:ascii="Times New Roman" w:eastAsia="Times New Roman" w:hAnsi="Times New Roman" w:cs="Times New Roman"/>
                <w:color w:val="000000"/>
              </w:rPr>
              <w:t>В</w:t>
            </w:r>
            <w:r w:rsidR="005B5E09" w:rsidRPr="00596B4C">
              <w:rPr>
                <w:rFonts w:ascii="Times New Roman" w:eastAsia="Times New Roman" w:hAnsi="Times New Roman" w:cs="Times New Roman"/>
                <w:color w:val="000000"/>
              </w:rPr>
              <w:t>аспитна</w:t>
            </w:r>
            <w:r>
              <w:rPr>
                <w:rFonts w:ascii="Times New Roman" w:eastAsia="Times New Roman" w:hAnsi="Times New Roman" w:cs="Times New Roman"/>
                <w:color w:val="000000"/>
                <w:lang w:val="sr-Cyrl-RS"/>
              </w:rPr>
              <w:t xml:space="preserve"> </w:t>
            </w:r>
            <w:r w:rsidR="005B5E09" w:rsidRPr="00596B4C">
              <w:rPr>
                <w:rFonts w:ascii="Times New Roman" w:eastAsia="Times New Roman" w:hAnsi="Times New Roman" w:cs="Times New Roman"/>
                <w:color w:val="000000"/>
              </w:rPr>
              <w:t>група</w:t>
            </w:r>
          </w:p>
        </w:tc>
        <w:tc>
          <w:tcPr>
            <w:tcW w:w="1417" w:type="dxa"/>
            <w:tcBorders>
              <w:top w:val="single" w:sz="6" w:space="0" w:color="auto"/>
              <w:left w:val="single" w:sz="6" w:space="0" w:color="auto"/>
              <w:bottom w:val="single" w:sz="6" w:space="0" w:color="auto"/>
              <w:right w:val="single" w:sz="6" w:space="0" w:color="auto"/>
            </w:tcBorders>
          </w:tcPr>
          <w:p w14:paraId="5DDA5E77" w14:textId="77777777" w:rsidR="005B5E09" w:rsidRPr="00596B4C" w:rsidRDefault="005B5E09" w:rsidP="005B5E09">
            <w:pPr>
              <w:autoSpaceDE w:val="0"/>
              <w:autoSpaceDN w:val="0"/>
              <w:adjustRightInd w:val="0"/>
              <w:spacing w:after="0" w:line="240" w:lineRule="auto"/>
              <w:rPr>
                <w:rFonts w:ascii="Times New Roman" w:eastAsia="Times New Roman" w:hAnsi="Times New Roman" w:cs="Times New Roman"/>
                <w:color w:val="000000"/>
              </w:rPr>
            </w:pPr>
            <w:r w:rsidRPr="00596B4C">
              <w:rPr>
                <w:rFonts w:ascii="Times New Roman" w:eastAsia="Times New Roman" w:hAnsi="Times New Roman" w:cs="Times New Roman"/>
                <w:color w:val="000000"/>
              </w:rPr>
              <w:t>неодређено</w:t>
            </w:r>
          </w:p>
        </w:tc>
        <w:tc>
          <w:tcPr>
            <w:tcW w:w="621" w:type="dxa"/>
            <w:tcBorders>
              <w:top w:val="single" w:sz="6" w:space="0" w:color="auto"/>
              <w:left w:val="single" w:sz="6" w:space="0" w:color="auto"/>
              <w:bottom w:val="single" w:sz="6" w:space="0" w:color="auto"/>
              <w:right w:val="single" w:sz="6" w:space="0" w:color="auto"/>
            </w:tcBorders>
          </w:tcPr>
          <w:p w14:paraId="1D66DF69" w14:textId="77777777" w:rsidR="005B5E09" w:rsidRPr="00596B4C" w:rsidRDefault="005B5E09" w:rsidP="005B5E09">
            <w:pPr>
              <w:autoSpaceDE w:val="0"/>
              <w:autoSpaceDN w:val="0"/>
              <w:adjustRightInd w:val="0"/>
              <w:spacing w:after="0" w:line="240" w:lineRule="auto"/>
              <w:rPr>
                <w:rFonts w:ascii="Times New Roman" w:eastAsia="Times New Roman" w:hAnsi="Times New Roman" w:cs="Times New Roman"/>
                <w:color w:val="000000"/>
              </w:rPr>
            </w:pPr>
            <w:r w:rsidRPr="00596B4C">
              <w:rPr>
                <w:rFonts w:ascii="Times New Roman" w:eastAsia="Times New Roman" w:hAnsi="Times New Roman" w:cs="Times New Roman"/>
                <w:color w:val="000000"/>
              </w:rPr>
              <w:t>да</w:t>
            </w:r>
          </w:p>
        </w:tc>
      </w:tr>
      <w:tr w:rsidR="005B5E09" w:rsidRPr="00596B4C" w14:paraId="5975DA57" w14:textId="77777777" w:rsidTr="00E416A1">
        <w:trPr>
          <w:gridAfter w:val="1"/>
          <w:wAfter w:w="30" w:type="dxa"/>
          <w:trHeight w:val="223"/>
        </w:trPr>
        <w:tc>
          <w:tcPr>
            <w:tcW w:w="456" w:type="dxa"/>
            <w:tcBorders>
              <w:top w:val="single" w:sz="6" w:space="0" w:color="auto"/>
              <w:left w:val="single" w:sz="6" w:space="0" w:color="auto"/>
              <w:bottom w:val="single" w:sz="6" w:space="0" w:color="auto"/>
              <w:right w:val="single" w:sz="6" w:space="0" w:color="auto"/>
            </w:tcBorders>
          </w:tcPr>
          <w:p w14:paraId="1B4336EC" w14:textId="77777777" w:rsidR="005B5E09" w:rsidRPr="00596B4C" w:rsidRDefault="005B5E09" w:rsidP="005B5E09">
            <w:pPr>
              <w:autoSpaceDE w:val="0"/>
              <w:autoSpaceDN w:val="0"/>
              <w:adjustRightInd w:val="0"/>
              <w:spacing w:after="0" w:line="240" w:lineRule="auto"/>
              <w:rPr>
                <w:rFonts w:ascii="Times New Roman" w:eastAsia="Times New Roman" w:hAnsi="Times New Roman" w:cs="Times New Roman"/>
                <w:color w:val="000000"/>
              </w:rPr>
            </w:pPr>
            <w:r w:rsidRPr="00596B4C">
              <w:rPr>
                <w:rFonts w:ascii="Times New Roman" w:eastAsia="Times New Roman" w:hAnsi="Times New Roman" w:cs="Times New Roman"/>
                <w:color w:val="000000"/>
              </w:rPr>
              <w:t>2</w:t>
            </w:r>
          </w:p>
        </w:tc>
        <w:tc>
          <w:tcPr>
            <w:tcW w:w="1979" w:type="dxa"/>
            <w:tcBorders>
              <w:top w:val="single" w:sz="6" w:space="0" w:color="auto"/>
              <w:left w:val="single" w:sz="6" w:space="0" w:color="auto"/>
              <w:bottom w:val="single" w:sz="6" w:space="0" w:color="auto"/>
              <w:right w:val="single" w:sz="6" w:space="0" w:color="auto"/>
            </w:tcBorders>
            <w:shd w:val="solid" w:color="FFFFFF" w:fill="auto"/>
          </w:tcPr>
          <w:p w14:paraId="7C9EB0EE" w14:textId="77777777" w:rsidR="005B5E09" w:rsidRPr="00596B4C" w:rsidRDefault="005B5E09" w:rsidP="005B5E09">
            <w:pPr>
              <w:autoSpaceDE w:val="0"/>
              <w:autoSpaceDN w:val="0"/>
              <w:adjustRightInd w:val="0"/>
              <w:spacing w:after="0" w:line="240" w:lineRule="auto"/>
              <w:rPr>
                <w:rFonts w:ascii="Times New Roman" w:eastAsia="Times New Roman" w:hAnsi="Times New Roman" w:cs="Times New Roman"/>
                <w:b/>
                <w:color w:val="000000"/>
              </w:rPr>
            </w:pPr>
            <w:r w:rsidRPr="00596B4C">
              <w:rPr>
                <w:rFonts w:ascii="Times New Roman" w:eastAsia="Times New Roman" w:hAnsi="Times New Roman" w:cs="Times New Roman"/>
                <w:b/>
                <w:color w:val="000000"/>
              </w:rPr>
              <w:t>СањаМиљковић</w:t>
            </w:r>
          </w:p>
        </w:tc>
        <w:tc>
          <w:tcPr>
            <w:tcW w:w="2159" w:type="dxa"/>
            <w:tcBorders>
              <w:top w:val="single" w:sz="6" w:space="0" w:color="auto"/>
              <w:left w:val="single" w:sz="6" w:space="0" w:color="auto"/>
              <w:bottom w:val="single" w:sz="6" w:space="0" w:color="auto"/>
              <w:right w:val="single" w:sz="6" w:space="0" w:color="auto"/>
            </w:tcBorders>
          </w:tcPr>
          <w:p w14:paraId="6EF69950" w14:textId="77777777" w:rsidR="005B5E09" w:rsidRPr="00596B4C" w:rsidRDefault="005B5E09" w:rsidP="005B5E09">
            <w:pPr>
              <w:autoSpaceDE w:val="0"/>
              <w:autoSpaceDN w:val="0"/>
              <w:adjustRightInd w:val="0"/>
              <w:spacing w:after="0" w:line="240" w:lineRule="auto"/>
              <w:rPr>
                <w:rFonts w:ascii="Times New Roman" w:eastAsia="Times New Roman" w:hAnsi="Times New Roman" w:cs="Times New Roman"/>
                <w:color w:val="000000"/>
              </w:rPr>
            </w:pPr>
            <w:r w:rsidRPr="00596B4C">
              <w:rPr>
                <w:rFonts w:ascii="Times New Roman" w:eastAsia="Times New Roman" w:hAnsi="Times New Roman" w:cs="Times New Roman"/>
                <w:color w:val="000000"/>
              </w:rPr>
              <w:t>дипл.васпитач</w:t>
            </w:r>
          </w:p>
        </w:tc>
        <w:tc>
          <w:tcPr>
            <w:tcW w:w="989" w:type="dxa"/>
            <w:tcBorders>
              <w:top w:val="single" w:sz="6" w:space="0" w:color="auto"/>
              <w:left w:val="single" w:sz="6" w:space="0" w:color="auto"/>
              <w:bottom w:val="single" w:sz="6" w:space="0" w:color="auto"/>
              <w:right w:val="single" w:sz="6" w:space="0" w:color="auto"/>
            </w:tcBorders>
          </w:tcPr>
          <w:p w14:paraId="05647FD6" w14:textId="77777777" w:rsidR="005B5E09" w:rsidRPr="00596B4C" w:rsidRDefault="005B5E09" w:rsidP="005B5E09">
            <w:pPr>
              <w:autoSpaceDE w:val="0"/>
              <w:autoSpaceDN w:val="0"/>
              <w:adjustRightInd w:val="0"/>
              <w:spacing w:after="0" w:line="240" w:lineRule="auto"/>
              <w:rPr>
                <w:rFonts w:ascii="Times New Roman" w:eastAsia="Times New Roman" w:hAnsi="Times New Roman" w:cs="Times New Roman"/>
                <w:color w:val="000000"/>
              </w:rPr>
            </w:pPr>
            <w:r w:rsidRPr="00596B4C">
              <w:rPr>
                <w:rFonts w:ascii="Times New Roman" w:eastAsia="Times New Roman" w:hAnsi="Times New Roman" w:cs="Times New Roman"/>
                <w:color w:val="000000"/>
              </w:rPr>
              <w:t>6.2.     240</w:t>
            </w:r>
          </w:p>
        </w:tc>
        <w:tc>
          <w:tcPr>
            <w:tcW w:w="989" w:type="dxa"/>
            <w:tcBorders>
              <w:top w:val="single" w:sz="6" w:space="0" w:color="auto"/>
              <w:left w:val="single" w:sz="6" w:space="0" w:color="auto"/>
              <w:bottom w:val="single" w:sz="6" w:space="0" w:color="auto"/>
              <w:right w:val="single" w:sz="6" w:space="0" w:color="auto"/>
            </w:tcBorders>
          </w:tcPr>
          <w:p w14:paraId="7B88EC43" w14:textId="77777777" w:rsidR="005B5E09" w:rsidRPr="00596B4C" w:rsidRDefault="005B5E09" w:rsidP="005B5E09">
            <w:pPr>
              <w:autoSpaceDE w:val="0"/>
              <w:autoSpaceDN w:val="0"/>
              <w:adjustRightInd w:val="0"/>
              <w:spacing w:after="0" w:line="240" w:lineRule="auto"/>
              <w:ind w:left="93"/>
              <w:rPr>
                <w:rFonts w:ascii="Times New Roman" w:eastAsia="Times New Roman" w:hAnsi="Times New Roman" w:cs="Times New Roman"/>
                <w:color w:val="000000"/>
              </w:rPr>
            </w:pPr>
            <w:r w:rsidRPr="00596B4C">
              <w:rPr>
                <w:rFonts w:ascii="Times New Roman" w:eastAsia="Times New Roman" w:hAnsi="Times New Roman" w:cs="Times New Roman"/>
                <w:color w:val="000000"/>
              </w:rPr>
              <w:t>да</w:t>
            </w:r>
          </w:p>
        </w:tc>
        <w:tc>
          <w:tcPr>
            <w:tcW w:w="1596" w:type="dxa"/>
            <w:tcBorders>
              <w:top w:val="single" w:sz="6" w:space="0" w:color="auto"/>
              <w:left w:val="single" w:sz="6" w:space="0" w:color="auto"/>
              <w:bottom w:val="single" w:sz="6" w:space="0" w:color="auto"/>
              <w:right w:val="single" w:sz="6" w:space="0" w:color="auto"/>
            </w:tcBorders>
          </w:tcPr>
          <w:p w14:paraId="4EDCB708" w14:textId="509E7ECA" w:rsidR="005B5E09" w:rsidRPr="00596B4C" w:rsidRDefault="00320572" w:rsidP="005B5E09">
            <w:pPr>
              <w:autoSpaceDE w:val="0"/>
              <w:autoSpaceDN w:val="0"/>
              <w:adjustRightInd w:val="0"/>
              <w:spacing w:after="0" w:line="240" w:lineRule="auto"/>
              <w:rPr>
                <w:rFonts w:ascii="Times New Roman" w:eastAsia="Times New Roman" w:hAnsi="Times New Roman" w:cs="Times New Roman"/>
                <w:color w:val="000000"/>
              </w:rPr>
            </w:pPr>
            <w:r w:rsidRPr="00596B4C">
              <w:rPr>
                <w:rFonts w:ascii="Times New Roman" w:eastAsia="Times New Roman" w:hAnsi="Times New Roman" w:cs="Times New Roman"/>
                <w:color w:val="000000"/>
              </w:rPr>
              <w:t>В</w:t>
            </w:r>
            <w:r w:rsidR="005B5E09" w:rsidRPr="00596B4C">
              <w:rPr>
                <w:rFonts w:ascii="Times New Roman" w:eastAsia="Times New Roman" w:hAnsi="Times New Roman" w:cs="Times New Roman"/>
                <w:color w:val="000000"/>
              </w:rPr>
              <w:t>аспитна</w:t>
            </w:r>
            <w:r>
              <w:rPr>
                <w:rFonts w:ascii="Times New Roman" w:eastAsia="Times New Roman" w:hAnsi="Times New Roman" w:cs="Times New Roman"/>
                <w:color w:val="000000"/>
                <w:lang w:val="sr-Cyrl-RS"/>
              </w:rPr>
              <w:t xml:space="preserve"> </w:t>
            </w:r>
            <w:r w:rsidR="005B5E09" w:rsidRPr="00596B4C">
              <w:rPr>
                <w:rFonts w:ascii="Times New Roman" w:eastAsia="Times New Roman" w:hAnsi="Times New Roman" w:cs="Times New Roman"/>
                <w:color w:val="000000"/>
              </w:rPr>
              <w:t>група</w:t>
            </w:r>
          </w:p>
        </w:tc>
        <w:tc>
          <w:tcPr>
            <w:tcW w:w="1417" w:type="dxa"/>
            <w:tcBorders>
              <w:top w:val="single" w:sz="6" w:space="0" w:color="auto"/>
              <w:left w:val="single" w:sz="6" w:space="0" w:color="auto"/>
              <w:bottom w:val="single" w:sz="6" w:space="0" w:color="auto"/>
              <w:right w:val="single" w:sz="6" w:space="0" w:color="auto"/>
            </w:tcBorders>
          </w:tcPr>
          <w:p w14:paraId="04668EF1" w14:textId="77777777" w:rsidR="005B5E09" w:rsidRPr="00596B4C" w:rsidRDefault="00A22165" w:rsidP="005B5E09">
            <w:pPr>
              <w:autoSpaceDE w:val="0"/>
              <w:autoSpaceDN w:val="0"/>
              <w:adjustRightInd w:val="0"/>
              <w:spacing w:after="0" w:line="240" w:lineRule="auto"/>
              <w:rPr>
                <w:rFonts w:ascii="Times New Roman" w:eastAsia="Times New Roman" w:hAnsi="Times New Roman" w:cs="Times New Roman"/>
                <w:b/>
                <w:color w:val="000000"/>
              </w:rPr>
            </w:pPr>
            <w:r w:rsidRPr="00596B4C">
              <w:rPr>
                <w:rFonts w:ascii="Times New Roman" w:eastAsia="Times New Roman" w:hAnsi="Times New Roman" w:cs="Times New Roman"/>
                <w:b/>
                <w:color w:val="000000"/>
              </w:rPr>
              <w:t>Одре/пор</w:t>
            </w:r>
          </w:p>
        </w:tc>
        <w:tc>
          <w:tcPr>
            <w:tcW w:w="621" w:type="dxa"/>
            <w:tcBorders>
              <w:top w:val="single" w:sz="6" w:space="0" w:color="auto"/>
              <w:left w:val="single" w:sz="6" w:space="0" w:color="auto"/>
              <w:bottom w:val="single" w:sz="6" w:space="0" w:color="auto"/>
              <w:right w:val="single" w:sz="6" w:space="0" w:color="auto"/>
            </w:tcBorders>
          </w:tcPr>
          <w:p w14:paraId="6D866FA4" w14:textId="77777777" w:rsidR="005B5E09" w:rsidRPr="00596B4C" w:rsidRDefault="005B5E09" w:rsidP="005B5E09">
            <w:pPr>
              <w:autoSpaceDE w:val="0"/>
              <w:autoSpaceDN w:val="0"/>
              <w:adjustRightInd w:val="0"/>
              <w:spacing w:after="0" w:line="240" w:lineRule="auto"/>
              <w:rPr>
                <w:rFonts w:ascii="Times New Roman" w:eastAsia="Times New Roman" w:hAnsi="Times New Roman" w:cs="Times New Roman"/>
                <w:b/>
                <w:color w:val="000000"/>
              </w:rPr>
            </w:pPr>
            <w:r w:rsidRPr="00596B4C">
              <w:rPr>
                <w:rFonts w:ascii="Times New Roman" w:eastAsia="Times New Roman" w:hAnsi="Times New Roman" w:cs="Times New Roman"/>
                <w:b/>
                <w:color w:val="000000"/>
              </w:rPr>
              <w:t>не</w:t>
            </w:r>
          </w:p>
        </w:tc>
      </w:tr>
      <w:tr w:rsidR="005B5E09" w:rsidRPr="00596B4C" w14:paraId="3E27F315" w14:textId="77777777" w:rsidTr="00E416A1">
        <w:trPr>
          <w:gridAfter w:val="1"/>
          <w:wAfter w:w="30" w:type="dxa"/>
          <w:trHeight w:val="223"/>
        </w:trPr>
        <w:tc>
          <w:tcPr>
            <w:tcW w:w="456" w:type="dxa"/>
            <w:tcBorders>
              <w:top w:val="single" w:sz="6" w:space="0" w:color="auto"/>
              <w:left w:val="single" w:sz="6" w:space="0" w:color="auto"/>
              <w:bottom w:val="single" w:sz="6" w:space="0" w:color="auto"/>
              <w:right w:val="single" w:sz="6" w:space="0" w:color="auto"/>
            </w:tcBorders>
          </w:tcPr>
          <w:p w14:paraId="19462DE0" w14:textId="77777777" w:rsidR="005B5E09" w:rsidRPr="00596B4C" w:rsidRDefault="005B5E09" w:rsidP="005B5E09">
            <w:pPr>
              <w:autoSpaceDE w:val="0"/>
              <w:autoSpaceDN w:val="0"/>
              <w:adjustRightInd w:val="0"/>
              <w:spacing w:after="0" w:line="240" w:lineRule="auto"/>
              <w:rPr>
                <w:rFonts w:ascii="Times New Roman" w:eastAsia="Times New Roman" w:hAnsi="Times New Roman" w:cs="Times New Roman"/>
                <w:color w:val="000000"/>
              </w:rPr>
            </w:pPr>
            <w:r w:rsidRPr="00596B4C">
              <w:rPr>
                <w:rFonts w:ascii="Times New Roman" w:eastAsia="Times New Roman" w:hAnsi="Times New Roman" w:cs="Times New Roman"/>
                <w:color w:val="000000"/>
              </w:rPr>
              <w:t>3</w:t>
            </w:r>
          </w:p>
        </w:tc>
        <w:tc>
          <w:tcPr>
            <w:tcW w:w="1979" w:type="dxa"/>
            <w:tcBorders>
              <w:top w:val="single" w:sz="6" w:space="0" w:color="auto"/>
              <w:left w:val="single" w:sz="6" w:space="0" w:color="auto"/>
              <w:bottom w:val="single" w:sz="6" w:space="0" w:color="auto"/>
              <w:right w:val="single" w:sz="6" w:space="0" w:color="auto"/>
            </w:tcBorders>
            <w:shd w:val="solid" w:color="FFFFFF" w:fill="auto"/>
          </w:tcPr>
          <w:p w14:paraId="345A9DED" w14:textId="77777777" w:rsidR="005B5E09" w:rsidRPr="00596B4C" w:rsidRDefault="005B5E09" w:rsidP="005B5E09">
            <w:pPr>
              <w:autoSpaceDE w:val="0"/>
              <w:autoSpaceDN w:val="0"/>
              <w:adjustRightInd w:val="0"/>
              <w:spacing w:after="0" w:line="240" w:lineRule="auto"/>
              <w:rPr>
                <w:rFonts w:ascii="Times New Roman" w:eastAsia="Times New Roman" w:hAnsi="Times New Roman" w:cs="Times New Roman"/>
                <w:b/>
                <w:color w:val="000000"/>
              </w:rPr>
            </w:pPr>
            <w:r w:rsidRPr="00596B4C">
              <w:rPr>
                <w:rFonts w:ascii="Times New Roman" w:eastAsia="Times New Roman" w:hAnsi="Times New Roman" w:cs="Times New Roman"/>
                <w:b/>
                <w:color w:val="000000"/>
              </w:rPr>
              <w:t>Катарина Павловић</w:t>
            </w:r>
          </w:p>
        </w:tc>
        <w:tc>
          <w:tcPr>
            <w:tcW w:w="2159" w:type="dxa"/>
            <w:tcBorders>
              <w:top w:val="single" w:sz="6" w:space="0" w:color="auto"/>
              <w:left w:val="single" w:sz="6" w:space="0" w:color="auto"/>
              <w:bottom w:val="single" w:sz="6" w:space="0" w:color="auto"/>
              <w:right w:val="single" w:sz="6" w:space="0" w:color="auto"/>
            </w:tcBorders>
          </w:tcPr>
          <w:p w14:paraId="136965BE" w14:textId="77777777" w:rsidR="005B5E09" w:rsidRPr="00596B4C" w:rsidRDefault="005B5E09" w:rsidP="005B5E09">
            <w:pPr>
              <w:autoSpaceDE w:val="0"/>
              <w:autoSpaceDN w:val="0"/>
              <w:adjustRightInd w:val="0"/>
              <w:spacing w:after="0" w:line="240" w:lineRule="auto"/>
              <w:rPr>
                <w:rFonts w:ascii="Times New Roman" w:eastAsia="Times New Roman" w:hAnsi="Times New Roman" w:cs="Times New Roman"/>
                <w:color w:val="000000"/>
              </w:rPr>
            </w:pPr>
            <w:r w:rsidRPr="00596B4C">
              <w:rPr>
                <w:rFonts w:ascii="Times New Roman" w:eastAsia="Times New Roman" w:hAnsi="Times New Roman" w:cs="Times New Roman"/>
                <w:color w:val="000000"/>
              </w:rPr>
              <w:t>мастерваспитач</w:t>
            </w:r>
          </w:p>
        </w:tc>
        <w:tc>
          <w:tcPr>
            <w:tcW w:w="989" w:type="dxa"/>
            <w:tcBorders>
              <w:top w:val="single" w:sz="6" w:space="0" w:color="auto"/>
              <w:left w:val="single" w:sz="6" w:space="0" w:color="auto"/>
              <w:bottom w:val="single" w:sz="6" w:space="0" w:color="auto"/>
              <w:right w:val="single" w:sz="6" w:space="0" w:color="auto"/>
            </w:tcBorders>
          </w:tcPr>
          <w:p w14:paraId="4D70D8EE" w14:textId="77777777" w:rsidR="005B5E09" w:rsidRPr="00596B4C" w:rsidRDefault="005B5E09" w:rsidP="005B5E09">
            <w:pPr>
              <w:autoSpaceDE w:val="0"/>
              <w:autoSpaceDN w:val="0"/>
              <w:adjustRightInd w:val="0"/>
              <w:spacing w:after="0" w:line="240" w:lineRule="auto"/>
              <w:rPr>
                <w:rFonts w:ascii="Times New Roman" w:eastAsia="Times New Roman" w:hAnsi="Times New Roman" w:cs="Times New Roman"/>
                <w:color w:val="000000"/>
              </w:rPr>
            </w:pPr>
            <w:r w:rsidRPr="00596B4C">
              <w:rPr>
                <w:rFonts w:ascii="Times New Roman" w:eastAsia="Times New Roman" w:hAnsi="Times New Roman" w:cs="Times New Roman"/>
                <w:color w:val="000000"/>
              </w:rPr>
              <w:t>7.1.     300</w:t>
            </w:r>
          </w:p>
        </w:tc>
        <w:tc>
          <w:tcPr>
            <w:tcW w:w="989" w:type="dxa"/>
            <w:tcBorders>
              <w:top w:val="single" w:sz="6" w:space="0" w:color="auto"/>
              <w:left w:val="single" w:sz="6" w:space="0" w:color="auto"/>
              <w:bottom w:val="single" w:sz="6" w:space="0" w:color="auto"/>
              <w:right w:val="single" w:sz="6" w:space="0" w:color="auto"/>
            </w:tcBorders>
          </w:tcPr>
          <w:p w14:paraId="7D3EF10F" w14:textId="77777777" w:rsidR="005B5E09" w:rsidRPr="00596B4C" w:rsidRDefault="005B5E09" w:rsidP="005B5E09">
            <w:pPr>
              <w:autoSpaceDE w:val="0"/>
              <w:autoSpaceDN w:val="0"/>
              <w:adjustRightInd w:val="0"/>
              <w:spacing w:after="0" w:line="240" w:lineRule="auto"/>
              <w:ind w:left="93"/>
              <w:rPr>
                <w:rFonts w:ascii="Times New Roman" w:eastAsia="Times New Roman" w:hAnsi="Times New Roman" w:cs="Times New Roman"/>
                <w:color w:val="000000"/>
              </w:rPr>
            </w:pPr>
            <w:r w:rsidRPr="00596B4C">
              <w:rPr>
                <w:rFonts w:ascii="Times New Roman" w:eastAsia="Times New Roman" w:hAnsi="Times New Roman" w:cs="Times New Roman"/>
                <w:color w:val="000000"/>
              </w:rPr>
              <w:t>да</w:t>
            </w:r>
          </w:p>
        </w:tc>
        <w:tc>
          <w:tcPr>
            <w:tcW w:w="1596" w:type="dxa"/>
            <w:tcBorders>
              <w:top w:val="single" w:sz="6" w:space="0" w:color="auto"/>
              <w:left w:val="single" w:sz="6" w:space="0" w:color="auto"/>
              <w:bottom w:val="single" w:sz="6" w:space="0" w:color="auto"/>
              <w:right w:val="single" w:sz="6" w:space="0" w:color="auto"/>
            </w:tcBorders>
          </w:tcPr>
          <w:p w14:paraId="72B2BB0A" w14:textId="5BD43FC0" w:rsidR="005B5E09" w:rsidRPr="00596B4C" w:rsidRDefault="00320572" w:rsidP="005B5E09">
            <w:pPr>
              <w:autoSpaceDE w:val="0"/>
              <w:autoSpaceDN w:val="0"/>
              <w:adjustRightInd w:val="0"/>
              <w:spacing w:after="0" w:line="240" w:lineRule="auto"/>
              <w:rPr>
                <w:rFonts w:ascii="Times New Roman" w:eastAsia="Times New Roman" w:hAnsi="Times New Roman" w:cs="Times New Roman"/>
                <w:color w:val="000000"/>
              </w:rPr>
            </w:pPr>
            <w:r w:rsidRPr="00596B4C">
              <w:rPr>
                <w:rFonts w:ascii="Times New Roman" w:eastAsia="Times New Roman" w:hAnsi="Times New Roman" w:cs="Times New Roman"/>
                <w:color w:val="000000"/>
              </w:rPr>
              <w:t>В</w:t>
            </w:r>
            <w:r w:rsidR="005B5E09" w:rsidRPr="00596B4C">
              <w:rPr>
                <w:rFonts w:ascii="Times New Roman" w:eastAsia="Times New Roman" w:hAnsi="Times New Roman" w:cs="Times New Roman"/>
                <w:color w:val="000000"/>
              </w:rPr>
              <w:t>аспитна</w:t>
            </w:r>
            <w:r>
              <w:rPr>
                <w:rFonts w:ascii="Times New Roman" w:eastAsia="Times New Roman" w:hAnsi="Times New Roman" w:cs="Times New Roman"/>
                <w:color w:val="000000"/>
                <w:lang w:val="sr-Cyrl-RS"/>
              </w:rPr>
              <w:t xml:space="preserve"> </w:t>
            </w:r>
            <w:r w:rsidR="005B5E09" w:rsidRPr="00596B4C">
              <w:rPr>
                <w:rFonts w:ascii="Times New Roman" w:eastAsia="Times New Roman" w:hAnsi="Times New Roman" w:cs="Times New Roman"/>
                <w:color w:val="000000"/>
              </w:rPr>
              <w:t>група</w:t>
            </w:r>
          </w:p>
        </w:tc>
        <w:tc>
          <w:tcPr>
            <w:tcW w:w="1417" w:type="dxa"/>
            <w:tcBorders>
              <w:top w:val="single" w:sz="6" w:space="0" w:color="auto"/>
              <w:left w:val="single" w:sz="6" w:space="0" w:color="auto"/>
              <w:bottom w:val="single" w:sz="6" w:space="0" w:color="auto"/>
              <w:right w:val="single" w:sz="6" w:space="0" w:color="auto"/>
            </w:tcBorders>
          </w:tcPr>
          <w:p w14:paraId="4DBE72BB" w14:textId="789EA008" w:rsidR="005B5E09" w:rsidRPr="00596B4C" w:rsidRDefault="005B5E09" w:rsidP="005B5E09">
            <w:pPr>
              <w:autoSpaceDE w:val="0"/>
              <w:autoSpaceDN w:val="0"/>
              <w:adjustRightInd w:val="0"/>
              <w:spacing w:after="0" w:line="240" w:lineRule="auto"/>
              <w:rPr>
                <w:rFonts w:ascii="Times New Roman" w:eastAsia="Times New Roman" w:hAnsi="Times New Roman" w:cs="Times New Roman"/>
                <w:b/>
                <w:color w:val="000000"/>
              </w:rPr>
            </w:pPr>
            <w:r w:rsidRPr="00596B4C">
              <w:rPr>
                <w:rFonts w:ascii="Times New Roman" w:eastAsia="Times New Roman" w:hAnsi="Times New Roman" w:cs="Times New Roman"/>
                <w:b/>
                <w:color w:val="000000"/>
              </w:rPr>
              <w:t>Пп</w:t>
            </w:r>
            <w:r w:rsidR="00320572">
              <w:rPr>
                <w:rFonts w:ascii="Times New Roman" w:eastAsia="Times New Roman" w:hAnsi="Times New Roman" w:cs="Times New Roman"/>
                <w:b/>
                <w:color w:val="000000"/>
                <w:lang w:val="sr-Cyrl-RS"/>
              </w:rPr>
              <w:t xml:space="preserve"> </w:t>
            </w:r>
            <w:r w:rsidRPr="00596B4C">
              <w:rPr>
                <w:rFonts w:ascii="Times New Roman" w:eastAsia="Times New Roman" w:hAnsi="Times New Roman" w:cs="Times New Roman"/>
                <w:b/>
                <w:color w:val="000000"/>
              </w:rPr>
              <w:t>послови</w:t>
            </w:r>
          </w:p>
        </w:tc>
        <w:tc>
          <w:tcPr>
            <w:tcW w:w="621" w:type="dxa"/>
            <w:tcBorders>
              <w:top w:val="single" w:sz="6" w:space="0" w:color="auto"/>
              <w:left w:val="single" w:sz="6" w:space="0" w:color="auto"/>
              <w:bottom w:val="single" w:sz="6" w:space="0" w:color="auto"/>
              <w:right w:val="single" w:sz="6" w:space="0" w:color="auto"/>
            </w:tcBorders>
          </w:tcPr>
          <w:p w14:paraId="1E4452C4" w14:textId="77777777" w:rsidR="005B5E09" w:rsidRPr="00596B4C" w:rsidRDefault="005B5E09" w:rsidP="005B5E09">
            <w:pPr>
              <w:autoSpaceDE w:val="0"/>
              <w:autoSpaceDN w:val="0"/>
              <w:adjustRightInd w:val="0"/>
              <w:spacing w:after="0" w:line="240" w:lineRule="auto"/>
              <w:rPr>
                <w:rFonts w:ascii="Times New Roman" w:eastAsia="Times New Roman" w:hAnsi="Times New Roman" w:cs="Times New Roman"/>
                <w:b/>
                <w:color w:val="000000"/>
              </w:rPr>
            </w:pPr>
            <w:r w:rsidRPr="00596B4C">
              <w:rPr>
                <w:rFonts w:ascii="Times New Roman" w:eastAsia="Times New Roman" w:hAnsi="Times New Roman" w:cs="Times New Roman"/>
                <w:b/>
                <w:color w:val="000000"/>
              </w:rPr>
              <w:t>не</w:t>
            </w:r>
          </w:p>
        </w:tc>
      </w:tr>
      <w:tr w:rsidR="005B5E09" w:rsidRPr="00596B4C" w14:paraId="504E37C9" w14:textId="77777777" w:rsidTr="00E416A1">
        <w:trPr>
          <w:gridAfter w:val="1"/>
          <w:wAfter w:w="30" w:type="dxa"/>
          <w:trHeight w:val="223"/>
        </w:trPr>
        <w:tc>
          <w:tcPr>
            <w:tcW w:w="456" w:type="dxa"/>
            <w:tcBorders>
              <w:top w:val="single" w:sz="6" w:space="0" w:color="auto"/>
              <w:left w:val="single" w:sz="6" w:space="0" w:color="auto"/>
              <w:bottom w:val="single" w:sz="6" w:space="0" w:color="auto"/>
              <w:right w:val="single" w:sz="6" w:space="0" w:color="auto"/>
            </w:tcBorders>
          </w:tcPr>
          <w:p w14:paraId="1DA54A37" w14:textId="77777777" w:rsidR="005B5E09" w:rsidRPr="00596B4C" w:rsidRDefault="005B5E09" w:rsidP="005B5E09">
            <w:pPr>
              <w:autoSpaceDE w:val="0"/>
              <w:autoSpaceDN w:val="0"/>
              <w:adjustRightInd w:val="0"/>
              <w:spacing w:after="0" w:line="240" w:lineRule="auto"/>
              <w:rPr>
                <w:rFonts w:ascii="Times New Roman" w:eastAsia="Times New Roman" w:hAnsi="Times New Roman" w:cs="Times New Roman"/>
                <w:color w:val="000000"/>
              </w:rPr>
            </w:pPr>
            <w:r w:rsidRPr="00596B4C">
              <w:rPr>
                <w:rFonts w:ascii="Times New Roman" w:eastAsia="Times New Roman" w:hAnsi="Times New Roman" w:cs="Times New Roman"/>
                <w:color w:val="000000"/>
              </w:rPr>
              <w:t>4</w:t>
            </w:r>
          </w:p>
        </w:tc>
        <w:tc>
          <w:tcPr>
            <w:tcW w:w="1979" w:type="dxa"/>
            <w:tcBorders>
              <w:top w:val="single" w:sz="6" w:space="0" w:color="auto"/>
              <w:left w:val="single" w:sz="6" w:space="0" w:color="auto"/>
              <w:bottom w:val="single" w:sz="6" w:space="0" w:color="auto"/>
              <w:right w:val="single" w:sz="6" w:space="0" w:color="auto"/>
            </w:tcBorders>
            <w:shd w:val="solid" w:color="FFFFFF" w:fill="auto"/>
          </w:tcPr>
          <w:p w14:paraId="691CF4CC" w14:textId="77777777" w:rsidR="005B5E09" w:rsidRPr="00596B4C" w:rsidRDefault="005B5E09" w:rsidP="005B5E09">
            <w:pPr>
              <w:autoSpaceDE w:val="0"/>
              <w:autoSpaceDN w:val="0"/>
              <w:adjustRightInd w:val="0"/>
              <w:spacing w:after="0" w:line="240" w:lineRule="auto"/>
              <w:rPr>
                <w:rFonts w:ascii="Times New Roman" w:eastAsia="Times New Roman" w:hAnsi="Times New Roman" w:cs="Times New Roman"/>
                <w:color w:val="000000"/>
              </w:rPr>
            </w:pPr>
            <w:r w:rsidRPr="00596B4C">
              <w:rPr>
                <w:rFonts w:ascii="Times New Roman" w:eastAsia="Times New Roman" w:hAnsi="Times New Roman" w:cs="Times New Roman"/>
                <w:color w:val="000000"/>
              </w:rPr>
              <w:t>Ивана Бежановић</w:t>
            </w:r>
          </w:p>
        </w:tc>
        <w:tc>
          <w:tcPr>
            <w:tcW w:w="2159" w:type="dxa"/>
            <w:tcBorders>
              <w:top w:val="single" w:sz="6" w:space="0" w:color="auto"/>
              <w:left w:val="single" w:sz="6" w:space="0" w:color="auto"/>
              <w:bottom w:val="single" w:sz="6" w:space="0" w:color="auto"/>
              <w:right w:val="single" w:sz="6" w:space="0" w:color="auto"/>
            </w:tcBorders>
          </w:tcPr>
          <w:p w14:paraId="16E827A1" w14:textId="77777777" w:rsidR="005B5E09" w:rsidRPr="00596B4C" w:rsidRDefault="005B5E09" w:rsidP="005B5E09">
            <w:pPr>
              <w:autoSpaceDE w:val="0"/>
              <w:autoSpaceDN w:val="0"/>
              <w:adjustRightInd w:val="0"/>
              <w:spacing w:after="0" w:line="240" w:lineRule="auto"/>
              <w:rPr>
                <w:rFonts w:ascii="Times New Roman" w:eastAsia="Times New Roman" w:hAnsi="Times New Roman" w:cs="Times New Roman"/>
                <w:color w:val="000000"/>
              </w:rPr>
            </w:pPr>
            <w:r w:rsidRPr="00596B4C">
              <w:rPr>
                <w:rFonts w:ascii="Times New Roman" w:eastAsia="Times New Roman" w:hAnsi="Times New Roman" w:cs="Times New Roman"/>
                <w:color w:val="000000"/>
              </w:rPr>
              <w:t>пом. директора</w:t>
            </w:r>
          </w:p>
        </w:tc>
        <w:tc>
          <w:tcPr>
            <w:tcW w:w="989" w:type="dxa"/>
            <w:tcBorders>
              <w:top w:val="single" w:sz="6" w:space="0" w:color="auto"/>
              <w:left w:val="single" w:sz="6" w:space="0" w:color="auto"/>
              <w:bottom w:val="single" w:sz="6" w:space="0" w:color="auto"/>
              <w:right w:val="single" w:sz="6" w:space="0" w:color="auto"/>
            </w:tcBorders>
          </w:tcPr>
          <w:p w14:paraId="63450615" w14:textId="77777777" w:rsidR="005B5E09" w:rsidRPr="00596B4C" w:rsidRDefault="005B5E09" w:rsidP="005B5E09">
            <w:pPr>
              <w:autoSpaceDE w:val="0"/>
              <w:autoSpaceDN w:val="0"/>
              <w:adjustRightInd w:val="0"/>
              <w:spacing w:after="0" w:line="240" w:lineRule="auto"/>
              <w:rPr>
                <w:rFonts w:ascii="Times New Roman" w:eastAsia="Times New Roman" w:hAnsi="Times New Roman" w:cs="Times New Roman"/>
                <w:color w:val="000000"/>
              </w:rPr>
            </w:pPr>
            <w:r w:rsidRPr="00596B4C">
              <w:rPr>
                <w:rFonts w:ascii="Times New Roman" w:eastAsia="Times New Roman" w:hAnsi="Times New Roman" w:cs="Times New Roman"/>
                <w:color w:val="000000"/>
              </w:rPr>
              <w:t>7.1     300</w:t>
            </w:r>
          </w:p>
        </w:tc>
        <w:tc>
          <w:tcPr>
            <w:tcW w:w="989" w:type="dxa"/>
            <w:tcBorders>
              <w:top w:val="single" w:sz="6" w:space="0" w:color="auto"/>
              <w:left w:val="single" w:sz="6" w:space="0" w:color="auto"/>
              <w:bottom w:val="single" w:sz="6" w:space="0" w:color="auto"/>
              <w:right w:val="single" w:sz="6" w:space="0" w:color="auto"/>
            </w:tcBorders>
          </w:tcPr>
          <w:p w14:paraId="6A072F1D" w14:textId="77777777" w:rsidR="005B5E09" w:rsidRPr="00596B4C" w:rsidRDefault="005B5E09" w:rsidP="005B5E09">
            <w:pPr>
              <w:autoSpaceDE w:val="0"/>
              <w:autoSpaceDN w:val="0"/>
              <w:adjustRightInd w:val="0"/>
              <w:spacing w:after="0" w:line="240" w:lineRule="auto"/>
              <w:ind w:left="93"/>
              <w:rPr>
                <w:rFonts w:ascii="Times New Roman" w:eastAsia="Times New Roman" w:hAnsi="Times New Roman" w:cs="Times New Roman"/>
                <w:color w:val="000000"/>
              </w:rPr>
            </w:pPr>
            <w:r w:rsidRPr="00596B4C">
              <w:rPr>
                <w:rFonts w:ascii="Times New Roman" w:eastAsia="Times New Roman" w:hAnsi="Times New Roman" w:cs="Times New Roman"/>
                <w:color w:val="000000"/>
              </w:rPr>
              <w:t>да</w:t>
            </w:r>
          </w:p>
        </w:tc>
        <w:tc>
          <w:tcPr>
            <w:tcW w:w="1596" w:type="dxa"/>
            <w:tcBorders>
              <w:top w:val="single" w:sz="6" w:space="0" w:color="auto"/>
              <w:left w:val="single" w:sz="6" w:space="0" w:color="auto"/>
              <w:bottom w:val="single" w:sz="6" w:space="0" w:color="auto"/>
              <w:right w:val="single" w:sz="6" w:space="0" w:color="auto"/>
            </w:tcBorders>
          </w:tcPr>
          <w:p w14:paraId="30A7636C" w14:textId="64702098" w:rsidR="005B5E09" w:rsidRPr="00596B4C" w:rsidRDefault="00320572" w:rsidP="005B5E09">
            <w:pPr>
              <w:autoSpaceDE w:val="0"/>
              <w:autoSpaceDN w:val="0"/>
              <w:adjustRightInd w:val="0"/>
              <w:spacing w:after="0" w:line="240" w:lineRule="auto"/>
              <w:rPr>
                <w:rFonts w:ascii="Times New Roman" w:eastAsia="Times New Roman" w:hAnsi="Times New Roman" w:cs="Times New Roman"/>
                <w:color w:val="000000"/>
              </w:rPr>
            </w:pPr>
            <w:r w:rsidRPr="00596B4C">
              <w:rPr>
                <w:rFonts w:ascii="Times New Roman" w:eastAsia="Times New Roman" w:hAnsi="Times New Roman" w:cs="Times New Roman"/>
                <w:color w:val="000000"/>
              </w:rPr>
              <w:t>В</w:t>
            </w:r>
            <w:r w:rsidR="005B5E09" w:rsidRPr="00596B4C">
              <w:rPr>
                <w:rFonts w:ascii="Times New Roman" w:eastAsia="Times New Roman" w:hAnsi="Times New Roman" w:cs="Times New Roman"/>
                <w:color w:val="000000"/>
              </w:rPr>
              <w:t>аспитна</w:t>
            </w:r>
            <w:r>
              <w:rPr>
                <w:rFonts w:ascii="Times New Roman" w:eastAsia="Times New Roman" w:hAnsi="Times New Roman" w:cs="Times New Roman"/>
                <w:color w:val="000000"/>
                <w:lang w:val="sr-Cyrl-RS"/>
              </w:rPr>
              <w:t xml:space="preserve"> </w:t>
            </w:r>
            <w:r w:rsidR="005B5E09" w:rsidRPr="00596B4C">
              <w:rPr>
                <w:rFonts w:ascii="Times New Roman" w:eastAsia="Times New Roman" w:hAnsi="Times New Roman" w:cs="Times New Roman"/>
                <w:color w:val="000000"/>
              </w:rPr>
              <w:t>група</w:t>
            </w:r>
          </w:p>
        </w:tc>
        <w:tc>
          <w:tcPr>
            <w:tcW w:w="1417" w:type="dxa"/>
            <w:tcBorders>
              <w:top w:val="single" w:sz="6" w:space="0" w:color="auto"/>
              <w:left w:val="single" w:sz="6" w:space="0" w:color="auto"/>
              <w:bottom w:val="single" w:sz="6" w:space="0" w:color="auto"/>
              <w:right w:val="single" w:sz="6" w:space="0" w:color="auto"/>
            </w:tcBorders>
          </w:tcPr>
          <w:p w14:paraId="209DF1B0" w14:textId="77777777" w:rsidR="005B5E09" w:rsidRPr="00596B4C" w:rsidRDefault="005B5E09" w:rsidP="005B5E09">
            <w:pPr>
              <w:autoSpaceDE w:val="0"/>
              <w:autoSpaceDN w:val="0"/>
              <w:adjustRightInd w:val="0"/>
              <w:spacing w:after="0" w:line="240" w:lineRule="auto"/>
              <w:rPr>
                <w:rFonts w:ascii="Times New Roman" w:eastAsia="Times New Roman" w:hAnsi="Times New Roman" w:cs="Times New Roman"/>
                <w:color w:val="000000"/>
              </w:rPr>
            </w:pPr>
            <w:r w:rsidRPr="00596B4C">
              <w:rPr>
                <w:rFonts w:ascii="Times New Roman" w:eastAsia="Times New Roman" w:hAnsi="Times New Roman" w:cs="Times New Roman"/>
                <w:color w:val="000000"/>
              </w:rPr>
              <w:t>Неодређено</w:t>
            </w:r>
          </w:p>
        </w:tc>
        <w:tc>
          <w:tcPr>
            <w:tcW w:w="621" w:type="dxa"/>
            <w:tcBorders>
              <w:top w:val="single" w:sz="6" w:space="0" w:color="auto"/>
              <w:left w:val="single" w:sz="6" w:space="0" w:color="auto"/>
              <w:bottom w:val="single" w:sz="6" w:space="0" w:color="auto"/>
              <w:right w:val="single" w:sz="6" w:space="0" w:color="auto"/>
            </w:tcBorders>
          </w:tcPr>
          <w:p w14:paraId="664DC367" w14:textId="77777777" w:rsidR="005B5E09" w:rsidRPr="00596B4C" w:rsidRDefault="005B5E09" w:rsidP="005B5E09">
            <w:pPr>
              <w:autoSpaceDE w:val="0"/>
              <w:autoSpaceDN w:val="0"/>
              <w:adjustRightInd w:val="0"/>
              <w:spacing w:after="0" w:line="240" w:lineRule="auto"/>
              <w:rPr>
                <w:rFonts w:ascii="Times New Roman" w:eastAsia="Times New Roman" w:hAnsi="Times New Roman" w:cs="Times New Roman"/>
                <w:color w:val="000000"/>
              </w:rPr>
            </w:pPr>
            <w:r w:rsidRPr="00596B4C">
              <w:rPr>
                <w:rFonts w:ascii="Times New Roman" w:eastAsia="Times New Roman" w:hAnsi="Times New Roman" w:cs="Times New Roman"/>
                <w:color w:val="000000"/>
              </w:rPr>
              <w:t>да</w:t>
            </w:r>
          </w:p>
        </w:tc>
      </w:tr>
      <w:tr w:rsidR="005B5E09" w:rsidRPr="00596B4C" w14:paraId="095A122F" w14:textId="77777777" w:rsidTr="00E416A1">
        <w:trPr>
          <w:gridAfter w:val="1"/>
          <w:wAfter w:w="30" w:type="dxa"/>
          <w:trHeight w:val="223"/>
        </w:trPr>
        <w:tc>
          <w:tcPr>
            <w:tcW w:w="456" w:type="dxa"/>
            <w:tcBorders>
              <w:top w:val="single" w:sz="6" w:space="0" w:color="auto"/>
              <w:left w:val="single" w:sz="6" w:space="0" w:color="auto"/>
              <w:bottom w:val="single" w:sz="6" w:space="0" w:color="auto"/>
              <w:right w:val="single" w:sz="6" w:space="0" w:color="auto"/>
            </w:tcBorders>
          </w:tcPr>
          <w:p w14:paraId="63BEED0A" w14:textId="77777777" w:rsidR="005B5E09" w:rsidRPr="00596B4C" w:rsidRDefault="005B5E09" w:rsidP="005B5E09">
            <w:pPr>
              <w:autoSpaceDE w:val="0"/>
              <w:autoSpaceDN w:val="0"/>
              <w:adjustRightInd w:val="0"/>
              <w:spacing w:after="0" w:line="240" w:lineRule="auto"/>
              <w:rPr>
                <w:rFonts w:ascii="Times New Roman" w:eastAsia="Times New Roman" w:hAnsi="Times New Roman" w:cs="Times New Roman"/>
                <w:color w:val="000000"/>
              </w:rPr>
            </w:pPr>
            <w:r w:rsidRPr="00596B4C">
              <w:rPr>
                <w:rFonts w:ascii="Times New Roman" w:eastAsia="Times New Roman" w:hAnsi="Times New Roman" w:cs="Times New Roman"/>
                <w:color w:val="000000"/>
              </w:rPr>
              <w:t>5</w:t>
            </w:r>
          </w:p>
        </w:tc>
        <w:tc>
          <w:tcPr>
            <w:tcW w:w="1979" w:type="dxa"/>
            <w:tcBorders>
              <w:top w:val="single" w:sz="6" w:space="0" w:color="auto"/>
              <w:left w:val="single" w:sz="6" w:space="0" w:color="auto"/>
              <w:bottom w:val="single" w:sz="6" w:space="0" w:color="auto"/>
              <w:right w:val="single" w:sz="6" w:space="0" w:color="auto"/>
            </w:tcBorders>
            <w:shd w:val="solid" w:color="FFFFFF" w:fill="auto"/>
          </w:tcPr>
          <w:p w14:paraId="2E987C5D" w14:textId="77777777" w:rsidR="005B5E09" w:rsidRPr="00596B4C" w:rsidRDefault="005B5E09" w:rsidP="005B5E09">
            <w:pPr>
              <w:spacing w:after="0" w:line="240" w:lineRule="auto"/>
              <w:rPr>
                <w:rFonts w:ascii="Times New Roman" w:eastAsia="Times New Roman" w:hAnsi="Times New Roman" w:cs="Times New Roman"/>
                <w:b/>
              </w:rPr>
            </w:pPr>
            <w:r w:rsidRPr="00596B4C">
              <w:rPr>
                <w:rFonts w:ascii="Times New Roman" w:eastAsia="Times New Roman" w:hAnsi="Times New Roman" w:cs="Times New Roman"/>
                <w:b/>
              </w:rPr>
              <w:t>Марија Симовић</w:t>
            </w:r>
          </w:p>
        </w:tc>
        <w:tc>
          <w:tcPr>
            <w:tcW w:w="2159" w:type="dxa"/>
            <w:tcBorders>
              <w:top w:val="single" w:sz="6" w:space="0" w:color="auto"/>
              <w:left w:val="single" w:sz="6" w:space="0" w:color="auto"/>
              <w:bottom w:val="single" w:sz="6" w:space="0" w:color="auto"/>
              <w:right w:val="single" w:sz="6" w:space="0" w:color="auto"/>
            </w:tcBorders>
          </w:tcPr>
          <w:p w14:paraId="2AE7CC8F" w14:textId="77777777" w:rsidR="005B5E09" w:rsidRPr="00596B4C" w:rsidRDefault="005B5E09" w:rsidP="005B5E09">
            <w:pPr>
              <w:autoSpaceDE w:val="0"/>
              <w:autoSpaceDN w:val="0"/>
              <w:adjustRightInd w:val="0"/>
              <w:spacing w:after="0" w:line="240" w:lineRule="auto"/>
              <w:rPr>
                <w:rFonts w:ascii="Times New Roman" w:eastAsia="Times New Roman" w:hAnsi="Times New Roman" w:cs="Times New Roman"/>
                <w:color w:val="000000"/>
              </w:rPr>
            </w:pPr>
            <w:r w:rsidRPr="00596B4C">
              <w:rPr>
                <w:rFonts w:ascii="Times New Roman" w:eastAsia="Times New Roman" w:hAnsi="Times New Roman" w:cs="Times New Roman"/>
                <w:color w:val="000000"/>
              </w:rPr>
              <w:t>струк.васпитач</w:t>
            </w:r>
          </w:p>
        </w:tc>
        <w:tc>
          <w:tcPr>
            <w:tcW w:w="989" w:type="dxa"/>
            <w:tcBorders>
              <w:top w:val="single" w:sz="6" w:space="0" w:color="auto"/>
              <w:left w:val="single" w:sz="6" w:space="0" w:color="auto"/>
              <w:bottom w:val="single" w:sz="6" w:space="0" w:color="auto"/>
              <w:right w:val="single" w:sz="6" w:space="0" w:color="auto"/>
            </w:tcBorders>
          </w:tcPr>
          <w:p w14:paraId="199F5C73" w14:textId="77777777" w:rsidR="005B5E09" w:rsidRPr="00596B4C" w:rsidRDefault="005B5E09" w:rsidP="005B5E09">
            <w:pPr>
              <w:autoSpaceDE w:val="0"/>
              <w:autoSpaceDN w:val="0"/>
              <w:adjustRightInd w:val="0"/>
              <w:spacing w:after="0" w:line="240" w:lineRule="auto"/>
              <w:rPr>
                <w:rFonts w:ascii="Times New Roman" w:eastAsia="Times New Roman" w:hAnsi="Times New Roman" w:cs="Times New Roman"/>
                <w:color w:val="000000"/>
              </w:rPr>
            </w:pPr>
            <w:r w:rsidRPr="00596B4C">
              <w:rPr>
                <w:rFonts w:ascii="Times New Roman" w:eastAsia="Times New Roman" w:hAnsi="Times New Roman" w:cs="Times New Roman"/>
                <w:color w:val="000000"/>
              </w:rPr>
              <w:t>6.1.   180</w:t>
            </w:r>
          </w:p>
        </w:tc>
        <w:tc>
          <w:tcPr>
            <w:tcW w:w="989" w:type="dxa"/>
            <w:tcBorders>
              <w:top w:val="single" w:sz="6" w:space="0" w:color="auto"/>
              <w:left w:val="single" w:sz="6" w:space="0" w:color="auto"/>
              <w:bottom w:val="single" w:sz="6" w:space="0" w:color="auto"/>
              <w:right w:val="single" w:sz="6" w:space="0" w:color="auto"/>
            </w:tcBorders>
          </w:tcPr>
          <w:p w14:paraId="11AA5ABB" w14:textId="77777777" w:rsidR="005B5E09" w:rsidRPr="00596B4C" w:rsidRDefault="005B5E09" w:rsidP="005B5E09">
            <w:pPr>
              <w:autoSpaceDE w:val="0"/>
              <w:autoSpaceDN w:val="0"/>
              <w:adjustRightInd w:val="0"/>
              <w:spacing w:after="0" w:line="240" w:lineRule="auto"/>
              <w:ind w:left="93"/>
              <w:rPr>
                <w:rFonts w:ascii="Times New Roman" w:eastAsia="Times New Roman" w:hAnsi="Times New Roman" w:cs="Times New Roman"/>
                <w:color w:val="000000"/>
              </w:rPr>
            </w:pPr>
            <w:r w:rsidRPr="00596B4C">
              <w:rPr>
                <w:rFonts w:ascii="Times New Roman" w:eastAsia="Times New Roman" w:hAnsi="Times New Roman" w:cs="Times New Roman"/>
                <w:color w:val="000000"/>
              </w:rPr>
              <w:t>да</w:t>
            </w:r>
          </w:p>
        </w:tc>
        <w:tc>
          <w:tcPr>
            <w:tcW w:w="1596" w:type="dxa"/>
            <w:tcBorders>
              <w:top w:val="single" w:sz="6" w:space="0" w:color="auto"/>
              <w:left w:val="single" w:sz="6" w:space="0" w:color="auto"/>
              <w:bottom w:val="single" w:sz="6" w:space="0" w:color="auto"/>
              <w:right w:val="single" w:sz="6" w:space="0" w:color="auto"/>
            </w:tcBorders>
          </w:tcPr>
          <w:p w14:paraId="4F677F31" w14:textId="77E94E29" w:rsidR="005B5E09" w:rsidRPr="00596B4C" w:rsidRDefault="00320572" w:rsidP="005B5E09">
            <w:pPr>
              <w:tabs>
                <w:tab w:val="center" w:pos="707"/>
              </w:tabs>
              <w:autoSpaceDE w:val="0"/>
              <w:autoSpaceDN w:val="0"/>
              <w:adjustRightInd w:val="0"/>
              <w:spacing w:after="0" w:line="240" w:lineRule="auto"/>
              <w:rPr>
                <w:rFonts w:ascii="Times New Roman" w:eastAsia="Times New Roman" w:hAnsi="Times New Roman" w:cs="Times New Roman"/>
                <w:color w:val="000000"/>
              </w:rPr>
            </w:pPr>
            <w:r w:rsidRPr="00596B4C">
              <w:rPr>
                <w:rFonts w:ascii="Times New Roman" w:eastAsia="Times New Roman" w:hAnsi="Times New Roman" w:cs="Times New Roman"/>
                <w:color w:val="000000"/>
              </w:rPr>
              <w:t>В</w:t>
            </w:r>
            <w:r w:rsidR="005B5E09" w:rsidRPr="00596B4C">
              <w:rPr>
                <w:rFonts w:ascii="Times New Roman" w:eastAsia="Times New Roman" w:hAnsi="Times New Roman" w:cs="Times New Roman"/>
                <w:color w:val="000000"/>
              </w:rPr>
              <w:t>аспитна</w:t>
            </w:r>
            <w:r>
              <w:rPr>
                <w:rFonts w:ascii="Times New Roman" w:eastAsia="Times New Roman" w:hAnsi="Times New Roman" w:cs="Times New Roman"/>
                <w:color w:val="000000"/>
                <w:lang w:val="sr-Cyrl-RS"/>
              </w:rPr>
              <w:t xml:space="preserve"> </w:t>
            </w:r>
            <w:r w:rsidR="005B5E09" w:rsidRPr="00596B4C">
              <w:rPr>
                <w:rFonts w:ascii="Times New Roman" w:eastAsia="Times New Roman" w:hAnsi="Times New Roman" w:cs="Times New Roman"/>
                <w:color w:val="000000"/>
              </w:rPr>
              <w:t>група</w:t>
            </w:r>
          </w:p>
        </w:tc>
        <w:tc>
          <w:tcPr>
            <w:tcW w:w="1417" w:type="dxa"/>
            <w:tcBorders>
              <w:top w:val="single" w:sz="6" w:space="0" w:color="auto"/>
              <w:left w:val="single" w:sz="6" w:space="0" w:color="auto"/>
              <w:bottom w:val="single" w:sz="6" w:space="0" w:color="auto"/>
              <w:right w:val="single" w:sz="6" w:space="0" w:color="auto"/>
            </w:tcBorders>
          </w:tcPr>
          <w:p w14:paraId="50874AAC" w14:textId="786E59B3" w:rsidR="005B5E09" w:rsidRPr="00596B4C" w:rsidRDefault="005B5E09" w:rsidP="005B5E09">
            <w:pPr>
              <w:autoSpaceDE w:val="0"/>
              <w:autoSpaceDN w:val="0"/>
              <w:adjustRightInd w:val="0"/>
              <w:spacing w:after="0" w:line="240" w:lineRule="auto"/>
              <w:rPr>
                <w:rFonts w:ascii="Times New Roman" w:eastAsia="Times New Roman" w:hAnsi="Times New Roman" w:cs="Times New Roman"/>
                <w:b/>
                <w:color w:val="000000"/>
              </w:rPr>
            </w:pPr>
            <w:r w:rsidRPr="00596B4C">
              <w:rPr>
                <w:rFonts w:ascii="Times New Roman" w:eastAsia="Times New Roman" w:hAnsi="Times New Roman" w:cs="Times New Roman"/>
                <w:b/>
                <w:color w:val="000000"/>
              </w:rPr>
              <w:t>Пп</w:t>
            </w:r>
            <w:r w:rsidR="00320572">
              <w:rPr>
                <w:rFonts w:ascii="Times New Roman" w:eastAsia="Times New Roman" w:hAnsi="Times New Roman" w:cs="Times New Roman"/>
                <w:b/>
                <w:color w:val="000000"/>
                <w:lang w:val="sr-Cyrl-RS"/>
              </w:rPr>
              <w:t xml:space="preserve"> </w:t>
            </w:r>
            <w:r w:rsidRPr="00596B4C">
              <w:rPr>
                <w:rFonts w:ascii="Times New Roman" w:eastAsia="Times New Roman" w:hAnsi="Times New Roman" w:cs="Times New Roman"/>
                <w:b/>
                <w:color w:val="000000"/>
              </w:rPr>
              <w:t>послови</w:t>
            </w:r>
          </w:p>
        </w:tc>
        <w:tc>
          <w:tcPr>
            <w:tcW w:w="621" w:type="dxa"/>
            <w:tcBorders>
              <w:top w:val="single" w:sz="6" w:space="0" w:color="auto"/>
              <w:left w:val="single" w:sz="6" w:space="0" w:color="auto"/>
              <w:bottom w:val="single" w:sz="6" w:space="0" w:color="auto"/>
              <w:right w:val="single" w:sz="6" w:space="0" w:color="auto"/>
            </w:tcBorders>
          </w:tcPr>
          <w:p w14:paraId="71489A73" w14:textId="77777777" w:rsidR="005B5E09" w:rsidRPr="00596B4C" w:rsidRDefault="005B5E09" w:rsidP="005B5E09">
            <w:pPr>
              <w:autoSpaceDE w:val="0"/>
              <w:autoSpaceDN w:val="0"/>
              <w:adjustRightInd w:val="0"/>
              <w:spacing w:after="0" w:line="240" w:lineRule="auto"/>
              <w:rPr>
                <w:rFonts w:ascii="Times New Roman" w:eastAsia="Times New Roman" w:hAnsi="Times New Roman" w:cs="Times New Roman"/>
                <w:b/>
                <w:color w:val="000000"/>
              </w:rPr>
            </w:pPr>
            <w:r w:rsidRPr="00596B4C">
              <w:rPr>
                <w:rFonts w:ascii="Times New Roman" w:eastAsia="Times New Roman" w:hAnsi="Times New Roman" w:cs="Times New Roman"/>
                <w:b/>
                <w:color w:val="000000"/>
              </w:rPr>
              <w:t>не</w:t>
            </w:r>
          </w:p>
        </w:tc>
      </w:tr>
      <w:tr w:rsidR="005B5E09" w:rsidRPr="00596B4C" w14:paraId="2BF37BDC" w14:textId="77777777" w:rsidTr="00E416A1">
        <w:trPr>
          <w:gridAfter w:val="1"/>
          <w:wAfter w:w="30" w:type="dxa"/>
          <w:trHeight w:val="223"/>
        </w:trPr>
        <w:tc>
          <w:tcPr>
            <w:tcW w:w="456" w:type="dxa"/>
            <w:tcBorders>
              <w:top w:val="single" w:sz="6" w:space="0" w:color="auto"/>
              <w:left w:val="single" w:sz="6" w:space="0" w:color="auto"/>
              <w:bottom w:val="single" w:sz="6" w:space="0" w:color="auto"/>
              <w:right w:val="single" w:sz="6" w:space="0" w:color="auto"/>
            </w:tcBorders>
          </w:tcPr>
          <w:p w14:paraId="5F7857D5" w14:textId="77777777" w:rsidR="005B5E09" w:rsidRPr="00596B4C" w:rsidRDefault="005B5E09" w:rsidP="005B5E09">
            <w:pPr>
              <w:autoSpaceDE w:val="0"/>
              <w:autoSpaceDN w:val="0"/>
              <w:adjustRightInd w:val="0"/>
              <w:spacing w:after="0" w:line="240" w:lineRule="auto"/>
              <w:rPr>
                <w:rFonts w:ascii="Times New Roman" w:eastAsia="Times New Roman" w:hAnsi="Times New Roman" w:cs="Times New Roman"/>
                <w:color w:val="000000"/>
              </w:rPr>
            </w:pPr>
            <w:r w:rsidRPr="00596B4C">
              <w:rPr>
                <w:rFonts w:ascii="Times New Roman" w:eastAsia="Times New Roman" w:hAnsi="Times New Roman" w:cs="Times New Roman"/>
                <w:color w:val="000000"/>
              </w:rPr>
              <w:t>6</w:t>
            </w:r>
          </w:p>
        </w:tc>
        <w:tc>
          <w:tcPr>
            <w:tcW w:w="1979" w:type="dxa"/>
            <w:tcBorders>
              <w:top w:val="single" w:sz="6" w:space="0" w:color="auto"/>
              <w:left w:val="single" w:sz="6" w:space="0" w:color="auto"/>
              <w:bottom w:val="single" w:sz="6" w:space="0" w:color="auto"/>
              <w:right w:val="single" w:sz="6" w:space="0" w:color="auto"/>
            </w:tcBorders>
            <w:shd w:val="solid" w:color="FFFFFF" w:fill="auto"/>
          </w:tcPr>
          <w:p w14:paraId="26CE8084" w14:textId="77777777" w:rsidR="005B5E09" w:rsidRPr="00596B4C" w:rsidRDefault="005B5E09" w:rsidP="005B5E09">
            <w:pPr>
              <w:autoSpaceDE w:val="0"/>
              <w:autoSpaceDN w:val="0"/>
              <w:adjustRightInd w:val="0"/>
              <w:spacing w:after="0" w:line="240" w:lineRule="auto"/>
              <w:rPr>
                <w:rFonts w:ascii="Times New Roman" w:eastAsia="Times New Roman" w:hAnsi="Times New Roman" w:cs="Times New Roman"/>
                <w:b/>
                <w:color w:val="000000"/>
              </w:rPr>
            </w:pPr>
            <w:r w:rsidRPr="00596B4C">
              <w:rPr>
                <w:rFonts w:ascii="Times New Roman" w:eastAsia="Times New Roman" w:hAnsi="Times New Roman" w:cs="Times New Roman"/>
                <w:b/>
                <w:color w:val="000000"/>
              </w:rPr>
              <w:t>Тијана Алексић</w:t>
            </w:r>
          </w:p>
        </w:tc>
        <w:tc>
          <w:tcPr>
            <w:tcW w:w="2159" w:type="dxa"/>
            <w:tcBorders>
              <w:top w:val="single" w:sz="6" w:space="0" w:color="auto"/>
              <w:left w:val="single" w:sz="6" w:space="0" w:color="auto"/>
              <w:bottom w:val="single" w:sz="6" w:space="0" w:color="auto"/>
              <w:right w:val="single" w:sz="6" w:space="0" w:color="auto"/>
            </w:tcBorders>
          </w:tcPr>
          <w:p w14:paraId="5B24FE46" w14:textId="77777777" w:rsidR="005B5E09" w:rsidRPr="00596B4C" w:rsidRDefault="005B5E09" w:rsidP="005B5E09">
            <w:pPr>
              <w:autoSpaceDE w:val="0"/>
              <w:autoSpaceDN w:val="0"/>
              <w:adjustRightInd w:val="0"/>
              <w:spacing w:after="0" w:line="240" w:lineRule="auto"/>
              <w:rPr>
                <w:rFonts w:ascii="Times New Roman" w:eastAsia="Times New Roman" w:hAnsi="Times New Roman" w:cs="Times New Roman"/>
                <w:color w:val="000000"/>
              </w:rPr>
            </w:pPr>
            <w:r w:rsidRPr="00596B4C">
              <w:rPr>
                <w:rFonts w:ascii="Times New Roman" w:eastAsia="Times New Roman" w:hAnsi="Times New Roman" w:cs="Times New Roman"/>
                <w:color w:val="000000"/>
              </w:rPr>
              <w:t>струковниваспитач</w:t>
            </w:r>
          </w:p>
        </w:tc>
        <w:tc>
          <w:tcPr>
            <w:tcW w:w="989" w:type="dxa"/>
            <w:tcBorders>
              <w:top w:val="single" w:sz="6" w:space="0" w:color="auto"/>
              <w:left w:val="single" w:sz="6" w:space="0" w:color="auto"/>
              <w:bottom w:val="single" w:sz="6" w:space="0" w:color="auto"/>
              <w:right w:val="single" w:sz="6" w:space="0" w:color="auto"/>
            </w:tcBorders>
          </w:tcPr>
          <w:p w14:paraId="353BB7B8" w14:textId="77777777" w:rsidR="005B5E09" w:rsidRPr="00596B4C" w:rsidRDefault="005B5E09" w:rsidP="005B5E09">
            <w:pPr>
              <w:autoSpaceDE w:val="0"/>
              <w:autoSpaceDN w:val="0"/>
              <w:adjustRightInd w:val="0"/>
              <w:spacing w:after="0" w:line="240" w:lineRule="auto"/>
              <w:rPr>
                <w:rFonts w:ascii="Times New Roman" w:eastAsia="Times New Roman" w:hAnsi="Times New Roman" w:cs="Times New Roman"/>
                <w:color w:val="000000"/>
              </w:rPr>
            </w:pPr>
            <w:r w:rsidRPr="00596B4C">
              <w:rPr>
                <w:rFonts w:ascii="Times New Roman" w:eastAsia="Times New Roman" w:hAnsi="Times New Roman" w:cs="Times New Roman"/>
                <w:color w:val="000000"/>
              </w:rPr>
              <w:t>6.1.    180</w:t>
            </w:r>
          </w:p>
        </w:tc>
        <w:tc>
          <w:tcPr>
            <w:tcW w:w="989" w:type="dxa"/>
            <w:tcBorders>
              <w:top w:val="single" w:sz="6" w:space="0" w:color="auto"/>
              <w:left w:val="single" w:sz="6" w:space="0" w:color="auto"/>
              <w:bottom w:val="single" w:sz="6" w:space="0" w:color="auto"/>
              <w:right w:val="single" w:sz="6" w:space="0" w:color="auto"/>
            </w:tcBorders>
          </w:tcPr>
          <w:p w14:paraId="4F03E416" w14:textId="77777777" w:rsidR="005B5E09" w:rsidRPr="00596B4C" w:rsidRDefault="005B5E09" w:rsidP="005B5E09">
            <w:pPr>
              <w:autoSpaceDE w:val="0"/>
              <w:autoSpaceDN w:val="0"/>
              <w:adjustRightInd w:val="0"/>
              <w:spacing w:after="0" w:line="240" w:lineRule="auto"/>
              <w:ind w:left="93"/>
              <w:rPr>
                <w:rFonts w:ascii="Times New Roman" w:eastAsia="Times New Roman" w:hAnsi="Times New Roman" w:cs="Times New Roman"/>
                <w:color w:val="000000"/>
              </w:rPr>
            </w:pPr>
            <w:r w:rsidRPr="00596B4C">
              <w:rPr>
                <w:rFonts w:ascii="Times New Roman" w:eastAsia="Times New Roman" w:hAnsi="Times New Roman" w:cs="Times New Roman"/>
                <w:color w:val="000000"/>
              </w:rPr>
              <w:t>да</w:t>
            </w:r>
          </w:p>
        </w:tc>
        <w:tc>
          <w:tcPr>
            <w:tcW w:w="1596" w:type="dxa"/>
            <w:tcBorders>
              <w:top w:val="single" w:sz="6" w:space="0" w:color="auto"/>
              <w:left w:val="single" w:sz="6" w:space="0" w:color="auto"/>
              <w:bottom w:val="single" w:sz="6" w:space="0" w:color="auto"/>
              <w:right w:val="single" w:sz="6" w:space="0" w:color="auto"/>
            </w:tcBorders>
          </w:tcPr>
          <w:p w14:paraId="6351FC74" w14:textId="046032F6" w:rsidR="005B5E09" w:rsidRPr="00596B4C" w:rsidRDefault="00320572" w:rsidP="005B5E09">
            <w:pPr>
              <w:autoSpaceDE w:val="0"/>
              <w:autoSpaceDN w:val="0"/>
              <w:adjustRightInd w:val="0"/>
              <w:spacing w:after="0" w:line="240" w:lineRule="auto"/>
              <w:rPr>
                <w:rFonts w:ascii="Times New Roman" w:eastAsia="Times New Roman" w:hAnsi="Times New Roman" w:cs="Times New Roman"/>
                <w:color w:val="000000"/>
              </w:rPr>
            </w:pPr>
            <w:r w:rsidRPr="00596B4C">
              <w:rPr>
                <w:rFonts w:ascii="Times New Roman" w:eastAsia="Times New Roman" w:hAnsi="Times New Roman" w:cs="Times New Roman"/>
                <w:color w:val="000000"/>
              </w:rPr>
              <w:t>В</w:t>
            </w:r>
            <w:r w:rsidR="005B5E09" w:rsidRPr="00596B4C">
              <w:rPr>
                <w:rFonts w:ascii="Times New Roman" w:eastAsia="Times New Roman" w:hAnsi="Times New Roman" w:cs="Times New Roman"/>
                <w:color w:val="000000"/>
              </w:rPr>
              <w:t>аспитна</w:t>
            </w:r>
            <w:r>
              <w:rPr>
                <w:rFonts w:ascii="Times New Roman" w:eastAsia="Times New Roman" w:hAnsi="Times New Roman" w:cs="Times New Roman"/>
                <w:color w:val="000000"/>
                <w:lang w:val="sr-Cyrl-RS"/>
              </w:rPr>
              <w:t xml:space="preserve"> </w:t>
            </w:r>
            <w:r w:rsidR="005B5E09" w:rsidRPr="00596B4C">
              <w:rPr>
                <w:rFonts w:ascii="Times New Roman" w:eastAsia="Times New Roman" w:hAnsi="Times New Roman" w:cs="Times New Roman"/>
                <w:color w:val="000000"/>
              </w:rPr>
              <w:t>група</w:t>
            </w:r>
          </w:p>
        </w:tc>
        <w:tc>
          <w:tcPr>
            <w:tcW w:w="1417" w:type="dxa"/>
            <w:tcBorders>
              <w:top w:val="single" w:sz="6" w:space="0" w:color="auto"/>
              <w:left w:val="single" w:sz="6" w:space="0" w:color="auto"/>
              <w:bottom w:val="single" w:sz="6" w:space="0" w:color="auto"/>
              <w:right w:val="single" w:sz="6" w:space="0" w:color="auto"/>
            </w:tcBorders>
          </w:tcPr>
          <w:p w14:paraId="5B4ECD86" w14:textId="3C741F8A" w:rsidR="005B5E09" w:rsidRPr="00596B4C" w:rsidRDefault="005B5E09" w:rsidP="005B5E09">
            <w:pPr>
              <w:autoSpaceDE w:val="0"/>
              <w:autoSpaceDN w:val="0"/>
              <w:adjustRightInd w:val="0"/>
              <w:spacing w:after="0" w:line="240" w:lineRule="auto"/>
              <w:rPr>
                <w:rFonts w:ascii="Times New Roman" w:eastAsia="Times New Roman" w:hAnsi="Times New Roman" w:cs="Times New Roman"/>
                <w:b/>
                <w:color w:val="000000"/>
              </w:rPr>
            </w:pPr>
            <w:r w:rsidRPr="00596B4C">
              <w:rPr>
                <w:rFonts w:ascii="Times New Roman" w:eastAsia="Times New Roman" w:hAnsi="Times New Roman" w:cs="Times New Roman"/>
                <w:b/>
                <w:color w:val="000000"/>
              </w:rPr>
              <w:t>Пп</w:t>
            </w:r>
            <w:r w:rsidR="00320572">
              <w:rPr>
                <w:rFonts w:ascii="Times New Roman" w:eastAsia="Times New Roman" w:hAnsi="Times New Roman" w:cs="Times New Roman"/>
                <w:b/>
                <w:color w:val="000000"/>
                <w:lang w:val="sr-Cyrl-RS"/>
              </w:rPr>
              <w:t xml:space="preserve"> </w:t>
            </w:r>
            <w:r w:rsidRPr="00596B4C">
              <w:rPr>
                <w:rFonts w:ascii="Times New Roman" w:eastAsia="Times New Roman" w:hAnsi="Times New Roman" w:cs="Times New Roman"/>
                <w:b/>
                <w:color w:val="000000"/>
              </w:rPr>
              <w:t>послови</w:t>
            </w:r>
          </w:p>
        </w:tc>
        <w:tc>
          <w:tcPr>
            <w:tcW w:w="621" w:type="dxa"/>
            <w:tcBorders>
              <w:top w:val="single" w:sz="6" w:space="0" w:color="auto"/>
              <w:left w:val="single" w:sz="6" w:space="0" w:color="auto"/>
              <w:bottom w:val="single" w:sz="6" w:space="0" w:color="auto"/>
              <w:right w:val="single" w:sz="6" w:space="0" w:color="auto"/>
            </w:tcBorders>
          </w:tcPr>
          <w:p w14:paraId="792F7048" w14:textId="77777777" w:rsidR="005B5E09" w:rsidRPr="00596B4C" w:rsidRDefault="005B5E09" w:rsidP="005B5E09">
            <w:pPr>
              <w:autoSpaceDE w:val="0"/>
              <w:autoSpaceDN w:val="0"/>
              <w:adjustRightInd w:val="0"/>
              <w:spacing w:after="0" w:line="240" w:lineRule="auto"/>
              <w:rPr>
                <w:rFonts w:ascii="Times New Roman" w:eastAsia="Times New Roman" w:hAnsi="Times New Roman" w:cs="Times New Roman"/>
                <w:b/>
                <w:color w:val="000000"/>
              </w:rPr>
            </w:pPr>
            <w:r w:rsidRPr="00596B4C">
              <w:rPr>
                <w:rFonts w:ascii="Times New Roman" w:eastAsia="Times New Roman" w:hAnsi="Times New Roman" w:cs="Times New Roman"/>
                <w:b/>
                <w:color w:val="000000"/>
              </w:rPr>
              <w:t>не</w:t>
            </w:r>
          </w:p>
        </w:tc>
      </w:tr>
      <w:tr w:rsidR="005B5E09" w:rsidRPr="00596B4C" w14:paraId="1D2492E8" w14:textId="77777777" w:rsidTr="00E416A1">
        <w:trPr>
          <w:gridAfter w:val="1"/>
          <w:wAfter w:w="30" w:type="dxa"/>
          <w:trHeight w:val="223"/>
        </w:trPr>
        <w:tc>
          <w:tcPr>
            <w:tcW w:w="456" w:type="dxa"/>
            <w:tcBorders>
              <w:top w:val="single" w:sz="6" w:space="0" w:color="auto"/>
              <w:left w:val="single" w:sz="6" w:space="0" w:color="auto"/>
              <w:bottom w:val="single" w:sz="6" w:space="0" w:color="auto"/>
              <w:right w:val="single" w:sz="6" w:space="0" w:color="auto"/>
            </w:tcBorders>
          </w:tcPr>
          <w:p w14:paraId="36E36A95" w14:textId="77777777" w:rsidR="005B5E09" w:rsidRPr="00596B4C" w:rsidRDefault="005B5E09" w:rsidP="005B5E09">
            <w:pPr>
              <w:autoSpaceDE w:val="0"/>
              <w:autoSpaceDN w:val="0"/>
              <w:adjustRightInd w:val="0"/>
              <w:spacing w:after="0" w:line="240" w:lineRule="auto"/>
              <w:rPr>
                <w:rFonts w:ascii="Times New Roman" w:eastAsia="Times New Roman" w:hAnsi="Times New Roman" w:cs="Times New Roman"/>
                <w:color w:val="000000"/>
              </w:rPr>
            </w:pPr>
            <w:r w:rsidRPr="00596B4C">
              <w:rPr>
                <w:rFonts w:ascii="Times New Roman" w:eastAsia="Times New Roman" w:hAnsi="Times New Roman" w:cs="Times New Roman"/>
                <w:color w:val="000000"/>
              </w:rPr>
              <w:t>7</w:t>
            </w:r>
          </w:p>
        </w:tc>
        <w:tc>
          <w:tcPr>
            <w:tcW w:w="1979" w:type="dxa"/>
            <w:tcBorders>
              <w:top w:val="single" w:sz="6" w:space="0" w:color="auto"/>
              <w:left w:val="single" w:sz="6" w:space="0" w:color="auto"/>
              <w:bottom w:val="single" w:sz="6" w:space="0" w:color="auto"/>
              <w:right w:val="single" w:sz="6" w:space="0" w:color="auto"/>
            </w:tcBorders>
            <w:shd w:val="solid" w:color="FFFFFF" w:fill="auto"/>
          </w:tcPr>
          <w:p w14:paraId="4D7CB0CB" w14:textId="77777777" w:rsidR="005B5E09" w:rsidRPr="00596B4C" w:rsidRDefault="005B5E09" w:rsidP="005B5E09">
            <w:pPr>
              <w:autoSpaceDE w:val="0"/>
              <w:autoSpaceDN w:val="0"/>
              <w:adjustRightInd w:val="0"/>
              <w:spacing w:after="0" w:line="240" w:lineRule="auto"/>
              <w:rPr>
                <w:rFonts w:ascii="Times New Roman" w:eastAsia="Times New Roman" w:hAnsi="Times New Roman" w:cs="Times New Roman"/>
                <w:b/>
                <w:color w:val="000000"/>
              </w:rPr>
            </w:pPr>
            <w:r w:rsidRPr="00596B4C">
              <w:rPr>
                <w:rFonts w:ascii="Times New Roman" w:eastAsia="Times New Roman" w:hAnsi="Times New Roman" w:cs="Times New Roman"/>
                <w:b/>
                <w:color w:val="000000"/>
              </w:rPr>
              <w:t>АлександраВукмировић</w:t>
            </w:r>
          </w:p>
        </w:tc>
        <w:tc>
          <w:tcPr>
            <w:tcW w:w="2159" w:type="dxa"/>
            <w:tcBorders>
              <w:top w:val="single" w:sz="6" w:space="0" w:color="auto"/>
              <w:left w:val="single" w:sz="6" w:space="0" w:color="auto"/>
              <w:bottom w:val="single" w:sz="6" w:space="0" w:color="auto"/>
              <w:right w:val="single" w:sz="6" w:space="0" w:color="auto"/>
            </w:tcBorders>
          </w:tcPr>
          <w:p w14:paraId="43972D58" w14:textId="77777777" w:rsidR="005B5E09" w:rsidRPr="00596B4C" w:rsidRDefault="005B5E09" w:rsidP="005B5E09">
            <w:pPr>
              <w:autoSpaceDE w:val="0"/>
              <w:autoSpaceDN w:val="0"/>
              <w:adjustRightInd w:val="0"/>
              <w:spacing w:after="0" w:line="240" w:lineRule="auto"/>
              <w:rPr>
                <w:rFonts w:ascii="Times New Roman" w:eastAsia="Times New Roman" w:hAnsi="Times New Roman" w:cs="Times New Roman"/>
                <w:color w:val="000000"/>
              </w:rPr>
            </w:pPr>
            <w:r w:rsidRPr="00596B4C">
              <w:rPr>
                <w:rFonts w:ascii="Times New Roman" w:eastAsia="Times New Roman" w:hAnsi="Times New Roman" w:cs="Times New Roman"/>
                <w:color w:val="000000"/>
              </w:rPr>
              <w:t>маст.стру.васпитач</w:t>
            </w:r>
          </w:p>
        </w:tc>
        <w:tc>
          <w:tcPr>
            <w:tcW w:w="989" w:type="dxa"/>
            <w:tcBorders>
              <w:top w:val="single" w:sz="6" w:space="0" w:color="auto"/>
              <w:left w:val="single" w:sz="6" w:space="0" w:color="auto"/>
              <w:bottom w:val="single" w:sz="6" w:space="0" w:color="auto"/>
              <w:right w:val="single" w:sz="6" w:space="0" w:color="auto"/>
            </w:tcBorders>
          </w:tcPr>
          <w:p w14:paraId="19B35B64" w14:textId="77777777" w:rsidR="005B5E09" w:rsidRPr="00596B4C" w:rsidRDefault="005B5E09" w:rsidP="005B5E09">
            <w:pPr>
              <w:autoSpaceDE w:val="0"/>
              <w:autoSpaceDN w:val="0"/>
              <w:adjustRightInd w:val="0"/>
              <w:spacing w:after="0" w:line="240" w:lineRule="auto"/>
              <w:rPr>
                <w:rFonts w:ascii="Times New Roman" w:eastAsia="Times New Roman" w:hAnsi="Times New Roman" w:cs="Times New Roman"/>
                <w:color w:val="000000"/>
              </w:rPr>
            </w:pPr>
            <w:r w:rsidRPr="00596B4C">
              <w:rPr>
                <w:rFonts w:ascii="Times New Roman" w:eastAsia="Times New Roman" w:hAnsi="Times New Roman" w:cs="Times New Roman"/>
                <w:color w:val="000000"/>
              </w:rPr>
              <w:t>7.1.    300</w:t>
            </w:r>
          </w:p>
        </w:tc>
        <w:tc>
          <w:tcPr>
            <w:tcW w:w="989" w:type="dxa"/>
            <w:tcBorders>
              <w:top w:val="single" w:sz="6" w:space="0" w:color="auto"/>
              <w:left w:val="single" w:sz="6" w:space="0" w:color="auto"/>
              <w:bottom w:val="single" w:sz="6" w:space="0" w:color="auto"/>
              <w:right w:val="single" w:sz="6" w:space="0" w:color="auto"/>
            </w:tcBorders>
          </w:tcPr>
          <w:p w14:paraId="10C5DDAD" w14:textId="77777777" w:rsidR="005B5E09" w:rsidRPr="00596B4C" w:rsidRDefault="005B5E09" w:rsidP="005B5E09">
            <w:pPr>
              <w:autoSpaceDE w:val="0"/>
              <w:autoSpaceDN w:val="0"/>
              <w:adjustRightInd w:val="0"/>
              <w:spacing w:after="0" w:line="240" w:lineRule="auto"/>
              <w:ind w:left="93"/>
              <w:rPr>
                <w:rFonts w:ascii="Times New Roman" w:eastAsia="Times New Roman" w:hAnsi="Times New Roman" w:cs="Times New Roman"/>
                <w:color w:val="000000"/>
              </w:rPr>
            </w:pPr>
            <w:r w:rsidRPr="00596B4C">
              <w:rPr>
                <w:rFonts w:ascii="Times New Roman" w:eastAsia="Times New Roman" w:hAnsi="Times New Roman" w:cs="Times New Roman"/>
                <w:color w:val="000000"/>
              </w:rPr>
              <w:t>да</w:t>
            </w:r>
          </w:p>
        </w:tc>
        <w:tc>
          <w:tcPr>
            <w:tcW w:w="1596" w:type="dxa"/>
            <w:tcBorders>
              <w:top w:val="single" w:sz="6" w:space="0" w:color="auto"/>
              <w:left w:val="single" w:sz="6" w:space="0" w:color="auto"/>
              <w:bottom w:val="single" w:sz="6" w:space="0" w:color="auto"/>
              <w:right w:val="single" w:sz="6" w:space="0" w:color="auto"/>
            </w:tcBorders>
          </w:tcPr>
          <w:p w14:paraId="11D6013B" w14:textId="5E4A64AF" w:rsidR="005B5E09" w:rsidRPr="00596B4C" w:rsidRDefault="00320572" w:rsidP="005B5E09">
            <w:pPr>
              <w:autoSpaceDE w:val="0"/>
              <w:autoSpaceDN w:val="0"/>
              <w:adjustRightInd w:val="0"/>
              <w:spacing w:after="0" w:line="240" w:lineRule="auto"/>
              <w:rPr>
                <w:rFonts w:ascii="Times New Roman" w:eastAsia="Times New Roman" w:hAnsi="Times New Roman" w:cs="Times New Roman"/>
                <w:color w:val="000000"/>
              </w:rPr>
            </w:pPr>
            <w:r w:rsidRPr="00596B4C">
              <w:rPr>
                <w:rFonts w:ascii="Times New Roman" w:eastAsia="Times New Roman" w:hAnsi="Times New Roman" w:cs="Times New Roman"/>
                <w:color w:val="000000"/>
              </w:rPr>
              <w:t>В</w:t>
            </w:r>
            <w:r w:rsidR="005B5E09" w:rsidRPr="00596B4C">
              <w:rPr>
                <w:rFonts w:ascii="Times New Roman" w:eastAsia="Times New Roman" w:hAnsi="Times New Roman" w:cs="Times New Roman"/>
                <w:color w:val="000000"/>
              </w:rPr>
              <w:t>аспитн</w:t>
            </w:r>
            <w:r>
              <w:rPr>
                <w:rFonts w:ascii="Times New Roman" w:eastAsia="Times New Roman" w:hAnsi="Times New Roman" w:cs="Times New Roman"/>
                <w:color w:val="000000"/>
                <w:lang w:val="sr-Cyrl-RS"/>
              </w:rPr>
              <w:t xml:space="preserve">а </w:t>
            </w:r>
            <w:r w:rsidR="005B5E09" w:rsidRPr="00596B4C">
              <w:rPr>
                <w:rFonts w:ascii="Times New Roman" w:eastAsia="Times New Roman" w:hAnsi="Times New Roman" w:cs="Times New Roman"/>
                <w:color w:val="000000"/>
              </w:rPr>
              <w:t>група</w:t>
            </w:r>
          </w:p>
        </w:tc>
        <w:tc>
          <w:tcPr>
            <w:tcW w:w="1417" w:type="dxa"/>
            <w:tcBorders>
              <w:top w:val="single" w:sz="6" w:space="0" w:color="auto"/>
              <w:left w:val="single" w:sz="6" w:space="0" w:color="auto"/>
              <w:bottom w:val="single" w:sz="6" w:space="0" w:color="auto"/>
              <w:right w:val="single" w:sz="6" w:space="0" w:color="auto"/>
            </w:tcBorders>
          </w:tcPr>
          <w:p w14:paraId="59F9DD91" w14:textId="20332F20" w:rsidR="005B5E09" w:rsidRPr="00596B4C" w:rsidRDefault="00320572" w:rsidP="005B5E09">
            <w:pPr>
              <w:autoSpaceDE w:val="0"/>
              <w:autoSpaceDN w:val="0"/>
              <w:adjustRightInd w:val="0"/>
              <w:spacing w:after="0" w:line="240" w:lineRule="auto"/>
              <w:rPr>
                <w:rFonts w:ascii="Times New Roman" w:eastAsia="Times New Roman" w:hAnsi="Times New Roman" w:cs="Times New Roman"/>
                <w:b/>
                <w:color w:val="000000"/>
              </w:rPr>
            </w:pPr>
            <w:r w:rsidRPr="00596B4C">
              <w:rPr>
                <w:rFonts w:ascii="Times New Roman" w:eastAsia="Times New Roman" w:hAnsi="Times New Roman" w:cs="Times New Roman"/>
                <w:b/>
                <w:color w:val="000000"/>
              </w:rPr>
              <w:t>П</w:t>
            </w:r>
            <w:r w:rsidR="005B5E09" w:rsidRPr="00596B4C">
              <w:rPr>
                <w:rFonts w:ascii="Times New Roman" w:eastAsia="Times New Roman" w:hAnsi="Times New Roman" w:cs="Times New Roman"/>
                <w:b/>
                <w:color w:val="000000"/>
              </w:rPr>
              <w:t>п</w:t>
            </w:r>
            <w:r>
              <w:rPr>
                <w:rFonts w:ascii="Times New Roman" w:eastAsia="Times New Roman" w:hAnsi="Times New Roman" w:cs="Times New Roman"/>
                <w:b/>
                <w:color w:val="000000"/>
                <w:lang w:val="sr-Cyrl-RS"/>
              </w:rPr>
              <w:t xml:space="preserve"> </w:t>
            </w:r>
            <w:r w:rsidR="005B5E09" w:rsidRPr="00596B4C">
              <w:rPr>
                <w:rFonts w:ascii="Times New Roman" w:eastAsia="Times New Roman" w:hAnsi="Times New Roman" w:cs="Times New Roman"/>
                <w:b/>
                <w:color w:val="000000"/>
              </w:rPr>
              <w:t>послови</w:t>
            </w:r>
          </w:p>
        </w:tc>
        <w:tc>
          <w:tcPr>
            <w:tcW w:w="621" w:type="dxa"/>
            <w:tcBorders>
              <w:top w:val="single" w:sz="6" w:space="0" w:color="auto"/>
              <w:left w:val="single" w:sz="6" w:space="0" w:color="auto"/>
              <w:bottom w:val="single" w:sz="6" w:space="0" w:color="auto"/>
              <w:right w:val="single" w:sz="6" w:space="0" w:color="auto"/>
            </w:tcBorders>
          </w:tcPr>
          <w:p w14:paraId="61B5F929" w14:textId="77777777" w:rsidR="005B5E09" w:rsidRPr="00596B4C" w:rsidRDefault="005B5E09" w:rsidP="005B5E09">
            <w:pPr>
              <w:autoSpaceDE w:val="0"/>
              <w:autoSpaceDN w:val="0"/>
              <w:adjustRightInd w:val="0"/>
              <w:spacing w:after="0" w:line="240" w:lineRule="auto"/>
              <w:rPr>
                <w:rFonts w:ascii="Times New Roman" w:eastAsia="Times New Roman" w:hAnsi="Times New Roman" w:cs="Times New Roman"/>
                <w:color w:val="000000"/>
              </w:rPr>
            </w:pPr>
            <w:r w:rsidRPr="00596B4C">
              <w:rPr>
                <w:rFonts w:ascii="Times New Roman" w:eastAsia="Times New Roman" w:hAnsi="Times New Roman" w:cs="Times New Roman"/>
                <w:color w:val="000000"/>
              </w:rPr>
              <w:t>да</w:t>
            </w:r>
          </w:p>
        </w:tc>
      </w:tr>
      <w:tr w:rsidR="005B5E09" w:rsidRPr="00596B4C" w14:paraId="7B83949C" w14:textId="77777777" w:rsidTr="00E416A1">
        <w:trPr>
          <w:gridAfter w:val="1"/>
          <w:wAfter w:w="30" w:type="dxa"/>
          <w:trHeight w:val="223"/>
        </w:trPr>
        <w:tc>
          <w:tcPr>
            <w:tcW w:w="456" w:type="dxa"/>
            <w:tcBorders>
              <w:top w:val="single" w:sz="6" w:space="0" w:color="auto"/>
              <w:left w:val="single" w:sz="6" w:space="0" w:color="auto"/>
              <w:bottom w:val="single" w:sz="6" w:space="0" w:color="auto"/>
              <w:right w:val="single" w:sz="6" w:space="0" w:color="auto"/>
            </w:tcBorders>
          </w:tcPr>
          <w:p w14:paraId="1F248F2C" w14:textId="77777777" w:rsidR="005B5E09" w:rsidRPr="00596B4C" w:rsidRDefault="005B5E09" w:rsidP="005B5E09">
            <w:pPr>
              <w:autoSpaceDE w:val="0"/>
              <w:autoSpaceDN w:val="0"/>
              <w:adjustRightInd w:val="0"/>
              <w:spacing w:after="0" w:line="240" w:lineRule="auto"/>
              <w:rPr>
                <w:rFonts w:ascii="Times New Roman" w:eastAsia="Times New Roman" w:hAnsi="Times New Roman" w:cs="Times New Roman"/>
                <w:color w:val="000000"/>
              </w:rPr>
            </w:pPr>
            <w:r w:rsidRPr="00596B4C">
              <w:rPr>
                <w:rFonts w:ascii="Times New Roman" w:eastAsia="Times New Roman" w:hAnsi="Times New Roman" w:cs="Times New Roman"/>
                <w:color w:val="000000"/>
              </w:rPr>
              <w:t>8</w:t>
            </w:r>
          </w:p>
        </w:tc>
        <w:tc>
          <w:tcPr>
            <w:tcW w:w="1979" w:type="dxa"/>
            <w:tcBorders>
              <w:top w:val="single" w:sz="6" w:space="0" w:color="auto"/>
              <w:left w:val="single" w:sz="6" w:space="0" w:color="auto"/>
              <w:bottom w:val="single" w:sz="6" w:space="0" w:color="auto"/>
              <w:right w:val="single" w:sz="6" w:space="0" w:color="auto"/>
            </w:tcBorders>
            <w:shd w:val="solid" w:color="FFFFFF" w:fill="auto"/>
          </w:tcPr>
          <w:p w14:paraId="589549FF" w14:textId="77777777" w:rsidR="005B5E09" w:rsidRPr="00596B4C" w:rsidRDefault="005B5E09" w:rsidP="005B5E09">
            <w:pPr>
              <w:autoSpaceDE w:val="0"/>
              <w:autoSpaceDN w:val="0"/>
              <w:adjustRightInd w:val="0"/>
              <w:spacing w:after="0" w:line="240" w:lineRule="auto"/>
              <w:rPr>
                <w:rFonts w:ascii="Times New Roman" w:eastAsia="Times New Roman" w:hAnsi="Times New Roman" w:cs="Times New Roman"/>
                <w:color w:val="000000"/>
              </w:rPr>
            </w:pPr>
            <w:r w:rsidRPr="00596B4C">
              <w:rPr>
                <w:rFonts w:ascii="Times New Roman" w:eastAsia="Times New Roman" w:hAnsi="Times New Roman" w:cs="Times New Roman"/>
                <w:color w:val="000000"/>
              </w:rPr>
              <w:t>ЉубицаФилиповић</w:t>
            </w:r>
          </w:p>
        </w:tc>
        <w:tc>
          <w:tcPr>
            <w:tcW w:w="2159" w:type="dxa"/>
            <w:tcBorders>
              <w:top w:val="single" w:sz="6" w:space="0" w:color="auto"/>
              <w:left w:val="single" w:sz="6" w:space="0" w:color="auto"/>
              <w:bottom w:val="single" w:sz="6" w:space="0" w:color="auto"/>
              <w:right w:val="single" w:sz="6" w:space="0" w:color="auto"/>
            </w:tcBorders>
          </w:tcPr>
          <w:p w14:paraId="7244B29F" w14:textId="77777777" w:rsidR="005B5E09" w:rsidRPr="00596B4C" w:rsidRDefault="005B5E09" w:rsidP="005B5E09">
            <w:pPr>
              <w:autoSpaceDE w:val="0"/>
              <w:autoSpaceDN w:val="0"/>
              <w:adjustRightInd w:val="0"/>
              <w:spacing w:after="0" w:line="240" w:lineRule="auto"/>
              <w:rPr>
                <w:rFonts w:ascii="Times New Roman" w:eastAsia="Times New Roman" w:hAnsi="Times New Roman" w:cs="Times New Roman"/>
                <w:color w:val="000000"/>
              </w:rPr>
            </w:pPr>
            <w:r w:rsidRPr="00596B4C">
              <w:rPr>
                <w:rFonts w:ascii="Times New Roman" w:eastAsia="Times New Roman" w:hAnsi="Times New Roman" w:cs="Times New Roman"/>
                <w:color w:val="000000"/>
              </w:rPr>
              <w:t>струк. васп. специјал.</w:t>
            </w:r>
          </w:p>
        </w:tc>
        <w:tc>
          <w:tcPr>
            <w:tcW w:w="989" w:type="dxa"/>
            <w:tcBorders>
              <w:top w:val="single" w:sz="6" w:space="0" w:color="auto"/>
              <w:left w:val="single" w:sz="6" w:space="0" w:color="auto"/>
              <w:bottom w:val="single" w:sz="6" w:space="0" w:color="auto"/>
              <w:right w:val="single" w:sz="6" w:space="0" w:color="auto"/>
            </w:tcBorders>
          </w:tcPr>
          <w:p w14:paraId="508568AF" w14:textId="77777777" w:rsidR="005B5E09" w:rsidRPr="00596B4C" w:rsidRDefault="005B5E09" w:rsidP="005B5E09">
            <w:pPr>
              <w:autoSpaceDE w:val="0"/>
              <w:autoSpaceDN w:val="0"/>
              <w:adjustRightInd w:val="0"/>
              <w:spacing w:after="0" w:line="240" w:lineRule="auto"/>
              <w:rPr>
                <w:rFonts w:ascii="Times New Roman" w:eastAsia="Times New Roman" w:hAnsi="Times New Roman" w:cs="Times New Roman"/>
                <w:color w:val="000000"/>
              </w:rPr>
            </w:pPr>
            <w:r w:rsidRPr="00596B4C">
              <w:rPr>
                <w:rFonts w:ascii="Times New Roman" w:eastAsia="Times New Roman" w:hAnsi="Times New Roman" w:cs="Times New Roman"/>
                <w:color w:val="000000"/>
              </w:rPr>
              <w:t>6.2     240</w:t>
            </w:r>
          </w:p>
        </w:tc>
        <w:tc>
          <w:tcPr>
            <w:tcW w:w="989" w:type="dxa"/>
            <w:tcBorders>
              <w:top w:val="single" w:sz="6" w:space="0" w:color="auto"/>
              <w:left w:val="single" w:sz="6" w:space="0" w:color="auto"/>
              <w:bottom w:val="single" w:sz="6" w:space="0" w:color="auto"/>
              <w:right w:val="single" w:sz="6" w:space="0" w:color="auto"/>
            </w:tcBorders>
          </w:tcPr>
          <w:p w14:paraId="290DE335" w14:textId="77777777" w:rsidR="005B5E09" w:rsidRPr="00596B4C" w:rsidRDefault="005B5E09" w:rsidP="005B5E09">
            <w:pPr>
              <w:autoSpaceDE w:val="0"/>
              <w:autoSpaceDN w:val="0"/>
              <w:adjustRightInd w:val="0"/>
              <w:spacing w:after="0" w:line="240" w:lineRule="auto"/>
              <w:rPr>
                <w:rFonts w:ascii="Times New Roman" w:eastAsia="Times New Roman" w:hAnsi="Times New Roman" w:cs="Times New Roman"/>
                <w:color w:val="000000"/>
              </w:rPr>
            </w:pPr>
            <w:r w:rsidRPr="00596B4C">
              <w:rPr>
                <w:rFonts w:ascii="Times New Roman" w:eastAsia="Times New Roman" w:hAnsi="Times New Roman" w:cs="Times New Roman"/>
                <w:color w:val="000000"/>
              </w:rPr>
              <w:t>да</w:t>
            </w:r>
          </w:p>
        </w:tc>
        <w:tc>
          <w:tcPr>
            <w:tcW w:w="1596" w:type="dxa"/>
            <w:tcBorders>
              <w:top w:val="single" w:sz="6" w:space="0" w:color="auto"/>
              <w:left w:val="single" w:sz="6" w:space="0" w:color="auto"/>
              <w:bottom w:val="single" w:sz="6" w:space="0" w:color="auto"/>
              <w:right w:val="single" w:sz="6" w:space="0" w:color="auto"/>
            </w:tcBorders>
          </w:tcPr>
          <w:p w14:paraId="14D235BC" w14:textId="3EA69279" w:rsidR="005B5E09" w:rsidRPr="00596B4C" w:rsidRDefault="00320572" w:rsidP="005B5E09">
            <w:pPr>
              <w:autoSpaceDE w:val="0"/>
              <w:autoSpaceDN w:val="0"/>
              <w:adjustRightInd w:val="0"/>
              <w:spacing w:after="0" w:line="240" w:lineRule="auto"/>
              <w:rPr>
                <w:rFonts w:ascii="Times New Roman" w:eastAsia="Times New Roman" w:hAnsi="Times New Roman" w:cs="Times New Roman"/>
                <w:color w:val="000000"/>
              </w:rPr>
            </w:pPr>
            <w:r w:rsidRPr="00596B4C">
              <w:rPr>
                <w:rFonts w:ascii="Times New Roman" w:eastAsia="Times New Roman" w:hAnsi="Times New Roman" w:cs="Times New Roman"/>
                <w:color w:val="000000"/>
              </w:rPr>
              <w:t>В</w:t>
            </w:r>
            <w:r w:rsidR="005B5E09" w:rsidRPr="00596B4C">
              <w:rPr>
                <w:rFonts w:ascii="Times New Roman" w:eastAsia="Times New Roman" w:hAnsi="Times New Roman" w:cs="Times New Roman"/>
                <w:color w:val="000000"/>
              </w:rPr>
              <w:t>аспитна</w:t>
            </w:r>
            <w:r>
              <w:rPr>
                <w:rFonts w:ascii="Times New Roman" w:eastAsia="Times New Roman" w:hAnsi="Times New Roman" w:cs="Times New Roman"/>
                <w:color w:val="000000"/>
                <w:lang w:val="sr-Cyrl-RS"/>
              </w:rPr>
              <w:t xml:space="preserve"> </w:t>
            </w:r>
            <w:r w:rsidR="005B5E09" w:rsidRPr="00596B4C">
              <w:rPr>
                <w:rFonts w:ascii="Times New Roman" w:eastAsia="Times New Roman" w:hAnsi="Times New Roman" w:cs="Times New Roman"/>
                <w:color w:val="000000"/>
              </w:rPr>
              <w:t>група</w:t>
            </w:r>
          </w:p>
        </w:tc>
        <w:tc>
          <w:tcPr>
            <w:tcW w:w="1417" w:type="dxa"/>
            <w:tcBorders>
              <w:top w:val="single" w:sz="6" w:space="0" w:color="auto"/>
              <w:left w:val="single" w:sz="6" w:space="0" w:color="auto"/>
              <w:bottom w:val="single" w:sz="6" w:space="0" w:color="auto"/>
              <w:right w:val="single" w:sz="6" w:space="0" w:color="auto"/>
            </w:tcBorders>
          </w:tcPr>
          <w:p w14:paraId="5F6419BA" w14:textId="77777777" w:rsidR="005B5E09" w:rsidRPr="00596B4C" w:rsidRDefault="005B5E09" w:rsidP="005B5E09">
            <w:pPr>
              <w:autoSpaceDE w:val="0"/>
              <w:autoSpaceDN w:val="0"/>
              <w:adjustRightInd w:val="0"/>
              <w:spacing w:after="0" w:line="240" w:lineRule="auto"/>
              <w:rPr>
                <w:rFonts w:ascii="Times New Roman" w:eastAsia="Times New Roman" w:hAnsi="Times New Roman" w:cs="Times New Roman"/>
                <w:color w:val="000000"/>
              </w:rPr>
            </w:pPr>
            <w:r w:rsidRPr="00596B4C">
              <w:rPr>
                <w:rFonts w:ascii="Times New Roman" w:eastAsia="Times New Roman" w:hAnsi="Times New Roman" w:cs="Times New Roman"/>
                <w:color w:val="000000"/>
              </w:rPr>
              <w:t>неодређено</w:t>
            </w:r>
          </w:p>
        </w:tc>
        <w:tc>
          <w:tcPr>
            <w:tcW w:w="621" w:type="dxa"/>
            <w:tcBorders>
              <w:top w:val="single" w:sz="6" w:space="0" w:color="auto"/>
              <w:left w:val="single" w:sz="6" w:space="0" w:color="auto"/>
              <w:bottom w:val="single" w:sz="6" w:space="0" w:color="auto"/>
              <w:right w:val="single" w:sz="6" w:space="0" w:color="auto"/>
            </w:tcBorders>
          </w:tcPr>
          <w:p w14:paraId="1E3BE9C3" w14:textId="77777777" w:rsidR="005B5E09" w:rsidRPr="00596B4C" w:rsidRDefault="005B5E09" w:rsidP="005B5E09">
            <w:pPr>
              <w:autoSpaceDE w:val="0"/>
              <w:autoSpaceDN w:val="0"/>
              <w:adjustRightInd w:val="0"/>
              <w:spacing w:after="0" w:line="240" w:lineRule="auto"/>
              <w:rPr>
                <w:rFonts w:ascii="Times New Roman" w:eastAsia="Times New Roman" w:hAnsi="Times New Roman" w:cs="Times New Roman"/>
                <w:color w:val="000000"/>
              </w:rPr>
            </w:pPr>
            <w:r w:rsidRPr="00596B4C">
              <w:rPr>
                <w:rFonts w:ascii="Times New Roman" w:eastAsia="Times New Roman" w:hAnsi="Times New Roman" w:cs="Times New Roman"/>
                <w:color w:val="000000"/>
              </w:rPr>
              <w:t>да</w:t>
            </w:r>
          </w:p>
        </w:tc>
      </w:tr>
      <w:tr w:rsidR="005B5E09" w:rsidRPr="00596B4C" w14:paraId="72681C44" w14:textId="77777777" w:rsidTr="00E416A1">
        <w:trPr>
          <w:gridAfter w:val="1"/>
          <w:wAfter w:w="30" w:type="dxa"/>
          <w:trHeight w:val="223"/>
        </w:trPr>
        <w:tc>
          <w:tcPr>
            <w:tcW w:w="456" w:type="dxa"/>
            <w:tcBorders>
              <w:top w:val="single" w:sz="6" w:space="0" w:color="auto"/>
              <w:left w:val="single" w:sz="6" w:space="0" w:color="auto"/>
              <w:bottom w:val="single" w:sz="6" w:space="0" w:color="auto"/>
              <w:right w:val="single" w:sz="6" w:space="0" w:color="auto"/>
            </w:tcBorders>
          </w:tcPr>
          <w:p w14:paraId="01E91C69" w14:textId="77777777" w:rsidR="005B5E09" w:rsidRPr="00596B4C" w:rsidRDefault="005B5E09" w:rsidP="005B5E09">
            <w:pPr>
              <w:autoSpaceDE w:val="0"/>
              <w:autoSpaceDN w:val="0"/>
              <w:adjustRightInd w:val="0"/>
              <w:spacing w:after="0" w:line="240" w:lineRule="auto"/>
              <w:rPr>
                <w:rFonts w:ascii="Times New Roman" w:eastAsia="Times New Roman" w:hAnsi="Times New Roman" w:cs="Times New Roman"/>
                <w:color w:val="000000"/>
              </w:rPr>
            </w:pPr>
            <w:r w:rsidRPr="00596B4C">
              <w:rPr>
                <w:rFonts w:ascii="Times New Roman" w:eastAsia="Times New Roman" w:hAnsi="Times New Roman" w:cs="Times New Roman"/>
                <w:color w:val="000000"/>
              </w:rPr>
              <w:t>9</w:t>
            </w:r>
          </w:p>
        </w:tc>
        <w:tc>
          <w:tcPr>
            <w:tcW w:w="1979" w:type="dxa"/>
            <w:tcBorders>
              <w:top w:val="single" w:sz="6" w:space="0" w:color="auto"/>
              <w:left w:val="single" w:sz="6" w:space="0" w:color="auto"/>
              <w:bottom w:val="single" w:sz="6" w:space="0" w:color="auto"/>
              <w:right w:val="single" w:sz="6" w:space="0" w:color="auto"/>
            </w:tcBorders>
            <w:shd w:val="solid" w:color="FFFFFF" w:fill="auto"/>
          </w:tcPr>
          <w:p w14:paraId="66F3A5CF" w14:textId="77777777" w:rsidR="005B5E09" w:rsidRPr="00596B4C" w:rsidRDefault="005B5E09" w:rsidP="005B5E09">
            <w:pPr>
              <w:autoSpaceDE w:val="0"/>
              <w:autoSpaceDN w:val="0"/>
              <w:adjustRightInd w:val="0"/>
              <w:spacing w:after="0" w:line="240" w:lineRule="auto"/>
              <w:rPr>
                <w:rFonts w:ascii="Times New Roman" w:eastAsia="Times New Roman" w:hAnsi="Times New Roman" w:cs="Times New Roman"/>
                <w:b/>
                <w:color w:val="000000"/>
              </w:rPr>
            </w:pPr>
            <w:r w:rsidRPr="00596B4C">
              <w:rPr>
                <w:rFonts w:ascii="Times New Roman" w:eastAsia="Times New Roman" w:hAnsi="Times New Roman" w:cs="Times New Roman"/>
                <w:b/>
                <w:color w:val="000000"/>
              </w:rPr>
              <w:t>Марија Јовановић</w:t>
            </w:r>
          </w:p>
        </w:tc>
        <w:tc>
          <w:tcPr>
            <w:tcW w:w="2159" w:type="dxa"/>
            <w:tcBorders>
              <w:top w:val="single" w:sz="6" w:space="0" w:color="auto"/>
              <w:left w:val="single" w:sz="6" w:space="0" w:color="auto"/>
              <w:bottom w:val="single" w:sz="6" w:space="0" w:color="auto"/>
              <w:right w:val="single" w:sz="6" w:space="0" w:color="auto"/>
            </w:tcBorders>
          </w:tcPr>
          <w:p w14:paraId="2C2CE2D9" w14:textId="77777777" w:rsidR="005B5E09" w:rsidRPr="00596B4C" w:rsidRDefault="005B5E09" w:rsidP="005B5E09">
            <w:pPr>
              <w:autoSpaceDE w:val="0"/>
              <w:autoSpaceDN w:val="0"/>
              <w:adjustRightInd w:val="0"/>
              <w:spacing w:after="0" w:line="240" w:lineRule="auto"/>
              <w:rPr>
                <w:rFonts w:ascii="Times New Roman" w:eastAsia="Times New Roman" w:hAnsi="Times New Roman" w:cs="Times New Roman"/>
                <w:color w:val="000000"/>
              </w:rPr>
            </w:pPr>
            <w:r w:rsidRPr="00596B4C">
              <w:rPr>
                <w:rFonts w:ascii="Times New Roman" w:eastAsia="Times New Roman" w:hAnsi="Times New Roman" w:cs="Times New Roman"/>
                <w:color w:val="000000"/>
              </w:rPr>
              <w:t>васпитач</w:t>
            </w:r>
          </w:p>
        </w:tc>
        <w:tc>
          <w:tcPr>
            <w:tcW w:w="989" w:type="dxa"/>
            <w:tcBorders>
              <w:top w:val="single" w:sz="6" w:space="0" w:color="auto"/>
              <w:left w:val="single" w:sz="6" w:space="0" w:color="auto"/>
              <w:bottom w:val="single" w:sz="6" w:space="0" w:color="auto"/>
              <w:right w:val="single" w:sz="6" w:space="0" w:color="auto"/>
            </w:tcBorders>
          </w:tcPr>
          <w:p w14:paraId="510777D9" w14:textId="77777777" w:rsidR="005B5E09" w:rsidRPr="00596B4C" w:rsidRDefault="005B5E09" w:rsidP="005B5E09">
            <w:pPr>
              <w:autoSpaceDE w:val="0"/>
              <w:autoSpaceDN w:val="0"/>
              <w:adjustRightInd w:val="0"/>
              <w:spacing w:after="0" w:line="240" w:lineRule="auto"/>
              <w:rPr>
                <w:rFonts w:ascii="Times New Roman" w:eastAsia="Times New Roman" w:hAnsi="Times New Roman" w:cs="Times New Roman"/>
                <w:color w:val="000000"/>
              </w:rPr>
            </w:pPr>
            <w:r w:rsidRPr="00596B4C">
              <w:rPr>
                <w:rFonts w:ascii="Times New Roman" w:eastAsia="Times New Roman" w:hAnsi="Times New Roman" w:cs="Times New Roman"/>
                <w:color w:val="000000"/>
              </w:rPr>
              <w:t>7.1      300</w:t>
            </w:r>
          </w:p>
        </w:tc>
        <w:tc>
          <w:tcPr>
            <w:tcW w:w="989" w:type="dxa"/>
            <w:tcBorders>
              <w:top w:val="single" w:sz="6" w:space="0" w:color="auto"/>
              <w:left w:val="single" w:sz="6" w:space="0" w:color="auto"/>
              <w:bottom w:val="single" w:sz="6" w:space="0" w:color="auto"/>
              <w:right w:val="single" w:sz="6" w:space="0" w:color="auto"/>
            </w:tcBorders>
          </w:tcPr>
          <w:p w14:paraId="268D9195" w14:textId="77777777" w:rsidR="005B5E09" w:rsidRPr="00596B4C" w:rsidRDefault="005B5E09" w:rsidP="005B5E09">
            <w:pPr>
              <w:autoSpaceDE w:val="0"/>
              <w:autoSpaceDN w:val="0"/>
              <w:adjustRightInd w:val="0"/>
              <w:spacing w:after="0" w:line="240" w:lineRule="auto"/>
              <w:ind w:left="93"/>
              <w:rPr>
                <w:rFonts w:ascii="Times New Roman" w:eastAsia="Times New Roman" w:hAnsi="Times New Roman" w:cs="Times New Roman"/>
                <w:color w:val="000000"/>
              </w:rPr>
            </w:pPr>
            <w:r w:rsidRPr="00596B4C">
              <w:rPr>
                <w:rFonts w:ascii="Times New Roman" w:eastAsia="Times New Roman" w:hAnsi="Times New Roman" w:cs="Times New Roman"/>
                <w:color w:val="000000"/>
              </w:rPr>
              <w:t>да</w:t>
            </w:r>
          </w:p>
        </w:tc>
        <w:tc>
          <w:tcPr>
            <w:tcW w:w="1596" w:type="dxa"/>
            <w:tcBorders>
              <w:top w:val="single" w:sz="6" w:space="0" w:color="auto"/>
              <w:left w:val="single" w:sz="6" w:space="0" w:color="auto"/>
              <w:bottom w:val="single" w:sz="6" w:space="0" w:color="auto"/>
              <w:right w:val="single" w:sz="6" w:space="0" w:color="auto"/>
            </w:tcBorders>
          </w:tcPr>
          <w:p w14:paraId="2016BB20" w14:textId="77777777" w:rsidR="005B5E09" w:rsidRPr="00596B4C" w:rsidRDefault="005B5E09" w:rsidP="005B5E09">
            <w:pPr>
              <w:autoSpaceDE w:val="0"/>
              <w:autoSpaceDN w:val="0"/>
              <w:adjustRightInd w:val="0"/>
              <w:spacing w:after="0" w:line="240" w:lineRule="auto"/>
              <w:rPr>
                <w:rFonts w:ascii="Times New Roman" w:eastAsia="Times New Roman" w:hAnsi="Times New Roman" w:cs="Times New Roman"/>
                <w:color w:val="000000"/>
              </w:rPr>
            </w:pPr>
            <w:r w:rsidRPr="00596B4C">
              <w:rPr>
                <w:rFonts w:ascii="Times New Roman" w:eastAsia="Times New Roman" w:hAnsi="Times New Roman" w:cs="Times New Roman"/>
                <w:color w:val="000000"/>
              </w:rPr>
              <w:t>групаппп</w:t>
            </w:r>
          </w:p>
        </w:tc>
        <w:tc>
          <w:tcPr>
            <w:tcW w:w="1417" w:type="dxa"/>
            <w:tcBorders>
              <w:top w:val="single" w:sz="6" w:space="0" w:color="auto"/>
              <w:left w:val="single" w:sz="6" w:space="0" w:color="auto"/>
              <w:bottom w:val="single" w:sz="6" w:space="0" w:color="auto"/>
              <w:right w:val="single" w:sz="6" w:space="0" w:color="auto"/>
            </w:tcBorders>
          </w:tcPr>
          <w:p w14:paraId="231584BB" w14:textId="618116FF" w:rsidR="005B5E09" w:rsidRPr="00596B4C" w:rsidRDefault="00320572" w:rsidP="005B5E09">
            <w:pPr>
              <w:autoSpaceDE w:val="0"/>
              <w:autoSpaceDN w:val="0"/>
              <w:adjustRightInd w:val="0"/>
              <w:spacing w:after="0" w:line="240" w:lineRule="auto"/>
              <w:rPr>
                <w:rFonts w:ascii="Times New Roman" w:eastAsia="Times New Roman" w:hAnsi="Times New Roman" w:cs="Times New Roman"/>
                <w:b/>
                <w:color w:val="000000"/>
              </w:rPr>
            </w:pPr>
            <w:r w:rsidRPr="00596B4C">
              <w:rPr>
                <w:rFonts w:ascii="Times New Roman" w:eastAsia="Times New Roman" w:hAnsi="Times New Roman" w:cs="Times New Roman"/>
                <w:b/>
                <w:color w:val="000000"/>
              </w:rPr>
              <w:t>П</w:t>
            </w:r>
            <w:r w:rsidR="005B5E09" w:rsidRPr="00596B4C">
              <w:rPr>
                <w:rFonts w:ascii="Times New Roman" w:eastAsia="Times New Roman" w:hAnsi="Times New Roman" w:cs="Times New Roman"/>
                <w:b/>
                <w:color w:val="000000"/>
              </w:rPr>
              <w:t>п</w:t>
            </w:r>
            <w:r>
              <w:rPr>
                <w:rFonts w:ascii="Times New Roman" w:eastAsia="Times New Roman" w:hAnsi="Times New Roman" w:cs="Times New Roman"/>
                <w:b/>
                <w:color w:val="000000"/>
                <w:lang w:val="sr-Cyrl-RS"/>
              </w:rPr>
              <w:t xml:space="preserve"> </w:t>
            </w:r>
            <w:r w:rsidR="005B5E09" w:rsidRPr="00596B4C">
              <w:rPr>
                <w:rFonts w:ascii="Times New Roman" w:eastAsia="Times New Roman" w:hAnsi="Times New Roman" w:cs="Times New Roman"/>
                <w:b/>
                <w:color w:val="000000"/>
              </w:rPr>
              <w:t>послови</w:t>
            </w:r>
          </w:p>
        </w:tc>
        <w:tc>
          <w:tcPr>
            <w:tcW w:w="621" w:type="dxa"/>
            <w:tcBorders>
              <w:top w:val="single" w:sz="6" w:space="0" w:color="auto"/>
              <w:left w:val="single" w:sz="6" w:space="0" w:color="auto"/>
              <w:bottom w:val="single" w:sz="6" w:space="0" w:color="auto"/>
              <w:right w:val="single" w:sz="6" w:space="0" w:color="auto"/>
            </w:tcBorders>
          </w:tcPr>
          <w:p w14:paraId="0B91C610" w14:textId="77777777" w:rsidR="005B5E09" w:rsidRPr="00596B4C" w:rsidRDefault="005B5E09" w:rsidP="005B5E09">
            <w:pPr>
              <w:autoSpaceDE w:val="0"/>
              <w:autoSpaceDN w:val="0"/>
              <w:adjustRightInd w:val="0"/>
              <w:spacing w:after="0" w:line="240" w:lineRule="auto"/>
              <w:rPr>
                <w:rFonts w:ascii="Times New Roman" w:eastAsia="Times New Roman" w:hAnsi="Times New Roman" w:cs="Times New Roman"/>
                <w:b/>
                <w:color w:val="000000"/>
              </w:rPr>
            </w:pPr>
            <w:r w:rsidRPr="00596B4C">
              <w:rPr>
                <w:rFonts w:ascii="Times New Roman" w:eastAsia="Times New Roman" w:hAnsi="Times New Roman" w:cs="Times New Roman"/>
                <w:b/>
                <w:color w:val="000000"/>
              </w:rPr>
              <w:t>не</w:t>
            </w:r>
          </w:p>
        </w:tc>
      </w:tr>
      <w:tr w:rsidR="005B5E09" w:rsidRPr="00596B4C" w14:paraId="7A2C803A" w14:textId="77777777" w:rsidTr="00E416A1">
        <w:trPr>
          <w:gridAfter w:val="1"/>
          <w:wAfter w:w="30" w:type="dxa"/>
          <w:trHeight w:val="223"/>
        </w:trPr>
        <w:tc>
          <w:tcPr>
            <w:tcW w:w="456" w:type="dxa"/>
            <w:tcBorders>
              <w:top w:val="single" w:sz="6" w:space="0" w:color="auto"/>
              <w:left w:val="single" w:sz="6" w:space="0" w:color="auto"/>
              <w:bottom w:val="single" w:sz="6" w:space="0" w:color="auto"/>
              <w:right w:val="single" w:sz="6" w:space="0" w:color="auto"/>
            </w:tcBorders>
          </w:tcPr>
          <w:p w14:paraId="1F114F59" w14:textId="77777777" w:rsidR="005B5E09" w:rsidRPr="00596B4C" w:rsidRDefault="005B5E09" w:rsidP="005B5E09">
            <w:pPr>
              <w:autoSpaceDE w:val="0"/>
              <w:autoSpaceDN w:val="0"/>
              <w:adjustRightInd w:val="0"/>
              <w:spacing w:after="0" w:line="240" w:lineRule="auto"/>
              <w:rPr>
                <w:rFonts w:ascii="Times New Roman" w:eastAsia="Times New Roman" w:hAnsi="Times New Roman" w:cs="Times New Roman"/>
                <w:color w:val="000000"/>
              </w:rPr>
            </w:pPr>
            <w:r w:rsidRPr="00596B4C">
              <w:rPr>
                <w:rFonts w:ascii="Times New Roman" w:eastAsia="Times New Roman" w:hAnsi="Times New Roman" w:cs="Times New Roman"/>
                <w:color w:val="000000"/>
              </w:rPr>
              <w:t>10</w:t>
            </w:r>
          </w:p>
        </w:tc>
        <w:tc>
          <w:tcPr>
            <w:tcW w:w="1979" w:type="dxa"/>
            <w:tcBorders>
              <w:top w:val="single" w:sz="6" w:space="0" w:color="auto"/>
              <w:left w:val="single" w:sz="6" w:space="0" w:color="auto"/>
              <w:bottom w:val="single" w:sz="6" w:space="0" w:color="auto"/>
              <w:right w:val="single" w:sz="6" w:space="0" w:color="auto"/>
            </w:tcBorders>
            <w:shd w:val="solid" w:color="FFFFFF" w:fill="auto"/>
          </w:tcPr>
          <w:p w14:paraId="761DB982" w14:textId="77777777" w:rsidR="005B5E09" w:rsidRPr="00596B4C" w:rsidRDefault="005B5E09" w:rsidP="005B5E09">
            <w:pPr>
              <w:autoSpaceDE w:val="0"/>
              <w:autoSpaceDN w:val="0"/>
              <w:adjustRightInd w:val="0"/>
              <w:spacing w:after="0" w:line="240" w:lineRule="auto"/>
              <w:rPr>
                <w:rFonts w:ascii="Times New Roman" w:eastAsia="Times New Roman" w:hAnsi="Times New Roman" w:cs="Times New Roman"/>
                <w:color w:val="000000"/>
              </w:rPr>
            </w:pPr>
            <w:r w:rsidRPr="00596B4C">
              <w:rPr>
                <w:rFonts w:ascii="Times New Roman" w:eastAsia="Times New Roman" w:hAnsi="Times New Roman" w:cs="Times New Roman"/>
                <w:color w:val="000000"/>
              </w:rPr>
              <w:t>Драган Ратковић</w:t>
            </w:r>
          </w:p>
        </w:tc>
        <w:tc>
          <w:tcPr>
            <w:tcW w:w="2159" w:type="dxa"/>
            <w:tcBorders>
              <w:top w:val="single" w:sz="6" w:space="0" w:color="auto"/>
              <w:left w:val="single" w:sz="6" w:space="0" w:color="auto"/>
              <w:bottom w:val="single" w:sz="6" w:space="0" w:color="auto"/>
              <w:right w:val="single" w:sz="6" w:space="0" w:color="auto"/>
            </w:tcBorders>
          </w:tcPr>
          <w:p w14:paraId="6D62A88F" w14:textId="77777777" w:rsidR="005B5E09" w:rsidRPr="00596B4C" w:rsidRDefault="005B5E09" w:rsidP="005B5E09">
            <w:pPr>
              <w:autoSpaceDE w:val="0"/>
              <w:autoSpaceDN w:val="0"/>
              <w:adjustRightInd w:val="0"/>
              <w:spacing w:after="0" w:line="240" w:lineRule="auto"/>
              <w:rPr>
                <w:rFonts w:ascii="Times New Roman" w:eastAsia="Times New Roman" w:hAnsi="Times New Roman" w:cs="Times New Roman"/>
                <w:color w:val="000000"/>
              </w:rPr>
            </w:pPr>
            <w:r w:rsidRPr="00596B4C">
              <w:rPr>
                <w:rFonts w:ascii="Times New Roman" w:eastAsia="Times New Roman" w:hAnsi="Times New Roman" w:cs="Times New Roman"/>
                <w:color w:val="000000"/>
              </w:rPr>
              <w:t>дипломираниваспитач</w:t>
            </w:r>
          </w:p>
        </w:tc>
        <w:tc>
          <w:tcPr>
            <w:tcW w:w="989" w:type="dxa"/>
            <w:tcBorders>
              <w:top w:val="single" w:sz="6" w:space="0" w:color="auto"/>
              <w:left w:val="single" w:sz="6" w:space="0" w:color="auto"/>
              <w:bottom w:val="single" w:sz="6" w:space="0" w:color="auto"/>
              <w:right w:val="single" w:sz="6" w:space="0" w:color="auto"/>
            </w:tcBorders>
          </w:tcPr>
          <w:p w14:paraId="7CE96B5C" w14:textId="77777777" w:rsidR="005B5E09" w:rsidRPr="00596B4C" w:rsidRDefault="005B5E09" w:rsidP="005B5E09">
            <w:pPr>
              <w:autoSpaceDE w:val="0"/>
              <w:autoSpaceDN w:val="0"/>
              <w:adjustRightInd w:val="0"/>
              <w:spacing w:after="0" w:line="240" w:lineRule="auto"/>
              <w:rPr>
                <w:rFonts w:ascii="Times New Roman" w:eastAsia="Times New Roman" w:hAnsi="Times New Roman" w:cs="Times New Roman"/>
                <w:color w:val="000000"/>
              </w:rPr>
            </w:pPr>
            <w:r w:rsidRPr="00596B4C">
              <w:rPr>
                <w:rFonts w:ascii="Times New Roman" w:eastAsia="Times New Roman" w:hAnsi="Times New Roman" w:cs="Times New Roman"/>
                <w:color w:val="000000"/>
              </w:rPr>
              <w:t>6.2     240</w:t>
            </w:r>
          </w:p>
        </w:tc>
        <w:tc>
          <w:tcPr>
            <w:tcW w:w="989" w:type="dxa"/>
            <w:tcBorders>
              <w:top w:val="single" w:sz="6" w:space="0" w:color="auto"/>
              <w:left w:val="single" w:sz="6" w:space="0" w:color="auto"/>
              <w:bottom w:val="single" w:sz="6" w:space="0" w:color="auto"/>
              <w:right w:val="single" w:sz="6" w:space="0" w:color="auto"/>
            </w:tcBorders>
          </w:tcPr>
          <w:p w14:paraId="21C89A8A" w14:textId="77777777" w:rsidR="005B5E09" w:rsidRPr="00596B4C" w:rsidRDefault="005B5E09" w:rsidP="005B5E09">
            <w:pPr>
              <w:autoSpaceDE w:val="0"/>
              <w:autoSpaceDN w:val="0"/>
              <w:adjustRightInd w:val="0"/>
              <w:spacing w:after="0" w:line="240" w:lineRule="auto"/>
              <w:ind w:left="93"/>
              <w:rPr>
                <w:rFonts w:ascii="Times New Roman" w:eastAsia="Times New Roman" w:hAnsi="Times New Roman" w:cs="Times New Roman"/>
                <w:color w:val="000000"/>
              </w:rPr>
            </w:pPr>
            <w:r w:rsidRPr="00596B4C">
              <w:rPr>
                <w:rFonts w:ascii="Times New Roman" w:eastAsia="Times New Roman" w:hAnsi="Times New Roman" w:cs="Times New Roman"/>
                <w:color w:val="000000"/>
              </w:rPr>
              <w:t>да</w:t>
            </w:r>
          </w:p>
        </w:tc>
        <w:tc>
          <w:tcPr>
            <w:tcW w:w="1596" w:type="dxa"/>
            <w:tcBorders>
              <w:top w:val="single" w:sz="6" w:space="0" w:color="auto"/>
              <w:left w:val="single" w:sz="6" w:space="0" w:color="auto"/>
              <w:bottom w:val="single" w:sz="6" w:space="0" w:color="auto"/>
              <w:right w:val="single" w:sz="6" w:space="0" w:color="auto"/>
            </w:tcBorders>
          </w:tcPr>
          <w:p w14:paraId="27DD6C30" w14:textId="272C17CC" w:rsidR="005B5E09" w:rsidRPr="00596B4C" w:rsidRDefault="00320572" w:rsidP="005B5E09">
            <w:pPr>
              <w:autoSpaceDE w:val="0"/>
              <w:autoSpaceDN w:val="0"/>
              <w:adjustRightInd w:val="0"/>
              <w:spacing w:after="0" w:line="240" w:lineRule="auto"/>
              <w:rPr>
                <w:rFonts w:ascii="Times New Roman" w:eastAsia="Times New Roman" w:hAnsi="Times New Roman" w:cs="Times New Roman"/>
                <w:color w:val="000000"/>
              </w:rPr>
            </w:pPr>
            <w:r w:rsidRPr="00596B4C">
              <w:rPr>
                <w:rFonts w:ascii="Times New Roman" w:eastAsia="Times New Roman" w:hAnsi="Times New Roman" w:cs="Times New Roman"/>
                <w:color w:val="000000"/>
              </w:rPr>
              <w:t>В</w:t>
            </w:r>
            <w:r w:rsidR="005B5E09" w:rsidRPr="00596B4C">
              <w:rPr>
                <w:rFonts w:ascii="Times New Roman" w:eastAsia="Times New Roman" w:hAnsi="Times New Roman" w:cs="Times New Roman"/>
                <w:color w:val="000000"/>
              </w:rPr>
              <w:t>аспитна</w:t>
            </w:r>
            <w:r>
              <w:rPr>
                <w:rFonts w:ascii="Times New Roman" w:eastAsia="Times New Roman" w:hAnsi="Times New Roman" w:cs="Times New Roman"/>
                <w:color w:val="000000"/>
                <w:lang w:val="sr-Cyrl-RS"/>
              </w:rPr>
              <w:t xml:space="preserve"> </w:t>
            </w:r>
            <w:r w:rsidR="005B5E09" w:rsidRPr="00596B4C">
              <w:rPr>
                <w:rFonts w:ascii="Times New Roman" w:eastAsia="Times New Roman" w:hAnsi="Times New Roman" w:cs="Times New Roman"/>
                <w:color w:val="000000"/>
              </w:rPr>
              <w:t>група</w:t>
            </w:r>
          </w:p>
        </w:tc>
        <w:tc>
          <w:tcPr>
            <w:tcW w:w="1417" w:type="dxa"/>
            <w:tcBorders>
              <w:top w:val="single" w:sz="6" w:space="0" w:color="auto"/>
              <w:left w:val="single" w:sz="6" w:space="0" w:color="auto"/>
              <w:bottom w:val="single" w:sz="6" w:space="0" w:color="auto"/>
              <w:right w:val="single" w:sz="6" w:space="0" w:color="auto"/>
            </w:tcBorders>
          </w:tcPr>
          <w:p w14:paraId="748C2EEC" w14:textId="77777777" w:rsidR="005B5E09" w:rsidRPr="00596B4C" w:rsidRDefault="005B5E09" w:rsidP="005B5E09">
            <w:pPr>
              <w:autoSpaceDE w:val="0"/>
              <w:autoSpaceDN w:val="0"/>
              <w:adjustRightInd w:val="0"/>
              <w:spacing w:after="0" w:line="240" w:lineRule="auto"/>
              <w:rPr>
                <w:rFonts w:ascii="Times New Roman" w:eastAsia="Times New Roman" w:hAnsi="Times New Roman" w:cs="Times New Roman"/>
                <w:color w:val="000000"/>
              </w:rPr>
            </w:pPr>
            <w:r w:rsidRPr="00596B4C">
              <w:rPr>
                <w:rFonts w:ascii="Times New Roman" w:eastAsia="Times New Roman" w:hAnsi="Times New Roman" w:cs="Times New Roman"/>
                <w:color w:val="000000"/>
              </w:rPr>
              <w:t>неодређено</w:t>
            </w:r>
          </w:p>
        </w:tc>
        <w:tc>
          <w:tcPr>
            <w:tcW w:w="621" w:type="dxa"/>
            <w:tcBorders>
              <w:top w:val="single" w:sz="6" w:space="0" w:color="auto"/>
              <w:left w:val="single" w:sz="6" w:space="0" w:color="auto"/>
              <w:bottom w:val="single" w:sz="6" w:space="0" w:color="auto"/>
              <w:right w:val="single" w:sz="6" w:space="0" w:color="auto"/>
            </w:tcBorders>
          </w:tcPr>
          <w:p w14:paraId="40F10A7F" w14:textId="77777777" w:rsidR="005B5E09" w:rsidRPr="00596B4C" w:rsidRDefault="00A22165" w:rsidP="005B5E09">
            <w:pPr>
              <w:autoSpaceDE w:val="0"/>
              <w:autoSpaceDN w:val="0"/>
              <w:adjustRightInd w:val="0"/>
              <w:spacing w:after="0" w:line="240" w:lineRule="auto"/>
              <w:rPr>
                <w:rFonts w:ascii="Times New Roman" w:eastAsia="Times New Roman" w:hAnsi="Times New Roman" w:cs="Times New Roman"/>
                <w:b/>
                <w:color w:val="000000"/>
              </w:rPr>
            </w:pPr>
            <w:r w:rsidRPr="00596B4C">
              <w:rPr>
                <w:rFonts w:ascii="Times New Roman" w:eastAsia="Times New Roman" w:hAnsi="Times New Roman" w:cs="Times New Roman"/>
                <w:b/>
                <w:color w:val="000000"/>
              </w:rPr>
              <w:t>да</w:t>
            </w:r>
          </w:p>
        </w:tc>
      </w:tr>
      <w:tr w:rsidR="005B5E09" w:rsidRPr="00596B4C" w14:paraId="2553CBCB" w14:textId="77777777" w:rsidTr="00E416A1">
        <w:trPr>
          <w:gridAfter w:val="1"/>
          <w:wAfter w:w="30" w:type="dxa"/>
          <w:trHeight w:val="223"/>
        </w:trPr>
        <w:tc>
          <w:tcPr>
            <w:tcW w:w="456" w:type="dxa"/>
            <w:tcBorders>
              <w:top w:val="single" w:sz="6" w:space="0" w:color="auto"/>
              <w:left w:val="single" w:sz="6" w:space="0" w:color="auto"/>
              <w:bottom w:val="single" w:sz="6" w:space="0" w:color="auto"/>
              <w:right w:val="single" w:sz="6" w:space="0" w:color="auto"/>
            </w:tcBorders>
          </w:tcPr>
          <w:p w14:paraId="184025F6" w14:textId="77777777" w:rsidR="005B5E09" w:rsidRPr="00596B4C" w:rsidRDefault="005B5E09" w:rsidP="005B5E09">
            <w:pPr>
              <w:autoSpaceDE w:val="0"/>
              <w:autoSpaceDN w:val="0"/>
              <w:adjustRightInd w:val="0"/>
              <w:spacing w:after="0" w:line="240" w:lineRule="auto"/>
              <w:rPr>
                <w:rFonts w:ascii="Times New Roman" w:eastAsia="Times New Roman" w:hAnsi="Times New Roman" w:cs="Times New Roman"/>
                <w:color w:val="000000"/>
              </w:rPr>
            </w:pPr>
            <w:r w:rsidRPr="00596B4C">
              <w:rPr>
                <w:rFonts w:ascii="Times New Roman" w:eastAsia="Times New Roman" w:hAnsi="Times New Roman" w:cs="Times New Roman"/>
                <w:color w:val="000000"/>
              </w:rPr>
              <w:t>11</w:t>
            </w:r>
          </w:p>
        </w:tc>
        <w:tc>
          <w:tcPr>
            <w:tcW w:w="1979" w:type="dxa"/>
            <w:tcBorders>
              <w:top w:val="single" w:sz="6" w:space="0" w:color="auto"/>
              <w:left w:val="single" w:sz="6" w:space="0" w:color="auto"/>
              <w:bottom w:val="single" w:sz="6" w:space="0" w:color="auto"/>
              <w:right w:val="single" w:sz="6" w:space="0" w:color="auto"/>
            </w:tcBorders>
            <w:shd w:val="solid" w:color="FFFFFF" w:fill="auto"/>
          </w:tcPr>
          <w:p w14:paraId="6FFD0FA1" w14:textId="77777777" w:rsidR="005B5E09" w:rsidRPr="00596B4C" w:rsidRDefault="005B5E09" w:rsidP="005B5E09">
            <w:pPr>
              <w:autoSpaceDE w:val="0"/>
              <w:autoSpaceDN w:val="0"/>
              <w:adjustRightInd w:val="0"/>
              <w:spacing w:after="0" w:line="240" w:lineRule="auto"/>
              <w:rPr>
                <w:rFonts w:ascii="Times New Roman" w:eastAsia="Times New Roman" w:hAnsi="Times New Roman" w:cs="Times New Roman"/>
                <w:b/>
                <w:color w:val="000000"/>
              </w:rPr>
            </w:pPr>
            <w:r w:rsidRPr="00596B4C">
              <w:rPr>
                <w:rFonts w:ascii="Times New Roman" w:eastAsia="Times New Roman" w:hAnsi="Times New Roman" w:cs="Times New Roman"/>
                <w:b/>
                <w:color w:val="000000"/>
              </w:rPr>
              <w:t>СањаАлексић</w:t>
            </w:r>
          </w:p>
        </w:tc>
        <w:tc>
          <w:tcPr>
            <w:tcW w:w="2159" w:type="dxa"/>
            <w:tcBorders>
              <w:top w:val="single" w:sz="6" w:space="0" w:color="auto"/>
              <w:left w:val="single" w:sz="6" w:space="0" w:color="auto"/>
              <w:bottom w:val="single" w:sz="6" w:space="0" w:color="auto"/>
              <w:right w:val="single" w:sz="6" w:space="0" w:color="auto"/>
            </w:tcBorders>
          </w:tcPr>
          <w:p w14:paraId="5A4D7558" w14:textId="77777777" w:rsidR="005B5E09" w:rsidRPr="00596B4C" w:rsidRDefault="005B5E09" w:rsidP="005B5E09">
            <w:pPr>
              <w:autoSpaceDE w:val="0"/>
              <w:autoSpaceDN w:val="0"/>
              <w:adjustRightInd w:val="0"/>
              <w:spacing w:after="0" w:line="240" w:lineRule="auto"/>
              <w:rPr>
                <w:rFonts w:ascii="Times New Roman" w:eastAsia="Times New Roman" w:hAnsi="Times New Roman" w:cs="Times New Roman"/>
                <w:color w:val="000000"/>
              </w:rPr>
            </w:pPr>
            <w:r w:rsidRPr="00596B4C">
              <w:rPr>
                <w:rFonts w:ascii="Times New Roman" w:eastAsia="Times New Roman" w:hAnsi="Times New Roman" w:cs="Times New Roman"/>
                <w:color w:val="000000"/>
              </w:rPr>
              <w:t>струковниваспитач</w:t>
            </w:r>
          </w:p>
        </w:tc>
        <w:tc>
          <w:tcPr>
            <w:tcW w:w="989" w:type="dxa"/>
            <w:tcBorders>
              <w:top w:val="single" w:sz="6" w:space="0" w:color="auto"/>
              <w:left w:val="single" w:sz="6" w:space="0" w:color="auto"/>
              <w:bottom w:val="single" w:sz="6" w:space="0" w:color="auto"/>
              <w:right w:val="single" w:sz="6" w:space="0" w:color="auto"/>
            </w:tcBorders>
          </w:tcPr>
          <w:p w14:paraId="689B937F" w14:textId="77777777" w:rsidR="005B5E09" w:rsidRPr="00596B4C" w:rsidRDefault="005B5E09" w:rsidP="005B5E09">
            <w:pPr>
              <w:autoSpaceDE w:val="0"/>
              <w:autoSpaceDN w:val="0"/>
              <w:adjustRightInd w:val="0"/>
              <w:spacing w:after="0" w:line="240" w:lineRule="auto"/>
              <w:rPr>
                <w:rFonts w:ascii="Times New Roman" w:eastAsia="Times New Roman" w:hAnsi="Times New Roman" w:cs="Times New Roman"/>
                <w:color w:val="000000"/>
              </w:rPr>
            </w:pPr>
            <w:r w:rsidRPr="00596B4C">
              <w:rPr>
                <w:rFonts w:ascii="Times New Roman" w:eastAsia="Times New Roman" w:hAnsi="Times New Roman" w:cs="Times New Roman"/>
                <w:color w:val="000000"/>
              </w:rPr>
              <w:t>6.1     180</w:t>
            </w:r>
          </w:p>
        </w:tc>
        <w:tc>
          <w:tcPr>
            <w:tcW w:w="989" w:type="dxa"/>
            <w:tcBorders>
              <w:top w:val="single" w:sz="6" w:space="0" w:color="auto"/>
              <w:left w:val="single" w:sz="6" w:space="0" w:color="auto"/>
              <w:bottom w:val="single" w:sz="6" w:space="0" w:color="auto"/>
              <w:right w:val="single" w:sz="6" w:space="0" w:color="auto"/>
            </w:tcBorders>
          </w:tcPr>
          <w:p w14:paraId="337669DF" w14:textId="77777777" w:rsidR="005B5E09" w:rsidRPr="00596B4C" w:rsidRDefault="005B5E09" w:rsidP="005B5E09">
            <w:pPr>
              <w:autoSpaceDE w:val="0"/>
              <w:autoSpaceDN w:val="0"/>
              <w:adjustRightInd w:val="0"/>
              <w:spacing w:after="0" w:line="240" w:lineRule="auto"/>
              <w:ind w:left="93"/>
              <w:rPr>
                <w:rFonts w:ascii="Times New Roman" w:eastAsia="Times New Roman" w:hAnsi="Times New Roman" w:cs="Times New Roman"/>
                <w:color w:val="000000"/>
              </w:rPr>
            </w:pPr>
            <w:r w:rsidRPr="00596B4C">
              <w:rPr>
                <w:rFonts w:ascii="Times New Roman" w:eastAsia="Times New Roman" w:hAnsi="Times New Roman" w:cs="Times New Roman"/>
                <w:color w:val="000000"/>
              </w:rPr>
              <w:t>да</w:t>
            </w:r>
          </w:p>
        </w:tc>
        <w:tc>
          <w:tcPr>
            <w:tcW w:w="1596" w:type="dxa"/>
            <w:tcBorders>
              <w:top w:val="single" w:sz="6" w:space="0" w:color="auto"/>
              <w:left w:val="single" w:sz="6" w:space="0" w:color="auto"/>
              <w:bottom w:val="single" w:sz="6" w:space="0" w:color="auto"/>
              <w:right w:val="single" w:sz="6" w:space="0" w:color="auto"/>
            </w:tcBorders>
          </w:tcPr>
          <w:p w14:paraId="60C857B7" w14:textId="3825CC72" w:rsidR="005B5E09" w:rsidRPr="00596B4C" w:rsidRDefault="00320572" w:rsidP="005B5E09">
            <w:pPr>
              <w:autoSpaceDE w:val="0"/>
              <w:autoSpaceDN w:val="0"/>
              <w:adjustRightInd w:val="0"/>
              <w:spacing w:after="0" w:line="240" w:lineRule="auto"/>
              <w:rPr>
                <w:rFonts w:ascii="Times New Roman" w:eastAsia="Times New Roman" w:hAnsi="Times New Roman" w:cs="Times New Roman"/>
                <w:color w:val="000000"/>
              </w:rPr>
            </w:pPr>
            <w:r w:rsidRPr="00596B4C">
              <w:rPr>
                <w:rFonts w:ascii="Times New Roman" w:eastAsia="Times New Roman" w:hAnsi="Times New Roman" w:cs="Times New Roman"/>
                <w:color w:val="000000"/>
              </w:rPr>
              <w:t>В</w:t>
            </w:r>
            <w:r w:rsidR="005B5E09" w:rsidRPr="00596B4C">
              <w:rPr>
                <w:rFonts w:ascii="Times New Roman" w:eastAsia="Times New Roman" w:hAnsi="Times New Roman" w:cs="Times New Roman"/>
                <w:color w:val="000000"/>
              </w:rPr>
              <w:t>аспитна</w:t>
            </w:r>
            <w:r>
              <w:rPr>
                <w:rFonts w:ascii="Times New Roman" w:eastAsia="Times New Roman" w:hAnsi="Times New Roman" w:cs="Times New Roman"/>
                <w:color w:val="000000"/>
                <w:lang w:val="sr-Cyrl-RS"/>
              </w:rPr>
              <w:t xml:space="preserve"> </w:t>
            </w:r>
            <w:r w:rsidR="005B5E09" w:rsidRPr="00596B4C">
              <w:rPr>
                <w:rFonts w:ascii="Times New Roman" w:eastAsia="Times New Roman" w:hAnsi="Times New Roman" w:cs="Times New Roman"/>
                <w:color w:val="000000"/>
              </w:rPr>
              <w:t>група</w:t>
            </w:r>
          </w:p>
        </w:tc>
        <w:tc>
          <w:tcPr>
            <w:tcW w:w="1417" w:type="dxa"/>
            <w:tcBorders>
              <w:top w:val="single" w:sz="6" w:space="0" w:color="auto"/>
              <w:left w:val="single" w:sz="6" w:space="0" w:color="auto"/>
              <w:bottom w:val="single" w:sz="6" w:space="0" w:color="auto"/>
              <w:right w:val="single" w:sz="6" w:space="0" w:color="auto"/>
            </w:tcBorders>
          </w:tcPr>
          <w:p w14:paraId="00DA012B" w14:textId="77777777" w:rsidR="005B5E09" w:rsidRPr="00596B4C" w:rsidRDefault="005B5E09" w:rsidP="005B5E09">
            <w:pPr>
              <w:autoSpaceDE w:val="0"/>
              <w:autoSpaceDN w:val="0"/>
              <w:adjustRightInd w:val="0"/>
              <w:spacing w:after="0" w:line="240" w:lineRule="auto"/>
              <w:rPr>
                <w:rFonts w:ascii="Times New Roman" w:eastAsia="Times New Roman" w:hAnsi="Times New Roman" w:cs="Times New Roman"/>
                <w:b/>
                <w:color w:val="000000"/>
              </w:rPr>
            </w:pPr>
            <w:r w:rsidRPr="00596B4C">
              <w:rPr>
                <w:rFonts w:ascii="Times New Roman" w:eastAsia="Times New Roman" w:hAnsi="Times New Roman" w:cs="Times New Roman"/>
                <w:b/>
                <w:color w:val="000000"/>
              </w:rPr>
              <w:t>одређено</w:t>
            </w:r>
          </w:p>
        </w:tc>
        <w:tc>
          <w:tcPr>
            <w:tcW w:w="621" w:type="dxa"/>
            <w:tcBorders>
              <w:top w:val="single" w:sz="6" w:space="0" w:color="auto"/>
              <w:left w:val="single" w:sz="6" w:space="0" w:color="auto"/>
              <w:bottom w:val="single" w:sz="6" w:space="0" w:color="auto"/>
              <w:right w:val="single" w:sz="6" w:space="0" w:color="auto"/>
            </w:tcBorders>
          </w:tcPr>
          <w:p w14:paraId="466B817F" w14:textId="77777777" w:rsidR="005B5E09" w:rsidRPr="00596B4C" w:rsidRDefault="005B5E09" w:rsidP="005B5E09">
            <w:pPr>
              <w:autoSpaceDE w:val="0"/>
              <w:autoSpaceDN w:val="0"/>
              <w:adjustRightInd w:val="0"/>
              <w:spacing w:after="0" w:line="240" w:lineRule="auto"/>
              <w:rPr>
                <w:rFonts w:ascii="Times New Roman" w:eastAsia="Times New Roman" w:hAnsi="Times New Roman" w:cs="Times New Roman"/>
                <w:color w:val="000000"/>
              </w:rPr>
            </w:pPr>
            <w:r w:rsidRPr="00596B4C">
              <w:rPr>
                <w:rFonts w:ascii="Times New Roman" w:eastAsia="Times New Roman" w:hAnsi="Times New Roman" w:cs="Times New Roman"/>
                <w:color w:val="000000"/>
              </w:rPr>
              <w:t>да</w:t>
            </w:r>
          </w:p>
        </w:tc>
      </w:tr>
      <w:tr w:rsidR="005B5E09" w:rsidRPr="00596B4C" w14:paraId="352A8798" w14:textId="77777777" w:rsidTr="00E416A1">
        <w:trPr>
          <w:gridAfter w:val="1"/>
          <w:wAfter w:w="30" w:type="dxa"/>
          <w:trHeight w:val="223"/>
        </w:trPr>
        <w:tc>
          <w:tcPr>
            <w:tcW w:w="456" w:type="dxa"/>
            <w:tcBorders>
              <w:top w:val="single" w:sz="6" w:space="0" w:color="auto"/>
              <w:left w:val="single" w:sz="6" w:space="0" w:color="auto"/>
              <w:bottom w:val="single" w:sz="6" w:space="0" w:color="auto"/>
              <w:right w:val="single" w:sz="6" w:space="0" w:color="auto"/>
            </w:tcBorders>
          </w:tcPr>
          <w:p w14:paraId="1ABDE3D8" w14:textId="77777777" w:rsidR="005B5E09" w:rsidRPr="00596B4C" w:rsidRDefault="005B5E09" w:rsidP="005B5E09">
            <w:pPr>
              <w:autoSpaceDE w:val="0"/>
              <w:autoSpaceDN w:val="0"/>
              <w:adjustRightInd w:val="0"/>
              <w:spacing w:after="0" w:line="240" w:lineRule="auto"/>
              <w:rPr>
                <w:rFonts w:ascii="Times New Roman" w:eastAsia="Times New Roman" w:hAnsi="Times New Roman" w:cs="Times New Roman"/>
                <w:color w:val="000000"/>
              </w:rPr>
            </w:pPr>
            <w:r w:rsidRPr="00596B4C">
              <w:rPr>
                <w:rFonts w:ascii="Times New Roman" w:eastAsia="Times New Roman" w:hAnsi="Times New Roman" w:cs="Times New Roman"/>
                <w:color w:val="000000"/>
              </w:rPr>
              <w:t>12</w:t>
            </w:r>
          </w:p>
        </w:tc>
        <w:tc>
          <w:tcPr>
            <w:tcW w:w="1979" w:type="dxa"/>
            <w:tcBorders>
              <w:top w:val="single" w:sz="6" w:space="0" w:color="auto"/>
              <w:left w:val="single" w:sz="6" w:space="0" w:color="auto"/>
              <w:bottom w:val="single" w:sz="6" w:space="0" w:color="auto"/>
              <w:right w:val="single" w:sz="6" w:space="0" w:color="auto"/>
            </w:tcBorders>
            <w:shd w:val="solid" w:color="FFFFFF" w:fill="auto"/>
          </w:tcPr>
          <w:p w14:paraId="01DA98AF" w14:textId="77777777" w:rsidR="005B5E09" w:rsidRPr="00596B4C" w:rsidRDefault="005B5E09" w:rsidP="005B5E09">
            <w:pPr>
              <w:autoSpaceDE w:val="0"/>
              <w:autoSpaceDN w:val="0"/>
              <w:adjustRightInd w:val="0"/>
              <w:spacing w:after="0" w:line="240" w:lineRule="auto"/>
              <w:rPr>
                <w:rFonts w:ascii="Times New Roman" w:eastAsia="Times New Roman" w:hAnsi="Times New Roman" w:cs="Times New Roman"/>
                <w:color w:val="000000"/>
              </w:rPr>
            </w:pPr>
            <w:r w:rsidRPr="00596B4C">
              <w:rPr>
                <w:rFonts w:ascii="Times New Roman" w:eastAsia="Times New Roman" w:hAnsi="Times New Roman" w:cs="Times New Roman"/>
                <w:color w:val="000000"/>
              </w:rPr>
              <w:t>СнежанаМатић</w:t>
            </w:r>
          </w:p>
        </w:tc>
        <w:tc>
          <w:tcPr>
            <w:tcW w:w="2159" w:type="dxa"/>
            <w:tcBorders>
              <w:top w:val="single" w:sz="6" w:space="0" w:color="auto"/>
              <w:left w:val="single" w:sz="6" w:space="0" w:color="auto"/>
              <w:bottom w:val="single" w:sz="6" w:space="0" w:color="auto"/>
              <w:right w:val="single" w:sz="6" w:space="0" w:color="auto"/>
            </w:tcBorders>
          </w:tcPr>
          <w:p w14:paraId="3A20226E" w14:textId="77777777" w:rsidR="005B5E09" w:rsidRPr="00596B4C" w:rsidRDefault="005B5E09" w:rsidP="005B5E09">
            <w:pPr>
              <w:autoSpaceDE w:val="0"/>
              <w:autoSpaceDN w:val="0"/>
              <w:adjustRightInd w:val="0"/>
              <w:spacing w:after="0" w:line="240" w:lineRule="auto"/>
              <w:rPr>
                <w:rFonts w:ascii="Times New Roman" w:eastAsia="Times New Roman" w:hAnsi="Times New Roman" w:cs="Times New Roman"/>
                <w:color w:val="000000"/>
              </w:rPr>
            </w:pPr>
            <w:r w:rsidRPr="00596B4C">
              <w:rPr>
                <w:rFonts w:ascii="Times New Roman" w:eastAsia="Times New Roman" w:hAnsi="Times New Roman" w:cs="Times New Roman"/>
                <w:color w:val="000000"/>
              </w:rPr>
              <w:t>васпитач</w:t>
            </w:r>
          </w:p>
        </w:tc>
        <w:tc>
          <w:tcPr>
            <w:tcW w:w="989" w:type="dxa"/>
            <w:tcBorders>
              <w:top w:val="single" w:sz="6" w:space="0" w:color="auto"/>
              <w:left w:val="single" w:sz="6" w:space="0" w:color="auto"/>
              <w:bottom w:val="single" w:sz="6" w:space="0" w:color="auto"/>
              <w:right w:val="single" w:sz="6" w:space="0" w:color="auto"/>
            </w:tcBorders>
          </w:tcPr>
          <w:p w14:paraId="7DD599EB" w14:textId="77777777" w:rsidR="005B5E09" w:rsidRPr="00596B4C" w:rsidRDefault="005B5E09" w:rsidP="005B5E09">
            <w:pPr>
              <w:autoSpaceDE w:val="0"/>
              <w:autoSpaceDN w:val="0"/>
              <w:adjustRightInd w:val="0"/>
              <w:spacing w:after="0" w:line="240" w:lineRule="auto"/>
              <w:rPr>
                <w:rFonts w:ascii="Times New Roman" w:eastAsia="Times New Roman" w:hAnsi="Times New Roman" w:cs="Times New Roman"/>
                <w:color w:val="000000"/>
              </w:rPr>
            </w:pPr>
            <w:r w:rsidRPr="00596B4C">
              <w:rPr>
                <w:rFonts w:ascii="Times New Roman" w:eastAsia="Times New Roman" w:hAnsi="Times New Roman" w:cs="Times New Roman"/>
                <w:color w:val="000000"/>
              </w:rPr>
              <w:t>6.1      180</w:t>
            </w:r>
          </w:p>
        </w:tc>
        <w:tc>
          <w:tcPr>
            <w:tcW w:w="989" w:type="dxa"/>
            <w:tcBorders>
              <w:top w:val="single" w:sz="6" w:space="0" w:color="auto"/>
              <w:left w:val="single" w:sz="6" w:space="0" w:color="auto"/>
              <w:bottom w:val="single" w:sz="6" w:space="0" w:color="auto"/>
              <w:right w:val="single" w:sz="6" w:space="0" w:color="auto"/>
            </w:tcBorders>
          </w:tcPr>
          <w:p w14:paraId="067ED9EA" w14:textId="77777777" w:rsidR="005B5E09" w:rsidRPr="00596B4C" w:rsidRDefault="005B5E09" w:rsidP="005B5E09">
            <w:pPr>
              <w:autoSpaceDE w:val="0"/>
              <w:autoSpaceDN w:val="0"/>
              <w:adjustRightInd w:val="0"/>
              <w:spacing w:after="0" w:line="240" w:lineRule="auto"/>
              <w:rPr>
                <w:rFonts w:ascii="Times New Roman" w:eastAsia="Times New Roman" w:hAnsi="Times New Roman" w:cs="Times New Roman"/>
                <w:color w:val="000000"/>
              </w:rPr>
            </w:pPr>
            <w:r w:rsidRPr="00596B4C">
              <w:rPr>
                <w:rFonts w:ascii="Times New Roman" w:eastAsia="Times New Roman" w:hAnsi="Times New Roman" w:cs="Times New Roman"/>
                <w:color w:val="000000"/>
              </w:rPr>
              <w:t>да</w:t>
            </w:r>
          </w:p>
        </w:tc>
        <w:tc>
          <w:tcPr>
            <w:tcW w:w="1596" w:type="dxa"/>
            <w:tcBorders>
              <w:top w:val="single" w:sz="6" w:space="0" w:color="auto"/>
              <w:left w:val="single" w:sz="6" w:space="0" w:color="auto"/>
              <w:bottom w:val="single" w:sz="6" w:space="0" w:color="auto"/>
              <w:right w:val="single" w:sz="6" w:space="0" w:color="auto"/>
            </w:tcBorders>
          </w:tcPr>
          <w:p w14:paraId="4B7A9E21" w14:textId="30C89938" w:rsidR="005B5E09" w:rsidRPr="00596B4C" w:rsidRDefault="00320572" w:rsidP="005B5E09">
            <w:pPr>
              <w:autoSpaceDE w:val="0"/>
              <w:autoSpaceDN w:val="0"/>
              <w:adjustRightInd w:val="0"/>
              <w:spacing w:after="0" w:line="240" w:lineRule="auto"/>
              <w:rPr>
                <w:rFonts w:ascii="Times New Roman" w:eastAsia="Times New Roman" w:hAnsi="Times New Roman" w:cs="Times New Roman"/>
                <w:color w:val="000000"/>
              </w:rPr>
            </w:pPr>
            <w:r w:rsidRPr="00596B4C">
              <w:rPr>
                <w:rFonts w:ascii="Times New Roman" w:eastAsia="Times New Roman" w:hAnsi="Times New Roman" w:cs="Times New Roman"/>
                <w:color w:val="000000"/>
              </w:rPr>
              <w:t>В</w:t>
            </w:r>
            <w:r w:rsidR="005B5E09" w:rsidRPr="00596B4C">
              <w:rPr>
                <w:rFonts w:ascii="Times New Roman" w:eastAsia="Times New Roman" w:hAnsi="Times New Roman" w:cs="Times New Roman"/>
                <w:color w:val="000000"/>
              </w:rPr>
              <w:t>аспитна</w:t>
            </w:r>
            <w:r>
              <w:rPr>
                <w:rFonts w:ascii="Times New Roman" w:eastAsia="Times New Roman" w:hAnsi="Times New Roman" w:cs="Times New Roman"/>
                <w:color w:val="000000"/>
                <w:lang w:val="sr-Cyrl-RS"/>
              </w:rPr>
              <w:t xml:space="preserve"> </w:t>
            </w:r>
            <w:r w:rsidR="005B5E09" w:rsidRPr="00596B4C">
              <w:rPr>
                <w:rFonts w:ascii="Times New Roman" w:eastAsia="Times New Roman" w:hAnsi="Times New Roman" w:cs="Times New Roman"/>
                <w:color w:val="000000"/>
              </w:rPr>
              <w:t>група</w:t>
            </w:r>
          </w:p>
        </w:tc>
        <w:tc>
          <w:tcPr>
            <w:tcW w:w="1417" w:type="dxa"/>
            <w:tcBorders>
              <w:top w:val="single" w:sz="6" w:space="0" w:color="auto"/>
              <w:left w:val="single" w:sz="6" w:space="0" w:color="auto"/>
              <w:bottom w:val="single" w:sz="6" w:space="0" w:color="auto"/>
              <w:right w:val="single" w:sz="6" w:space="0" w:color="auto"/>
            </w:tcBorders>
          </w:tcPr>
          <w:p w14:paraId="3A1133B4" w14:textId="77777777" w:rsidR="005B5E09" w:rsidRPr="00596B4C" w:rsidRDefault="005B5E09" w:rsidP="005B5E09">
            <w:pPr>
              <w:autoSpaceDE w:val="0"/>
              <w:autoSpaceDN w:val="0"/>
              <w:adjustRightInd w:val="0"/>
              <w:spacing w:after="0" w:line="240" w:lineRule="auto"/>
              <w:rPr>
                <w:rFonts w:ascii="Times New Roman" w:eastAsia="Times New Roman" w:hAnsi="Times New Roman" w:cs="Times New Roman"/>
                <w:color w:val="000000"/>
              </w:rPr>
            </w:pPr>
            <w:r w:rsidRPr="00596B4C">
              <w:rPr>
                <w:rFonts w:ascii="Times New Roman" w:eastAsia="Times New Roman" w:hAnsi="Times New Roman" w:cs="Times New Roman"/>
                <w:color w:val="000000"/>
              </w:rPr>
              <w:t>неодређено</w:t>
            </w:r>
          </w:p>
        </w:tc>
        <w:tc>
          <w:tcPr>
            <w:tcW w:w="621" w:type="dxa"/>
            <w:tcBorders>
              <w:top w:val="single" w:sz="6" w:space="0" w:color="auto"/>
              <w:left w:val="single" w:sz="6" w:space="0" w:color="auto"/>
              <w:bottom w:val="single" w:sz="6" w:space="0" w:color="auto"/>
              <w:right w:val="single" w:sz="6" w:space="0" w:color="auto"/>
            </w:tcBorders>
          </w:tcPr>
          <w:p w14:paraId="40F94074" w14:textId="77777777" w:rsidR="005B5E09" w:rsidRPr="00596B4C" w:rsidRDefault="005B5E09" w:rsidP="005B5E09">
            <w:pPr>
              <w:autoSpaceDE w:val="0"/>
              <w:autoSpaceDN w:val="0"/>
              <w:adjustRightInd w:val="0"/>
              <w:spacing w:after="0" w:line="240" w:lineRule="auto"/>
              <w:rPr>
                <w:rFonts w:ascii="Times New Roman" w:eastAsia="Times New Roman" w:hAnsi="Times New Roman" w:cs="Times New Roman"/>
                <w:color w:val="000000"/>
              </w:rPr>
            </w:pPr>
            <w:r w:rsidRPr="00596B4C">
              <w:rPr>
                <w:rFonts w:ascii="Times New Roman" w:eastAsia="Times New Roman" w:hAnsi="Times New Roman" w:cs="Times New Roman"/>
                <w:color w:val="000000"/>
              </w:rPr>
              <w:t>да</w:t>
            </w:r>
          </w:p>
        </w:tc>
      </w:tr>
      <w:tr w:rsidR="005B5E09" w:rsidRPr="00596B4C" w14:paraId="4697B413" w14:textId="77777777" w:rsidTr="00E416A1">
        <w:trPr>
          <w:gridAfter w:val="1"/>
          <w:wAfter w:w="30" w:type="dxa"/>
          <w:trHeight w:val="223"/>
        </w:trPr>
        <w:tc>
          <w:tcPr>
            <w:tcW w:w="456" w:type="dxa"/>
            <w:tcBorders>
              <w:top w:val="single" w:sz="6" w:space="0" w:color="auto"/>
              <w:left w:val="single" w:sz="6" w:space="0" w:color="auto"/>
              <w:bottom w:val="single" w:sz="6" w:space="0" w:color="auto"/>
              <w:right w:val="single" w:sz="6" w:space="0" w:color="auto"/>
            </w:tcBorders>
          </w:tcPr>
          <w:p w14:paraId="3BA0A9CF" w14:textId="77777777" w:rsidR="005B5E09" w:rsidRPr="00596B4C" w:rsidRDefault="005B5E09" w:rsidP="005B5E09">
            <w:pPr>
              <w:autoSpaceDE w:val="0"/>
              <w:autoSpaceDN w:val="0"/>
              <w:adjustRightInd w:val="0"/>
              <w:spacing w:after="0" w:line="240" w:lineRule="auto"/>
              <w:rPr>
                <w:rFonts w:ascii="Times New Roman" w:eastAsia="Times New Roman" w:hAnsi="Times New Roman" w:cs="Times New Roman"/>
                <w:color w:val="000000"/>
              </w:rPr>
            </w:pPr>
            <w:r w:rsidRPr="00596B4C">
              <w:rPr>
                <w:rFonts w:ascii="Times New Roman" w:eastAsia="Times New Roman" w:hAnsi="Times New Roman" w:cs="Times New Roman"/>
                <w:color w:val="000000"/>
              </w:rPr>
              <w:t>13</w:t>
            </w:r>
          </w:p>
        </w:tc>
        <w:tc>
          <w:tcPr>
            <w:tcW w:w="1979" w:type="dxa"/>
            <w:tcBorders>
              <w:top w:val="single" w:sz="6" w:space="0" w:color="auto"/>
              <w:left w:val="single" w:sz="6" w:space="0" w:color="auto"/>
              <w:bottom w:val="single" w:sz="6" w:space="0" w:color="auto"/>
              <w:right w:val="single" w:sz="6" w:space="0" w:color="auto"/>
            </w:tcBorders>
            <w:shd w:val="solid" w:color="FFFFFF" w:fill="auto"/>
          </w:tcPr>
          <w:p w14:paraId="1D9F5101" w14:textId="77777777" w:rsidR="005B5E09" w:rsidRPr="00596B4C" w:rsidRDefault="005B5E09" w:rsidP="005B5E09">
            <w:pPr>
              <w:autoSpaceDE w:val="0"/>
              <w:autoSpaceDN w:val="0"/>
              <w:adjustRightInd w:val="0"/>
              <w:spacing w:after="0" w:line="240" w:lineRule="auto"/>
              <w:rPr>
                <w:rFonts w:ascii="Times New Roman" w:eastAsia="Times New Roman" w:hAnsi="Times New Roman" w:cs="Times New Roman"/>
                <w:color w:val="000000"/>
              </w:rPr>
            </w:pPr>
            <w:r w:rsidRPr="00596B4C">
              <w:rPr>
                <w:rFonts w:ascii="Times New Roman" w:eastAsia="Times New Roman" w:hAnsi="Times New Roman" w:cs="Times New Roman"/>
                <w:color w:val="000000"/>
              </w:rPr>
              <w:t>МиланСтевановић</w:t>
            </w:r>
          </w:p>
        </w:tc>
        <w:tc>
          <w:tcPr>
            <w:tcW w:w="2159" w:type="dxa"/>
            <w:tcBorders>
              <w:top w:val="single" w:sz="6" w:space="0" w:color="auto"/>
              <w:left w:val="single" w:sz="6" w:space="0" w:color="auto"/>
              <w:bottom w:val="single" w:sz="6" w:space="0" w:color="auto"/>
              <w:right w:val="single" w:sz="6" w:space="0" w:color="auto"/>
            </w:tcBorders>
          </w:tcPr>
          <w:p w14:paraId="03F34EEF" w14:textId="77777777" w:rsidR="005B5E09" w:rsidRPr="00596B4C" w:rsidRDefault="005B5E09" w:rsidP="005B5E09">
            <w:pPr>
              <w:autoSpaceDE w:val="0"/>
              <w:autoSpaceDN w:val="0"/>
              <w:adjustRightInd w:val="0"/>
              <w:spacing w:after="0" w:line="240" w:lineRule="auto"/>
              <w:rPr>
                <w:rFonts w:ascii="Times New Roman" w:eastAsia="Times New Roman" w:hAnsi="Times New Roman" w:cs="Times New Roman"/>
                <w:color w:val="000000"/>
              </w:rPr>
            </w:pPr>
            <w:r w:rsidRPr="00596B4C">
              <w:rPr>
                <w:rFonts w:ascii="Times New Roman" w:eastAsia="Times New Roman" w:hAnsi="Times New Roman" w:cs="Times New Roman"/>
                <w:color w:val="000000"/>
              </w:rPr>
              <w:t>мастер васпитач</w:t>
            </w:r>
          </w:p>
        </w:tc>
        <w:tc>
          <w:tcPr>
            <w:tcW w:w="989" w:type="dxa"/>
            <w:tcBorders>
              <w:top w:val="single" w:sz="6" w:space="0" w:color="auto"/>
              <w:left w:val="single" w:sz="6" w:space="0" w:color="auto"/>
              <w:bottom w:val="single" w:sz="6" w:space="0" w:color="auto"/>
              <w:right w:val="single" w:sz="6" w:space="0" w:color="auto"/>
            </w:tcBorders>
          </w:tcPr>
          <w:p w14:paraId="2827E9D0" w14:textId="77777777" w:rsidR="005B5E09" w:rsidRPr="00596B4C" w:rsidRDefault="005B5E09" w:rsidP="005B5E09">
            <w:pPr>
              <w:autoSpaceDE w:val="0"/>
              <w:autoSpaceDN w:val="0"/>
              <w:adjustRightInd w:val="0"/>
              <w:spacing w:after="0" w:line="240" w:lineRule="auto"/>
              <w:rPr>
                <w:rFonts w:ascii="Times New Roman" w:eastAsia="Times New Roman" w:hAnsi="Times New Roman" w:cs="Times New Roman"/>
                <w:color w:val="000000"/>
              </w:rPr>
            </w:pPr>
            <w:r w:rsidRPr="00596B4C">
              <w:rPr>
                <w:rFonts w:ascii="Times New Roman" w:eastAsia="Times New Roman" w:hAnsi="Times New Roman" w:cs="Times New Roman"/>
                <w:color w:val="000000"/>
              </w:rPr>
              <w:t>7.1     300</w:t>
            </w:r>
          </w:p>
        </w:tc>
        <w:tc>
          <w:tcPr>
            <w:tcW w:w="989" w:type="dxa"/>
            <w:tcBorders>
              <w:top w:val="single" w:sz="6" w:space="0" w:color="auto"/>
              <w:left w:val="single" w:sz="6" w:space="0" w:color="auto"/>
              <w:bottom w:val="single" w:sz="6" w:space="0" w:color="auto"/>
              <w:right w:val="single" w:sz="6" w:space="0" w:color="auto"/>
            </w:tcBorders>
          </w:tcPr>
          <w:p w14:paraId="1E4192E0" w14:textId="77777777" w:rsidR="005B5E09" w:rsidRPr="00596B4C" w:rsidRDefault="005B5E09" w:rsidP="005B5E09">
            <w:pPr>
              <w:autoSpaceDE w:val="0"/>
              <w:autoSpaceDN w:val="0"/>
              <w:adjustRightInd w:val="0"/>
              <w:spacing w:after="0" w:line="240" w:lineRule="auto"/>
              <w:rPr>
                <w:rFonts w:ascii="Times New Roman" w:eastAsia="Times New Roman" w:hAnsi="Times New Roman" w:cs="Times New Roman"/>
                <w:color w:val="000000"/>
              </w:rPr>
            </w:pPr>
            <w:r w:rsidRPr="00596B4C">
              <w:rPr>
                <w:rFonts w:ascii="Times New Roman" w:eastAsia="Times New Roman" w:hAnsi="Times New Roman" w:cs="Times New Roman"/>
                <w:color w:val="000000"/>
              </w:rPr>
              <w:t>да</w:t>
            </w:r>
          </w:p>
        </w:tc>
        <w:tc>
          <w:tcPr>
            <w:tcW w:w="1596" w:type="dxa"/>
            <w:tcBorders>
              <w:top w:val="single" w:sz="6" w:space="0" w:color="auto"/>
              <w:left w:val="single" w:sz="6" w:space="0" w:color="auto"/>
              <w:bottom w:val="single" w:sz="6" w:space="0" w:color="auto"/>
              <w:right w:val="single" w:sz="6" w:space="0" w:color="auto"/>
            </w:tcBorders>
          </w:tcPr>
          <w:p w14:paraId="54AC6BB2" w14:textId="69898A0E" w:rsidR="005B5E09" w:rsidRPr="00596B4C" w:rsidRDefault="00320572" w:rsidP="005B5E09">
            <w:pPr>
              <w:autoSpaceDE w:val="0"/>
              <w:autoSpaceDN w:val="0"/>
              <w:adjustRightInd w:val="0"/>
              <w:spacing w:after="0" w:line="240" w:lineRule="auto"/>
              <w:rPr>
                <w:rFonts w:ascii="Times New Roman" w:eastAsia="Times New Roman" w:hAnsi="Times New Roman" w:cs="Times New Roman"/>
                <w:color w:val="000000"/>
              </w:rPr>
            </w:pPr>
            <w:r w:rsidRPr="00596B4C">
              <w:rPr>
                <w:rFonts w:ascii="Times New Roman" w:eastAsia="Times New Roman" w:hAnsi="Times New Roman" w:cs="Times New Roman"/>
                <w:color w:val="000000"/>
              </w:rPr>
              <w:t>В</w:t>
            </w:r>
            <w:r w:rsidR="005B5E09" w:rsidRPr="00596B4C">
              <w:rPr>
                <w:rFonts w:ascii="Times New Roman" w:eastAsia="Times New Roman" w:hAnsi="Times New Roman" w:cs="Times New Roman"/>
                <w:color w:val="000000"/>
              </w:rPr>
              <w:t>аспитна</w:t>
            </w:r>
            <w:r>
              <w:rPr>
                <w:rFonts w:ascii="Times New Roman" w:eastAsia="Times New Roman" w:hAnsi="Times New Roman" w:cs="Times New Roman"/>
                <w:color w:val="000000"/>
                <w:lang w:val="sr-Cyrl-RS"/>
              </w:rPr>
              <w:t xml:space="preserve"> </w:t>
            </w:r>
            <w:r w:rsidR="005B5E09" w:rsidRPr="00596B4C">
              <w:rPr>
                <w:rFonts w:ascii="Times New Roman" w:eastAsia="Times New Roman" w:hAnsi="Times New Roman" w:cs="Times New Roman"/>
                <w:color w:val="000000"/>
              </w:rPr>
              <w:t>група</w:t>
            </w:r>
          </w:p>
        </w:tc>
        <w:tc>
          <w:tcPr>
            <w:tcW w:w="1417" w:type="dxa"/>
            <w:tcBorders>
              <w:top w:val="single" w:sz="6" w:space="0" w:color="auto"/>
              <w:left w:val="single" w:sz="6" w:space="0" w:color="auto"/>
              <w:bottom w:val="single" w:sz="6" w:space="0" w:color="auto"/>
              <w:right w:val="single" w:sz="6" w:space="0" w:color="auto"/>
            </w:tcBorders>
          </w:tcPr>
          <w:p w14:paraId="75AC8113" w14:textId="77777777" w:rsidR="005B5E09" w:rsidRPr="00596B4C" w:rsidRDefault="005B5E09" w:rsidP="005B5E09">
            <w:pPr>
              <w:autoSpaceDE w:val="0"/>
              <w:autoSpaceDN w:val="0"/>
              <w:adjustRightInd w:val="0"/>
              <w:spacing w:after="0" w:line="240" w:lineRule="auto"/>
              <w:rPr>
                <w:rFonts w:ascii="Times New Roman" w:eastAsia="Times New Roman" w:hAnsi="Times New Roman" w:cs="Times New Roman"/>
                <w:color w:val="000000"/>
              </w:rPr>
            </w:pPr>
            <w:r w:rsidRPr="00596B4C">
              <w:rPr>
                <w:rFonts w:ascii="Times New Roman" w:eastAsia="Times New Roman" w:hAnsi="Times New Roman" w:cs="Times New Roman"/>
                <w:color w:val="000000"/>
              </w:rPr>
              <w:t>неодређено</w:t>
            </w:r>
          </w:p>
        </w:tc>
        <w:tc>
          <w:tcPr>
            <w:tcW w:w="621" w:type="dxa"/>
            <w:tcBorders>
              <w:top w:val="single" w:sz="6" w:space="0" w:color="auto"/>
              <w:left w:val="single" w:sz="6" w:space="0" w:color="auto"/>
              <w:bottom w:val="single" w:sz="6" w:space="0" w:color="auto"/>
              <w:right w:val="single" w:sz="6" w:space="0" w:color="auto"/>
            </w:tcBorders>
          </w:tcPr>
          <w:p w14:paraId="75E0A7F1" w14:textId="77777777" w:rsidR="005B5E09" w:rsidRPr="00596B4C" w:rsidRDefault="005B5E09" w:rsidP="005B5E09">
            <w:pPr>
              <w:autoSpaceDE w:val="0"/>
              <w:autoSpaceDN w:val="0"/>
              <w:adjustRightInd w:val="0"/>
              <w:spacing w:after="0" w:line="240" w:lineRule="auto"/>
              <w:rPr>
                <w:rFonts w:ascii="Times New Roman" w:eastAsia="Times New Roman" w:hAnsi="Times New Roman" w:cs="Times New Roman"/>
                <w:color w:val="000000"/>
              </w:rPr>
            </w:pPr>
            <w:r w:rsidRPr="00596B4C">
              <w:rPr>
                <w:rFonts w:ascii="Times New Roman" w:eastAsia="Times New Roman" w:hAnsi="Times New Roman" w:cs="Times New Roman"/>
                <w:color w:val="000000"/>
              </w:rPr>
              <w:t>да</w:t>
            </w:r>
          </w:p>
        </w:tc>
      </w:tr>
      <w:tr w:rsidR="005B5E09" w:rsidRPr="00596B4C" w14:paraId="2743B6CB" w14:textId="77777777" w:rsidTr="00E416A1">
        <w:trPr>
          <w:gridAfter w:val="1"/>
          <w:wAfter w:w="30" w:type="dxa"/>
          <w:trHeight w:val="223"/>
        </w:trPr>
        <w:tc>
          <w:tcPr>
            <w:tcW w:w="456" w:type="dxa"/>
            <w:tcBorders>
              <w:top w:val="single" w:sz="6" w:space="0" w:color="auto"/>
              <w:left w:val="single" w:sz="6" w:space="0" w:color="auto"/>
              <w:bottom w:val="single" w:sz="6" w:space="0" w:color="auto"/>
              <w:right w:val="single" w:sz="6" w:space="0" w:color="auto"/>
            </w:tcBorders>
          </w:tcPr>
          <w:p w14:paraId="44E4098E" w14:textId="77777777" w:rsidR="005B5E09" w:rsidRPr="00596B4C" w:rsidRDefault="005B5E09" w:rsidP="005B5E09">
            <w:pPr>
              <w:autoSpaceDE w:val="0"/>
              <w:autoSpaceDN w:val="0"/>
              <w:adjustRightInd w:val="0"/>
              <w:spacing w:after="0" w:line="240" w:lineRule="auto"/>
              <w:rPr>
                <w:rFonts w:ascii="Times New Roman" w:eastAsia="Times New Roman" w:hAnsi="Times New Roman" w:cs="Times New Roman"/>
                <w:color w:val="000000"/>
              </w:rPr>
            </w:pPr>
            <w:r w:rsidRPr="00596B4C">
              <w:rPr>
                <w:rFonts w:ascii="Times New Roman" w:eastAsia="Times New Roman" w:hAnsi="Times New Roman" w:cs="Times New Roman"/>
                <w:color w:val="000000"/>
              </w:rPr>
              <w:t>14</w:t>
            </w:r>
          </w:p>
        </w:tc>
        <w:tc>
          <w:tcPr>
            <w:tcW w:w="1979" w:type="dxa"/>
            <w:tcBorders>
              <w:top w:val="single" w:sz="6" w:space="0" w:color="auto"/>
              <w:left w:val="single" w:sz="6" w:space="0" w:color="auto"/>
              <w:bottom w:val="single" w:sz="6" w:space="0" w:color="auto"/>
              <w:right w:val="single" w:sz="6" w:space="0" w:color="auto"/>
            </w:tcBorders>
            <w:shd w:val="solid" w:color="FFFFFF" w:fill="auto"/>
          </w:tcPr>
          <w:p w14:paraId="7B4F5F74" w14:textId="77777777" w:rsidR="005B5E09" w:rsidRPr="00596B4C" w:rsidRDefault="005B5E09" w:rsidP="005B5E09">
            <w:pPr>
              <w:autoSpaceDE w:val="0"/>
              <w:autoSpaceDN w:val="0"/>
              <w:adjustRightInd w:val="0"/>
              <w:spacing w:after="0" w:line="240" w:lineRule="auto"/>
              <w:rPr>
                <w:rFonts w:ascii="Times New Roman" w:eastAsia="Times New Roman" w:hAnsi="Times New Roman" w:cs="Times New Roman"/>
                <w:color w:val="000000"/>
              </w:rPr>
            </w:pPr>
            <w:r w:rsidRPr="00596B4C">
              <w:rPr>
                <w:rFonts w:ascii="Times New Roman" w:eastAsia="Times New Roman" w:hAnsi="Times New Roman" w:cs="Times New Roman"/>
                <w:color w:val="000000"/>
              </w:rPr>
              <w:t>НаталијаДрашковић</w:t>
            </w:r>
          </w:p>
        </w:tc>
        <w:tc>
          <w:tcPr>
            <w:tcW w:w="2159" w:type="dxa"/>
            <w:tcBorders>
              <w:top w:val="single" w:sz="6" w:space="0" w:color="auto"/>
              <w:left w:val="single" w:sz="6" w:space="0" w:color="auto"/>
              <w:bottom w:val="single" w:sz="6" w:space="0" w:color="auto"/>
              <w:right w:val="single" w:sz="6" w:space="0" w:color="auto"/>
            </w:tcBorders>
          </w:tcPr>
          <w:p w14:paraId="2F0DE14C" w14:textId="77777777" w:rsidR="005B5E09" w:rsidRPr="00596B4C" w:rsidRDefault="005B5E09" w:rsidP="005B5E09">
            <w:pPr>
              <w:autoSpaceDE w:val="0"/>
              <w:autoSpaceDN w:val="0"/>
              <w:adjustRightInd w:val="0"/>
              <w:spacing w:after="0" w:line="240" w:lineRule="auto"/>
              <w:rPr>
                <w:rFonts w:ascii="Times New Roman" w:eastAsia="Times New Roman" w:hAnsi="Times New Roman" w:cs="Times New Roman"/>
                <w:color w:val="000000"/>
              </w:rPr>
            </w:pPr>
            <w:r w:rsidRPr="00596B4C">
              <w:rPr>
                <w:rFonts w:ascii="Times New Roman" w:eastAsia="Times New Roman" w:hAnsi="Times New Roman" w:cs="Times New Roman"/>
                <w:color w:val="000000"/>
              </w:rPr>
              <w:t>дипломираниваспитач</w:t>
            </w:r>
          </w:p>
        </w:tc>
        <w:tc>
          <w:tcPr>
            <w:tcW w:w="989" w:type="dxa"/>
            <w:tcBorders>
              <w:top w:val="single" w:sz="6" w:space="0" w:color="auto"/>
              <w:left w:val="single" w:sz="6" w:space="0" w:color="auto"/>
              <w:bottom w:val="single" w:sz="6" w:space="0" w:color="auto"/>
              <w:right w:val="single" w:sz="6" w:space="0" w:color="auto"/>
            </w:tcBorders>
          </w:tcPr>
          <w:p w14:paraId="4288F9B3" w14:textId="77777777" w:rsidR="005B5E09" w:rsidRPr="00596B4C" w:rsidRDefault="005B5E09" w:rsidP="005B5E09">
            <w:pPr>
              <w:autoSpaceDE w:val="0"/>
              <w:autoSpaceDN w:val="0"/>
              <w:adjustRightInd w:val="0"/>
              <w:spacing w:after="0" w:line="240" w:lineRule="auto"/>
              <w:rPr>
                <w:rFonts w:ascii="Times New Roman" w:eastAsia="Times New Roman" w:hAnsi="Times New Roman" w:cs="Times New Roman"/>
                <w:color w:val="000000"/>
              </w:rPr>
            </w:pPr>
            <w:r w:rsidRPr="00596B4C">
              <w:rPr>
                <w:rFonts w:ascii="Times New Roman" w:eastAsia="Times New Roman" w:hAnsi="Times New Roman" w:cs="Times New Roman"/>
                <w:color w:val="000000"/>
              </w:rPr>
              <w:t>6.2.    240</w:t>
            </w:r>
          </w:p>
        </w:tc>
        <w:tc>
          <w:tcPr>
            <w:tcW w:w="989" w:type="dxa"/>
            <w:tcBorders>
              <w:top w:val="single" w:sz="6" w:space="0" w:color="auto"/>
              <w:left w:val="single" w:sz="6" w:space="0" w:color="auto"/>
              <w:bottom w:val="single" w:sz="6" w:space="0" w:color="auto"/>
              <w:right w:val="single" w:sz="6" w:space="0" w:color="auto"/>
            </w:tcBorders>
          </w:tcPr>
          <w:p w14:paraId="1BE020BF" w14:textId="77777777" w:rsidR="005B5E09" w:rsidRPr="00596B4C" w:rsidRDefault="005B5E09" w:rsidP="005B5E09">
            <w:pPr>
              <w:autoSpaceDE w:val="0"/>
              <w:autoSpaceDN w:val="0"/>
              <w:adjustRightInd w:val="0"/>
              <w:spacing w:after="0" w:line="240" w:lineRule="auto"/>
              <w:rPr>
                <w:rFonts w:ascii="Times New Roman" w:eastAsia="Times New Roman" w:hAnsi="Times New Roman" w:cs="Times New Roman"/>
                <w:color w:val="000000"/>
              </w:rPr>
            </w:pPr>
            <w:r w:rsidRPr="00596B4C">
              <w:rPr>
                <w:rFonts w:ascii="Times New Roman" w:eastAsia="Times New Roman" w:hAnsi="Times New Roman" w:cs="Times New Roman"/>
                <w:color w:val="000000"/>
              </w:rPr>
              <w:t>да</w:t>
            </w:r>
          </w:p>
        </w:tc>
        <w:tc>
          <w:tcPr>
            <w:tcW w:w="1596" w:type="dxa"/>
            <w:tcBorders>
              <w:top w:val="single" w:sz="6" w:space="0" w:color="auto"/>
              <w:left w:val="single" w:sz="6" w:space="0" w:color="auto"/>
              <w:bottom w:val="single" w:sz="6" w:space="0" w:color="auto"/>
              <w:right w:val="single" w:sz="6" w:space="0" w:color="auto"/>
            </w:tcBorders>
          </w:tcPr>
          <w:p w14:paraId="0054F544" w14:textId="6FC22268" w:rsidR="005B5E09" w:rsidRPr="00596B4C" w:rsidRDefault="00320572" w:rsidP="005B5E09">
            <w:pPr>
              <w:autoSpaceDE w:val="0"/>
              <w:autoSpaceDN w:val="0"/>
              <w:adjustRightInd w:val="0"/>
              <w:spacing w:after="0" w:line="240" w:lineRule="auto"/>
              <w:rPr>
                <w:rFonts w:ascii="Times New Roman" w:eastAsia="Times New Roman" w:hAnsi="Times New Roman" w:cs="Times New Roman"/>
                <w:color w:val="000000"/>
              </w:rPr>
            </w:pPr>
            <w:r w:rsidRPr="00596B4C">
              <w:rPr>
                <w:rFonts w:ascii="Times New Roman" w:eastAsia="Times New Roman" w:hAnsi="Times New Roman" w:cs="Times New Roman"/>
                <w:color w:val="000000"/>
              </w:rPr>
              <w:t>В</w:t>
            </w:r>
            <w:r w:rsidR="005B5E09" w:rsidRPr="00596B4C">
              <w:rPr>
                <w:rFonts w:ascii="Times New Roman" w:eastAsia="Times New Roman" w:hAnsi="Times New Roman" w:cs="Times New Roman"/>
                <w:color w:val="000000"/>
              </w:rPr>
              <w:t>аспитна</w:t>
            </w:r>
            <w:r>
              <w:rPr>
                <w:rFonts w:ascii="Times New Roman" w:eastAsia="Times New Roman" w:hAnsi="Times New Roman" w:cs="Times New Roman"/>
                <w:color w:val="000000"/>
                <w:lang w:val="sr-Cyrl-RS"/>
              </w:rPr>
              <w:t xml:space="preserve"> </w:t>
            </w:r>
            <w:r w:rsidR="005B5E09" w:rsidRPr="00596B4C">
              <w:rPr>
                <w:rFonts w:ascii="Times New Roman" w:eastAsia="Times New Roman" w:hAnsi="Times New Roman" w:cs="Times New Roman"/>
                <w:color w:val="000000"/>
              </w:rPr>
              <w:t>група</w:t>
            </w:r>
          </w:p>
        </w:tc>
        <w:tc>
          <w:tcPr>
            <w:tcW w:w="1417" w:type="dxa"/>
            <w:tcBorders>
              <w:top w:val="single" w:sz="6" w:space="0" w:color="auto"/>
              <w:left w:val="single" w:sz="6" w:space="0" w:color="auto"/>
              <w:bottom w:val="single" w:sz="6" w:space="0" w:color="auto"/>
              <w:right w:val="single" w:sz="6" w:space="0" w:color="auto"/>
            </w:tcBorders>
          </w:tcPr>
          <w:p w14:paraId="5651D5D1" w14:textId="77777777" w:rsidR="005B5E09" w:rsidRPr="00596B4C" w:rsidRDefault="005B5E09" w:rsidP="005B5E09">
            <w:pPr>
              <w:autoSpaceDE w:val="0"/>
              <w:autoSpaceDN w:val="0"/>
              <w:adjustRightInd w:val="0"/>
              <w:spacing w:after="0" w:line="240" w:lineRule="auto"/>
              <w:rPr>
                <w:rFonts w:ascii="Times New Roman" w:eastAsia="Times New Roman" w:hAnsi="Times New Roman" w:cs="Times New Roman"/>
                <w:color w:val="000000"/>
              </w:rPr>
            </w:pPr>
            <w:r w:rsidRPr="00596B4C">
              <w:rPr>
                <w:rFonts w:ascii="Times New Roman" w:eastAsia="Times New Roman" w:hAnsi="Times New Roman" w:cs="Times New Roman"/>
                <w:color w:val="000000"/>
              </w:rPr>
              <w:t>неодређено</w:t>
            </w:r>
          </w:p>
        </w:tc>
        <w:tc>
          <w:tcPr>
            <w:tcW w:w="621" w:type="dxa"/>
            <w:tcBorders>
              <w:top w:val="single" w:sz="6" w:space="0" w:color="auto"/>
              <w:left w:val="single" w:sz="6" w:space="0" w:color="auto"/>
              <w:bottom w:val="single" w:sz="6" w:space="0" w:color="auto"/>
              <w:right w:val="single" w:sz="6" w:space="0" w:color="auto"/>
            </w:tcBorders>
          </w:tcPr>
          <w:p w14:paraId="1C84A1E6" w14:textId="77777777" w:rsidR="005B5E09" w:rsidRPr="00596B4C" w:rsidRDefault="005B5E09" w:rsidP="005B5E09">
            <w:pPr>
              <w:autoSpaceDE w:val="0"/>
              <w:autoSpaceDN w:val="0"/>
              <w:adjustRightInd w:val="0"/>
              <w:spacing w:after="0" w:line="240" w:lineRule="auto"/>
              <w:rPr>
                <w:rFonts w:ascii="Times New Roman" w:eastAsia="Times New Roman" w:hAnsi="Times New Roman" w:cs="Times New Roman"/>
                <w:color w:val="000000"/>
              </w:rPr>
            </w:pPr>
            <w:r w:rsidRPr="00596B4C">
              <w:rPr>
                <w:rFonts w:ascii="Times New Roman" w:eastAsia="Times New Roman" w:hAnsi="Times New Roman" w:cs="Times New Roman"/>
                <w:color w:val="000000"/>
              </w:rPr>
              <w:t>да</w:t>
            </w:r>
          </w:p>
        </w:tc>
      </w:tr>
      <w:tr w:rsidR="005B5E09" w:rsidRPr="00596B4C" w14:paraId="62F83D74" w14:textId="77777777" w:rsidTr="00E416A1">
        <w:trPr>
          <w:gridAfter w:val="1"/>
          <w:wAfter w:w="30" w:type="dxa"/>
          <w:trHeight w:val="400"/>
        </w:trPr>
        <w:tc>
          <w:tcPr>
            <w:tcW w:w="456" w:type="dxa"/>
            <w:tcBorders>
              <w:top w:val="single" w:sz="6" w:space="0" w:color="auto"/>
              <w:left w:val="single" w:sz="6" w:space="0" w:color="auto"/>
              <w:bottom w:val="single" w:sz="6" w:space="0" w:color="auto"/>
              <w:right w:val="single" w:sz="6" w:space="0" w:color="auto"/>
            </w:tcBorders>
          </w:tcPr>
          <w:p w14:paraId="6BC85319" w14:textId="77777777" w:rsidR="005B5E09" w:rsidRPr="00596B4C" w:rsidRDefault="005B5E09" w:rsidP="005B5E09">
            <w:pPr>
              <w:autoSpaceDE w:val="0"/>
              <w:autoSpaceDN w:val="0"/>
              <w:adjustRightInd w:val="0"/>
              <w:spacing w:after="0" w:line="240" w:lineRule="auto"/>
              <w:rPr>
                <w:rFonts w:ascii="Times New Roman" w:eastAsia="Times New Roman" w:hAnsi="Times New Roman" w:cs="Times New Roman"/>
                <w:color w:val="000000"/>
              </w:rPr>
            </w:pPr>
            <w:r w:rsidRPr="00596B4C">
              <w:rPr>
                <w:rFonts w:ascii="Times New Roman" w:eastAsia="Times New Roman" w:hAnsi="Times New Roman" w:cs="Times New Roman"/>
                <w:color w:val="000000"/>
              </w:rPr>
              <w:t>15</w:t>
            </w:r>
          </w:p>
        </w:tc>
        <w:tc>
          <w:tcPr>
            <w:tcW w:w="1979" w:type="dxa"/>
            <w:tcBorders>
              <w:top w:val="single" w:sz="6" w:space="0" w:color="auto"/>
              <w:left w:val="single" w:sz="6" w:space="0" w:color="auto"/>
              <w:bottom w:val="single" w:sz="6" w:space="0" w:color="auto"/>
              <w:right w:val="single" w:sz="6" w:space="0" w:color="auto"/>
            </w:tcBorders>
            <w:shd w:val="solid" w:color="FFFFFF" w:fill="auto"/>
          </w:tcPr>
          <w:p w14:paraId="7F28DF9D" w14:textId="77777777" w:rsidR="005B5E09" w:rsidRPr="00596B4C" w:rsidRDefault="005B5E09" w:rsidP="005B5E09">
            <w:pPr>
              <w:autoSpaceDE w:val="0"/>
              <w:autoSpaceDN w:val="0"/>
              <w:adjustRightInd w:val="0"/>
              <w:spacing w:after="0" w:line="240" w:lineRule="auto"/>
              <w:rPr>
                <w:rFonts w:ascii="Times New Roman" w:eastAsia="Times New Roman" w:hAnsi="Times New Roman" w:cs="Times New Roman"/>
                <w:b/>
                <w:color w:val="000000"/>
              </w:rPr>
            </w:pPr>
            <w:r w:rsidRPr="00596B4C">
              <w:rPr>
                <w:rFonts w:ascii="Times New Roman" w:eastAsia="Times New Roman" w:hAnsi="Times New Roman" w:cs="Times New Roman"/>
                <w:b/>
                <w:color w:val="000000"/>
              </w:rPr>
              <w:t>Марина Тошић</w:t>
            </w:r>
          </w:p>
        </w:tc>
        <w:tc>
          <w:tcPr>
            <w:tcW w:w="2159" w:type="dxa"/>
            <w:tcBorders>
              <w:top w:val="single" w:sz="6" w:space="0" w:color="auto"/>
              <w:left w:val="single" w:sz="6" w:space="0" w:color="auto"/>
              <w:bottom w:val="single" w:sz="6" w:space="0" w:color="auto"/>
              <w:right w:val="single" w:sz="6" w:space="0" w:color="auto"/>
            </w:tcBorders>
          </w:tcPr>
          <w:p w14:paraId="5E177BDA" w14:textId="77777777" w:rsidR="005B5E09" w:rsidRPr="00596B4C" w:rsidRDefault="005B5E09" w:rsidP="005B5E09">
            <w:pPr>
              <w:autoSpaceDE w:val="0"/>
              <w:autoSpaceDN w:val="0"/>
              <w:adjustRightInd w:val="0"/>
              <w:spacing w:after="0" w:line="240" w:lineRule="auto"/>
              <w:rPr>
                <w:rFonts w:ascii="Times New Roman" w:eastAsia="Times New Roman" w:hAnsi="Times New Roman" w:cs="Times New Roman"/>
                <w:color w:val="000000"/>
              </w:rPr>
            </w:pPr>
            <w:r w:rsidRPr="00596B4C">
              <w:rPr>
                <w:rFonts w:ascii="Times New Roman" w:eastAsia="Times New Roman" w:hAnsi="Times New Roman" w:cs="Times New Roman"/>
                <w:color w:val="000000"/>
              </w:rPr>
              <w:t>струк. васп. специјал.</w:t>
            </w:r>
          </w:p>
        </w:tc>
        <w:tc>
          <w:tcPr>
            <w:tcW w:w="989" w:type="dxa"/>
            <w:tcBorders>
              <w:top w:val="single" w:sz="6" w:space="0" w:color="auto"/>
              <w:left w:val="single" w:sz="6" w:space="0" w:color="auto"/>
              <w:bottom w:val="single" w:sz="6" w:space="0" w:color="auto"/>
              <w:right w:val="single" w:sz="6" w:space="0" w:color="auto"/>
            </w:tcBorders>
          </w:tcPr>
          <w:p w14:paraId="45F730BD" w14:textId="77777777" w:rsidR="005B5E09" w:rsidRPr="00596B4C" w:rsidRDefault="005B5E09" w:rsidP="005B5E09">
            <w:pPr>
              <w:autoSpaceDE w:val="0"/>
              <w:autoSpaceDN w:val="0"/>
              <w:adjustRightInd w:val="0"/>
              <w:spacing w:after="0" w:line="240" w:lineRule="auto"/>
              <w:rPr>
                <w:rFonts w:ascii="Times New Roman" w:eastAsia="Times New Roman" w:hAnsi="Times New Roman" w:cs="Times New Roman"/>
                <w:color w:val="000000"/>
              </w:rPr>
            </w:pPr>
            <w:r w:rsidRPr="00596B4C">
              <w:rPr>
                <w:rFonts w:ascii="Times New Roman" w:eastAsia="Times New Roman" w:hAnsi="Times New Roman" w:cs="Times New Roman"/>
                <w:color w:val="000000"/>
              </w:rPr>
              <w:t>7.1     300</w:t>
            </w:r>
          </w:p>
        </w:tc>
        <w:tc>
          <w:tcPr>
            <w:tcW w:w="989" w:type="dxa"/>
            <w:tcBorders>
              <w:top w:val="single" w:sz="6" w:space="0" w:color="auto"/>
              <w:left w:val="single" w:sz="6" w:space="0" w:color="auto"/>
              <w:bottom w:val="single" w:sz="6" w:space="0" w:color="auto"/>
              <w:right w:val="single" w:sz="6" w:space="0" w:color="auto"/>
            </w:tcBorders>
          </w:tcPr>
          <w:p w14:paraId="371594A2" w14:textId="77777777" w:rsidR="005B5E09" w:rsidRPr="00596B4C" w:rsidRDefault="005B5E09" w:rsidP="005B5E09">
            <w:pPr>
              <w:autoSpaceDE w:val="0"/>
              <w:autoSpaceDN w:val="0"/>
              <w:adjustRightInd w:val="0"/>
              <w:spacing w:after="0" w:line="240" w:lineRule="auto"/>
              <w:rPr>
                <w:rFonts w:ascii="Times New Roman" w:eastAsia="Times New Roman" w:hAnsi="Times New Roman" w:cs="Times New Roman"/>
                <w:color w:val="000000"/>
              </w:rPr>
            </w:pPr>
            <w:r w:rsidRPr="00596B4C">
              <w:rPr>
                <w:rFonts w:ascii="Times New Roman" w:eastAsia="Times New Roman" w:hAnsi="Times New Roman" w:cs="Times New Roman"/>
                <w:color w:val="000000"/>
              </w:rPr>
              <w:t>да</w:t>
            </w:r>
          </w:p>
        </w:tc>
        <w:tc>
          <w:tcPr>
            <w:tcW w:w="1596" w:type="dxa"/>
            <w:tcBorders>
              <w:top w:val="single" w:sz="6" w:space="0" w:color="auto"/>
              <w:left w:val="single" w:sz="6" w:space="0" w:color="auto"/>
              <w:bottom w:val="single" w:sz="6" w:space="0" w:color="auto"/>
              <w:right w:val="single" w:sz="6" w:space="0" w:color="auto"/>
            </w:tcBorders>
          </w:tcPr>
          <w:p w14:paraId="51F3D9C0" w14:textId="6708B0DC" w:rsidR="005B5E09" w:rsidRPr="00596B4C" w:rsidRDefault="00320572" w:rsidP="005B5E09">
            <w:pPr>
              <w:autoSpaceDE w:val="0"/>
              <w:autoSpaceDN w:val="0"/>
              <w:adjustRightInd w:val="0"/>
              <w:spacing w:after="0" w:line="240" w:lineRule="auto"/>
              <w:rPr>
                <w:rFonts w:ascii="Times New Roman" w:eastAsia="Times New Roman" w:hAnsi="Times New Roman" w:cs="Times New Roman"/>
                <w:color w:val="000000"/>
              </w:rPr>
            </w:pPr>
            <w:r w:rsidRPr="00596B4C">
              <w:rPr>
                <w:rFonts w:ascii="Times New Roman" w:eastAsia="Times New Roman" w:hAnsi="Times New Roman" w:cs="Times New Roman"/>
                <w:color w:val="000000"/>
              </w:rPr>
              <w:t>В</w:t>
            </w:r>
            <w:r w:rsidR="005B5E09" w:rsidRPr="00596B4C">
              <w:rPr>
                <w:rFonts w:ascii="Times New Roman" w:eastAsia="Times New Roman" w:hAnsi="Times New Roman" w:cs="Times New Roman"/>
                <w:color w:val="000000"/>
              </w:rPr>
              <w:t>аспитна</w:t>
            </w:r>
            <w:r>
              <w:rPr>
                <w:rFonts w:ascii="Times New Roman" w:eastAsia="Times New Roman" w:hAnsi="Times New Roman" w:cs="Times New Roman"/>
                <w:color w:val="000000"/>
                <w:lang w:val="sr-Cyrl-RS"/>
              </w:rPr>
              <w:t xml:space="preserve"> </w:t>
            </w:r>
            <w:r w:rsidR="005B5E09" w:rsidRPr="00596B4C">
              <w:rPr>
                <w:rFonts w:ascii="Times New Roman" w:eastAsia="Times New Roman" w:hAnsi="Times New Roman" w:cs="Times New Roman"/>
                <w:color w:val="000000"/>
              </w:rPr>
              <w:t>група</w:t>
            </w:r>
          </w:p>
        </w:tc>
        <w:tc>
          <w:tcPr>
            <w:tcW w:w="1417" w:type="dxa"/>
            <w:tcBorders>
              <w:top w:val="single" w:sz="6" w:space="0" w:color="auto"/>
              <w:left w:val="single" w:sz="6" w:space="0" w:color="auto"/>
              <w:bottom w:val="single" w:sz="6" w:space="0" w:color="auto"/>
              <w:right w:val="single" w:sz="6" w:space="0" w:color="auto"/>
            </w:tcBorders>
          </w:tcPr>
          <w:p w14:paraId="12F57EDB" w14:textId="0D464023" w:rsidR="005B5E09" w:rsidRPr="00596B4C" w:rsidRDefault="00320572" w:rsidP="005B5E09">
            <w:pPr>
              <w:autoSpaceDE w:val="0"/>
              <w:autoSpaceDN w:val="0"/>
              <w:adjustRightInd w:val="0"/>
              <w:spacing w:after="0" w:line="240" w:lineRule="auto"/>
              <w:rPr>
                <w:rFonts w:ascii="Times New Roman" w:eastAsia="Times New Roman" w:hAnsi="Times New Roman" w:cs="Times New Roman"/>
                <w:b/>
                <w:color w:val="000000"/>
              </w:rPr>
            </w:pPr>
            <w:r w:rsidRPr="00596B4C">
              <w:rPr>
                <w:rFonts w:ascii="Times New Roman" w:eastAsia="Times New Roman" w:hAnsi="Times New Roman" w:cs="Times New Roman"/>
                <w:b/>
                <w:color w:val="000000"/>
              </w:rPr>
              <w:t>П</w:t>
            </w:r>
            <w:r w:rsidR="00A22165" w:rsidRPr="00596B4C">
              <w:rPr>
                <w:rFonts w:ascii="Times New Roman" w:eastAsia="Times New Roman" w:hAnsi="Times New Roman" w:cs="Times New Roman"/>
                <w:b/>
                <w:color w:val="000000"/>
              </w:rPr>
              <w:t>п</w:t>
            </w:r>
            <w:r>
              <w:rPr>
                <w:rFonts w:ascii="Times New Roman" w:eastAsia="Times New Roman" w:hAnsi="Times New Roman" w:cs="Times New Roman"/>
                <w:b/>
                <w:color w:val="000000"/>
                <w:lang w:val="sr-Cyrl-RS"/>
              </w:rPr>
              <w:t xml:space="preserve"> </w:t>
            </w:r>
            <w:r w:rsidR="00A22165" w:rsidRPr="00596B4C">
              <w:rPr>
                <w:rFonts w:ascii="Times New Roman" w:eastAsia="Times New Roman" w:hAnsi="Times New Roman" w:cs="Times New Roman"/>
                <w:b/>
                <w:color w:val="000000"/>
              </w:rPr>
              <w:t>послови</w:t>
            </w:r>
          </w:p>
        </w:tc>
        <w:tc>
          <w:tcPr>
            <w:tcW w:w="621" w:type="dxa"/>
            <w:tcBorders>
              <w:top w:val="single" w:sz="6" w:space="0" w:color="auto"/>
              <w:left w:val="single" w:sz="6" w:space="0" w:color="auto"/>
              <w:bottom w:val="single" w:sz="6" w:space="0" w:color="auto"/>
              <w:right w:val="single" w:sz="6" w:space="0" w:color="auto"/>
            </w:tcBorders>
          </w:tcPr>
          <w:p w14:paraId="6F1064CF" w14:textId="77777777" w:rsidR="005B5E09" w:rsidRPr="00596B4C" w:rsidRDefault="00A22165" w:rsidP="005B5E09">
            <w:pPr>
              <w:autoSpaceDE w:val="0"/>
              <w:autoSpaceDN w:val="0"/>
              <w:adjustRightInd w:val="0"/>
              <w:spacing w:after="0" w:line="240" w:lineRule="auto"/>
              <w:rPr>
                <w:rFonts w:ascii="Times New Roman" w:eastAsia="Times New Roman" w:hAnsi="Times New Roman" w:cs="Times New Roman"/>
                <w:b/>
                <w:color w:val="000000"/>
              </w:rPr>
            </w:pPr>
            <w:r w:rsidRPr="00596B4C">
              <w:rPr>
                <w:rFonts w:ascii="Times New Roman" w:eastAsia="Times New Roman" w:hAnsi="Times New Roman" w:cs="Times New Roman"/>
                <w:b/>
                <w:color w:val="000000"/>
              </w:rPr>
              <w:t>да</w:t>
            </w:r>
          </w:p>
        </w:tc>
      </w:tr>
      <w:tr w:rsidR="005B5E09" w:rsidRPr="00596B4C" w14:paraId="04034526" w14:textId="77777777" w:rsidTr="00E416A1">
        <w:trPr>
          <w:gridAfter w:val="1"/>
          <w:wAfter w:w="30" w:type="dxa"/>
          <w:trHeight w:val="223"/>
        </w:trPr>
        <w:tc>
          <w:tcPr>
            <w:tcW w:w="456" w:type="dxa"/>
            <w:tcBorders>
              <w:top w:val="single" w:sz="6" w:space="0" w:color="auto"/>
              <w:left w:val="single" w:sz="6" w:space="0" w:color="auto"/>
              <w:bottom w:val="single" w:sz="6" w:space="0" w:color="auto"/>
              <w:right w:val="single" w:sz="6" w:space="0" w:color="auto"/>
            </w:tcBorders>
          </w:tcPr>
          <w:p w14:paraId="685A667A" w14:textId="77777777" w:rsidR="005B5E09" w:rsidRPr="00596B4C" w:rsidRDefault="005B5E09" w:rsidP="005B5E09">
            <w:pPr>
              <w:autoSpaceDE w:val="0"/>
              <w:autoSpaceDN w:val="0"/>
              <w:adjustRightInd w:val="0"/>
              <w:spacing w:after="0" w:line="240" w:lineRule="auto"/>
              <w:rPr>
                <w:rFonts w:ascii="Times New Roman" w:eastAsia="Times New Roman" w:hAnsi="Times New Roman" w:cs="Times New Roman"/>
                <w:color w:val="000000"/>
              </w:rPr>
            </w:pPr>
            <w:r w:rsidRPr="00596B4C">
              <w:rPr>
                <w:rFonts w:ascii="Times New Roman" w:eastAsia="Times New Roman" w:hAnsi="Times New Roman" w:cs="Times New Roman"/>
                <w:color w:val="000000"/>
              </w:rPr>
              <w:t>16</w:t>
            </w:r>
          </w:p>
        </w:tc>
        <w:tc>
          <w:tcPr>
            <w:tcW w:w="1979" w:type="dxa"/>
            <w:tcBorders>
              <w:top w:val="single" w:sz="6" w:space="0" w:color="auto"/>
              <w:left w:val="single" w:sz="6" w:space="0" w:color="auto"/>
              <w:bottom w:val="single" w:sz="6" w:space="0" w:color="auto"/>
              <w:right w:val="single" w:sz="6" w:space="0" w:color="auto"/>
            </w:tcBorders>
            <w:shd w:val="solid" w:color="FFFFFF" w:fill="auto"/>
          </w:tcPr>
          <w:p w14:paraId="6F1A4044" w14:textId="77777777" w:rsidR="005B5E09" w:rsidRPr="00596B4C" w:rsidRDefault="005B5E09" w:rsidP="005B5E09">
            <w:pPr>
              <w:autoSpaceDE w:val="0"/>
              <w:autoSpaceDN w:val="0"/>
              <w:adjustRightInd w:val="0"/>
              <w:spacing w:after="0" w:line="240" w:lineRule="auto"/>
              <w:rPr>
                <w:rFonts w:ascii="Times New Roman" w:eastAsia="Times New Roman" w:hAnsi="Times New Roman" w:cs="Times New Roman"/>
                <w:color w:val="000000"/>
              </w:rPr>
            </w:pPr>
            <w:r w:rsidRPr="00596B4C">
              <w:rPr>
                <w:rFonts w:ascii="Times New Roman" w:eastAsia="Times New Roman" w:hAnsi="Times New Roman" w:cs="Times New Roman"/>
                <w:color w:val="000000"/>
              </w:rPr>
              <w:t>НаташаСтанојевић</w:t>
            </w:r>
          </w:p>
        </w:tc>
        <w:tc>
          <w:tcPr>
            <w:tcW w:w="2159" w:type="dxa"/>
            <w:tcBorders>
              <w:top w:val="single" w:sz="6" w:space="0" w:color="auto"/>
              <w:left w:val="single" w:sz="6" w:space="0" w:color="auto"/>
              <w:bottom w:val="single" w:sz="6" w:space="0" w:color="auto"/>
              <w:right w:val="single" w:sz="6" w:space="0" w:color="auto"/>
            </w:tcBorders>
          </w:tcPr>
          <w:p w14:paraId="5D206AC3" w14:textId="77777777" w:rsidR="005B5E09" w:rsidRPr="00596B4C" w:rsidRDefault="005B5E09" w:rsidP="005B5E09">
            <w:pPr>
              <w:autoSpaceDE w:val="0"/>
              <w:autoSpaceDN w:val="0"/>
              <w:adjustRightInd w:val="0"/>
              <w:spacing w:after="0" w:line="240" w:lineRule="auto"/>
              <w:rPr>
                <w:rFonts w:ascii="Times New Roman" w:eastAsia="Times New Roman" w:hAnsi="Times New Roman" w:cs="Times New Roman"/>
                <w:color w:val="000000"/>
              </w:rPr>
            </w:pPr>
            <w:r w:rsidRPr="00596B4C">
              <w:rPr>
                <w:rFonts w:ascii="Times New Roman" w:eastAsia="Times New Roman" w:hAnsi="Times New Roman" w:cs="Times New Roman"/>
                <w:color w:val="000000"/>
              </w:rPr>
              <w:t xml:space="preserve"> мастер струк. васп.</w:t>
            </w:r>
          </w:p>
        </w:tc>
        <w:tc>
          <w:tcPr>
            <w:tcW w:w="989" w:type="dxa"/>
            <w:tcBorders>
              <w:top w:val="single" w:sz="6" w:space="0" w:color="auto"/>
              <w:left w:val="single" w:sz="6" w:space="0" w:color="auto"/>
              <w:bottom w:val="single" w:sz="6" w:space="0" w:color="auto"/>
              <w:right w:val="single" w:sz="6" w:space="0" w:color="auto"/>
            </w:tcBorders>
          </w:tcPr>
          <w:p w14:paraId="3FAC90A2" w14:textId="77777777" w:rsidR="005B5E09" w:rsidRPr="00596B4C" w:rsidRDefault="005B5E09" w:rsidP="005B5E09">
            <w:pPr>
              <w:autoSpaceDE w:val="0"/>
              <w:autoSpaceDN w:val="0"/>
              <w:adjustRightInd w:val="0"/>
              <w:spacing w:after="0" w:line="240" w:lineRule="auto"/>
              <w:rPr>
                <w:rFonts w:ascii="Times New Roman" w:eastAsia="Times New Roman" w:hAnsi="Times New Roman" w:cs="Times New Roman"/>
                <w:color w:val="000000"/>
              </w:rPr>
            </w:pPr>
            <w:r w:rsidRPr="00596B4C">
              <w:rPr>
                <w:rFonts w:ascii="Times New Roman" w:eastAsia="Times New Roman" w:hAnsi="Times New Roman" w:cs="Times New Roman"/>
                <w:color w:val="000000"/>
              </w:rPr>
              <w:t>7.1     300</w:t>
            </w:r>
          </w:p>
        </w:tc>
        <w:tc>
          <w:tcPr>
            <w:tcW w:w="989" w:type="dxa"/>
            <w:tcBorders>
              <w:top w:val="single" w:sz="6" w:space="0" w:color="auto"/>
              <w:left w:val="single" w:sz="6" w:space="0" w:color="auto"/>
              <w:bottom w:val="single" w:sz="6" w:space="0" w:color="auto"/>
              <w:right w:val="single" w:sz="6" w:space="0" w:color="auto"/>
            </w:tcBorders>
          </w:tcPr>
          <w:p w14:paraId="5A356FDD" w14:textId="77777777" w:rsidR="005B5E09" w:rsidRPr="00596B4C" w:rsidRDefault="005B5E09" w:rsidP="005B5E09">
            <w:pPr>
              <w:autoSpaceDE w:val="0"/>
              <w:autoSpaceDN w:val="0"/>
              <w:adjustRightInd w:val="0"/>
              <w:spacing w:after="0" w:line="240" w:lineRule="auto"/>
              <w:rPr>
                <w:rFonts w:ascii="Times New Roman" w:eastAsia="Times New Roman" w:hAnsi="Times New Roman" w:cs="Times New Roman"/>
                <w:color w:val="000000"/>
              </w:rPr>
            </w:pPr>
            <w:r w:rsidRPr="00596B4C">
              <w:rPr>
                <w:rFonts w:ascii="Times New Roman" w:eastAsia="Times New Roman" w:hAnsi="Times New Roman" w:cs="Times New Roman"/>
                <w:color w:val="000000"/>
              </w:rPr>
              <w:t>да</w:t>
            </w:r>
          </w:p>
        </w:tc>
        <w:tc>
          <w:tcPr>
            <w:tcW w:w="1596" w:type="dxa"/>
            <w:tcBorders>
              <w:top w:val="single" w:sz="6" w:space="0" w:color="auto"/>
              <w:left w:val="single" w:sz="6" w:space="0" w:color="auto"/>
              <w:bottom w:val="single" w:sz="6" w:space="0" w:color="auto"/>
              <w:right w:val="single" w:sz="6" w:space="0" w:color="auto"/>
            </w:tcBorders>
          </w:tcPr>
          <w:p w14:paraId="4F116965" w14:textId="00CC00A7" w:rsidR="005B5E09" w:rsidRPr="00596B4C" w:rsidRDefault="00320572" w:rsidP="005B5E09">
            <w:pPr>
              <w:autoSpaceDE w:val="0"/>
              <w:autoSpaceDN w:val="0"/>
              <w:adjustRightInd w:val="0"/>
              <w:spacing w:after="0" w:line="240" w:lineRule="auto"/>
              <w:rPr>
                <w:rFonts w:ascii="Times New Roman" w:eastAsia="Times New Roman" w:hAnsi="Times New Roman" w:cs="Times New Roman"/>
                <w:color w:val="000000"/>
              </w:rPr>
            </w:pPr>
            <w:r w:rsidRPr="00596B4C">
              <w:rPr>
                <w:rFonts w:ascii="Times New Roman" w:eastAsia="Times New Roman" w:hAnsi="Times New Roman" w:cs="Times New Roman"/>
                <w:color w:val="000000"/>
              </w:rPr>
              <w:t>В</w:t>
            </w:r>
            <w:r w:rsidR="005B5E09" w:rsidRPr="00596B4C">
              <w:rPr>
                <w:rFonts w:ascii="Times New Roman" w:eastAsia="Times New Roman" w:hAnsi="Times New Roman" w:cs="Times New Roman"/>
                <w:color w:val="000000"/>
              </w:rPr>
              <w:t>аспитна</w:t>
            </w:r>
            <w:r>
              <w:rPr>
                <w:rFonts w:ascii="Times New Roman" w:eastAsia="Times New Roman" w:hAnsi="Times New Roman" w:cs="Times New Roman"/>
                <w:color w:val="000000"/>
                <w:lang w:val="sr-Cyrl-RS"/>
              </w:rPr>
              <w:t xml:space="preserve"> </w:t>
            </w:r>
            <w:r w:rsidR="005B5E09" w:rsidRPr="00596B4C">
              <w:rPr>
                <w:rFonts w:ascii="Times New Roman" w:eastAsia="Times New Roman" w:hAnsi="Times New Roman" w:cs="Times New Roman"/>
                <w:color w:val="000000"/>
              </w:rPr>
              <w:t>група</w:t>
            </w:r>
          </w:p>
        </w:tc>
        <w:tc>
          <w:tcPr>
            <w:tcW w:w="1417" w:type="dxa"/>
            <w:tcBorders>
              <w:top w:val="single" w:sz="6" w:space="0" w:color="auto"/>
              <w:left w:val="single" w:sz="6" w:space="0" w:color="auto"/>
              <w:bottom w:val="single" w:sz="6" w:space="0" w:color="auto"/>
              <w:right w:val="single" w:sz="6" w:space="0" w:color="auto"/>
            </w:tcBorders>
          </w:tcPr>
          <w:p w14:paraId="6A05280C" w14:textId="77777777" w:rsidR="005B5E09" w:rsidRPr="00596B4C" w:rsidRDefault="005B5E09" w:rsidP="005B5E09">
            <w:pPr>
              <w:autoSpaceDE w:val="0"/>
              <w:autoSpaceDN w:val="0"/>
              <w:adjustRightInd w:val="0"/>
              <w:spacing w:after="0" w:line="240" w:lineRule="auto"/>
              <w:rPr>
                <w:rFonts w:ascii="Times New Roman" w:eastAsia="Times New Roman" w:hAnsi="Times New Roman" w:cs="Times New Roman"/>
                <w:color w:val="000000"/>
              </w:rPr>
            </w:pPr>
            <w:r w:rsidRPr="00596B4C">
              <w:rPr>
                <w:rFonts w:ascii="Times New Roman" w:eastAsia="Times New Roman" w:hAnsi="Times New Roman" w:cs="Times New Roman"/>
                <w:color w:val="000000"/>
              </w:rPr>
              <w:t>неодређено</w:t>
            </w:r>
          </w:p>
        </w:tc>
        <w:tc>
          <w:tcPr>
            <w:tcW w:w="621" w:type="dxa"/>
            <w:tcBorders>
              <w:top w:val="single" w:sz="6" w:space="0" w:color="auto"/>
              <w:left w:val="single" w:sz="6" w:space="0" w:color="auto"/>
              <w:bottom w:val="single" w:sz="6" w:space="0" w:color="auto"/>
              <w:right w:val="single" w:sz="6" w:space="0" w:color="auto"/>
            </w:tcBorders>
          </w:tcPr>
          <w:p w14:paraId="62DE44D3" w14:textId="77777777" w:rsidR="005B5E09" w:rsidRPr="00596B4C" w:rsidRDefault="005B5E09" w:rsidP="005B5E09">
            <w:pPr>
              <w:autoSpaceDE w:val="0"/>
              <w:autoSpaceDN w:val="0"/>
              <w:adjustRightInd w:val="0"/>
              <w:spacing w:after="0" w:line="240" w:lineRule="auto"/>
              <w:rPr>
                <w:rFonts w:ascii="Times New Roman" w:eastAsia="Times New Roman" w:hAnsi="Times New Roman" w:cs="Times New Roman"/>
                <w:color w:val="000000"/>
              </w:rPr>
            </w:pPr>
            <w:r w:rsidRPr="00596B4C">
              <w:rPr>
                <w:rFonts w:ascii="Times New Roman" w:eastAsia="Times New Roman" w:hAnsi="Times New Roman" w:cs="Times New Roman"/>
                <w:color w:val="000000"/>
              </w:rPr>
              <w:t>да</w:t>
            </w:r>
          </w:p>
        </w:tc>
      </w:tr>
      <w:tr w:rsidR="005B5E09" w:rsidRPr="00596B4C" w14:paraId="7179A69B" w14:textId="77777777" w:rsidTr="00E416A1">
        <w:trPr>
          <w:gridAfter w:val="1"/>
          <w:wAfter w:w="30" w:type="dxa"/>
          <w:trHeight w:val="223"/>
        </w:trPr>
        <w:tc>
          <w:tcPr>
            <w:tcW w:w="456" w:type="dxa"/>
            <w:tcBorders>
              <w:top w:val="single" w:sz="6" w:space="0" w:color="auto"/>
              <w:left w:val="single" w:sz="6" w:space="0" w:color="auto"/>
              <w:bottom w:val="single" w:sz="6" w:space="0" w:color="auto"/>
              <w:right w:val="single" w:sz="6" w:space="0" w:color="auto"/>
            </w:tcBorders>
          </w:tcPr>
          <w:p w14:paraId="0C8064E7" w14:textId="77777777" w:rsidR="005B5E09" w:rsidRPr="00596B4C" w:rsidRDefault="005B5E09" w:rsidP="005B5E09">
            <w:pPr>
              <w:autoSpaceDE w:val="0"/>
              <w:autoSpaceDN w:val="0"/>
              <w:adjustRightInd w:val="0"/>
              <w:spacing w:after="0" w:line="240" w:lineRule="auto"/>
              <w:rPr>
                <w:rFonts w:ascii="Times New Roman" w:eastAsia="Times New Roman" w:hAnsi="Times New Roman" w:cs="Times New Roman"/>
                <w:color w:val="000000"/>
              </w:rPr>
            </w:pPr>
            <w:r w:rsidRPr="00596B4C">
              <w:rPr>
                <w:rFonts w:ascii="Times New Roman" w:eastAsia="Times New Roman" w:hAnsi="Times New Roman" w:cs="Times New Roman"/>
                <w:color w:val="000000"/>
              </w:rPr>
              <w:t>17</w:t>
            </w:r>
          </w:p>
        </w:tc>
        <w:tc>
          <w:tcPr>
            <w:tcW w:w="1979" w:type="dxa"/>
            <w:tcBorders>
              <w:top w:val="single" w:sz="6" w:space="0" w:color="auto"/>
              <w:left w:val="single" w:sz="6" w:space="0" w:color="auto"/>
              <w:bottom w:val="single" w:sz="6" w:space="0" w:color="auto"/>
              <w:right w:val="single" w:sz="6" w:space="0" w:color="auto"/>
            </w:tcBorders>
            <w:shd w:val="solid" w:color="FFFFFF" w:fill="auto"/>
          </w:tcPr>
          <w:p w14:paraId="34AB97D5" w14:textId="77777777" w:rsidR="005B5E09" w:rsidRPr="00596B4C" w:rsidRDefault="005B5E09" w:rsidP="005B5E09">
            <w:pPr>
              <w:autoSpaceDE w:val="0"/>
              <w:autoSpaceDN w:val="0"/>
              <w:adjustRightInd w:val="0"/>
              <w:spacing w:after="0" w:line="240" w:lineRule="auto"/>
              <w:rPr>
                <w:rFonts w:ascii="Times New Roman" w:eastAsia="Times New Roman" w:hAnsi="Times New Roman" w:cs="Times New Roman"/>
                <w:color w:val="000000"/>
              </w:rPr>
            </w:pPr>
            <w:r w:rsidRPr="00596B4C">
              <w:rPr>
                <w:rFonts w:ascii="Times New Roman" w:eastAsia="Times New Roman" w:hAnsi="Times New Roman" w:cs="Times New Roman"/>
                <w:color w:val="000000"/>
              </w:rPr>
              <w:t>Љиљана Ратковић</w:t>
            </w:r>
          </w:p>
        </w:tc>
        <w:tc>
          <w:tcPr>
            <w:tcW w:w="2159" w:type="dxa"/>
            <w:tcBorders>
              <w:top w:val="single" w:sz="6" w:space="0" w:color="auto"/>
              <w:left w:val="single" w:sz="6" w:space="0" w:color="auto"/>
              <w:bottom w:val="single" w:sz="6" w:space="0" w:color="auto"/>
              <w:right w:val="single" w:sz="6" w:space="0" w:color="auto"/>
            </w:tcBorders>
          </w:tcPr>
          <w:p w14:paraId="35EC9CC6" w14:textId="77777777" w:rsidR="005B5E09" w:rsidRPr="00596B4C" w:rsidRDefault="005B5E09" w:rsidP="005B5E09">
            <w:pPr>
              <w:autoSpaceDE w:val="0"/>
              <w:autoSpaceDN w:val="0"/>
              <w:adjustRightInd w:val="0"/>
              <w:spacing w:after="0" w:line="240" w:lineRule="auto"/>
              <w:rPr>
                <w:rFonts w:ascii="Times New Roman" w:eastAsia="Times New Roman" w:hAnsi="Times New Roman" w:cs="Times New Roman"/>
                <w:color w:val="000000"/>
              </w:rPr>
            </w:pPr>
            <w:r w:rsidRPr="00596B4C">
              <w:rPr>
                <w:rFonts w:ascii="Times New Roman" w:eastAsia="Times New Roman" w:hAnsi="Times New Roman" w:cs="Times New Roman"/>
                <w:color w:val="000000"/>
              </w:rPr>
              <w:t>дипл. васпитач</w:t>
            </w:r>
          </w:p>
        </w:tc>
        <w:tc>
          <w:tcPr>
            <w:tcW w:w="989" w:type="dxa"/>
            <w:tcBorders>
              <w:top w:val="single" w:sz="6" w:space="0" w:color="auto"/>
              <w:left w:val="single" w:sz="6" w:space="0" w:color="auto"/>
              <w:bottom w:val="single" w:sz="6" w:space="0" w:color="auto"/>
              <w:right w:val="single" w:sz="6" w:space="0" w:color="auto"/>
            </w:tcBorders>
          </w:tcPr>
          <w:p w14:paraId="51471BF7" w14:textId="77777777" w:rsidR="005B5E09" w:rsidRPr="00596B4C" w:rsidRDefault="005B5E09" w:rsidP="005B5E09">
            <w:pPr>
              <w:autoSpaceDE w:val="0"/>
              <w:autoSpaceDN w:val="0"/>
              <w:adjustRightInd w:val="0"/>
              <w:spacing w:after="0" w:line="240" w:lineRule="auto"/>
              <w:rPr>
                <w:rFonts w:ascii="Times New Roman" w:eastAsia="Times New Roman" w:hAnsi="Times New Roman" w:cs="Times New Roman"/>
                <w:color w:val="000000"/>
              </w:rPr>
            </w:pPr>
            <w:r w:rsidRPr="00596B4C">
              <w:rPr>
                <w:rFonts w:ascii="Times New Roman" w:eastAsia="Times New Roman" w:hAnsi="Times New Roman" w:cs="Times New Roman"/>
                <w:color w:val="000000"/>
              </w:rPr>
              <w:t>6.2.    240</w:t>
            </w:r>
          </w:p>
        </w:tc>
        <w:tc>
          <w:tcPr>
            <w:tcW w:w="989" w:type="dxa"/>
            <w:tcBorders>
              <w:top w:val="single" w:sz="6" w:space="0" w:color="auto"/>
              <w:left w:val="single" w:sz="6" w:space="0" w:color="auto"/>
              <w:bottom w:val="single" w:sz="6" w:space="0" w:color="auto"/>
              <w:right w:val="single" w:sz="6" w:space="0" w:color="auto"/>
            </w:tcBorders>
          </w:tcPr>
          <w:p w14:paraId="3008A9E0" w14:textId="77777777" w:rsidR="005B5E09" w:rsidRPr="00596B4C" w:rsidRDefault="005B5E09" w:rsidP="005B5E09">
            <w:pPr>
              <w:autoSpaceDE w:val="0"/>
              <w:autoSpaceDN w:val="0"/>
              <w:adjustRightInd w:val="0"/>
              <w:spacing w:after="0" w:line="240" w:lineRule="auto"/>
              <w:ind w:left="93"/>
              <w:rPr>
                <w:rFonts w:ascii="Times New Roman" w:eastAsia="Times New Roman" w:hAnsi="Times New Roman" w:cs="Times New Roman"/>
                <w:color w:val="000000"/>
              </w:rPr>
            </w:pPr>
            <w:r w:rsidRPr="00596B4C">
              <w:rPr>
                <w:rFonts w:ascii="Times New Roman" w:eastAsia="Times New Roman" w:hAnsi="Times New Roman" w:cs="Times New Roman"/>
                <w:color w:val="000000"/>
              </w:rPr>
              <w:t>да</w:t>
            </w:r>
          </w:p>
        </w:tc>
        <w:tc>
          <w:tcPr>
            <w:tcW w:w="1596" w:type="dxa"/>
            <w:tcBorders>
              <w:top w:val="single" w:sz="6" w:space="0" w:color="auto"/>
              <w:left w:val="single" w:sz="6" w:space="0" w:color="auto"/>
              <w:bottom w:val="single" w:sz="6" w:space="0" w:color="auto"/>
              <w:right w:val="single" w:sz="6" w:space="0" w:color="auto"/>
            </w:tcBorders>
          </w:tcPr>
          <w:p w14:paraId="5769B35E" w14:textId="267ACA90" w:rsidR="005B5E09" w:rsidRPr="00596B4C" w:rsidRDefault="00320572" w:rsidP="005B5E09">
            <w:pPr>
              <w:autoSpaceDE w:val="0"/>
              <w:autoSpaceDN w:val="0"/>
              <w:adjustRightInd w:val="0"/>
              <w:spacing w:after="0" w:line="240" w:lineRule="auto"/>
              <w:rPr>
                <w:rFonts w:ascii="Times New Roman" w:eastAsia="Times New Roman" w:hAnsi="Times New Roman" w:cs="Times New Roman"/>
                <w:color w:val="000000"/>
              </w:rPr>
            </w:pPr>
            <w:r w:rsidRPr="00596B4C">
              <w:rPr>
                <w:rFonts w:ascii="Times New Roman" w:eastAsia="Times New Roman" w:hAnsi="Times New Roman" w:cs="Times New Roman"/>
                <w:color w:val="000000"/>
              </w:rPr>
              <w:t>В</w:t>
            </w:r>
            <w:r w:rsidR="005B5E09" w:rsidRPr="00596B4C">
              <w:rPr>
                <w:rFonts w:ascii="Times New Roman" w:eastAsia="Times New Roman" w:hAnsi="Times New Roman" w:cs="Times New Roman"/>
                <w:color w:val="000000"/>
              </w:rPr>
              <w:t>аспитна</w:t>
            </w:r>
            <w:r>
              <w:rPr>
                <w:rFonts w:ascii="Times New Roman" w:eastAsia="Times New Roman" w:hAnsi="Times New Roman" w:cs="Times New Roman"/>
                <w:color w:val="000000"/>
                <w:lang w:val="sr-Cyrl-RS"/>
              </w:rPr>
              <w:t xml:space="preserve"> </w:t>
            </w:r>
            <w:r w:rsidR="005B5E09" w:rsidRPr="00596B4C">
              <w:rPr>
                <w:rFonts w:ascii="Times New Roman" w:eastAsia="Times New Roman" w:hAnsi="Times New Roman" w:cs="Times New Roman"/>
                <w:color w:val="000000"/>
              </w:rPr>
              <w:t>група</w:t>
            </w:r>
          </w:p>
        </w:tc>
        <w:tc>
          <w:tcPr>
            <w:tcW w:w="1417" w:type="dxa"/>
            <w:tcBorders>
              <w:top w:val="single" w:sz="6" w:space="0" w:color="auto"/>
              <w:left w:val="single" w:sz="6" w:space="0" w:color="auto"/>
              <w:bottom w:val="single" w:sz="6" w:space="0" w:color="auto"/>
              <w:right w:val="single" w:sz="6" w:space="0" w:color="auto"/>
            </w:tcBorders>
          </w:tcPr>
          <w:p w14:paraId="0D12F172" w14:textId="77777777" w:rsidR="005B5E09" w:rsidRPr="00596B4C" w:rsidRDefault="005B5E09" w:rsidP="005B5E09">
            <w:pPr>
              <w:autoSpaceDE w:val="0"/>
              <w:autoSpaceDN w:val="0"/>
              <w:adjustRightInd w:val="0"/>
              <w:spacing w:after="0" w:line="240" w:lineRule="auto"/>
              <w:rPr>
                <w:rFonts w:ascii="Times New Roman" w:eastAsia="Times New Roman" w:hAnsi="Times New Roman" w:cs="Times New Roman"/>
                <w:color w:val="000000"/>
              </w:rPr>
            </w:pPr>
            <w:r w:rsidRPr="00596B4C">
              <w:rPr>
                <w:rFonts w:ascii="Times New Roman" w:eastAsia="Times New Roman" w:hAnsi="Times New Roman" w:cs="Times New Roman"/>
                <w:color w:val="000000"/>
              </w:rPr>
              <w:t>неодређено</w:t>
            </w:r>
          </w:p>
        </w:tc>
        <w:tc>
          <w:tcPr>
            <w:tcW w:w="621" w:type="dxa"/>
            <w:tcBorders>
              <w:top w:val="single" w:sz="6" w:space="0" w:color="auto"/>
              <w:left w:val="single" w:sz="6" w:space="0" w:color="auto"/>
              <w:bottom w:val="single" w:sz="6" w:space="0" w:color="auto"/>
              <w:right w:val="single" w:sz="6" w:space="0" w:color="auto"/>
            </w:tcBorders>
          </w:tcPr>
          <w:p w14:paraId="2AC56327" w14:textId="77777777" w:rsidR="005B5E09" w:rsidRPr="00596B4C" w:rsidRDefault="005B5E09" w:rsidP="005B5E09">
            <w:pPr>
              <w:autoSpaceDE w:val="0"/>
              <w:autoSpaceDN w:val="0"/>
              <w:adjustRightInd w:val="0"/>
              <w:spacing w:after="0" w:line="240" w:lineRule="auto"/>
              <w:rPr>
                <w:rFonts w:ascii="Times New Roman" w:eastAsia="Times New Roman" w:hAnsi="Times New Roman" w:cs="Times New Roman"/>
                <w:color w:val="000000"/>
              </w:rPr>
            </w:pPr>
            <w:r w:rsidRPr="00596B4C">
              <w:rPr>
                <w:rFonts w:ascii="Times New Roman" w:eastAsia="Times New Roman" w:hAnsi="Times New Roman" w:cs="Times New Roman"/>
                <w:color w:val="000000"/>
              </w:rPr>
              <w:t>да</w:t>
            </w:r>
          </w:p>
        </w:tc>
      </w:tr>
      <w:tr w:rsidR="005B5E09" w:rsidRPr="00596B4C" w14:paraId="641AD549" w14:textId="77777777" w:rsidTr="00E416A1">
        <w:trPr>
          <w:gridAfter w:val="1"/>
          <w:wAfter w:w="30" w:type="dxa"/>
          <w:trHeight w:val="223"/>
        </w:trPr>
        <w:tc>
          <w:tcPr>
            <w:tcW w:w="456" w:type="dxa"/>
            <w:tcBorders>
              <w:top w:val="single" w:sz="6" w:space="0" w:color="auto"/>
              <w:left w:val="single" w:sz="6" w:space="0" w:color="auto"/>
              <w:bottom w:val="single" w:sz="6" w:space="0" w:color="auto"/>
              <w:right w:val="single" w:sz="6" w:space="0" w:color="auto"/>
            </w:tcBorders>
          </w:tcPr>
          <w:p w14:paraId="62F98789" w14:textId="77777777" w:rsidR="005B5E09" w:rsidRPr="00596B4C" w:rsidRDefault="005B5E09" w:rsidP="005B5E09">
            <w:pPr>
              <w:autoSpaceDE w:val="0"/>
              <w:autoSpaceDN w:val="0"/>
              <w:adjustRightInd w:val="0"/>
              <w:spacing w:after="0" w:line="240" w:lineRule="auto"/>
              <w:rPr>
                <w:rFonts w:ascii="Times New Roman" w:eastAsia="Times New Roman" w:hAnsi="Times New Roman" w:cs="Times New Roman"/>
                <w:color w:val="000000"/>
              </w:rPr>
            </w:pPr>
            <w:r w:rsidRPr="00596B4C">
              <w:rPr>
                <w:rFonts w:ascii="Times New Roman" w:eastAsia="Times New Roman" w:hAnsi="Times New Roman" w:cs="Times New Roman"/>
                <w:color w:val="000000"/>
              </w:rPr>
              <w:t>18</w:t>
            </w:r>
          </w:p>
        </w:tc>
        <w:tc>
          <w:tcPr>
            <w:tcW w:w="1979" w:type="dxa"/>
            <w:tcBorders>
              <w:top w:val="single" w:sz="6" w:space="0" w:color="auto"/>
              <w:left w:val="single" w:sz="6" w:space="0" w:color="auto"/>
              <w:bottom w:val="single" w:sz="6" w:space="0" w:color="auto"/>
              <w:right w:val="single" w:sz="6" w:space="0" w:color="auto"/>
            </w:tcBorders>
            <w:shd w:val="solid" w:color="FFFFFF" w:fill="auto"/>
          </w:tcPr>
          <w:p w14:paraId="19D17D18" w14:textId="77777777" w:rsidR="005B5E09" w:rsidRPr="00596B4C" w:rsidRDefault="000572DA" w:rsidP="005B5E09">
            <w:pPr>
              <w:autoSpaceDE w:val="0"/>
              <w:autoSpaceDN w:val="0"/>
              <w:adjustRightInd w:val="0"/>
              <w:spacing w:after="0" w:line="240" w:lineRule="auto"/>
              <w:rPr>
                <w:rFonts w:ascii="Times New Roman" w:eastAsia="Times New Roman" w:hAnsi="Times New Roman" w:cs="Times New Roman"/>
                <w:b/>
                <w:color w:val="000000"/>
              </w:rPr>
            </w:pPr>
            <w:r w:rsidRPr="00596B4C">
              <w:rPr>
                <w:rFonts w:ascii="Times New Roman" w:eastAsia="Times New Roman" w:hAnsi="Times New Roman" w:cs="Times New Roman"/>
                <w:b/>
                <w:color w:val="000000"/>
              </w:rPr>
              <w:t>Катарина Живановић</w:t>
            </w:r>
          </w:p>
        </w:tc>
        <w:tc>
          <w:tcPr>
            <w:tcW w:w="2159" w:type="dxa"/>
            <w:tcBorders>
              <w:top w:val="single" w:sz="6" w:space="0" w:color="auto"/>
              <w:left w:val="single" w:sz="6" w:space="0" w:color="auto"/>
              <w:bottom w:val="single" w:sz="6" w:space="0" w:color="auto"/>
              <w:right w:val="single" w:sz="6" w:space="0" w:color="auto"/>
            </w:tcBorders>
          </w:tcPr>
          <w:p w14:paraId="14B8D1E5" w14:textId="77777777" w:rsidR="005B5E09" w:rsidRPr="00596B4C" w:rsidRDefault="005B5E09" w:rsidP="005B5E09">
            <w:pPr>
              <w:autoSpaceDE w:val="0"/>
              <w:autoSpaceDN w:val="0"/>
              <w:adjustRightInd w:val="0"/>
              <w:spacing w:after="0" w:line="240" w:lineRule="auto"/>
              <w:rPr>
                <w:rFonts w:ascii="Times New Roman" w:eastAsia="Times New Roman" w:hAnsi="Times New Roman" w:cs="Times New Roman"/>
                <w:color w:val="000000"/>
              </w:rPr>
            </w:pPr>
            <w:r w:rsidRPr="00596B4C">
              <w:rPr>
                <w:rFonts w:ascii="Times New Roman" w:eastAsia="Times New Roman" w:hAnsi="Times New Roman" w:cs="Times New Roman"/>
                <w:color w:val="000000"/>
              </w:rPr>
              <w:t>струковниваспитач</w:t>
            </w:r>
          </w:p>
        </w:tc>
        <w:tc>
          <w:tcPr>
            <w:tcW w:w="989" w:type="dxa"/>
            <w:tcBorders>
              <w:top w:val="single" w:sz="6" w:space="0" w:color="auto"/>
              <w:left w:val="single" w:sz="6" w:space="0" w:color="auto"/>
              <w:bottom w:val="single" w:sz="6" w:space="0" w:color="auto"/>
              <w:right w:val="single" w:sz="6" w:space="0" w:color="auto"/>
            </w:tcBorders>
          </w:tcPr>
          <w:p w14:paraId="1158FF4F" w14:textId="77777777" w:rsidR="005B5E09" w:rsidRPr="00596B4C" w:rsidRDefault="005B5E09" w:rsidP="005B5E09">
            <w:pPr>
              <w:autoSpaceDE w:val="0"/>
              <w:autoSpaceDN w:val="0"/>
              <w:adjustRightInd w:val="0"/>
              <w:spacing w:after="0" w:line="240" w:lineRule="auto"/>
              <w:rPr>
                <w:rFonts w:ascii="Times New Roman" w:eastAsia="Times New Roman" w:hAnsi="Times New Roman" w:cs="Times New Roman"/>
                <w:color w:val="000000"/>
              </w:rPr>
            </w:pPr>
            <w:r w:rsidRPr="00596B4C">
              <w:rPr>
                <w:rFonts w:ascii="Times New Roman" w:eastAsia="Times New Roman" w:hAnsi="Times New Roman" w:cs="Times New Roman"/>
                <w:color w:val="000000"/>
              </w:rPr>
              <w:t>6.1     180</w:t>
            </w:r>
          </w:p>
        </w:tc>
        <w:tc>
          <w:tcPr>
            <w:tcW w:w="989" w:type="dxa"/>
            <w:tcBorders>
              <w:top w:val="single" w:sz="6" w:space="0" w:color="auto"/>
              <w:left w:val="single" w:sz="6" w:space="0" w:color="auto"/>
              <w:bottom w:val="single" w:sz="6" w:space="0" w:color="auto"/>
              <w:right w:val="single" w:sz="6" w:space="0" w:color="auto"/>
            </w:tcBorders>
          </w:tcPr>
          <w:p w14:paraId="1E472742" w14:textId="77777777" w:rsidR="005B5E09" w:rsidRPr="00596B4C" w:rsidRDefault="005B5E09" w:rsidP="005B5E09">
            <w:pPr>
              <w:autoSpaceDE w:val="0"/>
              <w:autoSpaceDN w:val="0"/>
              <w:adjustRightInd w:val="0"/>
              <w:spacing w:after="0" w:line="240" w:lineRule="auto"/>
              <w:ind w:left="93"/>
              <w:rPr>
                <w:rFonts w:ascii="Times New Roman" w:eastAsia="Times New Roman" w:hAnsi="Times New Roman" w:cs="Times New Roman"/>
                <w:color w:val="000000"/>
              </w:rPr>
            </w:pPr>
            <w:r w:rsidRPr="00596B4C">
              <w:rPr>
                <w:rFonts w:ascii="Times New Roman" w:eastAsia="Times New Roman" w:hAnsi="Times New Roman" w:cs="Times New Roman"/>
                <w:color w:val="000000"/>
              </w:rPr>
              <w:t>да</w:t>
            </w:r>
          </w:p>
        </w:tc>
        <w:tc>
          <w:tcPr>
            <w:tcW w:w="1596" w:type="dxa"/>
            <w:tcBorders>
              <w:top w:val="single" w:sz="6" w:space="0" w:color="auto"/>
              <w:left w:val="single" w:sz="6" w:space="0" w:color="auto"/>
              <w:bottom w:val="single" w:sz="6" w:space="0" w:color="auto"/>
              <w:right w:val="single" w:sz="6" w:space="0" w:color="auto"/>
            </w:tcBorders>
          </w:tcPr>
          <w:p w14:paraId="2AB9D33D" w14:textId="7358069D" w:rsidR="005B5E09" w:rsidRPr="00596B4C" w:rsidRDefault="00320572" w:rsidP="005B5E09">
            <w:pPr>
              <w:autoSpaceDE w:val="0"/>
              <w:autoSpaceDN w:val="0"/>
              <w:adjustRightInd w:val="0"/>
              <w:spacing w:after="0" w:line="240" w:lineRule="auto"/>
              <w:rPr>
                <w:rFonts w:ascii="Times New Roman" w:eastAsia="Times New Roman" w:hAnsi="Times New Roman" w:cs="Times New Roman"/>
                <w:color w:val="000000"/>
              </w:rPr>
            </w:pPr>
            <w:r w:rsidRPr="00596B4C">
              <w:rPr>
                <w:rFonts w:ascii="Times New Roman" w:eastAsia="Times New Roman" w:hAnsi="Times New Roman" w:cs="Times New Roman"/>
                <w:color w:val="000000"/>
              </w:rPr>
              <w:t>В</w:t>
            </w:r>
            <w:r w:rsidR="005B5E09" w:rsidRPr="00596B4C">
              <w:rPr>
                <w:rFonts w:ascii="Times New Roman" w:eastAsia="Times New Roman" w:hAnsi="Times New Roman" w:cs="Times New Roman"/>
                <w:color w:val="000000"/>
              </w:rPr>
              <w:t>аспитна</w:t>
            </w:r>
            <w:r>
              <w:rPr>
                <w:rFonts w:ascii="Times New Roman" w:eastAsia="Times New Roman" w:hAnsi="Times New Roman" w:cs="Times New Roman"/>
                <w:color w:val="000000"/>
                <w:lang w:val="sr-Cyrl-RS"/>
              </w:rPr>
              <w:t xml:space="preserve"> </w:t>
            </w:r>
            <w:r w:rsidR="005B5E09" w:rsidRPr="00596B4C">
              <w:rPr>
                <w:rFonts w:ascii="Times New Roman" w:eastAsia="Times New Roman" w:hAnsi="Times New Roman" w:cs="Times New Roman"/>
                <w:color w:val="000000"/>
              </w:rPr>
              <w:t>група</w:t>
            </w:r>
          </w:p>
        </w:tc>
        <w:tc>
          <w:tcPr>
            <w:tcW w:w="1417" w:type="dxa"/>
            <w:tcBorders>
              <w:top w:val="single" w:sz="6" w:space="0" w:color="auto"/>
              <w:left w:val="single" w:sz="6" w:space="0" w:color="auto"/>
              <w:bottom w:val="single" w:sz="6" w:space="0" w:color="auto"/>
              <w:right w:val="single" w:sz="6" w:space="0" w:color="auto"/>
            </w:tcBorders>
          </w:tcPr>
          <w:p w14:paraId="35E990D8" w14:textId="6E481E34" w:rsidR="005B5E09" w:rsidRPr="00596B4C" w:rsidRDefault="00320572" w:rsidP="005B5E09">
            <w:pPr>
              <w:autoSpaceDE w:val="0"/>
              <w:autoSpaceDN w:val="0"/>
              <w:adjustRightInd w:val="0"/>
              <w:spacing w:after="0" w:line="240" w:lineRule="auto"/>
              <w:rPr>
                <w:rFonts w:ascii="Times New Roman" w:eastAsia="Times New Roman" w:hAnsi="Times New Roman" w:cs="Times New Roman"/>
                <w:b/>
                <w:color w:val="000000"/>
              </w:rPr>
            </w:pPr>
            <w:r w:rsidRPr="00596B4C">
              <w:rPr>
                <w:rFonts w:ascii="Times New Roman" w:eastAsia="Times New Roman" w:hAnsi="Times New Roman" w:cs="Times New Roman"/>
                <w:b/>
                <w:color w:val="000000"/>
              </w:rPr>
              <w:t>П</w:t>
            </w:r>
            <w:r w:rsidR="005B5E09" w:rsidRPr="00596B4C">
              <w:rPr>
                <w:rFonts w:ascii="Times New Roman" w:eastAsia="Times New Roman" w:hAnsi="Times New Roman" w:cs="Times New Roman"/>
                <w:b/>
                <w:color w:val="000000"/>
              </w:rPr>
              <w:t>п</w:t>
            </w:r>
            <w:r>
              <w:rPr>
                <w:rFonts w:ascii="Times New Roman" w:eastAsia="Times New Roman" w:hAnsi="Times New Roman" w:cs="Times New Roman"/>
                <w:b/>
                <w:color w:val="000000"/>
                <w:lang w:val="sr-Cyrl-RS"/>
              </w:rPr>
              <w:t xml:space="preserve"> п</w:t>
            </w:r>
            <w:r w:rsidR="005B5E09" w:rsidRPr="00596B4C">
              <w:rPr>
                <w:rFonts w:ascii="Times New Roman" w:eastAsia="Times New Roman" w:hAnsi="Times New Roman" w:cs="Times New Roman"/>
                <w:b/>
                <w:color w:val="000000"/>
              </w:rPr>
              <w:t>ослови</w:t>
            </w:r>
          </w:p>
        </w:tc>
        <w:tc>
          <w:tcPr>
            <w:tcW w:w="621" w:type="dxa"/>
            <w:tcBorders>
              <w:top w:val="single" w:sz="6" w:space="0" w:color="auto"/>
              <w:left w:val="single" w:sz="6" w:space="0" w:color="auto"/>
              <w:bottom w:val="single" w:sz="6" w:space="0" w:color="auto"/>
              <w:right w:val="single" w:sz="6" w:space="0" w:color="auto"/>
            </w:tcBorders>
          </w:tcPr>
          <w:p w14:paraId="5C668576" w14:textId="77777777" w:rsidR="005B5E09" w:rsidRPr="00596B4C" w:rsidRDefault="005B5E09" w:rsidP="005B5E09">
            <w:pPr>
              <w:autoSpaceDE w:val="0"/>
              <w:autoSpaceDN w:val="0"/>
              <w:adjustRightInd w:val="0"/>
              <w:spacing w:after="0" w:line="240" w:lineRule="auto"/>
              <w:rPr>
                <w:rFonts w:ascii="Times New Roman" w:eastAsia="Times New Roman" w:hAnsi="Times New Roman" w:cs="Times New Roman"/>
                <w:b/>
                <w:color w:val="000000"/>
              </w:rPr>
            </w:pPr>
            <w:r w:rsidRPr="00596B4C">
              <w:rPr>
                <w:rFonts w:ascii="Times New Roman" w:eastAsia="Times New Roman" w:hAnsi="Times New Roman" w:cs="Times New Roman"/>
                <w:b/>
                <w:color w:val="000000"/>
              </w:rPr>
              <w:t>не</w:t>
            </w:r>
          </w:p>
        </w:tc>
      </w:tr>
      <w:tr w:rsidR="005B5E09" w:rsidRPr="00596B4C" w14:paraId="2FC8290E" w14:textId="77777777" w:rsidTr="00E416A1">
        <w:trPr>
          <w:gridAfter w:val="1"/>
          <w:wAfter w:w="30" w:type="dxa"/>
          <w:trHeight w:val="223"/>
        </w:trPr>
        <w:tc>
          <w:tcPr>
            <w:tcW w:w="456" w:type="dxa"/>
            <w:tcBorders>
              <w:top w:val="single" w:sz="6" w:space="0" w:color="auto"/>
              <w:left w:val="single" w:sz="6" w:space="0" w:color="auto"/>
              <w:bottom w:val="single" w:sz="6" w:space="0" w:color="auto"/>
              <w:right w:val="single" w:sz="6" w:space="0" w:color="auto"/>
            </w:tcBorders>
          </w:tcPr>
          <w:p w14:paraId="74752E0E" w14:textId="77777777" w:rsidR="005B5E09" w:rsidRPr="00596B4C" w:rsidRDefault="005B5E09" w:rsidP="005B5E09">
            <w:pPr>
              <w:autoSpaceDE w:val="0"/>
              <w:autoSpaceDN w:val="0"/>
              <w:adjustRightInd w:val="0"/>
              <w:spacing w:after="0" w:line="240" w:lineRule="auto"/>
              <w:rPr>
                <w:rFonts w:ascii="Times New Roman" w:eastAsia="Times New Roman" w:hAnsi="Times New Roman" w:cs="Times New Roman"/>
                <w:color w:val="000000"/>
              </w:rPr>
            </w:pPr>
            <w:r w:rsidRPr="00596B4C">
              <w:rPr>
                <w:rFonts w:ascii="Times New Roman" w:eastAsia="Times New Roman" w:hAnsi="Times New Roman" w:cs="Times New Roman"/>
                <w:color w:val="000000"/>
              </w:rPr>
              <w:t>19</w:t>
            </w:r>
          </w:p>
        </w:tc>
        <w:tc>
          <w:tcPr>
            <w:tcW w:w="1979" w:type="dxa"/>
            <w:tcBorders>
              <w:top w:val="single" w:sz="6" w:space="0" w:color="auto"/>
              <w:left w:val="single" w:sz="6" w:space="0" w:color="auto"/>
              <w:bottom w:val="single" w:sz="6" w:space="0" w:color="auto"/>
              <w:right w:val="single" w:sz="6" w:space="0" w:color="auto"/>
            </w:tcBorders>
            <w:shd w:val="solid" w:color="FFFFFF" w:fill="auto"/>
          </w:tcPr>
          <w:p w14:paraId="4E74B570" w14:textId="77777777" w:rsidR="005B5E09" w:rsidRPr="00596B4C" w:rsidRDefault="005B5E09" w:rsidP="005B5E09">
            <w:pPr>
              <w:autoSpaceDE w:val="0"/>
              <w:autoSpaceDN w:val="0"/>
              <w:adjustRightInd w:val="0"/>
              <w:spacing w:after="0" w:line="240" w:lineRule="auto"/>
              <w:rPr>
                <w:rFonts w:ascii="Times New Roman" w:eastAsia="Times New Roman" w:hAnsi="Times New Roman" w:cs="Times New Roman"/>
                <w:color w:val="000000"/>
              </w:rPr>
            </w:pPr>
            <w:r w:rsidRPr="00596B4C">
              <w:rPr>
                <w:rFonts w:ascii="Times New Roman" w:eastAsia="Times New Roman" w:hAnsi="Times New Roman" w:cs="Times New Roman"/>
                <w:color w:val="000000"/>
              </w:rPr>
              <w:t>СлободанкаСтанојчић</w:t>
            </w:r>
          </w:p>
        </w:tc>
        <w:tc>
          <w:tcPr>
            <w:tcW w:w="2159" w:type="dxa"/>
            <w:tcBorders>
              <w:top w:val="single" w:sz="6" w:space="0" w:color="auto"/>
              <w:left w:val="single" w:sz="6" w:space="0" w:color="auto"/>
              <w:bottom w:val="single" w:sz="6" w:space="0" w:color="auto"/>
              <w:right w:val="single" w:sz="6" w:space="0" w:color="auto"/>
            </w:tcBorders>
          </w:tcPr>
          <w:p w14:paraId="6E616852" w14:textId="77777777" w:rsidR="005B5E09" w:rsidRPr="00596B4C" w:rsidRDefault="005B5E09" w:rsidP="005B5E09">
            <w:pPr>
              <w:autoSpaceDE w:val="0"/>
              <w:autoSpaceDN w:val="0"/>
              <w:adjustRightInd w:val="0"/>
              <w:spacing w:after="0" w:line="240" w:lineRule="auto"/>
              <w:rPr>
                <w:rFonts w:ascii="Times New Roman" w:eastAsia="Times New Roman" w:hAnsi="Times New Roman" w:cs="Times New Roman"/>
                <w:color w:val="000000"/>
              </w:rPr>
            </w:pPr>
            <w:r w:rsidRPr="00596B4C">
              <w:rPr>
                <w:rFonts w:ascii="Times New Roman" w:eastAsia="Times New Roman" w:hAnsi="Times New Roman" w:cs="Times New Roman"/>
                <w:color w:val="000000"/>
              </w:rPr>
              <w:t>дипломираниваспитач</w:t>
            </w:r>
          </w:p>
        </w:tc>
        <w:tc>
          <w:tcPr>
            <w:tcW w:w="989" w:type="dxa"/>
            <w:tcBorders>
              <w:top w:val="single" w:sz="6" w:space="0" w:color="auto"/>
              <w:left w:val="single" w:sz="6" w:space="0" w:color="auto"/>
              <w:bottom w:val="single" w:sz="6" w:space="0" w:color="auto"/>
              <w:right w:val="single" w:sz="6" w:space="0" w:color="auto"/>
            </w:tcBorders>
          </w:tcPr>
          <w:p w14:paraId="29EBFB71" w14:textId="77777777" w:rsidR="005B5E09" w:rsidRPr="00596B4C" w:rsidRDefault="005B5E09" w:rsidP="005B5E09">
            <w:pPr>
              <w:autoSpaceDE w:val="0"/>
              <w:autoSpaceDN w:val="0"/>
              <w:adjustRightInd w:val="0"/>
              <w:spacing w:after="0" w:line="240" w:lineRule="auto"/>
              <w:rPr>
                <w:rFonts w:ascii="Times New Roman" w:eastAsia="Times New Roman" w:hAnsi="Times New Roman" w:cs="Times New Roman"/>
                <w:color w:val="000000"/>
              </w:rPr>
            </w:pPr>
            <w:r w:rsidRPr="00596B4C">
              <w:rPr>
                <w:rFonts w:ascii="Times New Roman" w:eastAsia="Times New Roman" w:hAnsi="Times New Roman" w:cs="Times New Roman"/>
                <w:color w:val="000000"/>
              </w:rPr>
              <w:t>6.2     240</w:t>
            </w:r>
          </w:p>
        </w:tc>
        <w:tc>
          <w:tcPr>
            <w:tcW w:w="989" w:type="dxa"/>
            <w:tcBorders>
              <w:top w:val="single" w:sz="6" w:space="0" w:color="auto"/>
              <w:left w:val="single" w:sz="6" w:space="0" w:color="auto"/>
              <w:bottom w:val="single" w:sz="6" w:space="0" w:color="auto"/>
              <w:right w:val="single" w:sz="6" w:space="0" w:color="auto"/>
            </w:tcBorders>
          </w:tcPr>
          <w:p w14:paraId="5D19D605" w14:textId="77777777" w:rsidR="005B5E09" w:rsidRPr="00596B4C" w:rsidRDefault="005B5E09" w:rsidP="005B5E09">
            <w:pPr>
              <w:autoSpaceDE w:val="0"/>
              <w:autoSpaceDN w:val="0"/>
              <w:adjustRightInd w:val="0"/>
              <w:spacing w:after="0" w:line="240" w:lineRule="auto"/>
              <w:ind w:left="93"/>
              <w:rPr>
                <w:rFonts w:ascii="Times New Roman" w:eastAsia="Times New Roman" w:hAnsi="Times New Roman" w:cs="Times New Roman"/>
                <w:color w:val="000000"/>
              </w:rPr>
            </w:pPr>
            <w:r w:rsidRPr="00596B4C">
              <w:rPr>
                <w:rFonts w:ascii="Times New Roman" w:eastAsia="Times New Roman" w:hAnsi="Times New Roman" w:cs="Times New Roman"/>
                <w:color w:val="000000"/>
              </w:rPr>
              <w:t>да</w:t>
            </w:r>
          </w:p>
        </w:tc>
        <w:tc>
          <w:tcPr>
            <w:tcW w:w="1596" w:type="dxa"/>
            <w:tcBorders>
              <w:top w:val="single" w:sz="6" w:space="0" w:color="auto"/>
              <w:left w:val="single" w:sz="6" w:space="0" w:color="auto"/>
              <w:bottom w:val="single" w:sz="6" w:space="0" w:color="auto"/>
              <w:right w:val="single" w:sz="6" w:space="0" w:color="auto"/>
            </w:tcBorders>
          </w:tcPr>
          <w:p w14:paraId="433471F5" w14:textId="0507CE4C" w:rsidR="005B5E09" w:rsidRPr="00596B4C" w:rsidRDefault="00320572" w:rsidP="005B5E09">
            <w:pPr>
              <w:autoSpaceDE w:val="0"/>
              <w:autoSpaceDN w:val="0"/>
              <w:adjustRightInd w:val="0"/>
              <w:spacing w:after="0" w:line="240" w:lineRule="auto"/>
              <w:rPr>
                <w:rFonts w:ascii="Times New Roman" w:eastAsia="Times New Roman" w:hAnsi="Times New Roman" w:cs="Times New Roman"/>
                <w:color w:val="000000"/>
              </w:rPr>
            </w:pPr>
            <w:r w:rsidRPr="00596B4C">
              <w:rPr>
                <w:rFonts w:ascii="Times New Roman" w:eastAsia="Times New Roman" w:hAnsi="Times New Roman" w:cs="Times New Roman"/>
                <w:color w:val="000000"/>
              </w:rPr>
              <w:t>В</w:t>
            </w:r>
            <w:r w:rsidR="005B5E09" w:rsidRPr="00596B4C">
              <w:rPr>
                <w:rFonts w:ascii="Times New Roman" w:eastAsia="Times New Roman" w:hAnsi="Times New Roman" w:cs="Times New Roman"/>
                <w:color w:val="000000"/>
              </w:rPr>
              <w:t>аспитна</w:t>
            </w:r>
            <w:r>
              <w:rPr>
                <w:rFonts w:ascii="Times New Roman" w:eastAsia="Times New Roman" w:hAnsi="Times New Roman" w:cs="Times New Roman"/>
                <w:color w:val="000000"/>
                <w:lang w:val="sr-Cyrl-RS"/>
              </w:rPr>
              <w:t xml:space="preserve"> </w:t>
            </w:r>
            <w:r w:rsidR="005B5E09" w:rsidRPr="00596B4C">
              <w:rPr>
                <w:rFonts w:ascii="Times New Roman" w:eastAsia="Times New Roman" w:hAnsi="Times New Roman" w:cs="Times New Roman"/>
                <w:color w:val="000000"/>
              </w:rPr>
              <w:t>група</w:t>
            </w:r>
          </w:p>
        </w:tc>
        <w:tc>
          <w:tcPr>
            <w:tcW w:w="1417" w:type="dxa"/>
            <w:tcBorders>
              <w:top w:val="single" w:sz="6" w:space="0" w:color="auto"/>
              <w:left w:val="single" w:sz="6" w:space="0" w:color="auto"/>
              <w:bottom w:val="single" w:sz="6" w:space="0" w:color="auto"/>
              <w:right w:val="single" w:sz="6" w:space="0" w:color="auto"/>
            </w:tcBorders>
          </w:tcPr>
          <w:p w14:paraId="4E048C4F" w14:textId="77777777" w:rsidR="005B5E09" w:rsidRPr="00596B4C" w:rsidRDefault="005B5E09" w:rsidP="005B5E09">
            <w:pPr>
              <w:autoSpaceDE w:val="0"/>
              <w:autoSpaceDN w:val="0"/>
              <w:adjustRightInd w:val="0"/>
              <w:spacing w:after="0" w:line="240" w:lineRule="auto"/>
              <w:rPr>
                <w:rFonts w:ascii="Times New Roman" w:eastAsia="Times New Roman" w:hAnsi="Times New Roman" w:cs="Times New Roman"/>
                <w:color w:val="000000"/>
              </w:rPr>
            </w:pPr>
            <w:r w:rsidRPr="00596B4C">
              <w:rPr>
                <w:rFonts w:ascii="Times New Roman" w:eastAsia="Times New Roman" w:hAnsi="Times New Roman" w:cs="Times New Roman"/>
                <w:color w:val="000000"/>
              </w:rPr>
              <w:t>неодређено</w:t>
            </w:r>
          </w:p>
        </w:tc>
        <w:tc>
          <w:tcPr>
            <w:tcW w:w="621" w:type="dxa"/>
            <w:tcBorders>
              <w:top w:val="single" w:sz="6" w:space="0" w:color="auto"/>
              <w:left w:val="single" w:sz="6" w:space="0" w:color="auto"/>
              <w:bottom w:val="single" w:sz="6" w:space="0" w:color="auto"/>
              <w:right w:val="single" w:sz="6" w:space="0" w:color="auto"/>
            </w:tcBorders>
          </w:tcPr>
          <w:p w14:paraId="1F879768" w14:textId="77777777" w:rsidR="005B5E09" w:rsidRPr="00596B4C" w:rsidRDefault="005B5E09" w:rsidP="005B5E09">
            <w:pPr>
              <w:autoSpaceDE w:val="0"/>
              <w:autoSpaceDN w:val="0"/>
              <w:adjustRightInd w:val="0"/>
              <w:spacing w:after="0" w:line="240" w:lineRule="auto"/>
              <w:rPr>
                <w:rFonts w:ascii="Times New Roman" w:eastAsia="Times New Roman" w:hAnsi="Times New Roman" w:cs="Times New Roman"/>
                <w:color w:val="000000"/>
              </w:rPr>
            </w:pPr>
            <w:r w:rsidRPr="00596B4C">
              <w:rPr>
                <w:rFonts w:ascii="Times New Roman" w:eastAsia="Times New Roman" w:hAnsi="Times New Roman" w:cs="Times New Roman"/>
                <w:color w:val="000000"/>
              </w:rPr>
              <w:t>да</w:t>
            </w:r>
          </w:p>
        </w:tc>
      </w:tr>
      <w:tr w:rsidR="005B5E09" w:rsidRPr="00596B4C" w14:paraId="48492EB3" w14:textId="77777777" w:rsidTr="00E416A1">
        <w:trPr>
          <w:gridAfter w:val="1"/>
          <w:wAfter w:w="30" w:type="dxa"/>
          <w:trHeight w:val="223"/>
        </w:trPr>
        <w:tc>
          <w:tcPr>
            <w:tcW w:w="456" w:type="dxa"/>
            <w:tcBorders>
              <w:top w:val="single" w:sz="6" w:space="0" w:color="auto"/>
              <w:left w:val="single" w:sz="6" w:space="0" w:color="auto"/>
              <w:bottom w:val="single" w:sz="6" w:space="0" w:color="auto"/>
              <w:right w:val="single" w:sz="6" w:space="0" w:color="auto"/>
            </w:tcBorders>
          </w:tcPr>
          <w:p w14:paraId="2CDBC15F" w14:textId="77777777" w:rsidR="005B5E09" w:rsidRPr="00596B4C" w:rsidRDefault="005B5E09" w:rsidP="005B5E09">
            <w:pPr>
              <w:autoSpaceDE w:val="0"/>
              <w:autoSpaceDN w:val="0"/>
              <w:adjustRightInd w:val="0"/>
              <w:spacing w:after="0" w:line="240" w:lineRule="auto"/>
              <w:rPr>
                <w:rFonts w:ascii="Times New Roman" w:eastAsia="Times New Roman" w:hAnsi="Times New Roman" w:cs="Times New Roman"/>
                <w:color w:val="000000"/>
              </w:rPr>
            </w:pPr>
            <w:r w:rsidRPr="00596B4C">
              <w:rPr>
                <w:rFonts w:ascii="Times New Roman" w:eastAsia="Times New Roman" w:hAnsi="Times New Roman" w:cs="Times New Roman"/>
                <w:color w:val="000000"/>
              </w:rPr>
              <w:t>20</w:t>
            </w:r>
          </w:p>
        </w:tc>
        <w:tc>
          <w:tcPr>
            <w:tcW w:w="1979" w:type="dxa"/>
            <w:tcBorders>
              <w:top w:val="single" w:sz="6" w:space="0" w:color="auto"/>
              <w:left w:val="single" w:sz="6" w:space="0" w:color="auto"/>
              <w:bottom w:val="single" w:sz="6" w:space="0" w:color="auto"/>
              <w:right w:val="single" w:sz="6" w:space="0" w:color="auto"/>
            </w:tcBorders>
            <w:shd w:val="solid" w:color="FFFFFF" w:fill="auto"/>
          </w:tcPr>
          <w:p w14:paraId="059637B3" w14:textId="77777777" w:rsidR="005B5E09" w:rsidRPr="00596B4C" w:rsidRDefault="005B5E09" w:rsidP="005B5E09">
            <w:pPr>
              <w:autoSpaceDE w:val="0"/>
              <w:autoSpaceDN w:val="0"/>
              <w:adjustRightInd w:val="0"/>
              <w:spacing w:after="0" w:line="240" w:lineRule="auto"/>
              <w:rPr>
                <w:rFonts w:ascii="Times New Roman" w:eastAsia="Times New Roman" w:hAnsi="Times New Roman" w:cs="Times New Roman"/>
                <w:color w:val="000000"/>
              </w:rPr>
            </w:pPr>
            <w:r w:rsidRPr="00596B4C">
              <w:rPr>
                <w:rFonts w:ascii="Times New Roman" w:eastAsia="Times New Roman" w:hAnsi="Times New Roman" w:cs="Times New Roman"/>
                <w:color w:val="000000"/>
              </w:rPr>
              <w:t>ДраганаЦветљанин</w:t>
            </w:r>
          </w:p>
        </w:tc>
        <w:tc>
          <w:tcPr>
            <w:tcW w:w="2159" w:type="dxa"/>
            <w:tcBorders>
              <w:top w:val="single" w:sz="6" w:space="0" w:color="auto"/>
              <w:left w:val="single" w:sz="6" w:space="0" w:color="auto"/>
              <w:bottom w:val="single" w:sz="6" w:space="0" w:color="auto"/>
              <w:right w:val="single" w:sz="6" w:space="0" w:color="auto"/>
            </w:tcBorders>
          </w:tcPr>
          <w:p w14:paraId="6EE38DDD" w14:textId="77777777" w:rsidR="005B5E09" w:rsidRPr="00596B4C" w:rsidRDefault="005B5E09" w:rsidP="005B5E09">
            <w:pPr>
              <w:autoSpaceDE w:val="0"/>
              <w:autoSpaceDN w:val="0"/>
              <w:adjustRightInd w:val="0"/>
              <w:spacing w:after="0" w:line="240" w:lineRule="auto"/>
              <w:rPr>
                <w:rFonts w:ascii="Times New Roman" w:eastAsia="Times New Roman" w:hAnsi="Times New Roman" w:cs="Times New Roman"/>
                <w:color w:val="000000"/>
              </w:rPr>
            </w:pPr>
            <w:r w:rsidRPr="00596B4C">
              <w:rPr>
                <w:rFonts w:ascii="Times New Roman" w:eastAsia="Times New Roman" w:hAnsi="Times New Roman" w:cs="Times New Roman"/>
                <w:color w:val="000000"/>
              </w:rPr>
              <w:t>васпитач</w:t>
            </w:r>
          </w:p>
        </w:tc>
        <w:tc>
          <w:tcPr>
            <w:tcW w:w="989" w:type="dxa"/>
            <w:tcBorders>
              <w:top w:val="single" w:sz="6" w:space="0" w:color="auto"/>
              <w:left w:val="single" w:sz="6" w:space="0" w:color="auto"/>
              <w:bottom w:val="single" w:sz="6" w:space="0" w:color="auto"/>
              <w:right w:val="single" w:sz="6" w:space="0" w:color="auto"/>
            </w:tcBorders>
          </w:tcPr>
          <w:p w14:paraId="2AC64E33" w14:textId="77777777" w:rsidR="005B5E09" w:rsidRPr="00596B4C" w:rsidRDefault="005B5E09" w:rsidP="005B5E09">
            <w:pPr>
              <w:autoSpaceDE w:val="0"/>
              <w:autoSpaceDN w:val="0"/>
              <w:adjustRightInd w:val="0"/>
              <w:spacing w:after="0" w:line="240" w:lineRule="auto"/>
              <w:rPr>
                <w:rFonts w:ascii="Times New Roman" w:eastAsia="Times New Roman" w:hAnsi="Times New Roman" w:cs="Times New Roman"/>
                <w:color w:val="000000"/>
              </w:rPr>
            </w:pPr>
            <w:r w:rsidRPr="00596B4C">
              <w:rPr>
                <w:rFonts w:ascii="Times New Roman" w:eastAsia="Times New Roman" w:hAnsi="Times New Roman" w:cs="Times New Roman"/>
                <w:color w:val="000000"/>
              </w:rPr>
              <w:t>6.1     180</w:t>
            </w:r>
          </w:p>
        </w:tc>
        <w:tc>
          <w:tcPr>
            <w:tcW w:w="989" w:type="dxa"/>
            <w:tcBorders>
              <w:top w:val="single" w:sz="6" w:space="0" w:color="auto"/>
              <w:left w:val="single" w:sz="6" w:space="0" w:color="auto"/>
              <w:bottom w:val="single" w:sz="6" w:space="0" w:color="auto"/>
              <w:right w:val="single" w:sz="6" w:space="0" w:color="auto"/>
            </w:tcBorders>
          </w:tcPr>
          <w:p w14:paraId="14B2B832" w14:textId="77777777" w:rsidR="005B5E09" w:rsidRPr="00596B4C" w:rsidRDefault="005B5E09" w:rsidP="005B5E09">
            <w:pPr>
              <w:autoSpaceDE w:val="0"/>
              <w:autoSpaceDN w:val="0"/>
              <w:adjustRightInd w:val="0"/>
              <w:spacing w:after="0" w:line="240" w:lineRule="auto"/>
              <w:ind w:left="93"/>
              <w:rPr>
                <w:rFonts w:ascii="Times New Roman" w:eastAsia="Times New Roman" w:hAnsi="Times New Roman" w:cs="Times New Roman"/>
                <w:color w:val="000000"/>
              </w:rPr>
            </w:pPr>
            <w:r w:rsidRPr="00596B4C">
              <w:rPr>
                <w:rFonts w:ascii="Times New Roman" w:eastAsia="Times New Roman" w:hAnsi="Times New Roman" w:cs="Times New Roman"/>
                <w:color w:val="000000"/>
              </w:rPr>
              <w:t>да</w:t>
            </w:r>
          </w:p>
        </w:tc>
        <w:tc>
          <w:tcPr>
            <w:tcW w:w="1596" w:type="dxa"/>
            <w:tcBorders>
              <w:top w:val="single" w:sz="6" w:space="0" w:color="auto"/>
              <w:left w:val="single" w:sz="6" w:space="0" w:color="auto"/>
              <w:bottom w:val="single" w:sz="6" w:space="0" w:color="auto"/>
              <w:right w:val="single" w:sz="6" w:space="0" w:color="auto"/>
            </w:tcBorders>
          </w:tcPr>
          <w:p w14:paraId="27511C73" w14:textId="4578677D" w:rsidR="005B5E09" w:rsidRPr="00596B4C" w:rsidRDefault="00320572" w:rsidP="005B5E09">
            <w:pPr>
              <w:autoSpaceDE w:val="0"/>
              <w:autoSpaceDN w:val="0"/>
              <w:adjustRightInd w:val="0"/>
              <w:spacing w:after="0" w:line="240" w:lineRule="auto"/>
              <w:rPr>
                <w:rFonts w:ascii="Times New Roman" w:eastAsia="Times New Roman" w:hAnsi="Times New Roman" w:cs="Times New Roman"/>
                <w:color w:val="000000"/>
              </w:rPr>
            </w:pPr>
            <w:r w:rsidRPr="00596B4C">
              <w:rPr>
                <w:rFonts w:ascii="Times New Roman" w:eastAsia="Times New Roman" w:hAnsi="Times New Roman" w:cs="Times New Roman"/>
                <w:color w:val="000000"/>
              </w:rPr>
              <w:t>В</w:t>
            </w:r>
            <w:r w:rsidR="005B5E09" w:rsidRPr="00596B4C">
              <w:rPr>
                <w:rFonts w:ascii="Times New Roman" w:eastAsia="Times New Roman" w:hAnsi="Times New Roman" w:cs="Times New Roman"/>
                <w:color w:val="000000"/>
              </w:rPr>
              <w:t>аспитна</w:t>
            </w:r>
            <w:r>
              <w:rPr>
                <w:rFonts w:ascii="Times New Roman" w:eastAsia="Times New Roman" w:hAnsi="Times New Roman" w:cs="Times New Roman"/>
                <w:color w:val="000000"/>
                <w:lang w:val="sr-Cyrl-RS"/>
              </w:rPr>
              <w:t xml:space="preserve">  </w:t>
            </w:r>
            <w:r w:rsidR="005B5E09" w:rsidRPr="00596B4C">
              <w:rPr>
                <w:rFonts w:ascii="Times New Roman" w:eastAsia="Times New Roman" w:hAnsi="Times New Roman" w:cs="Times New Roman"/>
                <w:color w:val="000000"/>
              </w:rPr>
              <w:t>група</w:t>
            </w:r>
          </w:p>
        </w:tc>
        <w:tc>
          <w:tcPr>
            <w:tcW w:w="1417" w:type="dxa"/>
            <w:tcBorders>
              <w:top w:val="single" w:sz="6" w:space="0" w:color="auto"/>
              <w:left w:val="single" w:sz="6" w:space="0" w:color="auto"/>
              <w:bottom w:val="single" w:sz="6" w:space="0" w:color="auto"/>
              <w:right w:val="single" w:sz="6" w:space="0" w:color="auto"/>
            </w:tcBorders>
          </w:tcPr>
          <w:p w14:paraId="6DBD29C9" w14:textId="77777777" w:rsidR="005B5E09" w:rsidRPr="00596B4C" w:rsidRDefault="005B5E09" w:rsidP="005B5E09">
            <w:pPr>
              <w:autoSpaceDE w:val="0"/>
              <w:autoSpaceDN w:val="0"/>
              <w:adjustRightInd w:val="0"/>
              <w:spacing w:after="0" w:line="240" w:lineRule="auto"/>
              <w:rPr>
                <w:rFonts w:ascii="Times New Roman" w:eastAsia="Times New Roman" w:hAnsi="Times New Roman" w:cs="Times New Roman"/>
                <w:color w:val="000000"/>
              </w:rPr>
            </w:pPr>
            <w:r w:rsidRPr="00596B4C">
              <w:rPr>
                <w:rFonts w:ascii="Times New Roman" w:eastAsia="Times New Roman" w:hAnsi="Times New Roman" w:cs="Times New Roman"/>
                <w:color w:val="000000"/>
              </w:rPr>
              <w:t>неодређено</w:t>
            </w:r>
          </w:p>
        </w:tc>
        <w:tc>
          <w:tcPr>
            <w:tcW w:w="621" w:type="dxa"/>
            <w:tcBorders>
              <w:top w:val="single" w:sz="6" w:space="0" w:color="auto"/>
              <w:left w:val="single" w:sz="6" w:space="0" w:color="auto"/>
              <w:bottom w:val="single" w:sz="6" w:space="0" w:color="auto"/>
              <w:right w:val="single" w:sz="6" w:space="0" w:color="auto"/>
            </w:tcBorders>
          </w:tcPr>
          <w:p w14:paraId="0CF90533" w14:textId="77777777" w:rsidR="005B5E09" w:rsidRPr="00596B4C" w:rsidRDefault="005B5E09" w:rsidP="005B5E09">
            <w:pPr>
              <w:autoSpaceDE w:val="0"/>
              <w:autoSpaceDN w:val="0"/>
              <w:adjustRightInd w:val="0"/>
              <w:spacing w:after="0" w:line="240" w:lineRule="auto"/>
              <w:rPr>
                <w:rFonts w:ascii="Times New Roman" w:eastAsia="Times New Roman" w:hAnsi="Times New Roman" w:cs="Times New Roman"/>
                <w:color w:val="000000"/>
              </w:rPr>
            </w:pPr>
            <w:r w:rsidRPr="00596B4C">
              <w:rPr>
                <w:rFonts w:ascii="Times New Roman" w:eastAsia="Times New Roman" w:hAnsi="Times New Roman" w:cs="Times New Roman"/>
                <w:color w:val="000000"/>
              </w:rPr>
              <w:t>да</w:t>
            </w:r>
          </w:p>
        </w:tc>
      </w:tr>
      <w:tr w:rsidR="005B5E09" w:rsidRPr="00596B4C" w14:paraId="4C3BA64B" w14:textId="77777777" w:rsidTr="00E416A1">
        <w:trPr>
          <w:gridAfter w:val="1"/>
          <w:wAfter w:w="30" w:type="dxa"/>
          <w:trHeight w:val="223"/>
        </w:trPr>
        <w:tc>
          <w:tcPr>
            <w:tcW w:w="456" w:type="dxa"/>
            <w:tcBorders>
              <w:top w:val="single" w:sz="6" w:space="0" w:color="auto"/>
              <w:left w:val="single" w:sz="6" w:space="0" w:color="auto"/>
              <w:bottom w:val="single" w:sz="6" w:space="0" w:color="auto"/>
              <w:right w:val="single" w:sz="6" w:space="0" w:color="auto"/>
            </w:tcBorders>
          </w:tcPr>
          <w:p w14:paraId="3A915335" w14:textId="77777777" w:rsidR="005B5E09" w:rsidRPr="00596B4C" w:rsidRDefault="005B5E09" w:rsidP="005B5E09">
            <w:pPr>
              <w:autoSpaceDE w:val="0"/>
              <w:autoSpaceDN w:val="0"/>
              <w:adjustRightInd w:val="0"/>
              <w:spacing w:after="0" w:line="240" w:lineRule="auto"/>
              <w:rPr>
                <w:rFonts w:ascii="Times New Roman" w:eastAsia="Times New Roman" w:hAnsi="Times New Roman" w:cs="Times New Roman"/>
                <w:color w:val="000000"/>
              </w:rPr>
            </w:pPr>
            <w:r w:rsidRPr="00596B4C">
              <w:rPr>
                <w:rFonts w:ascii="Times New Roman" w:eastAsia="Times New Roman" w:hAnsi="Times New Roman" w:cs="Times New Roman"/>
                <w:color w:val="000000"/>
              </w:rPr>
              <w:t>21</w:t>
            </w:r>
          </w:p>
        </w:tc>
        <w:tc>
          <w:tcPr>
            <w:tcW w:w="1979" w:type="dxa"/>
            <w:tcBorders>
              <w:top w:val="single" w:sz="6" w:space="0" w:color="auto"/>
              <w:left w:val="single" w:sz="6" w:space="0" w:color="auto"/>
              <w:bottom w:val="single" w:sz="6" w:space="0" w:color="auto"/>
              <w:right w:val="single" w:sz="6" w:space="0" w:color="auto"/>
            </w:tcBorders>
            <w:shd w:val="solid" w:color="FFFFFF" w:fill="auto"/>
          </w:tcPr>
          <w:p w14:paraId="7431EB59" w14:textId="77777777" w:rsidR="005B5E09" w:rsidRPr="00596B4C" w:rsidRDefault="005B5E09" w:rsidP="005B5E09">
            <w:pPr>
              <w:autoSpaceDE w:val="0"/>
              <w:autoSpaceDN w:val="0"/>
              <w:adjustRightInd w:val="0"/>
              <w:spacing w:after="0" w:line="240" w:lineRule="auto"/>
              <w:rPr>
                <w:rFonts w:ascii="Times New Roman" w:eastAsia="Times New Roman" w:hAnsi="Times New Roman" w:cs="Times New Roman"/>
                <w:b/>
                <w:color w:val="000000"/>
              </w:rPr>
            </w:pPr>
            <w:r w:rsidRPr="00596B4C">
              <w:rPr>
                <w:rFonts w:ascii="Times New Roman" w:eastAsia="Times New Roman" w:hAnsi="Times New Roman" w:cs="Times New Roman"/>
                <w:b/>
                <w:color w:val="000000"/>
              </w:rPr>
              <w:t>ВујашанинМаријан</w:t>
            </w:r>
          </w:p>
        </w:tc>
        <w:tc>
          <w:tcPr>
            <w:tcW w:w="2159" w:type="dxa"/>
            <w:tcBorders>
              <w:top w:val="single" w:sz="6" w:space="0" w:color="auto"/>
              <w:left w:val="single" w:sz="6" w:space="0" w:color="auto"/>
              <w:bottom w:val="single" w:sz="6" w:space="0" w:color="auto"/>
              <w:right w:val="single" w:sz="6" w:space="0" w:color="auto"/>
            </w:tcBorders>
          </w:tcPr>
          <w:p w14:paraId="3A1EA008" w14:textId="77777777" w:rsidR="005B5E09" w:rsidRPr="00596B4C" w:rsidRDefault="005B5E09" w:rsidP="005B5E09">
            <w:pPr>
              <w:autoSpaceDE w:val="0"/>
              <w:autoSpaceDN w:val="0"/>
              <w:adjustRightInd w:val="0"/>
              <w:spacing w:after="0" w:line="240" w:lineRule="auto"/>
              <w:rPr>
                <w:rFonts w:ascii="Times New Roman" w:eastAsia="Times New Roman" w:hAnsi="Times New Roman" w:cs="Times New Roman"/>
                <w:color w:val="000000"/>
              </w:rPr>
            </w:pPr>
            <w:r w:rsidRPr="00596B4C">
              <w:rPr>
                <w:rFonts w:ascii="Times New Roman" w:eastAsia="Times New Roman" w:hAnsi="Times New Roman" w:cs="Times New Roman"/>
                <w:color w:val="000000"/>
              </w:rPr>
              <w:t>струк.васпитач</w:t>
            </w:r>
          </w:p>
        </w:tc>
        <w:tc>
          <w:tcPr>
            <w:tcW w:w="989" w:type="dxa"/>
            <w:tcBorders>
              <w:top w:val="single" w:sz="6" w:space="0" w:color="auto"/>
              <w:left w:val="single" w:sz="6" w:space="0" w:color="auto"/>
              <w:bottom w:val="single" w:sz="6" w:space="0" w:color="auto"/>
              <w:right w:val="single" w:sz="6" w:space="0" w:color="auto"/>
            </w:tcBorders>
          </w:tcPr>
          <w:p w14:paraId="43EE1F8F" w14:textId="77777777" w:rsidR="005B5E09" w:rsidRPr="00596B4C" w:rsidRDefault="005B5E09" w:rsidP="005B5E09">
            <w:pPr>
              <w:autoSpaceDE w:val="0"/>
              <w:autoSpaceDN w:val="0"/>
              <w:adjustRightInd w:val="0"/>
              <w:spacing w:after="0" w:line="240" w:lineRule="auto"/>
              <w:rPr>
                <w:rFonts w:ascii="Times New Roman" w:eastAsia="Times New Roman" w:hAnsi="Times New Roman" w:cs="Times New Roman"/>
                <w:color w:val="000000"/>
              </w:rPr>
            </w:pPr>
            <w:r w:rsidRPr="00596B4C">
              <w:rPr>
                <w:rFonts w:ascii="Times New Roman" w:eastAsia="Times New Roman" w:hAnsi="Times New Roman" w:cs="Times New Roman"/>
                <w:color w:val="000000"/>
              </w:rPr>
              <w:t>6.1.   180</w:t>
            </w:r>
          </w:p>
        </w:tc>
        <w:tc>
          <w:tcPr>
            <w:tcW w:w="989" w:type="dxa"/>
            <w:tcBorders>
              <w:top w:val="single" w:sz="6" w:space="0" w:color="auto"/>
              <w:left w:val="single" w:sz="6" w:space="0" w:color="auto"/>
              <w:bottom w:val="single" w:sz="6" w:space="0" w:color="auto"/>
              <w:right w:val="single" w:sz="6" w:space="0" w:color="auto"/>
            </w:tcBorders>
          </w:tcPr>
          <w:p w14:paraId="213D83D2" w14:textId="77777777" w:rsidR="005B5E09" w:rsidRPr="00596B4C" w:rsidRDefault="005B5E09" w:rsidP="005B5E09">
            <w:pPr>
              <w:autoSpaceDE w:val="0"/>
              <w:autoSpaceDN w:val="0"/>
              <w:adjustRightInd w:val="0"/>
              <w:spacing w:after="0" w:line="240" w:lineRule="auto"/>
              <w:ind w:left="93"/>
              <w:rPr>
                <w:rFonts w:ascii="Times New Roman" w:eastAsia="Times New Roman" w:hAnsi="Times New Roman" w:cs="Times New Roman"/>
                <w:color w:val="000000"/>
              </w:rPr>
            </w:pPr>
            <w:r w:rsidRPr="00596B4C">
              <w:rPr>
                <w:rFonts w:ascii="Times New Roman" w:eastAsia="Times New Roman" w:hAnsi="Times New Roman" w:cs="Times New Roman"/>
                <w:color w:val="000000"/>
              </w:rPr>
              <w:t>да</w:t>
            </w:r>
          </w:p>
        </w:tc>
        <w:tc>
          <w:tcPr>
            <w:tcW w:w="1596" w:type="dxa"/>
            <w:tcBorders>
              <w:top w:val="single" w:sz="6" w:space="0" w:color="auto"/>
              <w:left w:val="single" w:sz="6" w:space="0" w:color="auto"/>
              <w:bottom w:val="single" w:sz="6" w:space="0" w:color="auto"/>
              <w:right w:val="single" w:sz="6" w:space="0" w:color="auto"/>
            </w:tcBorders>
          </w:tcPr>
          <w:p w14:paraId="4FF6E515" w14:textId="2BFB582F" w:rsidR="005B5E09" w:rsidRPr="00596B4C" w:rsidRDefault="00320572" w:rsidP="005B5E09">
            <w:pPr>
              <w:autoSpaceDE w:val="0"/>
              <w:autoSpaceDN w:val="0"/>
              <w:adjustRightInd w:val="0"/>
              <w:spacing w:after="0" w:line="240" w:lineRule="auto"/>
              <w:rPr>
                <w:rFonts w:ascii="Times New Roman" w:eastAsia="Times New Roman" w:hAnsi="Times New Roman" w:cs="Times New Roman"/>
                <w:color w:val="000000"/>
              </w:rPr>
            </w:pPr>
            <w:r w:rsidRPr="00596B4C">
              <w:rPr>
                <w:rFonts w:ascii="Times New Roman" w:eastAsia="Times New Roman" w:hAnsi="Times New Roman" w:cs="Times New Roman"/>
                <w:color w:val="000000"/>
              </w:rPr>
              <w:t>В</w:t>
            </w:r>
            <w:r w:rsidR="005B5E09" w:rsidRPr="00596B4C">
              <w:rPr>
                <w:rFonts w:ascii="Times New Roman" w:eastAsia="Times New Roman" w:hAnsi="Times New Roman" w:cs="Times New Roman"/>
                <w:color w:val="000000"/>
              </w:rPr>
              <w:t>аспитна</w:t>
            </w:r>
            <w:r>
              <w:rPr>
                <w:rFonts w:ascii="Times New Roman" w:eastAsia="Times New Roman" w:hAnsi="Times New Roman" w:cs="Times New Roman"/>
                <w:color w:val="000000"/>
                <w:lang w:val="sr-Cyrl-RS"/>
              </w:rPr>
              <w:t xml:space="preserve"> </w:t>
            </w:r>
            <w:r w:rsidR="005B5E09" w:rsidRPr="00596B4C">
              <w:rPr>
                <w:rFonts w:ascii="Times New Roman" w:eastAsia="Times New Roman" w:hAnsi="Times New Roman" w:cs="Times New Roman"/>
                <w:color w:val="000000"/>
              </w:rPr>
              <w:t>група</w:t>
            </w:r>
          </w:p>
        </w:tc>
        <w:tc>
          <w:tcPr>
            <w:tcW w:w="1417" w:type="dxa"/>
            <w:tcBorders>
              <w:top w:val="single" w:sz="6" w:space="0" w:color="auto"/>
              <w:left w:val="single" w:sz="6" w:space="0" w:color="auto"/>
              <w:bottom w:val="single" w:sz="6" w:space="0" w:color="auto"/>
              <w:right w:val="single" w:sz="6" w:space="0" w:color="auto"/>
            </w:tcBorders>
          </w:tcPr>
          <w:p w14:paraId="4DBF2FA5" w14:textId="77777777" w:rsidR="005B5E09" w:rsidRPr="00596B4C" w:rsidRDefault="005B5E09" w:rsidP="005B5E09">
            <w:pPr>
              <w:autoSpaceDE w:val="0"/>
              <w:autoSpaceDN w:val="0"/>
              <w:adjustRightInd w:val="0"/>
              <w:spacing w:after="0" w:line="240" w:lineRule="auto"/>
              <w:rPr>
                <w:rFonts w:ascii="Times New Roman" w:eastAsia="Times New Roman" w:hAnsi="Times New Roman" w:cs="Times New Roman"/>
                <w:b/>
                <w:color w:val="000000"/>
              </w:rPr>
            </w:pPr>
            <w:r w:rsidRPr="00596B4C">
              <w:rPr>
                <w:rFonts w:ascii="Times New Roman" w:eastAsia="Times New Roman" w:hAnsi="Times New Roman" w:cs="Times New Roman"/>
                <w:b/>
                <w:color w:val="000000"/>
              </w:rPr>
              <w:t>пппослови</w:t>
            </w:r>
          </w:p>
        </w:tc>
        <w:tc>
          <w:tcPr>
            <w:tcW w:w="621" w:type="dxa"/>
            <w:tcBorders>
              <w:top w:val="single" w:sz="6" w:space="0" w:color="auto"/>
              <w:left w:val="single" w:sz="6" w:space="0" w:color="auto"/>
              <w:bottom w:val="single" w:sz="6" w:space="0" w:color="auto"/>
              <w:right w:val="single" w:sz="6" w:space="0" w:color="auto"/>
            </w:tcBorders>
          </w:tcPr>
          <w:p w14:paraId="3A939EB0" w14:textId="77777777" w:rsidR="005B5E09" w:rsidRPr="00596B4C" w:rsidRDefault="005B5E09" w:rsidP="005B5E09">
            <w:pPr>
              <w:autoSpaceDE w:val="0"/>
              <w:autoSpaceDN w:val="0"/>
              <w:adjustRightInd w:val="0"/>
              <w:spacing w:after="0" w:line="240" w:lineRule="auto"/>
              <w:rPr>
                <w:rFonts w:ascii="Times New Roman" w:eastAsia="Times New Roman" w:hAnsi="Times New Roman" w:cs="Times New Roman"/>
                <w:b/>
                <w:color w:val="000000"/>
              </w:rPr>
            </w:pPr>
            <w:r w:rsidRPr="00596B4C">
              <w:rPr>
                <w:rFonts w:ascii="Times New Roman" w:eastAsia="Times New Roman" w:hAnsi="Times New Roman" w:cs="Times New Roman"/>
                <w:b/>
                <w:color w:val="000000"/>
              </w:rPr>
              <w:t>не</w:t>
            </w:r>
          </w:p>
        </w:tc>
      </w:tr>
      <w:tr w:rsidR="005B5E09" w:rsidRPr="00596B4C" w14:paraId="7F9BDE12" w14:textId="77777777" w:rsidTr="00E416A1">
        <w:trPr>
          <w:gridAfter w:val="1"/>
          <w:wAfter w:w="30" w:type="dxa"/>
          <w:trHeight w:val="223"/>
        </w:trPr>
        <w:tc>
          <w:tcPr>
            <w:tcW w:w="456" w:type="dxa"/>
            <w:tcBorders>
              <w:top w:val="single" w:sz="6" w:space="0" w:color="auto"/>
              <w:left w:val="single" w:sz="6" w:space="0" w:color="auto"/>
              <w:bottom w:val="single" w:sz="6" w:space="0" w:color="auto"/>
              <w:right w:val="single" w:sz="6" w:space="0" w:color="auto"/>
            </w:tcBorders>
          </w:tcPr>
          <w:p w14:paraId="27677BB7" w14:textId="77777777" w:rsidR="005B5E09" w:rsidRPr="00596B4C" w:rsidRDefault="005B5E09" w:rsidP="005B5E09">
            <w:pPr>
              <w:autoSpaceDE w:val="0"/>
              <w:autoSpaceDN w:val="0"/>
              <w:adjustRightInd w:val="0"/>
              <w:spacing w:after="0" w:line="240" w:lineRule="auto"/>
              <w:rPr>
                <w:rFonts w:ascii="Times New Roman" w:eastAsia="Times New Roman" w:hAnsi="Times New Roman" w:cs="Times New Roman"/>
                <w:color w:val="000000"/>
              </w:rPr>
            </w:pPr>
            <w:r w:rsidRPr="00596B4C">
              <w:rPr>
                <w:rFonts w:ascii="Times New Roman" w:eastAsia="Times New Roman" w:hAnsi="Times New Roman" w:cs="Times New Roman"/>
                <w:color w:val="000000"/>
              </w:rPr>
              <w:t>22</w:t>
            </w:r>
          </w:p>
        </w:tc>
        <w:tc>
          <w:tcPr>
            <w:tcW w:w="1979" w:type="dxa"/>
            <w:tcBorders>
              <w:top w:val="single" w:sz="6" w:space="0" w:color="auto"/>
              <w:left w:val="single" w:sz="6" w:space="0" w:color="auto"/>
              <w:bottom w:val="single" w:sz="6" w:space="0" w:color="auto"/>
              <w:right w:val="single" w:sz="6" w:space="0" w:color="auto"/>
            </w:tcBorders>
            <w:shd w:val="solid" w:color="FFFFFF" w:fill="auto"/>
          </w:tcPr>
          <w:p w14:paraId="4801E79C" w14:textId="77777777" w:rsidR="005B5E09" w:rsidRPr="00596B4C" w:rsidRDefault="005B5E09" w:rsidP="005B5E09">
            <w:pPr>
              <w:autoSpaceDE w:val="0"/>
              <w:autoSpaceDN w:val="0"/>
              <w:adjustRightInd w:val="0"/>
              <w:spacing w:after="0" w:line="240" w:lineRule="auto"/>
              <w:rPr>
                <w:rFonts w:ascii="Times New Roman" w:eastAsia="Times New Roman" w:hAnsi="Times New Roman" w:cs="Times New Roman"/>
                <w:b/>
                <w:color w:val="000000"/>
              </w:rPr>
            </w:pPr>
            <w:r w:rsidRPr="00596B4C">
              <w:rPr>
                <w:rFonts w:ascii="Times New Roman" w:eastAsia="Times New Roman" w:hAnsi="Times New Roman" w:cs="Times New Roman"/>
                <w:b/>
                <w:color w:val="000000"/>
              </w:rPr>
              <w:t>Ристић Дејана</w:t>
            </w:r>
          </w:p>
        </w:tc>
        <w:tc>
          <w:tcPr>
            <w:tcW w:w="2159" w:type="dxa"/>
            <w:tcBorders>
              <w:top w:val="single" w:sz="6" w:space="0" w:color="auto"/>
              <w:left w:val="single" w:sz="6" w:space="0" w:color="auto"/>
              <w:bottom w:val="single" w:sz="6" w:space="0" w:color="auto"/>
              <w:right w:val="single" w:sz="6" w:space="0" w:color="auto"/>
            </w:tcBorders>
          </w:tcPr>
          <w:p w14:paraId="0C1F1422" w14:textId="77777777" w:rsidR="005B5E09" w:rsidRPr="00596B4C" w:rsidRDefault="005B5E09" w:rsidP="005B5E09">
            <w:pPr>
              <w:autoSpaceDE w:val="0"/>
              <w:autoSpaceDN w:val="0"/>
              <w:adjustRightInd w:val="0"/>
              <w:spacing w:after="0" w:line="240" w:lineRule="auto"/>
              <w:rPr>
                <w:rFonts w:ascii="Times New Roman" w:eastAsia="Times New Roman" w:hAnsi="Times New Roman" w:cs="Times New Roman"/>
                <w:color w:val="000000"/>
              </w:rPr>
            </w:pPr>
            <w:r w:rsidRPr="00596B4C">
              <w:rPr>
                <w:rFonts w:ascii="Times New Roman" w:eastAsia="Times New Roman" w:hAnsi="Times New Roman" w:cs="Times New Roman"/>
                <w:color w:val="000000"/>
              </w:rPr>
              <w:t>мастер струк.васпитач</w:t>
            </w:r>
          </w:p>
        </w:tc>
        <w:tc>
          <w:tcPr>
            <w:tcW w:w="989" w:type="dxa"/>
            <w:tcBorders>
              <w:top w:val="single" w:sz="6" w:space="0" w:color="auto"/>
              <w:left w:val="single" w:sz="6" w:space="0" w:color="auto"/>
              <w:bottom w:val="single" w:sz="6" w:space="0" w:color="auto"/>
              <w:right w:val="single" w:sz="6" w:space="0" w:color="auto"/>
            </w:tcBorders>
          </w:tcPr>
          <w:p w14:paraId="1F540245" w14:textId="77777777" w:rsidR="005B5E09" w:rsidRPr="00596B4C" w:rsidRDefault="005B5E09" w:rsidP="005B5E09">
            <w:pPr>
              <w:autoSpaceDE w:val="0"/>
              <w:autoSpaceDN w:val="0"/>
              <w:adjustRightInd w:val="0"/>
              <w:spacing w:after="0" w:line="240" w:lineRule="auto"/>
              <w:rPr>
                <w:rFonts w:ascii="Times New Roman" w:eastAsia="Times New Roman" w:hAnsi="Times New Roman" w:cs="Times New Roman"/>
                <w:color w:val="000000"/>
              </w:rPr>
            </w:pPr>
            <w:r w:rsidRPr="00596B4C">
              <w:rPr>
                <w:rFonts w:ascii="Times New Roman" w:eastAsia="Times New Roman" w:hAnsi="Times New Roman" w:cs="Times New Roman"/>
                <w:color w:val="000000"/>
              </w:rPr>
              <w:t>7.1.  300</w:t>
            </w:r>
          </w:p>
        </w:tc>
        <w:tc>
          <w:tcPr>
            <w:tcW w:w="989" w:type="dxa"/>
            <w:tcBorders>
              <w:top w:val="single" w:sz="6" w:space="0" w:color="auto"/>
              <w:left w:val="single" w:sz="6" w:space="0" w:color="auto"/>
              <w:bottom w:val="single" w:sz="6" w:space="0" w:color="auto"/>
              <w:right w:val="single" w:sz="6" w:space="0" w:color="auto"/>
            </w:tcBorders>
          </w:tcPr>
          <w:p w14:paraId="74E7C118" w14:textId="77777777" w:rsidR="005B5E09" w:rsidRPr="00596B4C" w:rsidRDefault="005B5E09" w:rsidP="005B5E09">
            <w:pPr>
              <w:autoSpaceDE w:val="0"/>
              <w:autoSpaceDN w:val="0"/>
              <w:adjustRightInd w:val="0"/>
              <w:spacing w:after="0" w:line="240" w:lineRule="auto"/>
              <w:ind w:left="93"/>
              <w:rPr>
                <w:rFonts w:ascii="Times New Roman" w:eastAsia="Times New Roman" w:hAnsi="Times New Roman" w:cs="Times New Roman"/>
                <w:color w:val="000000"/>
              </w:rPr>
            </w:pPr>
            <w:r w:rsidRPr="00596B4C">
              <w:rPr>
                <w:rFonts w:ascii="Times New Roman" w:eastAsia="Times New Roman" w:hAnsi="Times New Roman" w:cs="Times New Roman"/>
                <w:color w:val="000000"/>
              </w:rPr>
              <w:t>Да</w:t>
            </w:r>
          </w:p>
        </w:tc>
        <w:tc>
          <w:tcPr>
            <w:tcW w:w="1596" w:type="dxa"/>
            <w:tcBorders>
              <w:top w:val="single" w:sz="6" w:space="0" w:color="auto"/>
              <w:left w:val="single" w:sz="6" w:space="0" w:color="auto"/>
              <w:bottom w:val="single" w:sz="6" w:space="0" w:color="auto"/>
              <w:right w:val="single" w:sz="6" w:space="0" w:color="auto"/>
            </w:tcBorders>
          </w:tcPr>
          <w:p w14:paraId="79E7A01D" w14:textId="77777777" w:rsidR="005B5E09" w:rsidRPr="00596B4C" w:rsidRDefault="005B5E09" w:rsidP="005B5E09">
            <w:pPr>
              <w:autoSpaceDE w:val="0"/>
              <w:autoSpaceDN w:val="0"/>
              <w:adjustRightInd w:val="0"/>
              <w:spacing w:after="0" w:line="240" w:lineRule="auto"/>
              <w:rPr>
                <w:rFonts w:ascii="Times New Roman" w:eastAsia="Times New Roman" w:hAnsi="Times New Roman" w:cs="Times New Roman"/>
                <w:color w:val="000000"/>
              </w:rPr>
            </w:pPr>
            <w:r w:rsidRPr="00596B4C">
              <w:rPr>
                <w:rFonts w:ascii="Times New Roman" w:eastAsia="Times New Roman" w:hAnsi="Times New Roman" w:cs="Times New Roman"/>
                <w:color w:val="000000"/>
              </w:rPr>
              <w:t>васпитна група</w:t>
            </w:r>
          </w:p>
        </w:tc>
        <w:tc>
          <w:tcPr>
            <w:tcW w:w="1417" w:type="dxa"/>
            <w:tcBorders>
              <w:top w:val="single" w:sz="6" w:space="0" w:color="auto"/>
              <w:left w:val="single" w:sz="6" w:space="0" w:color="auto"/>
              <w:bottom w:val="single" w:sz="6" w:space="0" w:color="auto"/>
              <w:right w:val="single" w:sz="6" w:space="0" w:color="auto"/>
            </w:tcBorders>
          </w:tcPr>
          <w:p w14:paraId="45F6760A" w14:textId="77777777" w:rsidR="005B5E09" w:rsidRPr="00596B4C" w:rsidRDefault="00F674B9" w:rsidP="005B5E09">
            <w:pPr>
              <w:autoSpaceDE w:val="0"/>
              <w:autoSpaceDN w:val="0"/>
              <w:adjustRightInd w:val="0"/>
              <w:spacing w:after="0" w:line="240" w:lineRule="auto"/>
              <w:rPr>
                <w:rFonts w:ascii="Times New Roman" w:eastAsia="Times New Roman" w:hAnsi="Times New Roman" w:cs="Times New Roman"/>
                <w:b/>
                <w:color w:val="000000"/>
              </w:rPr>
            </w:pPr>
            <w:r w:rsidRPr="00596B4C">
              <w:rPr>
                <w:rFonts w:ascii="Times New Roman" w:eastAsia="Times New Roman" w:hAnsi="Times New Roman" w:cs="Times New Roman"/>
                <w:b/>
                <w:color w:val="000000"/>
              </w:rPr>
              <w:t>Oдр/пород</w:t>
            </w:r>
          </w:p>
        </w:tc>
        <w:tc>
          <w:tcPr>
            <w:tcW w:w="621" w:type="dxa"/>
            <w:tcBorders>
              <w:top w:val="single" w:sz="6" w:space="0" w:color="auto"/>
              <w:left w:val="single" w:sz="6" w:space="0" w:color="auto"/>
              <w:bottom w:val="single" w:sz="6" w:space="0" w:color="auto"/>
              <w:right w:val="single" w:sz="6" w:space="0" w:color="auto"/>
            </w:tcBorders>
          </w:tcPr>
          <w:p w14:paraId="1B1B4111" w14:textId="77777777" w:rsidR="005B5E09" w:rsidRPr="00596B4C" w:rsidRDefault="005B5E09" w:rsidP="005B5E09">
            <w:pPr>
              <w:autoSpaceDE w:val="0"/>
              <w:autoSpaceDN w:val="0"/>
              <w:adjustRightInd w:val="0"/>
              <w:spacing w:after="0" w:line="240" w:lineRule="auto"/>
              <w:rPr>
                <w:rFonts w:ascii="Times New Roman" w:eastAsia="Times New Roman" w:hAnsi="Times New Roman" w:cs="Times New Roman"/>
                <w:b/>
                <w:color w:val="000000"/>
              </w:rPr>
            </w:pPr>
            <w:r w:rsidRPr="00596B4C">
              <w:rPr>
                <w:rFonts w:ascii="Times New Roman" w:eastAsia="Times New Roman" w:hAnsi="Times New Roman" w:cs="Times New Roman"/>
                <w:b/>
                <w:color w:val="000000"/>
              </w:rPr>
              <w:t>не</w:t>
            </w:r>
          </w:p>
        </w:tc>
      </w:tr>
      <w:tr w:rsidR="005B5E09" w:rsidRPr="00596B4C" w14:paraId="0C1E5D73" w14:textId="77777777" w:rsidTr="00E416A1">
        <w:trPr>
          <w:gridAfter w:val="1"/>
          <w:wAfter w:w="30" w:type="dxa"/>
          <w:trHeight w:val="223"/>
        </w:trPr>
        <w:tc>
          <w:tcPr>
            <w:tcW w:w="456" w:type="dxa"/>
            <w:tcBorders>
              <w:top w:val="single" w:sz="6" w:space="0" w:color="auto"/>
              <w:left w:val="single" w:sz="6" w:space="0" w:color="auto"/>
              <w:bottom w:val="single" w:sz="6" w:space="0" w:color="auto"/>
              <w:right w:val="single" w:sz="6" w:space="0" w:color="auto"/>
            </w:tcBorders>
          </w:tcPr>
          <w:p w14:paraId="19A361E3" w14:textId="77777777" w:rsidR="005B5E09" w:rsidRPr="00596B4C" w:rsidRDefault="005B5E09" w:rsidP="005B5E09">
            <w:pPr>
              <w:autoSpaceDE w:val="0"/>
              <w:autoSpaceDN w:val="0"/>
              <w:adjustRightInd w:val="0"/>
              <w:spacing w:after="0" w:line="240" w:lineRule="auto"/>
              <w:rPr>
                <w:rFonts w:ascii="Times New Roman" w:eastAsia="Times New Roman" w:hAnsi="Times New Roman" w:cs="Times New Roman"/>
                <w:color w:val="000000"/>
              </w:rPr>
            </w:pPr>
          </w:p>
        </w:tc>
        <w:tc>
          <w:tcPr>
            <w:tcW w:w="1979" w:type="dxa"/>
            <w:tcBorders>
              <w:top w:val="single" w:sz="6" w:space="0" w:color="auto"/>
              <w:left w:val="single" w:sz="6" w:space="0" w:color="auto"/>
              <w:bottom w:val="single" w:sz="6" w:space="0" w:color="auto"/>
              <w:right w:val="single" w:sz="6" w:space="0" w:color="auto"/>
            </w:tcBorders>
            <w:shd w:val="solid" w:color="FFFFFF" w:fill="auto"/>
          </w:tcPr>
          <w:p w14:paraId="2BEEF2FE" w14:textId="77777777" w:rsidR="005B5E09" w:rsidRPr="00596B4C" w:rsidRDefault="005B5E09" w:rsidP="005B5E09">
            <w:pPr>
              <w:autoSpaceDE w:val="0"/>
              <w:autoSpaceDN w:val="0"/>
              <w:adjustRightInd w:val="0"/>
              <w:spacing w:after="0" w:line="240" w:lineRule="auto"/>
              <w:rPr>
                <w:rFonts w:ascii="Times New Roman" w:eastAsia="Times New Roman" w:hAnsi="Times New Roman" w:cs="Times New Roman"/>
                <w:b/>
                <w:color w:val="000000"/>
              </w:rPr>
            </w:pPr>
            <w:r w:rsidRPr="00596B4C">
              <w:rPr>
                <w:rFonts w:ascii="Times New Roman" w:eastAsia="Times New Roman" w:hAnsi="Times New Roman" w:cs="Times New Roman"/>
                <w:b/>
                <w:color w:val="000000"/>
              </w:rPr>
              <w:t xml:space="preserve">  КОЛИБРИ</w:t>
            </w:r>
          </w:p>
        </w:tc>
        <w:tc>
          <w:tcPr>
            <w:tcW w:w="2159" w:type="dxa"/>
            <w:tcBorders>
              <w:top w:val="single" w:sz="6" w:space="0" w:color="auto"/>
              <w:left w:val="single" w:sz="6" w:space="0" w:color="auto"/>
              <w:bottom w:val="single" w:sz="6" w:space="0" w:color="auto"/>
              <w:right w:val="single" w:sz="6" w:space="0" w:color="auto"/>
            </w:tcBorders>
          </w:tcPr>
          <w:p w14:paraId="08ECD697" w14:textId="77777777" w:rsidR="005B5E09" w:rsidRPr="00596B4C" w:rsidRDefault="005B5E09" w:rsidP="005B5E09">
            <w:pPr>
              <w:autoSpaceDE w:val="0"/>
              <w:autoSpaceDN w:val="0"/>
              <w:adjustRightInd w:val="0"/>
              <w:spacing w:after="0" w:line="240" w:lineRule="auto"/>
              <w:rPr>
                <w:rFonts w:ascii="Times New Roman" w:eastAsia="Times New Roman" w:hAnsi="Times New Roman" w:cs="Times New Roman"/>
                <w:color w:val="000000"/>
              </w:rPr>
            </w:pPr>
          </w:p>
        </w:tc>
        <w:tc>
          <w:tcPr>
            <w:tcW w:w="989" w:type="dxa"/>
            <w:tcBorders>
              <w:top w:val="single" w:sz="6" w:space="0" w:color="auto"/>
              <w:left w:val="single" w:sz="6" w:space="0" w:color="auto"/>
              <w:bottom w:val="single" w:sz="6" w:space="0" w:color="auto"/>
              <w:right w:val="single" w:sz="6" w:space="0" w:color="auto"/>
            </w:tcBorders>
          </w:tcPr>
          <w:p w14:paraId="00F109F2" w14:textId="77777777" w:rsidR="005B5E09" w:rsidRPr="00596B4C" w:rsidRDefault="005B5E09" w:rsidP="005B5E09">
            <w:pPr>
              <w:autoSpaceDE w:val="0"/>
              <w:autoSpaceDN w:val="0"/>
              <w:adjustRightInd w:val="0"/>
              <w:spacing w:after="0" w:line="240" w:lineRule="auto"/>
              <w:rPr>
                <w:rFonts w:ascii="Times New Roman" w:eastAsia="Times New Roman" w:hAnsi="Times New Roman" w:cs="Times New Roman"/>
                <w:color w:val="000000"/>
              </w:rPr>
            </w:pPr>
          </w:p>
        </w:tc>
        <w:tc>
          <w:tcPr>
            <w:tcW w:w="989" w:type="dxa"/>
            <w:tcBorders>
              <w:top w:val="single" w:sz="6" w:space="0" w:color="auto"/>
              <w:left w:val="single" w:sz="6" w:space="0" w:color="auto"/>
              <w:bottom w:val="single" w:sz="6" w:space="0" w:color="auto"/>
              <w:right w:val="single" w:sz="6" w:space="0" w:color="auto"/>
            </w:tcBorders>
          </w:tcPr>
          <w:p w14:paraId="3A172709" w14:textId="77777777" w:rsidR="005B5E09" w:rsidRPr="00596B4C" w:rsidRDefault="005B5E09" w:rsidP="005B5E09">
            <w:pPr>
              <w:autoSpaceDE w:val="0"/>
              <w:autoSpaceDN w:val="0"/>
              <w:adjustRightInd w:val="0"/>
              <w:spacing w:after="0" w:line="240" w:lineRule="auto"/>
              <w:ind w:left="93"/>
              <w:rPr>
                <w:rFonts w:ascii="Times New Roman" w:eastAsia="Times New Roman" w:hAnsi="Times New Roman" w:cs="Times New Roman"/>
                <w:color w:val="000000"/>
              </w:rPr>
            </w:pPr>
          </w:p>
        </w:tc>
        <w:tc>
          <w:tcPr>
            <w:tcW w:w="1596" w:type="dxa"/>
            <w:tcBorders>
              <w:top w:val="single" w:sz="6" w:space="0" w:color="auto"/>
              <w:left w:val="single" w:sz="6" w:space="0" w:color="auto"/>
              <w:bottom w:val="single" w:sz="6" w:space="0" w:color="auto"/>
              <w:right w:val="single" w:sz="6" w:space="0" w:color="auto"/>
            </w:tcBorders>
          </w:tcPr>
          <w:p w14:paraId="25415EDC" w14:textId="77777777" w:rsidR="005B5E09" w:rsidRPr="00596B4C" w:rsidRDefault="005B5E09" w:rsidP="005B5E09">
            <w:pPr>
              <w:autoSpaceDE w:val="0"/>
              <w:autoSpaceDN w:val="0"/>
              <w:adjustRightInd w:val="0"/>
              <w:spacing w:after="0" w:line="240" w:lineRule="auto"/>
              <w:rPr>
                <w:rFonts w:ascii="Times New Roman" w:eastAsia="Times New Roman" w:hAnsi="Times New Roman" w:cs="Times New Roman"/>
                <w:color w:val="000000"/>
              </w:rPr>
            </w:pPr>
          </w:p>
        </w:tc>
        <w:tc>
          <w:tcPr>
            <w:tcW w:w="1417" w:type="dxa"/>
            <w:tcBorders>
              <w:top w:val="single" w:sz="6" w:space="0" w:color="auto"/>
              <w:left w:val="single" w:sz="6" w:space="0" w:color="auto"/>
              <w:bottom w:val="single" w:sz="6" w:space="0" w:color="auto"/>
              <w:right w:val="single" w:sz="6" w:space="0" w:color="auto"/>
            </w:tcBorders>
          </w:tcPr>
          <w:p w14:paraId="57E0F403" w14:textId="77777777" w:rsidR="005B5E09" w:rsidRPr="00596B4C" w:rsidRDefault="005B5E09" w:rsidP="005B5E09">
            <w:pPr>
              <w:autoSpaceDE w:val="0"/>
              <w:autoSpaceDN w:val="0"/>
              <w:adjustRightInd w:val="0"/>
              <w:spacing w:after="0" w:line="240" w:lineRule="auto"/>
              <w:rPr>
                <w:rFonts w:ascii="Times New Roman" w:eastAsia="Times New Roman" w:hAnsi="Times New Roman" w:cs="Times New Roman"/>
                <w:b/>
                <w:color w:val="000000"/>
              </w:rPr>
            </w:pPr>
          </w:p>
        </w:tc>
        <w:tc>
          <w:tcPr>
            <w:tcW w:w="621" w:type="dxa"/>
            <w:tcBorders>
              <w:top w:val="single" w:sz="6" w:space="0" w:color="auto"/>
              <w:left w:val="single" w:sz="6" w:space="0" w:color="auto"/>
              <w:bottom w:val="single" w:sz="6" w:space="0" w:color="auto"/>
              <w:right w:val="single" w:sz="6" w:space="0" w:color="auto"/>
            </w:tcBorders>
          </w:tcPr>
          <w:p w14:paraId="6BFE0BFA" w14:textId="77777777" w:rsidR="005B5E09" w:rsidRPr="00596B4C" w:rsidRDefault="005B5E09" w:rsidP="005B5E09">
            <w:pPr>
              <w:autoSpaceDE w:val="0"/>
              <w:autoSpaceDN w:val="0"/>
              <w:adjustRightInd w:val="0"/>
              <w:spacing w:after="0" w:line="240" w:lineRule="auto"/>
              <w:rPr>
                <w:rFonts w:ascii="Times New Roman" w:eastAsia="Times New Roman" w:hAnsi="Times New Roman" w:cs="Times New Roman"/>
                <w:b/>
                <w:color w:val="000000"/>
              </w:rPr>
            </w:pPr>
          </w:p>
        </w:tc>
      </w:tr>
      <w:tr w:rsidR="005B5E09" w:rsidRPr="00596B4C" w14:paraId="1F1F4341" w14:textId="77777777" w:rsidTr="00E416A1">
        <w:trPr>
          <w:gridAfter w:val="1"/>
          <w:wAfter w:w="30" w:type="dxa"/>
          <w:trHeight w:val="223"/>
        </w:trPr>
        <w:tc>
          <w:tcPr>
            <w:tcW w:w="456" w:type="dxa"/>
            <w:tcBorders>
              <w:top w:val="single" w:sz="6" w:space="0" w:color="auto"/>
              <w:left w:val="single" w:sz="6" w:space="0" w:color="auto"/>
              <w:bottom w:val="single" w:sz="6" w:space="0" w:color="auto"/>
              <w:right w:val="single" w:sz="6" w:space="0" w:color="auto"/>
            </w:tcBorders>
          </w:tcPr>
          <w:p w14:paraId="03F3C059" w14:textId="77777777" w:rsidR="005B5E09" w:rsidRPr="00596B4C" w:rsidRDefault="005B5E09" w:rsidP="005B5E09">
            <w:pPr>
              <w:autoSpaceDE w:val="0"/>
              <w:autoSpaceDN w:val="0"/>
              <w:adjustRightInd w:val="0"/>
              <w:spacing w:after="0" w:line="240" w:lineRule="auto"/>
              <w:rPr>
                <w:rFonts w:ascii="Times New Roman" w:eastAsia="Times New Roman" w:hAnsi="Times New Roman" w:cs="Times New Roman"/>
                <w:color w:val="000000"/>
              </w:rPr>
            </w:pPr>
            <w:r w:rsidRPr="00596B4C">
              <w:rPr>
                <w:rFonts w:ascii="Times New Roman" w:eastAsia="Times New Roman" w:hAnsi="Times New Roman" w:cs="Times New Roman"/>
                <w:color w:val="000000"/>
              </w:rPr>
              <w:t>23</w:t>
            </w:r>
          </w:p>
        </w:tc>
        <w:tc>
          <w:tcPr>
            <w:tcW w:w="1979" w:type="dxa"/>
            <w:tcBorders>
              <w:top w:val="single" w:sz="6" w:space="0" w:color="auto"/>
              <w:left w:val="single" w:sz="6" w:space="0" w:color="auto"/>
              <w:bottom w:val="single" w:sz="6" w:space="0" w:color="auto"/>
              <w:right w:val="single" w:sz="6" w:space="0" w:color="auto"/>
            </w:tcBorders>
            <w:shd w:val="solid" w:color="FFFFFF" w:fill="auto"/>
          </w:tcPr>
          <w:p w14:paraId="3926D952" w14:textId="77777777" w:rsidR="005B5E09" w:rsidRPr="00596B4C" w:rsidRDefault="005B5E09" w:rsidP="005B5E09">
            <w:pPr>
              <w:autoSpaceDE w:val="0"/>
              <w:autoSpaceDN w:val="0"/>
              <w:adjustRightInd w:val="0"/>
              <w:spacing w:after="0" w:line="240" w:lineRule="auto"/>
              <w:rPr>
                <w:rFonts w:ascii="Times New Roman" w:eastAsia="Times New Roman" w:hAnsi="Times New Roman" w:cs="Times New Roman"/>
                <w:color w:val="000000"/>
              </w:rPr>
            </w:pPr>
            <w:r w:rsidRPr="00596B4C">
              <w:rPr>
                <w:rFonts w:ascii="Times New Roman" w:eastAsia="Times New Roman" w:hAnsi="Times New Roman" w:cs="Times New Roman"/>
                <w:color w:val="000000"/>
              </w:rPr>
              <w:t>МаринаРадивојевић</w:t>
            </w:r>
          </w:p>
        </w:tc>
        <w:tc>
          <w:tcPr>
            <w:tcW w:w="2159" w:type="dxa"/>
            <w:tcBorders>
              <w:top w:val="single" w:sz="6" w:space="0" w:color="auto"/>
              <w:left w:val="single" w:sz="6" w:space="0" w:color="auto"/>
              <w:bottom w:val="single" w:sz="6" w:space="0" w:color="auto"/>
              <w:right w:val="single" w:sz="6" w:space="0" w:color="auto"/>
            </w:tcBorders>
          </w:tcPr>
          <w:p w14:paraId="226BE11A" w14:textId="77777777" w:rsidR="005B5E09" w:rsidRPr="00596B4C" w:rsidRDefault="005B5E09" w:rsidP="005B5E09">
            <w:pPr>
              <w:autoSpaceDE w:val="0"/>
              <w:autoSpaceDN w:val="0"/>
              <w:adjustRightInd w:val="0"/>
              <w:spacing w:after="0" w:line="240" w:lineRule="auto"/>
              <w:rPr>
                <w:rFonts w:ascii="Times New Roman" w:eastAsia="Times New Roman" w:hAnsi="Times New Roman" w:cs="Times New Roman"/>
                <w:color w:val="000000"/>
              </w:rPr>
            </w:pPr>
            <w:r w:rsidRPr="00596B4C">
              <w:rPr>
                <w:rFonts w:ascii="Times New Roman" w:eastAsia="Times New Roman" w:hAnsi="Times New Roman" w:cs="Times New Roman"/>
                <w:color w:val="000000"/>
              </w:rPr>
              <w:t>мастер васпитач</w:t>
            </w:r>
          </w:p>
        </w:tc>
        <w:tc>
          <w:tcPr>
            <w:tcW w:w="989" w:type="dxa"/>
            <w:tcBorders>
              <w:top w:val="single" w:sz="6" w:space="0" w:color="auto"/>
              <w:left w:val="single" w:sz="6" w:space="0" w:color="auto"/>
              <w:bottom w:val="single" w:sz="6" w:space="0" w:color="auto"/>
              <w:right w:val="single" w:sz="6" w:space="0" w:color="auto"/>
            </w:tcBorders>
          </w:tcPr>
          <w:p w14:paraId="1FA772C5" w14:textId="77777777" w:rsidR="005B5E09" w:rsidRPr="00596B4C" w:rsidRDefault="005B5E09" w:rsidP="005B5E09">
            <w:pPr>
              <w:autoSpaceDE w:val="0"/>
              <w:autoSpaceDN w:val="0"/>
              <w:adjustRightInd w:val="0"/>
              <w:spacing w:after="0" w:line="240" w:lineRule="auto"/>
              <w:rPr>
                <w:rFonts w:ascii="Times New Roman" w:eastAsia="Times New Roman" w:hAnsi="Times New Roman" w:cs="Times New Roman"/>
                <w:color w:val="000000"/>
              </w:rPr>
            </w:pPr>
            <w:r w:rsidRPr="00596B4C">
              <w:rPr>
                <w:rFonts w:ascii="Times New Roman" w:eastAsia="Times New Roman" w:hAnsi="Times New Roman" w:cs="Times New Roman"/>
                <w:color w:val="000000"/>
              </w:rPr>
              <w:t>7.1     300</w:t>
            </w:r>
          </w:p>
        </w:tc>
        <w:tc>
          <w:tcPr>
            <w:tcW w:w="989" w:type="dxa"/>
            <w:tcBorders>
              <w:top w:val="single" w:sz="6" w:space="0" w:color="auto"/>
              <w:left w:val="single" w:sz="6" w:space="0" w:color="auto"/>
              <w:bottom w:val="single" w:sz="6" w:space="0" w:color="auto"/>
              <w:right w:val="single" w:sz="6" w:space="0" w:color="auto"/>
            </w:tcBorders>
          </w:tcPr>
          <w:p w14:paraId="75EABE9D" w14:textId="77777777" w:rsidR="005B5E09" w:rsidRPr="00596B4C" w:rsidRDefault="005B5E09" w:rsidP="005B5E09">
            <w:pPr>
              <w:autoSpaceDE w:val="0"/>
              <w:autoSpaceDN w:val="0"/>
              <w:adjustRightInd w:val="0"/>
              <w:spacing w:after="0" w:line="240" w:lineRule="auto"/>
              <w:ind w:left="93"/>
              <w:rPr>
                <w:rFonts w:ascii="Times New Roman" w:eastAsia="Times New Roman" w:hAnsi="Times New Roman" w:cs="Times New Roman"/>
                <w:color w:val="000000"/>
              </w:rPr>
            </w:pPr>
            <w:r w:rsidRPr="00596B4C">
              <w:rPr>
                <w:rFonts w:ascii="Times New Roman" w:eastAsia="Times New Roman" w:hAnsi="Times New Roman" w:cs="Times New Roman"/>
                <w:color w:val="000000"/>
              </w:rPr>
              <w:t>Да</w:t>
            </w:r>
          </w:p>
        </w:tc>
        <w:tc>
          <w:tcPr>
            <w:tcW w:w="1596" w:type="dxa"/>
            <w:tcBorders>
              <w:top w:val="single" w:sz="6" w:space="0" w:color="auto"/>
              <w:left w:val="single" w:sz="6" w:space="0" w:color="auto"/>
              <w:bottom w:val="single" w:sz="6" w:space="0" w:color="auto"/>
              <w:right w:val="single" w:sz="6" w:space="0" w:color="auto"/>
            </w:tcBorders>
          </w:tcPr>
          <w:p w14:paraId="499F7F13" w14:textId="5E62FF1F" w:rsidR="005B5E09" w:rsidRPr="00596B4C" w:rsidRDefault="00320572" w:rsidP="005B5E09">
            <w:pPr>
              <w:autoSpaceDE w:val="0"/>
              <w:autoSpaceDN w:val="0"/>
              <w:adjustRightInd w:val="0"/>
              <w:spacing w:after="0" w:line="240" w:lineRule="auto"/>
              <w:rPr>
                <w:rFonts w:ascii="Times New Roman" w:eastAsia="Times New Roman" w:hAnsi="Times New Roman" w:cs="Times New Roman"/>
                <w:color w:val="000000"/>
              </w:rPr>
            </w:pPr>
            <w:r w:rsidRPr="00596B4C">
              <w:rPr>
                <w:rFonts w:ascii="Times New Roman" w:eastAsia="Times New Roman" w:hAnsi="Times New Roman" w:cs="Times New Roman"/>
                <w:color w:val="000000"/>
              </w:rPr>
              <w:t>В</w:t>
            </w:r>
            <w:r w:rsidR="005B5E09" w:rsidRPr="00596B4C">
              <w:rPr>
                <w:rFonts w:ascii="Times New Roman" w:eastAsia="Times New Roman" w:hAnsi="Times New Roman" w:cs="Times New Roman"/>
                <w:color w:val="000000"/>
              </w:rPr>
              <w:t>аспитна</w:t>
            </w:r>
            <w:r>
              <w:rPr>
                <w:rFonts w:ascii="Times New Roman" w:eastAsia="Times New Roman" w:hAnsi="Times New Roman" w:cs="Times New Roman"/>
                <w:color w:val="000000"/>
                <w:lang w:val="sr-Cyrl-RS"/>
              </w:rPr>
              <w:t xml:space="preserve"> </w:t>
            </w:r>
            <w:r w:rsidR="005B5E09" w:rsidRPr="00596B4C">
              <w:rPr>
                <w:rFonts w:ascii="Times New Roman" w:eastAsia="Times New Roman" w:hAnsi="Times New Roman" w:cs="Times New Roman"/>
                <w:color w:val="000000"/>
              </w:rPr>
              <w:t>група</w:t>
            </w:r>
          </w:p>
        </w:tc>
        <w:tc>
          <w:tcPr>
            <w:tcW w:w="1417" w:type="dxa"/>
            <w:tcBorders>
              <w:top w:val="single" w:sz="6" w:space="0" w:color="auto"/>
              <w:left w:val="single" w:sz="6" w:space="0" w:color="auto"/>
              <w:bottom w:val="single" w:sz="6" w:space="0" w:color="auto"/>
              <w:right w:val="single" w:sz="6" w:space="0" w:color="auto"/>
            </w:tcBorders>
          </w:tcPr>
          <w:p w14:paraId="06DAE76E" w14:textId="77777777" w:rsidR="005B5E09" w:rsidRPr="00596B4C" w:rsidRDefault="005B5E09" w:rsidP="005B5E09">
            <w:pPr>
              <w:autoSpaceDE w:val="0"/>
              <w:autoSpaceDN w:val="0"/>
              <w:adjustRightInd w:val="0"/>
              <w:spacing w:after="0" w:line="240" w:lineRule="auto"/>
              <w:rPr>
                <w:rFonts w:ascii="Times New Roman" w:eastAsia="Times New Roman" w:hAnsi="Times New Roman" w:cs="Times New Roman"/>
                <w:color w:val="000000"/>
              </w:rPr>
            </w:pPr>
            <w:r w:rsidRPr="00596B4C">
              <w:rPr>
                <w:rFonts w:ascii="Times New Roman" w:eastAsia="Times New Roman" w:hAnsi="Times New Roman" w:cs="Times New Roman"/>
                <w:color w:val="000000"/>
              </w:rPr>
              <w:t>неодређено</w:t>
            </w:r>
          </w:p>
        </w:tc>
        <w:tc>
          <w:tcPr>
            <w:tcW w:w="621" w:type="dxa"/>
            <w:tcBorders>
              <w:top w:val="single" w:sz="6" w:space="0" w:color="auto"/>
              <w:left w:val="single" w:sz="6" w:space="0" w:color="auto"/>
              <w:bottom w:val="single" w:sz="6" w:space="0" w:color="auto"/>
              <w:right w:val="single" w:sz="6" w:space="0" w:color="auto"/>
            </w:tcBorders>
          </w:tcPr>
          <w:p w14:paraId="16ED0D2D" w14:textId="77777777" w:rsidR="005B5E09" w:rsidRPr="00596B4C" w:rsidRDefault="005B5E09" w:rsidP="005B5E09">
            <w:pPr>
              <w:autoSpaceDE w:val="0"/>
              <w:autoSpaceDN w:val="0"/>
              <w:adjustRightInd w:val="0"/>
              <w:spacing w:after="0" w:line="240" w:lineRule="auto"/>
              <w:rPr>
                <w:rFonts w:ascii="Times New Roman" w:eastAsia="Times New Roman" w:hAnsi="Times New Roman" w:cs="Times New Roman"/>
                <w:color w:val="000000"/>
              </w:rPr>
            </w:pPr>
            <w:r w:rsidRPr="00596B4C">
              <w:rPr>
                <w:rFonts w:ascii="Times New Roman" w:eastAsia="Times New Roman" w:hAnsi="Times New Roman" w:cs="Times New Roman"/>
                <w:color w:val="000000"/>
              </w:rPr>
              <w:t>да</w:t>
            </w:r>
          </w:p>
        </w:tc>
      </w:tr>
      <w:tr w:rsidR="005B5E09" w:rsidRPr="00596B4C" w14:paraId="6A415293" w14:textId="77777777" w:rsidTr="00E416A1">
        <w:trPr>
          <w:gridAfter w:val="1"/>
          <w:wAfter w:w="30" w:type="dxa"/>
          <w:trHeight w:val="223"/>
        </w:trPr>
        <w:tc>
          <w:tcPr>
            <w:tcW w:w="456" w:type="dxa"/>
            <w:tcBorders>
              <w:top w:val="single" w:sz="6" w:space="0" w:color="auto"/>
              <w:left w:val="single" w:sz="6" w:space="0" w:color="auto"/>
              <w:bottom w:val="single" w:sz="6" w:space="0" w:color="auto"/>
              <w:right w:val="single" w:sz="6" w:space="0" w:color="auto"/>
            </w:tcBorders>
          </w:tcPr>
          <w:p w14:paraId="0D63C82B" w14:textId="77777777" w:rsidR="005B5E09" w:rsidRPr="00596B4C" w:rsidRDefault="005B5E09" w:rsidP="005B5E09">
            <w:pPr>
              <w:autoSpaceDE w:val="0"/>
              <w:autoSpaceDN w:val="0"/>
              <w:adjustRightInd w:val="0"/>
              <w:spacing w:after="0" w:line="240" w:lineRule="auto"/>
              <w:rPr>
                <w:rFonts w:ascii="Times New Roman" w:eastAsia="Times New Roman" w:hAnsi="Times New Roman" w:cs="Times New Roman"/>
                <w:color w:val="000000"/>
              </w:rPr>
            </w:pPr>
            <w:r w:rsidRPr="00596B4C">
              <w:rPr>
                <w:rFonts w:ascii="Times New Roman" w:eastAsia="Times New Roman" w:hAnsi="Times New Roman" w:cs="Times New Roman"/>
                <w:color w:val="000000"/>
              </w:rPr>
              <w:lastRenderedPageBreak/>
              <w:t>24</w:t>
            </w:r>
          </w:p>
        </w:tc>
        <w:tc>
          <w:tcPr>
            <w:tcW w:w="1979" w:type="dxa"/>
            <w:tcBorders>
              <w:top w:val="single" w:sz="6" w:space="0" w:color="auto"/>
              <w:left w:val="single" w:sz="6" w:space="0" w:color="auto"/>
              <w:bottom w:val="single" w:sz="6" w:space="0" w:color="auto"/>
              <w:right w:val="single" w:sz="6" w:space="0" w:color="auto"/>
            </w:tcBorders>
            <w:shd w:val="solid" w:color="FFFFFF" w:fill="auto"/>
          </w:tcPr>
          <w:p w14:paraId="4802CBE6" w14:textId="77777777" w:rsidR="005B5E09" w:rsidRPr="00596B4C" w:rsidRDefault="005B5E09" w:rsidP="005B5E09">
            <w:pPr>
              <w:autoSpaceDE w:val="0"/>
              <w:autoSpaceDN w:val="0"/>
              <w:adjustRightInd w:val="0"/>
              <w:spacing w:after="0" w:line="240" w:lineRule="auto"/>
              <w:rPr>
                <w:rFonts w:ascii="Times New Roman" w:eastAsia="Times New Roman" w:hAnsi="Times New Roman" w:cs="Times New Roman"/>
                <w:color w:val="000000"/>
              </w:rPr>
            </w:pPr>
            <w:r w:rsidRPr="00596B4C">
              <w:rPr>
                <w:rFonts w:ascii="Times New Roman" w:eastAsia="Times New Roman" w:hAnsi="Times New Roman" w:cs="Times New Roman"/>
                <w:color w:val="000000"/>
              </w:rPr>
              <w:t>РужицаПејовић</w:t>
            </w:r>
          </w:p>
        </w:tc>
        <w:tc>
          <w:tcPr>
            <w:tcW w:w="2159" w:type="dxa"/>
            <w:tcBorders>
              <w:top w:val="single" w:sz="6" w:space="0" w:color="auto"/>
              <w:left w:val="single" w:sz="6" w:space="0" w:color="auto"/>
              <w:bottom w:val="single" w:sz="6" w:space="0" w:color="auto"/>
              <w:right w:val="single" w:sz="6" w:space="0" w:color="auto"/>
            </w:tcBorders>
          </w:tcPr>
          <w:p w14:paraId="2E550BD3" w14:textId="77777777" w:rsidR="005B5E09" w:rsidRPr="00596B4C" w:rsidRDefault="005B5E09" w:rsidP="005B5E09">
            <w:pPr>
              <w:autoSpaceDE w:val="0"/>
              <w:autoSpaceDN w:val="0"/>
              <w:adjustRightInd w:val="0"/>
              <w:spacing w:after="0" w:line="240" w:lineRule="auto"/>
              <w:rPr>
                <w:rFonts w:ascii="Times New Roman" w:eastAsia="Times New Roman" w:hAnsi="Times New Roman" w:cs="Times New Roman"/>
                <w:color w:val="000000"/>
              </w:rPr>
            </w:pPr>
            <w:r w:rsidRPr="00596B4C">
              <w:rPr>
                <w:rFonts w:ascii="Times New Roman" w:eastAsia="Times New Roman" w:hAnsi="Times New Roman" w:cs="Times New Roman"/>
                <w:color w:val="000000"/>
              </w:rPr>
              <w:t>струк.спец. васпитач</w:t>
            </w:r>
          </w:p>
        </w:tc>
        <w:tc>
          <w:tcPr>
            <w:tcW w:w="989" w:type="dxa"/>
            <w:tcBorders>
              <w:top w:val="single" w:sz="6" w:space="0" w:color="auto"/>
              <w:left w:val="single" w:sz="6" w:space="0" w:color="auto"/>
              <w:bottom w:val="single" w:sz="6" w:space="0" w:color="auto"/>
              <w:right w:val="single" w:sz="6" w:space="0" w:color="auto"/>
            </w:tcBorders>
          </w:tcPr>
          <w:p w14:paraId="0FB36C41" w14:textId="77777777" w:rsidR="005B5E09" w:rsidRPr="00596B4C" w:rsidRDefault="005B5E09" w:rsidP="005B5E09">
            <w:pPr>
              <w:autoSpaceDE w:val="0"/>
              <w:autoSpaceDN w:val="0"/>
              <w:adjustRightInd w:val="0"/>
              <w:spacing w:after="0" w:line="240" w:lineRule="auto"/>
              <w:rPr>
                <w:rFonts w:ascii="Times New Roman" w:eastAsia="Times New Roman" w:hAnsi="Times New Roman" w:cs="Times New Roman"/>
                <w:color w:val="000000"/>
              </w:rPr>
            </w:pPr>
            <w:r w:rsidRPr="00596B4C">
              <w:rPr>
                <w:rFonts w:ascii="Times New Roman" w:eastAsia="Times New Roman" w:hAnsi="Times New Roman" w:cs="Times New Roman"/>
                <w:color w:val="000000"/>
              </w:rPr>
              <w:t>6.2     240</w:t>
            </w:r>
          </w:p>
        </w:tc>
        <w:tc>
          <w:tcPr>
            <w:tcW w:w="989" w:type="dxa"/>
            <w:tcBorders>
              <w:top w:val="single" w:sz="6" w:space="0" w:color="auto"/>
              <w:left w:val="single" w:sz="6" w:space="0" w:color="auto"/>
              <w:bottom w:val="single" w:sz="6" w:space="0" w:color="auto"/>
              <w:right w:val="single" w:sz="6" w:space="0" w:color="auto"/>
            </w:tcBorders>
          </w:tcPr>
          <w:p w14:paraId="714CC1D7" w14:textId="77777777" w:rsidR="005B5E09" w:rsidRPr="00596B4C" w:rsidRDefault="005B5E09" w:rsidP="005B5E09">
            <w:pPr>
              <w:autoSpaceDE w:val="0"/>
              <w:autoSpaceDN w:val="0"/>
              <w:adjustRightInd w:val="0"/>
              <w:spacing w:after="0" w:line="240" w:lineRule="auto"/>
              <w:rPr>
                <w:rFonts w:ascii="Times New Roman" w:eastAsia="Times New Roman" w:hAnsi="Times New Roman" w:cs="Times New Roman"/>
                <w:color w:val="000000"/>
              </w:rPr>
            </w:pPr>
            <w:r w:rsidRPr="00596B4C">
              <w:rPr>
                <w:rFonts w:ascii="Times New Roman" w:eastAsia="Times New Roman" w:hAnsi="Times New Roman" w:cs="Times New Roman"/>
                <w:color w:val="000000"/>
              </w:rPr>
              <w:t>Да</w:t>
            </w:r>
          </w:p>
        </w:tc>
        <w:tc>
          <w:tcPr>
            <w:tcW w:w="1596" w:type="dxa"/>
            <w:tcBorders>
              <w:top w:val="single" w:sz="6" w:space="0" w:color="auto"/>
              <w:left w:val="single" w:sz="6" w:space="0" w:color="auto"/>
              <w:bottom w:val="single" w:sz="6" w:space="0" w:color="auto"/>
              <w:right w:val="single" w:sz="6" w:space="0" w:color="auto"/>
            </w:tcBorders>
          </w:tcPr>
          <w:p w14:paraId="28B55935" w14:textId="6A6C9A25" w:rsidR="005B5E09" w:rsidRPr="00596B4C" w:rsidRDefault="00320572" w:rsidP="005B5E09">
            <w:pPr>
              <w:autoSpaceDE w:val="0"/>
              <w:autoSpaceDN w:val="0"/>
              <w:adjustRightInd w:val="0"/>
              <w:spacing w:after="0" w:line="240" w:lineRule="auto"/>
              <w:rPr>
                <w:rFonts w:ascii="Times New Roman" w:eastAsia="Times New Roman" w:hAnsi="Times New Roman" w:cs="Times New Roman"/>
                <w:color w:val="000000"/>
              </w:rPr>
            </w:pPr>
            <w:r w:rsidRPr="00596B4C">
              <w:rPr>
                <w:rFonts w:ascii="Times New Roman" w:eastAsia="Times New Roman" w:hAnsi="Times New Roman" w:cs="Times New Roman"/>
                <w:color w:val="000000"/>
              </w:rPr>
              <w:t>В</w:t>
            </w:r>
            <w:r w:rsidR="005B5E09" w:rsidRPr="00596B4C">
              <w:rPr>
                <w:rFonts w:ascii="Times New Roman" w:eastAsia="Times New Roman" w:hAnsi="Times New Roman" w:cs="Times New Roman"/>
                <w:color w:val="000000"/>
              </w:rPr>
              <w:t>аспитна</w:t>
            </w:r>
            <w:r>
              <w:rPr>
                <w:rFonts w:ascii="Times New Roman" w:eastAsia="Times New Roman" w:hAnsi="Times New Roman" w:cs="Times New Roman"/>
                <w:color w:val="000000"/>
                <w:lang w:val="sr-Cyrl-RS"/>
              </w:rPr>
              <w:t xml:space="preserve"> </w:t>
            </w:r>
            <w:r w:rsidR="005B5E09" w:rsidRPr="00596B4C">
              <w:rPr>
                <w:rFonts w:ascii="Times New Roman" w:eastAsia="Times New Roman" w:hAnsi="Times New Roman" w:cs="Times New Roman"/>
                <w:color w:val="000000"/>
              </w:rPr>
              <w:t>група</w:t>
            </w:r>
          </w:p>
        </w:tc>
        <w:tc>
          <w:tcPr>
            <w:tcW w:w="1417" w:type="dxa"/>
            <w:tcBorders>
              <w:top w:val="single" w:sz="6" w:space="0" w:color="auto"/>
              <w:left w:val="single" w:sz="6" w:space="0" w:color="auto"/>
              <w:bottom w:val="single" w:sz="6" w:space="0" w:color="auto"/>
              <w:right w:val="single" w:sz="6" w:space="0" w:color="auto"/>
            </w:tcBorders>
          </w:tcPr>
          <w:p w14:paraId="502C02B8" w14:textId="77777777" w:rsidR="005B5E09" w:rsidRPr="00596B4C" w:rsidRDefault="005B5E09" w:rsidP="005B5E09">
            <w:pPr>
              <w:autoSpaceDE w:val="0"/>
              <w:autoSpaceDN w:val="0"/>
              <w:adjustRightInd w:val="0"/>
              <w:spacing w:after="0" w:line="240" w:lineRule="auto"/>
              <w:rPr>
                <w:rFonts w:ascii="Times New Roman" w:eastAsia="Times New Roman" w:hAnsi="Times New Roman" w:cs="Times New Roman"/>
                <w:color w:val="000000"/>
              </w:rPr>
            </w:pPr>
            <w:r w:rsidRPr="00596B4C">
              <w:rPr>
                <w:rFonts w:ascii="Times New Roman" w:eastAsia="Times New Roman" w:hAnsi="Times New Roman" w:cs="Times New Roman"/>
                <w:color w:val="000000"/>
              </w:rPr>
              <w:t>неодређено</w:t>
            </w:r>
          </w:p>
        </w:tc>
        <w:tc>
          <w:tcPr>
            <w:tcW w:w="621" w:type="dxa"/>
            <w:tcBorders>
              <w:top w:val="single" w:sz="6" w:space="0" w:color="auto"/>
              <w:left w:val="single" w:sz="6" w:space="0" w:color="auto"/>
              <w:bottom w:val="single" w:sz="6" w:space="0" w:color="auto"/>
              <w:right w:val="single" w:sz="6" w:space="0" w:color="auto"/>
            </w:tcBorders>
          </w:tcPr>
          <w:p w14:paraId="43713D16" w14:textId="77777777" w:rsidR="005B5E09" w:rsidRPr="00596B4C" w:rsidRDefault="005B5E09" w:rsidP="005B5E09">
            <w:pPr>
              <w:autoSpaceDE w:val="0"/>
              <w:autoSpaceDN w:val="0"/>
              <w:adjustRightInd w:val="0"/>
              <w:spacing w:after="0" w:line="240" w:lineRule="auto"/>
              <w:rPr>
                <w:rFonts w:ascii="Times New Roman" w:eastAsia="Times New Roman" w:hAnsi="Times New Roman" w:cs="Times New Roman"/>
                <w:color w:val="000000"/>
              </w:rPr>
            </w:pPr>
            <w:r w:rsidRPr="00596B4C">
              <w:rPr>
                <w:rFonts w:ascii="Times New Roman" w:eastAsia="Times New Roman" w:hAnsi="Times New Roman" w:cs="Times New Roman"/>
                <w:color w:val="000000"/>
              </w:rPr>
              <w:t>да</w:t>
            </w:r>
          </w:p>
        </w:tc>
      </w:tr>
      <w:tr w:rsidR="005B5E09" w:rsidRPr="00596B4C" w14:paraId="46B82A27" w14:textId="77777777" w:rsidTr="00E416A1">
        <w:trPr>
          <w:gridAfter w:val="1"/>
          <w:wAfter w:w="30" w:type="dxa"/>
          <w:trHeight w:val="223"/>
        </w:trPr>
        <w:tc>
          <w:tcPr>
            <w:tcW w:w="456" w:type="dxa"/>
            <w:tcBorders>
              <w:top w:val="single" w:sz="6" w:space="0" w:color="auto"/>
              <w:left w:val="single" w:sz="6" w:space="0" w:color="auto"/>
              <w:bottom w:val="single" w:sz="6" w:space="0" w:color="auto"/>
              <w:right w:val="single" w:sz="6" w:space="0" w:color="auto"/>
            </w:tcBorders>
          </w:tcPr>
          <w:p w14:paraId="6709CC95" w14:textId="77777777" w:rsidR="005B5E09" w:rsidRPr="00596B4C" w:rsidRDefault="005B5E09" w:rsidP="005B5E09">
            <w:pPr>
              <w:autoSpaceDE w:val="0"/>
              <w:autoSpaceDN w:val="0"/>
              <w:adjustRightInd w:val="0"/>
              <w:spacing w:after="0" w:line="240" w:lineRule="auto"/>
              <w:rPr>
                <w:rFonts w:ascii="Times New Roman" w:eastAsia="Times New Roman" w:hAnsi="Times New Roman" w:cs="Times New Roman"/>
                <w:color w:val="000000"/>
              </w:rPr>
            </w:pPr>
            <w:r w:rsidRPr="00596B4C">
              <w:rPr>
                <w:rFonts w:ascii="Times New Roman" w:eastAsia="Times New Roman" w:hAnsi="Times New Roman" w:cs="Times New Roman"/>
                <w:color w:val="000000"/>
              </w:rPr>
              <w:t>25</w:t>
            </w:r>
          </w:p>
        </w:tc>
        <w:tc>
          <w:tcPr>
            <w:tcW w:w="1979" w:type="dxa"/>
            <w:tcBorders>
              <w:top w:val="single" w:sz="6" w:space="0" w:color="auto"/>
              <w:left w:val="single" w:sz="6" w:space="0" w:color="auto"/>
              <w:bottom w:val="single" w:sz="6" w:space="0" w:color="auto"/>
              <w:right w:val="single" w:sz="6" w:space="0" w:color="auto"/>
            </w:tcBorders>
            <w:shd w:val="solid" w:color="FFFFFF" w:fill="auto"/>
          </w:tcPr>
          <w:p w14:paraId="7DFA61A4" w14:textId="77777777" w:rsidR="005B5E09" w:rsidRPr="00596B4C" w:rsidRDefault="005B5E09" w:rsidP="005B5E09">
            <w:pPr>
              <w:autoSpaceDE w:val="0"/>
              <w:autoSpaceDN w:val="0"/>
              <w:adjustRightInd w:val="0"/>
              <w:spacing w:after="0" w:line="240" w:lineRule="auto"/>
              <w:rPr>
                <w:rFonts w:ascii="Times New Roman" w:eastAsia="Times New Roman" w:hAnsi="Times New Roman" w:cs="Times New Roman"/>
                <w:b/>
                <w:color w:val="000000"/>
              </w:rPr>
            </w:pPr>
            <w:r w:rsidRPr="00596B4C">
              <w:rPr>
                <w:rFonts w:ascii="Times New Roman" w:eastAsia="Times New Roman" w:hAnsi="Times New Roman" w:cs="Times New Roman"/>
                <w:b/>
                <w:color w:val="000000"/>
              </w:rPr>
              <w:t>Миљана</w:t>
            </w:r>
            <w:r w:rsidR="00A22165" w:rsidRPr="00596B4C">
              <w:rPr>
                <w:rFonts w:ascii="Times New Roman" w:eastAsia="Times New Roman" w:hAnsi="Times New Roman" w:cs="Times New Roman"/>
                <w:b/>
                <w:color w:val="000000"/>
              </w:rPr>
              <w:t xml:space="preserve"> Перковић</w:t>
            </w:r>
          </w:p>
        </w:tc>
        <w:tc>
          <w:tcPr>
            <w:tcW w:w="2159" w:type="dxa"/>
            <w:tcBorders>
              <w:top w:val="single" w:sz="6" w:space="0" w:color="auto"/>
              <w:left w:val="single" w:sz="6" w:space="0" w:color="auto"/>
              <w:bottom w:val="single" w:sz="6" w:space="0" w:color="auto"/>
              <w:right w:val="single" w:sz="6" w:space="0" w:color="auto"/>
            </w:tcBorders>
          </w:tcPr>
          <w:p w14:paraId="0980D7E7" w14:textId="77777777" w:rsidR="005B5E09" w:rsidRPr="00596B4C" w:rsidRDefault="005B5E09" w:rsidP="005B5E09">
            <w:pPr>
              <w:autoSpaceDE w:val="0"/>
              <w:autoSpaceDN w:val="0"/>
              <w:adjustRightInd w:val="0"/>
              <w:spacing w:after="0" w:line="240" w:lineRule="auto"/>
              <w:rPr>
                <w:rFonts w:ascii="Times New Roman" w:eastAsia="Times New Roman" w:hAnsi="Times New Roman" w:cs="Times New Roman"/>
                <w:color w:val="000000"/>
              </w:rPr>
            </w:pPr>
            <w:r w:rsidRPr="00596B4C">
              <w:rPr>
                <w:rFonts w:ascii="Times New Roman" w:eastAsia="Times New Roman" w:hAnsi="Times New Roman" w:cs="Times New Roman"/>
                <w:color w:val="000000"/>
              </w:rPr>
              <w:t>струк.васпитач</w:t>
            </w:r>
          </w:p>
        </w:tc>
        <w:tc>
          <w:tcPr>
            <w:tcW w:w="989" w:type="dxa"/>
            <w:tcBorders>
              <w:top w:val="single" w:sz="6" w:space="0" w:color="auto"/>
              <w:left w:val="single" w:sz="6" w:space="0" w:color="auto"/>
              <w:bottom w:val="single" w:sz="6" w:space="0" w:color="auto"/>
              <w:right w:val="single" w:sz="6" w:space="0" w:color="auto"/>
            </w:tcBorders>
          </w:tcPr>
          <w:p w14:paraId="2EE76E31" w14:textId="77777777" w:rsidR="005B5E09" w:rsidRPr="00596B4C" w:rsidRDefault="005B5E09" w:rsidP="005B5E09">
            <w:pPr>
              <w:autoSpaceDE w:val="0"/>
              <w:autoSpaceDN w:val="0"/>
              <w:adjustRightInd w:val="0"/>
              <w:spacing w:after="0" w:line="240" w:lineRule="auto"/>
              <w:rPr>
                <w:rFonts w:ascii="Times New Roman" w:eastAsia="Times New Roman" w:hAnsi="Times New Roman" w:cs="Times New Roman"/>
                <w:color w:val="000000"/>
              </w:rPr>
            </w:pPr>
            <w:r w:rsidRPr="00596B4C">
              <w:rPr>
                <w:rFonts w:ascii="Times New Roman" w:eastAsia="Times New Roman" w:hAnsi="Times New Roman" w:cs="Times New Roman"/>
                <w:color w:val="000000"/>
              </w:rPr>
              <w:t>6.1.    180</w:t>
            </w:r>
          </w:p>
        </w:tc>
        <w:tc>
          <w:tcPr>
            <w:tcW w:w="989" w:type="dxa"/>
            <w:tcBorders>
              <w:top w:val="single" w:sz="6" w:space="0" w:color="auto"/>
              <w:left w:val="single" w:sz="6" w:space="0" w:color="auto"/>
              <w:bottom w:val="single" w:sz="6" w:space="0" w:color="auto"/>
              <w:right w:val="single" w:sz="6" w:space="0" w:color="auto"/>
            </w:tcBorders>
          </w:tcPr>
          <w:p w14:paraId="7F7B2D42" w14:textId="77777777" w:rsidR="005B5E09" w:rsidRPr="00596B4C" w:rsidRDefault="005B5E09" w:rsidP="005B5E09">
            <w:pPr>
              <w:autoSpaceDE w:val="0"/>
              <w:autoSpaceDN w:val="0"/>
              <w:adjustRightInd w:val="0"/>
              <w:spacing w:after="0" w:line="240" w:lineRule="auto"/>
              <w:rPr>
                <w:rFonts w:ascii="Times New Roman" w:eastAsia="Times New Roman" w:hAnsi="Times New Roman" w:cs="Times New Roman"/>
                <w:color w:val="000000"/>
              </w:rPr>
            </w:pPr>
            <w:r w:rsidRPr="00596B4C">
              <w:rPr>
                <w:rFonts w:ascii="Times New Roman" w:eastAsia="Times New Roman" w:hAnsi="Times New Roman" w:cs="Times New Roman"/>
                <w:color w:val="000000"/>
              </w:rPr>
              <w:t>Да</w:t>
            </w:r>
          </w:p>
        </w:tc>
        <w:tc>
          <w:tcPr>
            <w:tcW w:w="1596" w:type="dxa"/>
            <w:tcBorders>
              <w:top w:val="single" w:sz="6" w:space="0" w:color="auto"/>
              <w:left w:val="single" w:sz="6" w:space="0" w:color="auto"/>
              <w:bottom w:val="single" w:sz="6" w:space="0" w:color="auto"/>
              <w:right w:val="single" w:sz="6" w:space="0" w:color="auto"/>
            </w:tcBorders>
          </w:tcPr>
          <w:p w14:paraId="3384268D" w14:textId="269616C1" w:rsidR="005B5E09" w:rsidRPr="00596B4C" w:rsidRDefault="00320572" w:rsidP="005B5E09">
            <w:pPr>
              <w:autoSpaceDE w:val="0"/>
              <w:autoSpaceDN w:val="0"/>
              <w:adjustRightInd w:val="0"/>
              <w:spacing w:after="0" w:line="240" w:lineRule="auto"/>
              <w:rPr>
                <w:rFonts w:ascii="Times New Roman" w:eastAsia="Times New Roman" w:hAnsi="Times New Roman" w:cs="Times New Roman"/>
                <w:color w:val="000000"/>
              </w:rPr>
            </w:pPr>
            <w:r w:rsidRPr="00596B4C">
              <w:rPr>
                <w:rFonts w:ascii="Times New Roman" w:eastAsia="Times New Roman" w:hAnsi="Times New Roman" w:cs="Times New Roman"/>
                <w:color w:val="000000"/>
              </w:rPr>
              <w:t>В</w:t>
            </w:r>
            <w:r w:rsidR="005B5E09" w:rsidRPr="00596B4C">
              <w:rPr>
                <w:rFonts w:ascii="Times New Roman" w:eastAsia="Times New Roman" w:hAnsi="Times New Roman" w:cs="Times New Roman"/>
                <w:color w:val="000000"/>
              </w:rPr>
              <w:t>аспитна</w:t>
            </w:r>
            <w:r>
              <w:rPr>
                <w:rFonts w:ascii="Times New Roman" w:eastAsia="Times New Roman" w:hAnsi="Times New Roman" w:cs="Times New Roman"/>
                <w:color w:val="000000"/>
                <w:lang w:val="sr-Cyrl-RS"/>
              </w:rPr>
              <w:t xml:space="preserve"> </w:t>
            </w:r>
            <w:r w:rsidR="005B5E09" w:rsidRPr="00596B4C">
              <w:rPr>
                <w:rFonts w:ascii="Times New Roman" w:eastAsia="Times New Roman" w:hAnsi="Times New Roman" w:cs="Times New Roman"/>
                <w:color w:val="000000"/>
              </w:rPr>
              <w:t>група</w:t>
            </w:r>
          </w:p>
        </w:tc>
        <w:tc>
          <w:tcPr>
            <w:tcW w:w="1417" w:type="dxa"/>
            <w:tcBorders>
              <w:top w:val="single" w:sz="6" w:space="0" w:color="auto"/>
              <w:left w:val="single" w:sz="6" w:space="0" w:color="auto"/>
              <w:bottom w:val="single" w:sz="6" w:space="0" w:color="auto"/>
              <w:right w:val="single" w:sz="6" w:space="0" w:color="auto"/>
            </w:tcBorders>
          </w:tcPr>
          <w:p w14:paraId="6FC7C683" w14:textId="30C4FB23" w:rsidR="005B5E09" w:rsidRPr="00596B4C" w:rsidRDefault="00320572" w:rsidP="005B5E09">
            <w:pPr>
              <w:autoSpaceDE w:val="0"/>
              <w:autoSpaceDN w:val="0"/>
              <w:adjustRightInd w:val="0"/>
              <w:spacing w:after="0" w:line="240" w:lineRule="auto"/>
              <w:rPr>
                <w:rFonts w:ascii="Times New Roman" w:eastAsia="Times New Roman" w:hAnsi="Times New Roman" w:cs="Times New Roman"/>
                <w:b/>
                <w:color w:val="000000"/>
              </w:rPr>
            </w:pPr>
            <w:r w:rsidRPr="00596B4C">
              <w:rPr>
                <w:rFonts w:ascii="Times New Roman" w:eastAsia="Times New Roman" w:hAnsi="Times New Roman" w:cs="Times New Roman"/>
                <w:b/>
                <w:color w:val="000000"/>
              </w:rPr>
              <w:t>П</w:t>
            </w:r>
            <w:r w:rsidR="005B5E09" w:rsidRPr="00596B4C">
              <w:rPr>
                <w:rFonts w:ascii="Times New Roman" w:eastAsia="Times New Roman" w:hAnsi="Times New Roman" w:cs="Times New Roman"/>
                <w:b/>
                <w:color w:val="000000"/>
              </w:rPr>
              <w:t>п</w:t>
            </w:r>
            <w:r>
              <w:rPr>
                <w:rFonts w:ascii="Times New Roman" w:eastAsia="Times New Roman" w:hAnsi="Times New Roman" w:cs="Times New Roman"/>
                <w:b/>
                <w:color w:val="000000"/>
                <w:lang w:val="sr-Cyrl-RS"/>
              </w:rPr>
              <w:t xml:space="preserve">  </w:t>
            </w:r>
            <w:r w:rsidR="005B5E09" w:rsidRPr="00596B4C">
              <w:rPr>
                <w:rFonts w:ascii="Times New Roman" w:eastAsia="Times New Roman" w:hAnsi="Times New Roman" w:cs="Times New Roman"/>
                <w:b/>
                <w:color w:val="000000"/>
              </w:rPr>
              <w:t>послови</w:t>
            </w:r>
          </w:p>
        </w:tc>
        <w:tc>
          <w:tcPr>
            <w:tcW w:w="621" w:type="dxa"/>
            <w:tcBorders>
              <w:top w:val="single" w:sz="6" w:space="0" w:color="auto"/>
              <w:left w:val="single" w:sz="6" w:space="0" w:color="auto"/>
              <w:bottom w:val="single" w:sz="6" w:space="0" w:color="auto"/>
              <w:right w:val="single" w:sz="6" w:space="0" w:color="auto"/>
            </w:tcBorders>
          </w:tcPr>
          <w:p w14:paraId="5E1780E1" w14:textId="77777777" w:rsidR="005B5E09" w:rsidRPr="00596B4C" w:rsidRDefault="005B5E09" w:rsidP="005B5E09">
            <w:pPr>
              <w:autoSpaceDE w:val="0"/>
              <w:autoSpaceDN w:val="0"/>
              <w:adjustRightInd w:val="0"/>
              <w:spacing w:after="0" w:line="240" w:lineRule="auto"/>
              <w:rPr>
                <w:rFonts w:ascii="Times New Roman" w:eastAsia="Times New Roman" w:hAnsi="Times New Roman" w:cs="Times New Roman"/>
                <w:color w:val="000000"/>
              </w:rPr>
            </w:pPr>
            <w:r w:rsidRPr="00596B4C">
              <w:rPr>
                <w:rFonts w:ascii="Times New Roman" w:eastAsia="Times New Roman" w:hAnsi="Times New Roman" w:cs="Times New Roman"/>
                <w:color w:val="000000"/>
              </w:rPr>
              <w:t>не</w:t>
            </w:r>
          </w:p>
        </w:tc>
      </w:tr>
      <w:tr w:rsidR="005B5E09" w:rsidRPr="00596B4C" w14:paraId="5668C5E0" w14:textId="77777777" w:rsidTr="00E416A1">
        <w:trPr>
          <w:gridAfter w:val="1"/>
          <w:wAfter w:w="30" w:type="dxa"/>
          <w:trHeight w:val="223"/>
        </w:trPr>
        <w:tc>
          <w:tcPr>
            <w:tcW w:w="456" w:type="dxa"/>
            <w:tcBorders>
              <w:top w:val="single" w:sz="6" w:space="0" w:color="auto"/>
              <w:left w:val="single" w:sz="6" w:space="0" w:color="auto"/>
              <w:bottom w:val="single" w:sz="6" w:space="0" w:color="auto"/>
              <w:right w:val="single" w:sz="6" w:space="0" w:color="auto"/>
            </w:tcBorders>
          </w:tcPr>
          <w:p w14:paraId="22360205" w14:textId="77777777" w:rsidR="005B5E09" w:rsidRPr="00596B4C" w:rsidRDefault="005B5E09" w:rsidP="005B5E09">
            <w:pPr>
              <w:autoSpaceDE w:val="0"/>
              <w:autoSpaceDN w:val="0"/>
              <w:adjustRightInd w:val="0"/>
              <w:spacing w:after="0" w:line="240" w:lineRule="auto"/>
              <w:rPr>
                <w:rFonts w:ascii="Times New Roman" w:eastAsia="Times New Roman" w:hAnsi="Times New Roman" w:cs="Times New Roman"/>
                <w:color w:val="000000"/>
              </w:rPr>
            </w:pPr>
            <w:r w:rsidRPr="00596B4C">
              <w:rPr>
                <w:rFonts w:ascii="Times New Roman" w:eastAsia="Times New Roman" w:hAnsi="Times New Roman" w:cs="Times New Roman"/>
                <w:color w:val="000000"/>
              </w:rPr>
              <w:t>26</w:t>
            </w:r>
          </w:p>
        </w:tc>
        <w:tc>
          <w:tcPr>
            <w:tcW w:w="1979" w:type="dxa"/>
            <w:tcBorders>
              <w:top w:val="single" w:sz="6" w:space="0" w:color="auto"/>
              <w:left w:val="single" w:sz="6" w:space="0" w:color="auto"/>
              <w:bottom w:val="single" w:sz="6" w:space="0" w:color="auto"/>
              <w:right w:val="single" w:sz="6" w:space="0" w:color="auto"/>
            </w:tcBorders>
            <w:shd w:val="solid" w:color="FFFFFF" w:fill="auto"/>
          </w:tcPr>
          <w:p w14:paraId="0CF84A38" w14:textId="77777777" w:rsidR="005B5E09" w:rsidRPr="00596B4C" w:rsidRDefault="005B5E09" w:rsidP="005B5E09">
            <w:pPr>
              <w:autoSpaceDE w:val="0"/>
              <w:autoSpaceDN w:val="0"/>
              <w:adjustRightInd w:val="0"/>
              <w:spacing w:after="0" w:line="240" w:lineRule="auto"/>
              <w:rPr>
                <w:rFonts w:ascii="Times New Roman" w:eastAsia="Times New Roman" w:hAnsi="Times New Roman" w:cs="Times New Roman"/>
                <w:color w:val="000000"/>
              </w:rPr>
            </w:pPr>
            <w:r w:rsidRPr="00596B4C">
              <w:rPr>
                <w:rFonts w:ascii="Times New Roman" w:eastAsia="Times New Roman" w:hAnsi="Times New Roman" w:cs="Times New Roman"/>
                <w:color w:val="000000"/>
              </w:rPr>
              <w:t>МиленаЖерађанин</w:t>
            </w:r>
          </w:p>
        </w:tc>
        <w:tc>
          <w:tcPr>
            <w:tcW w:w="2159" w:type="dxa"/>
            <w:tcBorders>
              <w:top w:val="single" w:sz="6" w:space="0" w:color="auto"/>
              <w:left w:val="single" w:sz="6" w:space="0" w:color="auto"/>
              <w:bottom w:val="single" w:sz="6" w:space="0" w:color="auto"/>
              <w:right w:val="single" w:sz="6" w:space="0" w:color="auto"/>
            </w:tcBorders>
          </w:tcPr>
          <w:p w14:paraId="2C43F600" w14:textId="77777777" w:rsidR="005B5E09" w:rsidRPr="00596B4C" w:rsidRDefault="005B5E09" w:rsidP="005B5E09">
            <w:pPr>
              <w:autoSpaceDE w:val="0"/>
              <w:autoSpaceDN w:val="0"/>
              <w:adjustRightInd w:val="0"/>
              <w:spacing w:after="0" w:line="240" w:lineRule="auto"/>
              <w:rPr>
                <w:rFonts w:ascii="Times New Roman" w:eastAsia="Times New Roman" w:hAnsi="Times New Roman" w:cs="Times New Roman"/>
                <w:color w:val="000000"/>
              </w:rPr>
            </w:pPr>
            <w:r w:rsidRPr="00596B4C">
              <w:rPr>
                <w:rFonts w:ascii="Times New Roman" w:eastAsia="Times New Roman" w:hAnsi="Times New Roman" w:cs="Times New Roman"/>
                <w:color w:val="000000"/>
              </w:rPr>
              <w:t>мастер васпитач</w:t>
            </w:r>
          </w:p>
        </w:tc>
        <w:tc>
          <w:tcPr>
            <w:tcW w:w="989" w:type="dxa"/>
            <w:tcBorders>
              <w:top w:val="single" w:sz="6" w:space="0" w:color="auto"/>
              <w:left w:val="single" w:sz="6" w:space="0" w:color="auto"/>
              <w:bottom w:val="single" w:sz="6" w:space="0" w:color="auto"/>
              <w:right w:val="single" w:sz="6" w:space="0" w:color="auto"/>
            </w:tcBorders>
          </w:tcPr>
          <w:p w14:paraId="4641258E" w14:textId="77777777" w:rsidR="005B5E09" w:rsidRPr="00596B4C" w:rsidRDefault="005B5E09" w:rsidP="005B5E09">
            <w:pPr>
              <w:autoSpaceDE w:val="0"/>
              <w:autoSpaceDN w:val="0"/>
              <w:adjustRightInd w:val="0"/>
              <w:spacing w:after="0" w:line="240" w:lineRule="auto"/>
              <w:rPr>
                <w:rFonts w:ascii="Times New Roman" w:eastAsia="Times New Roman" w:hAnsi="Times New Roman" w:cs="Times New Roman"/>
                <w:color w:val="000000"/>
              </w:rPr>
            </w:pPr>
            <w:r w:rsidRPr="00596B4C">
              <w:rPr>
                <w:rFonts w:ascii="Times New Roman" w:eastAsia="Times New Roman" w:hAnsi="Times New Roman" w:cs="Times New Roman"/>
                <w:color w:val="000000"/>
              </w:rPr>
              <w:t>7.1     300</w:t>
            </w:r>
          </w:p>
        </w:tc>
        <w:tc>
          <w:tcPr>
            <w:tcW w:w="989" w:type="dxa"/>
            <w:tcBorders>
              <w:top w:val="single" w:sz="6" w:space="0" w:color="auto"/>
              <w:left w:val="single" w:sz="6" w:space="0" w:color="auto"/>
              <w:bottom w:val="single" w:sz="6" w:space="0" w:color="auto"/>
              <w:right w:val="single" w:sz="6" w:space="0" w:color="auto"/>
            </w:tcBorders>
          </w:tcPr>
          <w:p w14:paraId="4C4AA455" w14:textId="77777777" w:rsidR="005B5E09" w:rsidRPr="00596B4C" w:rsidRDefault="005B5E09" w:rsidP="005B5E09">
            <w:pPr>
              <w:autoSpaceDE w:val="0"/>
              <w:autoSpaceDN w:val="0"/>
              <w:adjustRightInd w:val="0"/>
              <w:spacing w:after="0" w:line="240" w:lineRule="auto"/>
              <w:ind w:left="93"/>
              <w:rPr>
                <w:rFonts w:ascii="Times New Roman" w:eastAsia="Times New Roman" w:hAnsi="Times New Roman" w:cs="Times New Roman"/>
                <w:color w:val="000000"/>
              </w:rPr>
            </w:pPr>
            <w:r w:rsidRPr="00596B4C">
              <w:rPr>
                <w:rFonts w:ascii="Times New Roman" w:eastAsia="Times New Roman" w:hAnsi="Times New Roman" w:cs="Times New Roman"/>
                <w:color w:val="000000"/>
              </w:rPr>
              <w:t>Да</w:t>
            </w:r>
          </w:p>
        </w:tc>
        <w:tc>
          <w:tcPr>
            <w:tcW w:w="1596" w:type="dxa"/>
            <w:tcBorders>
              <w:top w:val="single" w:sz="6" w:space="0" w:color="auto"/>
              <w:left w:val="single" w:sz="6" w:space="0" w:color="auto"/>
              <w:bottom w:val="single" w:sz="6" w:space="0" w:color="auto"/>
              <w:right w:val="single" w:sz="6" w:space="0" w:color="auto"/>
            </w:tcBorders>
          </w:tcPr>
          <w:p w14:paraId="668F325C" w14:textId="2A9D093F" w:rsidR="005B5E09" w:rsidRPr="00596B4C" w:rsidRDefault="00320572" w:rsidP="005B5E09">
            <w:pPr>
              <w:autoSpaceDE w:val="0"/>
              <w:autoSpaceDN w:val="0"/>
              <w:adjustRightInd w:val="0"/>
              <w:spacing w:after="0" w:line="240" w:lineRule="auto"/>
              <w:rPr>
                <w:rFonts w:ascii="Times New Roman" w:eastAsia="Times New Roman" w:hAnsi="Times New Roman" w:cs="Times New Roman"/>
                <w:color w:val="000000"/>
              </w:rPr>
            </w:pPr>
            <w:r w:rsidRPr="00596B4C">
              <w:rPr>
                <w:rFonts w:ascii="Times New Roman" w:eastAsia="Times New Roman" w:hAnsi="Times New Roman" w:cs="Times New Roman"/>
                <w:color w:val="000000"/>
              </w:rPr>
              <w:t>В</w:t>
            </w:r>
            <w:r w:rsidR="005B5E09" w:rsidRPr="00596B4C">
              <w:rPr>
                <w:rFonts w:ascii="Times New Roman" w:eastAsia="Times New Roman" w:hAnsi="Times New Roman" w:cs="Times New Roman"/>
                <w:color w:val="000000"/>
              </w:rPr>
              <w:t>аспитна</w:t>
            </w:r>
            <w:r>
              <w:rPr>
                <w:rFonts w:ascii="Times New Roman" w:eastAsia="Times New Roman" w:hAnsi="Times New Roman" w:cs="Times New Roman"/>
                <w:color w:val="000000"/>
                <w:lang w:val="sr-Cyrl-RS"/>
              </w:rPr>
              <w:t xml:space="preserve"> </w:t>
            </w:r>
            <w:r w:rsidR="005B5E09" w:rsidRPr="00596B4C">
              <w:rPr>
                <w:rFonts w:ascii="Times New Roman" w:eastAsia="Times New Roman" w:hAnsi="Times New Roman" w:cs="Times New Roman"/>
                <w:color w:val="000000"/>
              </w:rPr>
              <w:t>група</w:t>
            </w:r>
          </w:p>
        </w:tc>
        <w:tc>
          <w:tcPr>
            <w:tcW w:w="1417" w:type="dxa"/>
            <w:tcBorders>
              <w:top w:val="single" w:sz="6" w:space="0" w:color="auto"/>
              <w:left w:val="single" w:sz="6" w:space="0" w:color="auto"/>
              <w:bottom w:val="single" w:sz="6" w:space="0" w:color="auto"/>
              <w:right w:val="single" w:sz="6" w:space="0" w:color="auto"/>
            </w:tcBorders>
          </w:tcPr>
          <w:p w14:paraId="1E8BD954" w14:textId="77777777" w:rsidR="005B5E09" w:rsidRPr="00596B4C" w:rsidRDefault="005B5E09" w:rsidP="005B5E09">
            <w:pPr>
              <w:autoSpaceDE w:val="0"/>
              <w:autoSpaceDN w:val="0"/>
              <w:adjustRightInd w:val="0"/>
              <w:spacing w:after="0" w:line="240" w:lineRule="auto"/>
              <w:rPr>
                <w:rFonts w:ascii="Times New Roman" w:eastAsia="Times New Roman" w:hAnsi="Times New Roman" w:cs="Times New Roman"/>
                <w:color w:val="000000"/>
              </w:rPr>
            </w:pPr>
            <w:r w:rsidRPr="00596B4C">
              <w:rPr>
                <w:rFonts w:ascii="Times New Roman" w:eastAsia="Times New Roman" w:hAnsi="Times New Roman" w:cs="Times New Roman"/>
                <w:color w:val="000000"/>
              </w:rPr>
              <w:t>неодређено</w:t>
            </w:r>
          </w:p>
        </w:tc>
        <w:tc>
          <w:tcPr>
            <w:tcW w:w="621" w:type="dxa"/>
            <w:tcBorders>
              <w:top w:val="single" w:sz="6" w:space="0" w:color="auto"/>
              <w:left w:val="single" w:sz="6" w:space="0" w:color="auto"/>
              <w:bottom w:val="single" w:sz="6" w:space="0" w:color="auto"/>
              <w:right w:val="single" w:sz="6" w:space="0" w:color="auto"/>
            </w:tcBorders>
          </w:tcPr>
          <w:p w14:paraId="761D2030" w14:textId="77777777" w:rsidR="005B5E09" w:rsidRPr="00596B4C" w:rsidRDefault="005B5E09" w:rsidP="005B5E09">
            <w:pPr>
              <w:autoSpaceDE w:val="0"/>
              <w:autoSpaceDN w:val="0"/>
              <w:adjustRightInd w:val="0"/>
              <w:spacing w:after="0" w:line="240" w:lineRule="auto"/>
              <w:rPr>
                <w:rFonts w:ascii="Times New Roman" w:eastAsia="Times New Roman" w:hAnsi="Times New Roman" w:cs="Times New Roman"/>
                <w:color w:val="000000"/>
              </w:rPr>
            </w:pPr>
            <w:r w:rsidRPr="00596B4C">
              <w:rPr>
                <w:rFonts w:ascii="Times New Roman" w:eastAsia="Times New Roman" w:hAnsi="Times New Roman" w:cs="Times New Roman"/>
                <w:color w:val="000000"/>
              </w:rPr>
              <w:t>да</w:t>
            </w:r>
          </w:p>
        </w:tc>
      </w:tr>
      <w:tr w:rsidR="005B5E09" w:rsidRPr="00596B4C" w14:paraId="0FC25696" w14:textId="77777777" w:rsidTr="00E416A1">
        <w:trPr>
          <w:gridAfter w:val="1"/>
          <w:wAfter w:w="30" w:type="dxa"/>
          <w:trHeight w:val="223"/>
        </w:trPr>
        <w:tc>
          <w:tcPr>
            <w:tcW w:w="456" w:type="dxa"/>
            <w:tcBorders>
              <w:top w:val="single" w:sz="6" w:space="0" w:color="auto"/>
              <w:left w:val="single" w:sz="6" w:space="0" w:color="auto"/>
              <w:bottom w:val="single" w:sz="6" w:space="0" w:color="auto"/>
              <w:right w:val="single" w:sz="6" w:space="0" w:color="auto"/>
            </w:tcBorders>
          </w:tcPr>
          <w:p w14:paraId="0C7C06B5" w14:textId="77777777" w:rsidR="005B5E09" w:rsidRPr="00596B4C" w:rsidRDefault="005B5E09" w:rsidP="005B5E09">
            <w:pPr>
              <w:autoSpaceDE w:val="0"/>
              <w:autoSpaceDN w:val="0"/>
              <w:adjustRightInd w:val="0"/>
              <w:spacing w:after="0" w:line="240" w:lineRule="auto"/>
              <w:rPr>
                <w:rFonts w:ascii="Times New Roman" w:eastAsia="Times New Roman" w:hAnsi="Times New Roman" w:cs="Times New Roman"/>
                <w:color w:val="000000"/>
              </w:rPr>
            </w:pPr>
            <w:r w:rsidRPr="00596B4C">
              <w:rPr>
                <w:rFonts w:ascii="Times New Roman" w:eastAsia="Times New Roman" w:hAnsi="Times New Roman" w:cs="Times New Roman"/>
                <w:color w:val="000000"/>
              </w:rPr>
              <w:t>27</w:t>
            </w:r>
          </w:p>
        </w:tc>
        <w:tc>
          <w:tcPr>
            <w:tcW w:w="1979" w:type="dxa"/>
            <w:tcBorders>
              <w:top w:val="single" w:sz="6" w:space="0" w:color="auto"/>
              <w:left w:val="single" w:sz="6" w:space="0" w:color="auto"/>
              <w:bottom w:val="single" w:sz="6" w:space="0" w:color="auto"/>
              <w:right w:val="single" w:sz="6" w:space="0" w:color="auto"/>
            </w:tcBorders>
            <w:shd w:val="solid" w:color="FFFFFF" w:fill="auto"/>
          </w:tcPr>
          <w:p w14:paraId="0D1A098D" w14:textId="77777777" w:rsidR="005B5E09" w:rsidRPr="00596B4C" w:rsidRDefault="005B5E09" w:rsidP="005B5E09">
            <w:pPr>
              <w:autoSpaceDE w:val="0"/>
              <w:autoSpaceDN w:val="0"/>
              <w:adjustRightInd w:val="0"/>
              <w:spacing w:after="0" w:line="240" w:lineRule="auto"/>
              <w:rPr>
                <w:rFonts w:ascii="Times New Roman" w:eastAsia="Times New Roman" w:hAnsi="Times New Roman" w:cs="Times New Roman"/>
                <w:color w:val="000000"/>
              </w:rPr>
            </w:pPr>
            <w:r w:rsidRPr="00596B4C">
              <w:rPr>
                <w:rFonts w:ascii="Times New Roman" w:eastAsia="Times New Roman" w:hAnsi="Times New Roman" w:cs="Times New Roman"/>
                <w:color w:val="000000"/>
              </w:rPr>
              <w:t>СлађанаТодоровић</w:t>
            </w:r>
          </w:p>
        </w:tc>
        <w:tc>
          <w:tcPr>
            <w:tcW w:w="2159" w:type="dxa"/>
            <w:tcBorders>
              <w:top w:val="single" w:sz="6" w:space="0" w:color="auto"/>
              <w:left w:val="single" w:sz="6" w:space="0" w:color="auto"/>
              <w:bottom w:val="single" w:sz="6" w:space="0" w:color="auto"/>
              <w:right w:val="single" w:sz="6" w:space="0" w:color="auto"/>
            </w:tcBorders>
          </w:tcPr>
          <w:p w14:paraId="3AED17C0" w14:textId="77777777" w:rsidR="005B5E09" w:rsidRPr="00596B4C" w:rsidRDefault="005B5E09" w:rsidP="005B5E09">
            <w:pPr>
              <w:autoSpaceDE w:val="0"/>
              <w:autoSpaceDN w:val="0"/>
              <w:adjustRightInd w:val="0"/>
              <w:spacing w:after="0" w:line="240" w:lineRule="auto"/>
              <w:rPr>
                <w:rFonts w:ascii="Times New Roman" w:eastAsia="Times New Roman" w:hAnsi="Times New Roman" w:cs="Times New Roman"/>
                <w:color w:val="000000"/>
              </w:rPr>
            </w:pPr>
            <w:r w:rsidRPr="00596B4C">
              <w:rPr>
                <w:rFonts w:ascii="Times New Roman" w:eastAsia="Times New Roman" w:hAnsi="Times New Roman" w:cs="Times New Roman"/>
                <w:color w:val="000000"/>
              </w:rPr>
              <w:t>васпитач</w:t>
            </w:r>
          </w:p>
        </w:tc>
        <w:tc>
          <w:tcPr>
            <w:tcW w:w="989" w:type="dxa"/>
            <w:tcBorders>
              <w:top w:val="single" w:sz="6" w:space="0" w:color="auto"/>
              <w:left w:val="single" w:sz="6" w:space="0" w:color="auto"/>
              <w:bottom w:val="single" w:sz="6" w:space="0" w:color="auto"/>
              <w:right w:val="single" w:sz="6" w:space="0" w:color="auto"/>
            </w:tcBorders>
          </w:tcPr>
          <w:p w14:paraId="34B4FD10" w14:textId="77777777" w:rsidR="005B5E09" w:rsidRPr="00596B4C" w:rsidRDefault="005B5E09" w:rsidP="005B5E09">
            <w:pPr>
              <w:autoSpaceDE w:val="0"/>
              <w:autoSpaceDN w:val="0"/>
              <w:adjustRightInd w:val="0"/>
              <w:spacing w:after="0" w:line="240" w:lineRule="auto"/>
              <w:rPr>
                <w:rFonts w:ascii="Times New Roman" w:eastAsia="Times New Roman" w:hAnsi="Times New Roman" w:cs="Times New Roman"/>
                <w:color w:val="000000"/>
              </w:rPr>
            </w:pPr>
            <w:r w:rsidRPr="00596B4C">
              <w:rPr>
                <w:rFonts w:ascii="Times New Roman" w:eastAsia="Times New Roman" w:hAnsi="Times New Roman" w:cs="Times New Roman"/>
                <w:color w:val="000000"/>
              </w:rPr>
              <w:t>6.1      180</w:t>
            </w:r>
          </w:p>
        </w:tc>
        <w:tc>
          <w:tcPr>
            <w:tcW w:w="989" w:type="dxa"/>
            <w:tcBorders>
              <w:top w:val="single" w:sz="6" w:space="0" w:color="auto"/>
              <w:left w:val="single" w:sz="6" w:space="0" w:color="auto"/>
              <w:bottom w:val="single" w:sz="6" w:space="0" w:color="auto"/>
              <w:right w:val="single" w:sz="6" w:space="0" w:color="auto"/>
            </w:tcBorders>
          </w:tcPr>
          <w:p w14:paraId="1E5D2043" w14:textId="77777777" w:rsidR="005B5E09" w:rsidRPr="00596B4C" w:rsidRDefault="005B5E09" w:rsidP="005B5E09">
            <w:pPr>
              <w:autoSpaceDE w:val="0"/>
              <w:autoSpaceDN w:val="0"/>
              <w:adjustRightInd w:val="0"/>
              <w:spacing w:after="0" w:line="240" w:lineRule="auto"/>
              <w:ind w:left="93"/>
              <w:rPr>
                <w:rFonts w:ascii="Times New Roman" w:eastAsia="Times New Roman" w:hAnsi="Times New Roman" w:cs="Times New Roman"/>
                <w:color w:val="000000"/>
              </w:rPr>
            </w:pPr>
            <w:r w:rsidRPr="00596B4C">
              <w:rPr>
                <w:rFonts w:ascii="Times New Roman" w:eastAsia="Times New Roman" w:hAnsi="Times New Roman" w:cs="Times New Roman"/>
                <w:color w:val="000000"/>
              </w:rPr>
              <w:t>Да</w:t>
            </w:r>
          </w:p>
        </w:tc>
        <w:tc>
          <w:tcPr>
            <w:tcW w:w="1596" w:type="dxa"/>
            <w:tcBorders>
              <w:top w:val="single" w:sz="6" w:space="0" w:color="auto"/>
              <w:left w:val="single" w:sz="6" w:space="0" w:color="auto"/>
              <w:bottom w:val="single" w:sz="6" w:space="0" w:color="auto"/>
              <w:right w:val="single" w:sz="6" w:space="0" w:color="auto"/>
            </w:tcBorders>
          </w:tcPr>
          <w:p w14:paraId="75AB6ED2" w14:textId="303EF7ED" w:rsidR="005B5E09" w:rsidRPr="00596B4C" w:rsidRDefault="00320572" w:rsidP="005B5E09">
            <w:pPr>
              <w:autoSpaceDE w:val="0"/>
              <w:autoSpaceDN w:val="0"/>
              <w:adjustRightInd w:val="0"/>
              <w:spacing w:after="0" w:line="240" w:lineRule="auto"/>
              <w:rPr>
                <w:rFonts w:ascii="Times New Roman" w:eastAsia="Times New Roman" w:hAnsi="Times New Roman" w:cs="Times New Roman"/>
                <w:color w:val="000000"/>
              </w:rPr>
            </w:pPr>
            <w:r w:rsidRPr="00596B4C">
              <w:rPr>
                <w:rFonts w:ascii="Times New Roman" w:eastAsia="Times New Roman" w:hAnsi="Times New Roman" w:cs="Times New Roman"/>
                <w:color w:val="000000"/>
              </w:rPr>
              <w:t>В</w:t>
            </w:r>
            <w:r w:rsidR="005B5E09" w:rsidRPr="00596B4C">
              <w:rPr>
                <w:rFonts w:ascii="Times New Roman" w:eastAsia="Times New Roman" w:hAnsi="Times New Roman" w:cs="Times New Roman"/>
                <w:color w:val="000000"/>
              </w:rPr>
              <w:t>аспитна</w:t>
            </w:r>
            <w:r>
              <w:rPr>
                <w:rFonts w:ascii="Times New Roman" w:eastAsia="Times New Roman" w:hAnsi="Times New Roman" w:cs="Times New Roman"/>
                <w:color w:val="000000"/>
                <w:lang w:val="sr-Cyrl-RS"/>
              </w:rPr>
              <w:t xml:space="preserve"> </w:t>
            </w:r>
            <w:r w:rsidR="005B5E09" w:rsidRPr="00596B4C">
              <w:rPr>
                <w:rFonts w:ascii="Times New Roman" w:eastAsia="Times New Roman" w:hAnsi="Times New Roman" w:cs="Times New Roman"/>
                <w:color w:val="000000"/>
              </w:rPr>
              <w:t>група</w:t>
            </w:r>
          </w:p>
        </w:tc>
        <w:tc>
          <w:tcPr>
            <w:tcW w:w="1417" w:type="dxa"/>
            <w:tcBorders>
              <w:top w:val="single" w:sz="6" w:space="0" w:color="auto"/>
              <w:left w:val="single" w:sz="6" w:space="0" w:color="auto"/>
              <w:bottom w:val="single" w:sz="6" w:space="0" w:color="auto"/>
              <w:right w:val="single" w:sz="6" w:space="0" w:color="auto"/>
            </w:tcBorders>
          </w:tcPr>
          <w:p w14:paraId="4CC76F3D" w14:textId="77777777" w:rsidR="005B5E09" w:rsidRPr="00596B4C" w:rsidRDefault="005B5E09" w:rsidP="005B5E09">
            <w:pPr>
              <w:autoSpaceDE w:val="0"/>
              <w:autoSpaceDN w:val="0"/>
              <w:adjustRightInd w:val="0"/>
              <w:spacing w:after="0" w:line="240" w:lineRule="auto"/>
              <w:rPr>
                <w:rFonts w:ascii="Times New Roman" w:eastAsia="Times New Roman" w:hAnsi="Times New Roman" w:cs="Times New Roman"/>
                <w:color w:val="000000"/>
              </w:rPr>
            </w:pPr>
            <w:r w:rsidRPr="00596B4C">
              <w:rPr>
                <w:rFonts w:ascii="Times New Roman" w:eastAsia="Times New Roman" w:hAnsi="Times New Roman" w:cs="Times New Roman"/>
                <w:color w:val="000000"/>
              </w:rPr>
              <w:t>неодређено</w:t>
            </w:r>
          </w:p>
        </w:tc>
        <w:tc>
          <w:tcPr>
            <w:tcW w:w="621" w:type="dxa"/>
            <w:tcBorders>
              <w:top w:val="single" w:sz="6" w:space="0" w:color="auto"/>
              <w:left w:val="single" w:sz="6" w:space="0" w:color="auto"/>
              <w:bottom w:val="single" w:sz="6" w:space="0" w:color="auto"/>
              <w:right w:val="single" w:sz="6" w:space="0" w:color="auto"/>
            </w:tcBorders>
          </w:tcPr>
          <w:p w14:paraId="1A03683B" w14:textId="77777777" w:rsidR="005B5E09" w:rsidRPr="00596B4C" w:rsidRDefault="005B5E09" w:rsidP="005B5E09">
            <w:pPr>
              <w:autoSpaceDE w:val="0"/>
              <w:autoSpaceDN w:val="0"/>
              <w:adjustRightInd w:val="0"/>
              <w:spacing w:after="0" w:line="240" w:lineRule="auto"/>
              <w:rPr>
                <w:rFonts w:ascii="Times New Roman" w:eastAsia="Times New Roman" w:hAnsi="Times New Roman" w:cs="Times New Roman"/>
                <w:color w:val="000000"/>
              </w:rPr>
            </w:pPr>
            <w:r w:rsidRPr="00596B4C">
              <w:rPr>
                <w:rFonts w:ascii="Times New Roman" w:eastAsia="Times New Roman" w:hAnsi="Times New Roman" w:cs="Times New Roman"/>
                <w:color w:val="000000"/>
              </w:rPr>
              <w:t>да</w:t>
            </w:r>
          </w:p>
        </w:tc>
      </w:tr>
      <w:tr w:rsidR="005B5E09" w:rsidRPr="00596B4C" w14:paraId="3E104BBE" w14:textId="77777777" w:rsidTr="00E416A1">
        <w:trPr>
          <w:gridAfter w:val="1"/>
          <w:wAfter w:w="30" w:type="dxa"/>
          <w:trHeight w:val="223"/>
        </w:trPr>
        <w:tc>
          <w:tcPr>
            <w:tcW w:w="456" w:type="dxa"/>
            <w:tcBorders>
              <w:top w:val="single" w:sz="6" w:space="0" w:color="auto"/>
              <w:left w:val="single" w:sz="6" w:space="0" w:color="auto"/>
              <w:bottom w:val="single" w:sz="6" w:space="0" w:color="auto"/>
              <w:right w:val="single" w:sz="6" w:space="0" w:color="auto"/>
            </w:tcBorders>
          </w:tcPr>
          <w:p w14:paraId="2D805FFB" w14:textId="77777777" w:rsidR="005B5E09" w:rsidRPr="00596B4C" w:rsidRDefault="005B5E09" w:rsidP="005B5E09">
            <w:pPr>
              <w:autoSpaceDE w:val="0"/>
              <w:autoSpaceDN w:val="0"/>
              <w:adjustRightInd w:val="0"/>
              <w:spacing w:after="0" w:line="240" w:lineRule="auto"/>
              <w:rPr>
                <w:rFonts w:ascii="Times New Roman" w:eastAsia="Times New Roman" w:hAnsi="Times New Roman" w:cs="Times New Roman"/>
                <w:color w:val="000000"/>
              </w:rPr>
            </w:pPr>
            <w:r w:rsidRPr="00596B4C">
              <w:rPr>
                <w:rFonts w:ascii="Times New Roman" w:eastAsia="Times New Roman" w:hAnsi="Times New Roman" w:cs="Times New Roman"/>
                <w:color w:val="000000"/>
              </w:rPr>
              <w:t>28</w:t>
            </w:r>
          </w:p>
        </w:tc>
        <w:tc>
          <w:tcPr>
            <w:tcW w:w="1979" w:type="dxa"/>
            <w:tcBorders>
              <w:top w:val="single" w:sz="6" w:space="0" w:color="auto"/>
              <w:left w:val="single" w:sz="6" w:space="0" w:color="auto"/>
              <w:bottom w:val="single" w:sz="6" w:space="0" w:color="auto"/>
              <w:right w:val="single" w:sz="6" w:space="0" w:color="auto"/>
            </w:tcBorders>
            <w:shd w:val="solid" w:color="FFFFFF" w:fill="auto"/>
          </w:tcPr>
          <w:p w14:paraId="30EEEF75" w14:textId="77777777" w:rsidR="005B5E09" w:rsidRPr="00596B4C" w:rsidRDefault="005B5E09" w:rsidP="005B5E09">
            <w:pPr>
              <w:autoSpaceDE w:val="0"/>
              <w:autoSpaceDN w:val="0"/>
              <w:adjustRightInd w:val="0"/>
              <w:spacing w:after="0" w:line="240" w:lineRule="auto"/>
              <w:rPr>
                <w:rFonts w:ascii="Times New Roman" w:eastAsia="Times New Roman" w:hAnsi="Times New Roman" w:cs="Times New Roman"/>
                <w:color w:val="000000"/>
              </w:rPr>
            </w:pPr>
            <w:r w:rsidRPr="00596B4C">
              <w:rPr>
                <w:rFonts w:ascii="Times New Roman" w:eastAsia="Times New Roman" w:hAnsi="Times New Roman" w:cs="Times New Roman"/>
                <w:color w:val="000000"/>
              </w:rPr>
              <w:t>ТијанаЋирић</w:t>
            </w:r>
          </w:p>
        </w:tc>
        <w:tc>
          <w:tcPr>
            <w:tcW w:w="2159" w:type="dxa"/>
            <w:tcBorders>
              <w:top w:val="single" w:sz="6" w:space="0" w:color="auto"/>
              <w:left w:val="single" w:sz="6" w:space="0" w:color="auto"/>
              <w:bottom w:val="single" w:sz="6" w:space="0" w:color="auto"/>
              <w:right w:val="single" w:sz="6" w:space="0" w:color="auto"/>
            </w:tcBorders>
          </w:tcPr>
          <w:p w14:paraId="59653C16" w14:textId="77777777" w:rsidR="005B5E09" w:rsidRPr="00596B4C" w:rsidRDefault="005B5E09" w:rsidP="005B5E09">
            <w:pPr>
              <w:autoSpaceDE w:val="0"/>
              <w:autoSpaceDN w:val="0"/>
              <w:adjustRightInd w:val="0"/>
              <w:spacing w:after="0" w:line="240" w:lineRule="auto"/>
              <w:rPr>
                <w:rFonts w:ascii="Times New Roman" w:eastAsia="Times New Roman" w:hAnsi="Times New Roman" w:cs="Times New Roman"/>
                <w:color w:val="000000"/>
              </w:rPr>
            </w:pPr>
            <w:r w:rsidRPr="00596B4C">
              <w:rPr>
                <w:rFonts w:ascii="Times New Roman" w:eastAsia="Times New Roman" w:hAnsi="Times New Roman" w:cs="Times New Roman"/>
                <w:color w:val="000000"/>
              </w:rPr>
              <w:t>васпитач</w:t>
            </w:r>
          </w:p>
        </w:tc>
        <w:tc>
          <w:tcPr>
            <w:tcW w:w="989" w:type="dxa"/>
            <w:tcBorders>
              <w:top w:val="single" w:sz="6" w:space="0" w:color="auto"/>
              <w:left w:val="single" w:sz="6" w:space="0" w:color="auto"/>
              <w:bottom w:val="single" w:sz="6" w:space="0" w:color="auto"/>
              <w:right w:val="single" w:sz="6" w:space="0" w:color="auto"/>
            </w:tcBorders>
          </w:tcPr>
          <w:p w14:paraId="1BBEF701" w14:textId="77777777" w:rsidR="005B5E09" w:rsidRPr="00596B4C" w:rsidRDefault="005B5E09" w:rsidP="005B5E09">
            <w:pPr>
              <w:autoSpaceDE w:val="0"/>
              <w:autoSpaceDN w:val="0"/>
              <w:adjustRightInd w:val="0"/>
              <w:spacing w:after="0" w:line="240" w:lineRule="auto"/>
              <w:rPr>
                <w:rFonts w:ascii="Times New Roman" w:eastAsia="Times New Roman" w:hAnsi="Times New Roman" w:cs="Times New Roman"/>
                <w:color w:val="000000"/>
              </w:rPr>
            </w:pPr>
            <w:r w:rsidRPr="00596B4C">
              <w:rPr>
                <w:rFonts w:ascii="Times New Roman" w:eastAsia="Times New Roman" w:hAnsi="Times New Roman" w:cs="Times New Roman"/>
                <w:color w:val="000000"/>
              </w:rPr>
              <w:t>7.1      300</w:t>
            </w:r>
          </w:p>
        </w:tc>
        <w:tc>
          <w:tcPr>
            <w:tcW w:w="989" w:type="dxa"/>
            <w:tcBorders>
              <w:top w:val="single" w:sz="6" w:space="0" w:color="auto"/>
              <w:left w:val="single" w:sz="6" w:space="0" w:color="auto"/>
              <w:bottom w:val="single" w:sz="6" w:space="0" w:color="auto"/>
              <w:right w:val="single" w:sz="6" w:space="0" w:color="auto"/>
            </w:tcBorders>
          </w:tcPr>
          <w:p w14:paraId="0816A122" w14:textId="77777777" w:rsidR="005B5E09" w:rsidRPr="00596B4C" w:rsidRDefault="005B5E09" w:rsidP="005B5E09">
            <w:pPr>
              <w:autoSpaceDE w:val="0"/>
              <w:autoSpaceDN w:val="0"/>
              <w:adjustRightInd w:val="0"/>
              <w:spacing w:after="0" w:line="240" w:lineRule="auto"/>
              <w:rPr>
                <w:rFonts w:ascii="Times New Roman" w:eastAsia="Times New Roman" w:hAnsi="Times New Roman" w:cs="Times New Roman"/>
                <w:color w:val="000000"/>
              </w:rPr>
            </w:pPr>
            <w:r w:rsidRPr="00596B4C">
              <w:rPr>
                <w:rFonts w:ascii="Times New Roman" w:eastAsia="Times New Roman" w:hAnsi="Times New Roman" w:cs="Times New Roman"/>
                <w:color w:val="000000"/>
              </w:rPr>
              <w:t>Да</w:t>
            </w:r>
          </w:p>
        </w:tc>
        <w:tc>
          <w:tcPr>
            <w:tcW w:w="1596" w:type="dxa"/>
            <w:tcBorders>
              <w:top w:val="single" w:sz="6" w:space="0" w:color="auto"/>
              <w:left w:val="single" w:sz="6" w:space="0" w:color="auto"/>
              <w:bottom w:val="single" w:sz="6" w:space="0" w:color="auto"/>
              <w:right w:val="single" w:sz="6" w:space="0" w:color="auto"/>
            </w:tcBorders>
          </w:tcPr>
          <w:p w14:paraId="67303891" w14:textId="33F93C59" w:rsidR="005B5E09" w:rsidRPr="00596B4C" w:rsidRDefault="00320572" w:rsidP="005B5E09">
            <w:pPr>
              <w:autoSpaceDE w:val="0"/>
              <w:autoSpaceDN w:val="0"/>
              <w:adjustRightInd w:val="0"/>
              <w:spacing w:after="0" w:line="240" w:lineRule="auto"/>
              <w:rPr>
                <w:rFonts w:ascii="Times New Roman" w:eastAsia="Times New Roman" w:hAnsi="Times New Roman" w:cs="Times New Roman"/>
                <w:color w:val="000000"/>
              </w:rPr>
            </w:pPr>
            <w:r w:rsidRPr="00596B4C">
              <w:rPr>
                <w:rFonts w:ascii="Times New Roman" w:eastAsia="Times New Roman" w:hAnsi="Times New Roman" w:cs="Times New Roman"/>
                <w:color w:val="000000"/>
              </w:rPr>
              <w:t>В</w:t>
            </w:r>
            <w:r w:rsidR="005B5E09" w:rsidRPr="00596B4C">
              <w:rPr>
                <w:rFonts w:ascii="Times New Roman" w:eastAsia="Times New Roman" w:hAnsi="Times New Roman" w:cs="Times New Roman"/>
                <w:color w:val="000000"/>
              </w:rPr>
              <w:t>аспитна</w:t>
            </w:r>
            <w:r>
              <w:rPr>
                <w:rFonts w:ascii="Times New Roman" w:eastAsia="Times New Roman" w:hAnsi="Times New Roman" w:cs="Times New Roman"/>
                <w:color w:val="000000"/>
                <w:lang w:val="sr-Cyrl-RS"/>
              </w:rPr>
              <w:t xml:space="preserve"> </w:t>
            </w:r>
            <w:r w:rsidR="005B5E09" w:rsidRPr="00596B4C">
              <w:rPr>
                <w:rFonts w:ascii="Times New Roman" w:eastAsia="Times New Roman" w:hAnsi="Times New Roman" w:cs="Times New Roman"/>
                <w:color w:val="000000"/>
              </w:rPr>
              <w:t>група</w:t>
            </w:r>
          </w:p>
        </w:tc>
        <w:tc>
          <w:tcPr>
            <w:tcW w:w="1417" w:type="dxa"/>
            <w:tcBorders>
              <w:top w:val="single" w:sz="6" w:space="0" w:color="auto"/>
              <w:left w:val="single" w:sz="6" w:space="0" w:color="auto"/>
              <w:bottom w:val="single" w:sz="6" w:space="0" w:color="auto"/>
              <w:right w:val="single" w:sz="6" w:space="0" w:color="auto"/>
            </w:tcBorders>
          </w:tcPr>
          <w:p w14:paraId="3FF6FAC0" w14:textId="77777777" w:rsidR="005B5E09" w:rsidRPr="00596B4C" w:rsidRDefault="005B5E09" w:rsidP="005B5E09">
            <w:pPr>
              <w:autoSpaceDE w:val="0"/>
              <w:autoSpaceDN w:val="0"/>
              <w:adjustRightInd w:val="0"/>
              <w:spacing w:after="0" w:line="240" w:lineRule="auto"/>
              <w:rPr>
                <w:rFonts w:ascii="Times New Roman" w:eastAsia="Times New Roman" w:hAnsi="Times New Roman" w:cs="Times New Roman"/>
                <w:color w:val="000000"/>
              </w:rPr>
            </w:pPr>
            <w:r w:rsidRPr="00596B4C">
              <w:rPr>
                <w:rFonts w:ascii="Times New Roman" w:eastAsia="Times New Roman" w:hAnsi="Times New Roman" w:cs="Times New Roman"/>
                <w:color w:val="000000"/>
              </w:rPr>
              <w:t>неодређено</w:t>
            </w:r>
          </w:p>
        </w:tc>
        <w:tc>
          <w:tcPr>
            <w:tcW w:w="621" w:type="dxa"/>
            <w:tcBorders>
              <w:top w:val="single" w:sz="6" w:space="0" w:color="auto"/>
              <w:left w:val="single" w:sz="6" w:space="0" w:color="auto"/>
              <w:bottom w:val="single" w:sz="6" w:space="0" w:color="auto"/>
              <w:right w:val="single" w:sz="6" w:space="0" w:color="auto"/>
            </w:tcBorders>
          </w:tcPr>
          <w:p w14:paraId="00FE7D0F" w14:textId="77777777" w:rsidR="005B5E09" w:rsidRPr="00596B4C" w:rsidRDefault="00A22165" w:rsidP="005B5E09">
            <w:pPr>
              <w:autoSpaceDE w:val="0"/>
              <w:autoSpaceDN w:val="0"/>
              <w:adjustRightInd w:val="0"/>
              <w:spacing w:after="0" w:line="240" w:lineRule="auto"/>
              <w:rPr>
                <w:rFonts w:ascii="Times New Roman" w:eastAsia="Times New Roman" w:hAnsi="Times New Roman" w:cs="Times New Roman"/>
                <w:b/>
                <w:color w:val="000000"/>
              </w:rPr>
            </w:pPr>
            <w:r w:rsidRPr="00596B4C">
              <w:rPr>
                <w:rFonts w:ascii="Times New Roman" w:eastAsia="Times New Roman" w:hAnsi="Times New Roman" w:cs="Times New Roman"/>
                <w:b/>
                <w:color w:val="000000"/>
              </w:rPr>
              <w:t>да</w:t>
            </w:r>
          </w:p>
        </w:tc>
      </w:tr>
      <w:tr w:rsidR="005B5E09" w:rsidRPr="00596B4C" w14:paraId="7788C1F1" w14:textId="77777777" w:rsidTr="00E416A1">
        <w:trPr>
          <w:gridAfter w:val="1"/>
          <w:wAfter w:w="30" w:type="dxa"/>
          <w:trHeight w:val="223"/>
        </w:trPr>
        <w:tc>
          <w:tcPr>
            <w:tcW w:w="456" w:type="dxa"/>
            <w:tcBorders>
              <w:top w:val="single" w:sz="6" w:space="0" w:color="auto"/>
              <w:left w:val="single" w:sz="6" w:space="0" w:color="auto"/>
              <w:bottom w:val="single" w:sz="6" w:space="0" w:color="auto"/>
              <w:right w:val="single" w:sz="6" w:space="0" w:color="auto"/>
            </w:tcBorders>
          </w:tcPr>
          <w:p w14:paraId="123680B5" w14:textId="77777777" w:rsidR="005B5E09" w:rsidRPr="00596B4C" w:rsidRDefault="005B5E09" w:rsidP="005B5E09">
            <w:pPr>
              <w:autoSpaceDE w:val="0"/>
              <w:autoSpaceDN w:val="0"/>
              <w:adjustRightInd w:val="0"/>
              <w:spacing w:after="0" w:line="240" w:lineRule="auto"/>
              <w:rPr>
                <w:rFonts w:ascii="Times New Roman" w:eastAsia="Times New Roman" w:hAnsi="Times New Roman" w:cs="Times New Roman"/>
                <w:color w:val="000000"/>
              </w:rPr>
            </w:pPr>
            <w:r w:rsidRPr="00596B4C">
              <w:rPr>
                <w:rFonts w:ascii="Times New Roman" w:eastAsia="Times New Roman" w:hAnsi="Times New Roman" w:cs="Times New Roman"/>
                <w:color w:val="000000"/>
              </w:rPr>
              <w:t>29</w:t>
            </w:r>
          </w:p>
        </w:tc>
        <w:tc>
          <w:tcPr>
            <w:tcW w:w="1979" w:type="dxa"/>
            <w:tcBorders>
              <w:top w:val="single" w:sz="6" w:space="0" w:color="auto"/>
              <w:left w:val="single" w:sz="6" w:space="0" w:color="auto"/>
              <w:bottom w:val="single" w:sz="6" w:space="0" w:color="auto"/>
              <w:right w:val="single" w:sz="6" w:space="0" w:color="auto"/>
            </w:tcBorders>
            <w:shd w:val="solid" w:color="FFFFFF" w:fill="auto"/>
          </w:tcPr>
          <w:p w14:paraId="4FF46609" w14:textId="77777777" w:rsidR="005B5E09" w:rsidRPr="00596B4C" w:rsidRDefault="005B5E09" w:rsidP="005B5E09">
            <w:pPr>
              <w:autoSpaceDE w:val="0"/>
              <w:autoSpaceDN w:val="0"/>
              <w:adjustRightInd w:val="0"/>
              <w:spacing w:after="0" w:line="240" w:lineRule="auto"/>
              <w:rPr>
                <w:rFonts w:ascii="Times New Roman" w:eastAsia="Times New Roman" w:hAnsi="Times New Roman" w:cs="Times New Roman"/>
                <w:color w:val="000000"/>
              </w:rPr>
            </w:pPr>
            <w:r w:rsidRPr="00596B4C">
              <w:rPr>
                <w:rFonts w:ascii="Times New Roman" w:eastAsia="Times New Roman" w:hAnsi="Times New Roman" w:cs="Times New Roman"/>
                <w:color w:val="000000"/>
              </w:rPr>
              <w:t>СањаИлић</w:t>
            </w:r>
          </w:p>
        </w:tc>
        <w:tc>
          <w:tcPr>
            <w:tcW w:w="2159" w:type="dxa"/>
            <w:tcBorders>
              <w:top w:val="single" w:sz="6" w:space="0" w:color="auto"/>
              <w:left w:val="single" w:sz="6" w:space="0" w:color="auto"/>
              <w:bottom w:val="single" w:sz="6" w:space="0" w:color="auto"/>
              <w:right w:val="single" w:sz="6" w:space="0" w:color="auto"/>
            </w:tcBorders>
          </w:tcPr>
          <w:p w14:paraId="6DFB4FA4" w14:textId="77777777" w:rsidR="005B5E09" w:rsidRPr="00596B4C" w:rsidRDefault="005B5E09" w:rsidP="005B5E09">
            <w:pPr>
              <w:autoSpaceDE w:val="0"/>
              <w:autoSpaceDN w:val="0"/>
              <w:adjustRightInd w:val="0"/>
              <w:spacing w:after="0" w:line="240" w:lineRule="auto"/>
              <w:rPr>
                <w:rFonts w:ascii="Times New Roman" w:eastAsia="Times New Roman" w:hAnsi="Times New Roman" w:cs="Times New Roman"/>
                <w:color w:val="000000"/>
              </w:rPr>
            </w:pPr>
            <w:r w:rsidRPr="00596B4C">
              <w:rPr>
                <w:rFonts w:ascii="Times New Roman" w:eastAsia="Times New Roman" w:hAnsi="Times New Roman" w:cs="Times New Roman"/>
                <w:color w:val="000000"/>
              </w:rPr>
              <w:t>мастерструк.васп.</w:t>
            </w:r>
          </w:p>
        </w:tc>
        <w:tc>
          <w:tcPr>
            <w:tcW w:w="989" w:type="dxa"/>
            <w:tcBorders>
              <w:top w:val="single" w:sz="6" w:space="0" w:color="auto"/>
              <w:left w:val="single" w:sz="6" w:space="0" w:color="auto"/>
              <w:bottom w:val="single" w:sz="6" w:space="0" w:color="auto"/>
              <w:right w:val="single" w:sz="6" w:space="0" w:color="auto"/>
            </w:tcBorders>
          </w:tcPr>
          <w:p w14:paraId="5D2B47C1" w14:textId="77777777" w:rsidR="005B5E09" w:rsidRPr="00596B4C" w:rsidRDefault="005B5E09" w:rsidP="005B5E09">
            <w:pPr>
              <w:autoSpaceDE w:val="0"/>
              <w:autoSpaceDN w:val="0"/>
              <w:adjustRightInd w:val="0"/>
              <w:spacing w:after="0" w:line="240" w:lineRule="auto"/>
              <w:rPr>
                <w:rFonts w:ascii="Times New Roman" w:eastAsia="Times New Roman" w:hAnsi="Times New Roman" w:cs="Times New Roman"/>
                <w:color w:val="000000"/>
              </w:rPr>
            </w:pPr>
            <w:r w:rsidRPr="00596B4C">
              <w:rPr>
                <w:rFonts w:ascii="Times New Roman" w:eastAsia="Times New Roman" w:hAnsi="Times New Roman" w:cs="Times New Roman"/>
                <w:color w:val="000000"/>
              </w:rPr>
              <w:t>7.1.    300</w:t>
            </w:r>
          </w:p>
        </w:tc>
        <w:tc>
          <w:tcPr>
            <w:tcW w:w="989" w:type="dxa"/>
            <w:tcBorders>
              <w:top w:val="single" w:sz="6" w:space="0" w:color="auto"/>
              <w:left w:val="single" w:sz="6" w:space="0" w:color="auto"/>
              <w:bottom w:val="single" w:sz="6" w:space="0" w:color="auto"/>
              <w:right w:val="single" w:sz="6" w:space="0" w:color="auto"/>
            </w:tcBorders>
          </w:tcPr>
          <w:p w14:paraId="606C96A5" w14:textId="77777777" w:rsidR="005B5E09" w:rsidRPr="00596B4C" w:rsidRDefault="005B5E09" w:rsidP="005B5E09">
            <w:pPr>
              <w:autoSpaceDE w:val="0"/>
              <w:autoSpaceDN w:val="0"/>
              <w:adjustRightInd w:val="0"/>
              <w:spacing w:after="0" w:line="240" w:lineRule="auto"/>
              <w:ind w:left="93"/>
              <w:rPr>
                <w:rFonts w:ascii="Times New Roman" w:eastAsia="Times New Roman" w:hAnsi="Times New Roman" w:cs="Times New Roman"/>
                <w:color w:val="000000"/>
              </w:rPr>
            </w:pPr>
            <w:r w:rsidRPr="00596B4C">
              <w:rPr>
                <w:rFonts w:ascii="Times New Roman" w:eastAsia="Times New Roman" w:hAnsi="Times New Roman" w:cs="Times New Roman"/>
                <w:color w:val="000000"/>
              </w:rPr>
              <w:t>Да</w:t>
            </w:r>
          </w:p>
        </w:tc>
        <w:tc>
          <w:tcPr>
            <w:tcW w:w="1596" w:type="dxa"/>
            <w:tcBorders>
              <w:top w:val="single" w:sz="6" w:space="0" w:color="auto"/>
              <w:left w:val="single" w:sz="6" w:space="0" w:color="auto"/>
              <w:bottom w:val="single" w:sz="6" w:space="0" w:color="auto"/>
              <w:right w:val="single" w:sz="6" w:space="0" w:color="auto"/>
            </w:tcBorders>
          </w:tcPr>
          <w:p w14:paraId="40DC287C" w14:textId="39D6B999" w:rsidR="005B5E09" w:rsidRPr="00596B4C" w:rsidRDefault="00320572" w:rsidP="005B5E09">
            <w:pPr>
              <w:autoSpaceDE w:val="0"/>
              <w:autoSpaceDN w:val="0"/>
              <w:adjustRightInd w:val="0"/>
              <w:spacing w:after="0" w:line="240" w:lineRule="auto"/>
              <w:rPr>
                <w:rFonts w:ascii="Times New Roman" w:eastAsia="Times New Roman" w:hAnsi="Times New Roman" w:cs="Times New Roman"/>
                <w:color w:val="000000"/>
              </w:rPr>
            </w:pPr>
            <w:r w:rsidRPr="00596B4C">
              <w:rPr>
                <w:rFonts w:ascii="Times New Roman" w:eastAsia="Times New Roman" w:hAnsi="Times New Roman" w:cs="Times New Roman"/>
                <w:color w:val="000000"/>
              </w:rPr>
              <w:t>В</w:t>
            </w:r>
            <w:r w:rsidR="005B5E09" w:rsidRPr="00596B4C">
              <w:rPr>
                <w:rFonts w:ascii="Times New Roman" w:eastAsia="Times New Roman" w:hAnsi="Times New Roman" w:cs="Times New Roman"/>
                <w:color w:val="000000"/>
              </w:rPr>
              <w:t>аспитна</w:t>
            </w:r>
            <w:r>
              <w:rPr>
                <w:rFonts w:ascii="Times New Roman" w:eastAsia="Times New Roman" w:hAnsi="Times New Roman" w:cs="Times New Roman"/>
                <w:color w:val="000000"/>
                <w:lang w:val="sr-Cyrl-RS"/>
              </w:rPr>
              <w:t xml:space="preserve"> </w:t>
            </w:r>
            <w:r w:rsidR="005B5E09" w:rsidRPr="00596B4C">
              <w:rPr>
                <w:rFonts w:ascii="Times New Roman" w:eastAsia="Times New Roman" w:hAnsi="Times New Roman" w:cs="Times New Roman"/>
                <w:color w:val="000000"/>
              </w:rPr>
              <w:t>група</w:t>
            </w:r>
          </w:p>
        </w:tc>
        <w:tc>
          <w:tcPr>
            <w:tcW w:w="1417" w:type="dxa"/>
            <w:tcBorders>
              <w:top w:val="single" w:sz="6" w:space="0" w:color="auto"/>
              <w:left w:val="single" w:sz="6" w:space="0" w:color="auto"/>
              <w:bottom w:val="single" w:sz="6" w:space="0" w:color="auto"/>
              <w:right w:val="single" w:sz="6" w:space="0" w:color="auto"/>
            </w:tcBorders>
          </w:tcPr>
          <w:p w14:paraId="5909F024" w14:textId="77777777" w:rsidR="005B5E09" w:rsidRPr="00596B4C" w:rsidRDefault="005B5E09" w:rsidP="005B5E09">
            <w:pPr>
              <w:autoSpaceDE w:val="0"/>
              <w:autoSpaceDN w:val="0"/>
              <w:adjustRightInd w:val="0"/>
              <w:spacing w:after="0" w:line="240" w:lineRule="auto"/>
              <w:rPr>
                <w:rFonts w:ascii="Times New Roman" w:eastAsia="Times New Roman" w:hAnsi="Times New Roman" w:cs="Times New Roman"/>
                <w:color w:val="000000"/>
              </w:rPr>
            </w:pPr>
            <w:r w:rsidRPr="00596B4C">
              <w:rPr>
                <w:rFonts w:ascii="Times New Roman" w:eastAsia="Times New Roman" w:hAnsi="Times New Roman" w:cs="Times New Roman"/>
                <w:color w:val="000000"/>
              </w:rPr>
              <w:t>неодређено</w:t>
            </w:r>
          </w:p>
        </w:tc>
        <w:tc>
          <w:tcPr>
            <w:tcW w:w="621" w:type="dxa"/>
            <w:tcBorders>
              <w:top w:val="single" w:sz="6" w:space="0" w:color="auto"/>
              <w:left w:val="single" w:sz="6" w:space="0" w:color="auto"/>
              <w:bottom w:val="single" w:sz="6" w:space="0" w:color="auto"/>
              <w:right w:val="single" w:sz="6" w:space="0" w:color="auto"/>
            </w:tcBorders>
          </w:tcPr>
          <w:p w14:paraId="6D4E7FC6" w14:textId="77777777" w:rsidR="005B5E09" w:rsidRPr="00596B4C" w:rsidRDefault="005B5E09" w:rsidP="005B5E09">
            <w:pPr>
              <w:autoSpaceDE w:val="0"/>
              <w:autoSpaceDN w:val="0"/>
              <w:adjustRightInd w:val="0"/>
              <w:spacing w:after="0" w:line="240" w:lineRule="auto"/>
              <w:rPr>
                <w:rFonts w:ascii="Times New Roman" w:eastAsia="Times New Roman" w:hAnsi="Times New Roman" w:cs="Times New Roman"/>
                <w:color w:val="000000"/>
              </w:rPr>
            </w:pPr>
            <w:r w:rsidRPr="00596B4C">
              <w:rPr>
                <w:rFonts w:ascii="Times New Roman" w:eastAsia="Times New Roman" w:hAnsi="Times New Roman" w:cs="Times New Roman"/>
                <w:color w:val="000000"/>
              </w:rPr>
              <w:t>да</w:t>
            </w:r>
          </w:p>
        </w:tc>
      </w:tr>
      <w:tr w:rsidR="005B5E09" w:rsidRPr="00596B4C" w14:paraId="552DA753" w14:textId="77777777" w:rsidTr="00E416A1">
        <w:trPr>
          <w:gridAfter w:val="1"/>
          <w:wAfter w:w="30" w:type="dxa"/>
          <w:trHeight w:val="223"/>
        </w:trPr>
        <w:tc>
          <w:tcPr>
            <w:tcW w:w="456" w:type="dxa"/>
            <w:tcBorders>
              <w:top w:val="single" w:sz="6" w:space="0" w:color="auto"/>
              <w:left w:val="single" w:sz="6" w:space="0" w:color="auto"/>
              <w:bottom w:val="single" w:sz="6" w:space="0" w:color="auto"/>
              <w:right w:val="single" w:sz="6" w:space="0" w:color="auto"/>
            </w:tcBorders>
          </w:tcPr>
          <w:p w14:paraId="548533DC" w14:textId="77777777" w:rsidR="005B5E09" w:rsidRPr="00596B4C" w:rsidRDefault="005B5E09" w:rsidP="005B5E09">
            <w:pPr>
              <w:autoSpaceDE w:val="0"/>
              <w:autoSpaceDN w:val="0"/>
              <w:adjustRightInd w:val="0"/>
              <w:spacing w:after="0" w:line="240" w:lineRule="auto"/>
              <w:rPr>
                <w:rFonts w:ascii="Times New Roman" w:eastAsia="Times New Roman" w:hAnsi="Times New Roman" w:cs="Times New Roman"/>
                <w:color w:val="000000"/>
              </w:rPr>
            </w:pPr>
            <w:r w:rsidRPr="00596B4C">
              <w:rPr>
                <w:rFonts w:ascii="Times New Roman" w:eastAsia="Times New Roman" w:hAnsi="Times New Roman" w:cs="Times New Roman"/>
                <w:color w:val="000000"/>
              </w:rPr>
              <w:t>30</w:t>
            </w:r>
          </w:p>
        </w:tc>
        <w:tc>
          <w:tcPr>
            <w:tcW w:w="1979" w:type="dxa"/>
            <w:tcBorders>
              <w:top w:val="single" w:sz="6" w:space="0" w:color="auto"/>
              <w:left w:val="single" w:sz="6" w:space="0" w:color="auto"/>
              <w:bottom w:val="single" w:sz="6" w:space="0" w:color="auto"/>
              <w:right w:val="single" w:sz="6" w:space="0" w:color="auto"/>
            </w:tcBorders>
            <w:shd w:val="solid" w:color="FFFFFF" w:fill="auto"/>
          </w:tcPr>
          <w:p w14:paraId="15235BC3" w14:textId="77777777" w:rsidR="005B5E09" w:rsidRPr="00596B4C" w:rsidRDefault="005B5E09" w:rsidP="005B5E09">
            <w:pPr>
              <w:autoSpaceDE w:val="0"/>
              <w:autoSpaceDN w:val="0"/>
              <w:adjustRightInd w:val="0"/>
              <w:spacing w:after="0" w:line="240" w:lineRule="auto"/>
              <w:rPr>
                <w:rFonts w:ascii="Times New Roman" w:eastAsia="Times New Roman" w:hAnsi="Times New Roman" w:cs="Times New Roman"/>
                <w:b/>
                <w:color w:val="000000"/>
              </w:rPr>
            </w:pPr>
            <w:r w:rsidRPr="00596B4C">
              <w:rPr>
                <w:rFonts w:ascii="Times New Roman" w:eastAsia="Times New Roman" w:hAnsi="Times New Roman" w:cs="Times New Roman"/>
                <w:b/>
                <w:color w:val="000000"/>
              </w:rPr>
              <w:t>БојанаМарковић</w:t>
            </w:r>
          </w:p>
        </w:tc>
        <w:tc>
          <w:tcPr>
            <w:tcW w:w="2159" w:type="dxa"/>
            <w:tcBorders>
              <w:top w:val="single" w:sz="6" w:space="0" w:color="auto"/>
              <w:left w:val="single" w:sz="6" w:space="0" w:color="auto"/>
              <w:bottom w:val="single" w:sz="6" w:space="0" w:color="auto"/>
              <w:right w:val="single" w:sz="6" w:space="0" w:color="auto"/>
            </w:tcBorders>
          </w:tcPr>
          <w:p w14:paraId="0883FD58" w14:textId="77777777" w:rsidR="005B5E09" w:rsidRPr="00596B4C" w:rsidRDefault="005B5E09" w:rsidP="005B5E09">
            <w:pPr>
              <w:autoSpaceDE w:val="0"/>
              <w:autoSpaceDN w:val="0"/>
              <w:adjustRightInd w:val="0"/>
              <w:spacing w:after="0" w:line="240" w:lineRule="auto"/>
              <w:rPr>
                <w:rFonts w:ascii="Times New Roman" w:eastAsia="Times New Roman" w:hAnsi="Times New Roman" w:cs="Times New Roman"/>
                <w:color w:val="000000"/>
              </w:rPr>
            </w:pPr>
            <w:r w:rsidRPr="00596B4C">
              <w:rPr>
                <w:rFonts w:ascii="Times New Roman" w:eastAsia="Times New Roman" w:hAnsi="Times New Roman" w:cs="Times New Roman"/>
                <w:color w:val="000000"/>
              </w:rPr>
              <w:t>струковниваспитач</w:t>
            </w:r>
          </w:p>
        </w:tc>
        <w:tc>
          <w:tcPr>
            <w:tcW w:w="989" w:type="dxa"/>
            <w:tcBorders>
              <w:top w:val="single" w:sz="6" w:space="0" w:color="auto"/>
              <w:left w:val="single" w:sz="6" w:space="0" w:color="auto"/>
              <w:bottom w:val="single" w:sz="6" w:space="0" w:color="auto"/>
              <w:right w:val="single" w:sz="6" w:space="0" w:color="auto"/>
            </w:tcBorders>
          </w:tcPr>
          <w:p w14:paraId="4A9AC09B" w14:textId="77777777" w:rsidR="005B5E09" w:rsidRPr="00596B4C" w:rsidRDefault="005B5E09" w:rsidP="005B5E09">
            <w:pPr>
              <w:autoSpaceDE w:val="0"/>
              <w:autoSpaceDN w:val="0"/>
              <w:adjustRightInd w:val="0"/>
              <w:spacing w:after="0" w:line="240" w:lineRule="auto"/>
              <w:rPr>
                <w:rFonts w:ascii="Times New Roman" w:eastAsia="Times New Roman" w:hAnsi="Times New Roman" w:cs="Times New Roman"/>
                <w:color w:val="000000"/>
              </w:rPr>
            </w:pPr>
            <w:r w:rsidRPr="00596B4C">
              <w:rPr>
                <w:rFonts w:ascii="Times New Roman" w:eastAsia="Times New Roman" w:hAnsi="Times New Roman" w:cs="Times New Roman"/>
                <w:color w:val="000000"/>
              </w:rPr>
              <w:t>6.1     180</w:t>
            </w:r>
          </w:p>
        </w:tc>
        <w:tc>
          <w:tcPr>
            <w:tcW w:w="989" w:type="dxa"/>
            <w:tcBorders>
              <w:top w:val="single" w:sz="6" w:space="0" w:color="auto"/>
              <w:left w:val="single" w:sz="6" w:space="0" w:color="auto"/>
              <w:bottom w:val="single" w:sz="6" w:space="0" w:color="auto"/>
              <w:right w:val="single" w:sz="6" w:space="0" w:color="auto"/>
            </w:tcBorders>
          </w:tcPr>
          <w:p w14:paraId="2DDBD785" w14:textId="77777777" w:rsidR="005B5E09" w:rsidRPr="00596B4C" w:rsidRDefault="005B5E09" w:rsidP="005B5E09">
            <w:pPr>
              <w:autoSpaceDE w:val="0"/>
              <w:autoSpaceDN w:val="0"/>
              <w:adjustRightInd w:val="0"/>
              <w:spacing w:after="0" w:line="240" w:lineRule="auto"/>
              <w:ind w:left="93"/>
              <w:rPr>
                <w:rFonts w:ascii="Times New Roman" w:eastAsia="Times New Roman" w:hAnsi="Times New Roman" w:cs="Times New Roman"/>
                <w:color w:val="000000"/>
              </w:rPr>
            </w:pPr>
            <w:r w:rsidRPr="00596B4C">
              <w:rPr>
                <w:rFonts w:ascii="Times New Roman" w:eastAsia="Times New Roman" w:hAnsi="Times New Roman" w:cs="Times New Roman"/>
                <w:color w:val="000000"/>
              </w:rPr>
              <w:t>Да</w:t>
            </w:r>
          </w:p>
        </w:tc>
        <w:tc>
          <w:tcPr>
            <w:tcW w:w="1596" w:type="dxa"/>
            <w:tcBorders>
              <w:top w:val="single" w:sz="6" w:space="0" w:color="auto"/>
              <w:left w:val="single" w:sz="6" w:space="0" w:color="auto"/>
              <w:bottom w:val="single" w:sz="6" w:space="0" w:color="auto"/>
              <w:right w:val="single" w:sz="6" w:space="0" w:color="auto"/>
            </w:tcBorders>
          </w:tcPr>
          <w:p w14:paraId="65E7E1A8" w14:textId="2E9CDF10" w:rsidR="005B5E09" w:rsidRPr="00596B4C" w:rsidRDefault="00320572" w:rsidP="005B5E09">
            <w:pPr>
              <w:autoSpaceDE w:val="0"/>
              <w:autoSpaceDN w:val="0"/>
              <w:adjustRightInd w:val="0"/>
              <w:spacing w:after="0" w:line="240" w:lineRule="auto"/>
              <w:rPr>
                <w:rFonts w:ascii="Times New Roman" w:eastAsia="Times New Roman" w:hAnsi="Times New Roman" w:cs="Times New Roman"/>
                <w:color w:val="000000"/>
              </w:rPr>
            </w:pPr>
            <w:r w:rsidRPr="00596B4C">
              <w:rPr>
                <w:rFonts w:ascii="Times New Roman" w:eastAsia="Times New Roman" w:hAnsi="Times New Roman" w:cs="Times New Roman"/>
                <w:color w:val="000000"/>
              </w:rPr>
              <w:t>В</w:t>
            </w:r>
            <w:r w:rsidR="005B5E09" w:rsidRPr="00596B4C">
              <w:rPr>
                <w:rFonts w:ascii="Times New Roman" w:eastAsia="Times New Roman" w:hAnsi="Times New Roman" w:cs="Times New Roman"/>
                <w:color w:val="000000"/>
              </w:rPr>
              <w:t>аспитна</w:t>
            </w:r>
            <w:r>
              <w:rPr>
                <w:rFonts w:ascii="Times New Roman" w:eastAsia="Times New Roman" w:hAnsi="Times New Roman" w:cs="Times New Roman"/>
                <w:color w:val="000000"/>
                <w:lang w:val="sr-Cyrl-RS"/>
              </w:rPr>
              <w:t xml:space="preserve"> </w:t>
            </w:r>
            <w:r w:rsidR="005B5E09" w:rsidRPr="00596B4C">
              <w:rPr>
                <w:rFonts w:ascii="Times New Roman" w:eastAsia="Times New Roman" w:hAnsi="Times New Roman" w:cs="Times New Roman"/>
                <w:color w:val="000000"/>
              </w:rPr>
              <w:t>група</w:t>
            </w:r>
          </w:p>
        </w:tc>
        <w:tc>
          <w:tcPr>
            <w:tcW w:w="1417" w:type="dxa"/>
            <w:tcBorders>
              <w:top w:val="single" w:sz="6" w:space="0" w:color="auto"/>
              <w:left w:val="single" w:sz="6" w:space="0" w:color="auto"/>
              <w:bottom w:val="single" w:sz="6" w:space="0" w:color="auto"/>
              <w:right w:val="single" w:sz="6" w:space="0" w:color="auto"/>
            </w:tcBorders>
          </w:tcPr>
          <w:p w14:paraId="0BC8C9CB" w14:textId="1ED29E31" w:rsidR="005B5E09" w:rsidRPr="00596B4C" w:rsidRDefault="00320572" w:rsidP="005B5E09">
            <w:pPr>
              <w:autoSpaceDE w:val="0"/>
              <w:autoSpaceDN w:val="0"/>
              <w:adjustRightInd w:val="0"/>
              <w:spacing w:after="0" w:line="240" w:lineRule="auto"/>
              <w:rPr>
                <w:rFonts w:ascii="Times New Roman" w:eastAsia="Times New Roman" w:hAnsi="Times New Roman" w:cs="Times New Roman"/>
                <w:b/>
                <w:color w:val="000000"/>
              </w:rPr>
            </w:pPr>
            <w:r w:rsidRPr="00596B4C">
              <w:rPr>
                <w:rFonts w:ascii="Times New Roman" w:eastAsia="Times New Roman" w:hAnsi="Times New Roman" w:cs="Times New Roman"/>
                <w:b/>
                <w:color w:val="000000"/>
              </w:rPr>
              <w:t>П</w:t>
            </w:r>
            <w:r w:rsidR="005B5E09" w:rsidRPr="00596B4C">
              <w:rPr>
                <w:rFonts w:ascii="Times New Roman" w:eastAsia="Times New Roman" w:hAnsi="Times New Roman" w:cs="Times New Roman"/>
                <w:b/>
                <w:color w:val="000000"/>
              </w:rPr>
              <w:t>п</w:t>
            </w:r>
            <w:r>
              <w:rPr>
                <w:rFonts w:ascii="Times New Roman" w:eastAsia="Times New Roman" w:hAnsi="Times New Roman" w:cs="Times New Roman"/>
                <w:b/>
                <w:color w:val="000000"/>
                <w:lang w:val="sr-Cyrl-RS"/>
              </w:rPr>
              <w:t xml:space="preserve"> </w:t>
            </w:r>
            <w:r w:rsidR="005B5E09" w:rsidRPr="00596B4C">
              <w:rPr>
                <w:rFonts w:ascii="Times New Roman" w:eastAsia="Times New Roman" w:hAnsi="Times New Roman" w:cs="Times New Roman"/>
                <w:b/>
                <w:color w:val="000000"/>
              </w:rPr>
              <w:t>послови</w:t>
            </w:r>
          </w:p>
        </w:tc>
        <w:tc>
          <w:tcPr>
            <w:tcW w:w="621" w:type="dxa"/>
            <w:tcBorders>
              <w:top w:val="single" w:sz="6" w:space="0" w:color="auto"/>
              <w:left w:val="single" w:sz="6" w:space="0" w:color="auto"/>
              <w:bottom w:val="single" w:sz="6" w:space="0" w:color="auto"/>
              <w:right w:val="single" w:sz="6" w:space="0" w:color="auto"/>
            </w:tcBorders>
          </w:tcPr>
          <w:p w14:paraId="30F22978" w14:textId="77777777" w:rsidR="005B5E09" w:rsidRPr="00596B4C" w:rsidRDefault="005B5E09" w:rsidP="005B5E09">
            <w:pPr>
              <w:autoSpaceDE w:val="0"/>
              <w:autoSpaceDN w:val="0"/>
              <w:adjustRightInd w:val="0"/>
              <w:spacing w:after="0" w:line="240" w:lineRule="auto"/>
              <w:rPr>
                <w:rFonts w:ascii="Times New Roman" w:eastAsia="Times New Roman" w:hAnsi="Times New Roman" w:cs="Times New Roman"/>
                <w:b/>
                <w:color w:val="000000"/>
              </w:rPr>
            </w:pPr>
            <w:r w:rsidRPr="00596B4C">
              <w:rPr>
                <w:rFonts w:ascii="Times New Roman" w:eastAsia="Times New Roman" w:hAnsi="Times New Roman" w:cs="Times New Roman"/>
                <w:b/>
                <w:color w:val="000000"/>
              </w:rPr>
              <w:t>не</w:t>
            </w:r>
          </w:p>
        </w:tc>
      </w:tr>
      <w:tr w:rsidR="005B5E09" w:rsidRPr="00596B4C" w14:paraId="413897A5" w14:textId="77777777" w:rsidTr="00E416A1">
        <w:trPr>
          <w:gridAfter w:val="1"/>
          <w:wAfter w:w="30" w:type="dxa"/>
          <w:trHeight w:val="223"/>
        </w:trPr>
        <w:tc>
          <w:tcPr>
            <w:tcW w:w="456" w:type="dxa"/>
            <w:tcBorders>
              <w:top w:val="single" w:sz="6" w:space="0" w:color="auto"/>
              <w:left w:val="single" w:sz="6" w:space="0" w:color="auto"/>
              <w:bottom w:val="single" w:sz="6" w:space="0" w:color="auto"/>
              <w:right w:val="single" w:sz="6" w:space="0" w:color="auto"/>
            </w:tcBorders>
          </w:tcPr>
          <w:p w14:paraId="537906F9" w14:textId="77777777" w:rsidR="005B5E09" w:rsidRPr="00596B4C" w:rsidRDefault="005B5E09" w:rsidP="005B5E09">
            <w:pPr>
              <w:autoSpaceDE w:val="0"/>
              <w:autoSpaceDN w:val="0"/>
              <w:adjustRightInd w:val="0"/>
              <w:spacing w:after="0" w:line="240" w:lineRule="auto"/>
              <w:rPr>
                <w:rFonts w:ascii="Times New Roman" w:eastAsia="Times New Roman" w:hAnsi="Times New Roman" w:cs="Times New Roman"/>
                <w:color w:val="000000"/>
              </w:rPr>
            </w:pPr>
            <w:r w:rsidRPr="00596B4C">
              <w:rPr>
                <w:rFonts w:ascii="Times New Roman" w:eastAsia="Times New Roman" w:hAnsi="Times New Roman" w:cs="Times New Roman"/>
                <w:color w:val="000000"/>
              </w:rPr>
              <w:t>31</w:t>
            </w:r>
          </w:p>
        </w:tc>
        <w:tc>
          <w:tcPr>
            <w:tcW w:w="1979" w:type="dxa"/>
            <w:tcBorders>
              <w:top w:val="single" w:sz="6" w:space="0" w:color="auto"/>
              <w:left w:val="single" w:sz="6" w:space="0" w:color="auto"/>
              <w:bottom w:val="single" w:sz="6" w:space="0" w:color="auto"/>
              <w:right w:val="single" w:sz="6" w:space="0" w:color="auto"/>
            </w:tcBorders>
            <w:shd w:val="solid" w:color="FFFFFF" w:fill="auto"/>
          </w:tcPr>
          <w:p w14:paraId="650D66E8" w14:textId="77777777" w:rsidR="005B5E09" w:rsidRPr="00596B4C" w:rsidRDefault="005B5E09" w:rsidP="005B5E09">
            <w:pPr>
              <w:autoSpaceDE w:val="0"/>
              <w:autoSpaceDN w:val="0"/>
              <w:adjustRightInd w:val="0"/>
              <w:spacing w:after="0" w:line="240" w:lineRule="auto"/>
              <w:rPr>
                <w:rFonts w:ascii="Times New Roman" w:eastAsia="Times New Roman" w:hAnsi="Times New Roman" w:cs="Times New Roman"/>
                <w:color w:val="000000"/>
              </w:rPr>
            </w:pPr>
            <w:r w:rsidRPr="00596B4C">
              <w:rPr>
                <w:rFonts w:ascii="Times New Roman" w:eastAsia="Times New Roman" w:hAnsi="Times New Roman" w:cs="Times New Roman"/>
                <w:color w:val="000000"/>
              </w:rPr>
              <w:t>ТамараЈеремић</w:t>
            </w:r>
          </w:p>
        </w:tc>
        <w:tc>
          <w:tcPr>
            <w:tcW w:w="2159" w:type="dxa"/>
            <w:tcBorders>
              <w:top w:val="single" w:sz="6" w:space="0" w:color="auto"/>
              <w:left w:val="single" w:sz="6" w:space="0" w:color="auto"/>
              <w:bottom w:val="single" w:sz="6" w:space="0" w:color="auto"/>
              <w:right w:val="single" w:sz="6" w:space="0" w:color="auto"/>
            </w:tcBorders>
          </w:tcPr>
          <w:p w14:paraId="4E31B410" w14:textId="77777777" w:rsidR="005B5E09" w:rsidRPr="00596B4C" w:rsidRDefault="005B5E09" w:rsidP="005B5E09">
            <w:pPr>
              <w:autoSpaceDE w:val="0"/>
              <w:autoSpaceDN w:val="0"/>
              <w:adjustRightInd w:val="0"/>
              <w:spacing w:after="0" w:line="240" w:lineRule="auto"/>
              <w:rPr>
                <w:rFonts w:ascii="Times New Roman" w:eastAsia="Times New Roman" w:hAnsi="Times New Roman" w:cs="Times New Roman"/>
                <w:color w:val="000000"/>
              </w:rPr>
            </w:pPr>
            <w:r w:rsidRPr="00596B4C">
              <w:rPr>
                <w:rFonts w:ascii="Times New Roman" w:eastAsia="Times New Roman" w:hAnsi="Times New Roman" w:cs="Times New Roman"/>
                <w:color w:val="000000"/>
              </w:rPr>
              <w:t>васпитач</w:t>
            </w:r>
          </w:p>
        </w:tc>
        <w:tc>
          <w:tcPr>
            <w:tcW w:w="989" w:type="dxa"/>
            <w:tcBorders>
              <w:top w:val="single" w:sz="6" w:space="0" w:color="auto"/>
              <w:left w:val="single" w:sz="6" w:space="0" w:color="auto"/>
              <w:bottom w:val="single" w:sz="6" w:space="0" w:color="auto"/>
              <w:right w:val="single" w:sz="6" w:space="0" w:color="auto"/>
            </w:tcBorders>
          </w:tcPr>
          <w:p w14:paraId="63D5A539" w14:textId="77777777" w:rsidR="005B5E09" w:rsidRPr="00596B4C" w:rsidRDefault="005B5E09" w:rsidP="005B5E09">
            <w:pPr>
              <w:autoSpaceDE w:val="0"/>
              <w:autoSpaceDN w:val="0"/>
              <w:adjustRightInd w:val="0"/>
              <w:spacing w:after="0" w:line="240" w:lineRule="auto"/>
              <w:rPr>
                <w:rFonts w:ascii="Times New Roman" w:eastAsia="Times New Roman" w:hAnsi="Times New Roman" w:cs="Times New Roman"/>
                <w:color w:val="000000"/>
              </w:rPr>
            </w:pPr>
            <w:r w:rsidRPr="00596B4C">
              <w:rPr>
                <w:rFonts w:ascii="Times New Roman" w:eastAsia="Times New Roman" w:hAnsi="Times New Roman" w:cs="Times New Roman"/>
                <w:color w:val="000000"/>
              </w:rPr>
              <w:t>6.1    180</w:t>
            </w:r>
          </w:p>
        </w:tc>
        <w:tc>
          <w:tcPr>
            <w:tcW w:w="989" w:type="dxa"/>
            <w:tcBorders>
              <w:top w:val="single" w:sz="6" w:space="0" w:color="auto"/>
              <w:left w:val="single" w:sz="6" w:space="0" w:color="auto"/>
              <w:bottom w:val="single" w:sz="6" w:space="0" w:color="auto"/>
              <w:right w:val="single" w:sz="6" w:space="0" w:color="auto"/>
            </w:tcBorders>
          </w:tcPr>
          <w:p w14:paraId="16306CA0" w14:textId="77777777" w:rsidR="005B5E09" w:rsidRPr="00596B4C" w:rsidRDefault="005B5E09" w:rsidP="005B5E09">
            <w:pPr>
              <w:autoSpaceDE w:val="0"/>
              <w:autoSpaceDN w:val="0"/>
              <w:adjustRightInd w:val="0"/>
              <w:spacing w:after="0" w:line="240" w:lineRule="auto"/>
              <w:ind w:left="93"/>
              <w:rPr>
                <w:rFonts w:ascii="Times New Roman" w:eastAsia="Times New Roman" w:hAnsi="Times New Roman" w:cs="Times New Roman"/>
                <w:color w:val="000000"/>
              </w:rPr>
            </w:pPr>
            <w:r w:rsidRPr="00596B4C">
              <w:rPr>
                <w:rFonts w:ascii="Times New Roman" w:eastAsia="Times New Roman" w:hAnsi="Times New Roman" w:cs="Times New Roman"/>
                <w:color w:val="000000"/>
              </w:rPr>
              <w:t>Да</w:t>
            </w:r>
          </w:p>
        </w:tc>
        <w:tc>
          <w:tcPr>
            <w:tcW w:w="1596" w:type="dxa"/>
            <w:tcBorders>
              <w:top w:val="single" w:sz="6" w:space="0" w:color="auto"/>
              <w:left w:val="single" w:sz="6" w:space="0" w:color="auto"/>
              <w:bottom w:val="single" w:sz="6" w:space="0" w:color="auto"/>
              <w:right w:val="single" w:sz="6" w:space="0" w:color="auto"/>
            </w:tcBorders>
          </w:tcPr>
          <w:p w14:paraId="5AC405B3" w14:textId="1EE4DA6A" w:rsidR="005B5E09" w:rsidRPr="00596B4C" w:rsidRDefault="00320572" w:rsidP="005B5E09">
            <w:pPr>
              <w:autoSpaceDE w:val="0"/>
              <w:autoSpaceDN w:val="0"/>
              <w:adjustRightInd w:val="0"/>
              <w:spacing w:after="0" w:line="240" w:lineRule="auto"/>
              <w:rPr>
                <w:rFonts w:ascii="Times New Roman" w:eastAsia="Times New Roman" w:hAnsi="Times New Roman" w:cs="Times New Roman"/>
                <w:color w:val="000000"/>
              </w:rPr>
            </w:pPr>
            <w:r w:rsidRPr="00596B4C">
              <w:rPr>
                <w:rFonts w:ascii="Times New Roman" w:eastAsia="Times New Roman" w:hAnsi="Times New Roman" w:cs="Times New Roman"/>
                <w:color w:val="000000"/>
              </w:rPr>
              <w:t>В</w:t>
            </w:r>
            <w:r w:rsidR="005B5E09" w:rsidRPr="00596B4C">
              <w:rPr>
                <w:rFonts w:ascii="Times New Roman" w:eastAsia="Times New Roman" w:hAnsi="Times New Roman" w:cs="Times New Roman"/>
                <w:color w:val="000000"/>
              </w:rPr>
              <w:t>аспитна</w:t>
            </w:r>
            <w:r>
              <w:rPr>
                <w:rFonts w:ascii="Times New Roman" w:eastAsia="Times New Roman" w:hAnsi="Times New Roman" w:cs="Times New Roman"/>
                <w:color w:val="000000"/>
                <w:lang w:val="sr-Cyrl-RS"/>
              </w:rPr>
              <w:t xml:space="preserve"> </w:t>
            </w:r>
            <w:r w:rsidR="005B5E09" w:rsidRPr="00596B4C">
              <w:rPr>
                <w:rFonts w:ascii="Times New Roman" w:eastAsia="Times New Roman" w:hAnsi="Times New Roman" w:cs="Times New Roman"/>
                <w:color w:val="000000"/>
              </w:rPr>
              <w:t>група</w:t>
            </w:r>
          </w:p>
        </w:tc>
        <w:tc>
          <w:tcPr>
            <w:tcW w:w="1417" w:type="dxa"/>
            <w:tcBorders>
              <w:top w:val="single" w:sz="6" w:space="0" w:color="auto"/>
              <w:left w:val="single" w:sz="6" w:space="0" w:color="auto"/>
              <w:bottom w:val="single" w:sz="6" w:space="0" w:color="auto"/>
              <w:right w:val="single" w:sz="6" w:space="0" w:color="auto"/>
            </w:tcBorders>
          </w:tcPr>
          <w:p w14:paraId="2D1B7A1F" w14:textId="77777777" w:rsidR="005B5E09" w:rsidRPr="00596B4C" w:rsidRDefault="005B5E09" w:rsidP="005B5E09">
            <w:pPr>
              <w:autoSpaceDE w:val="0"/>
              <w:autoSpaceDN w:val="0"/>
              <w:adjustRightInd w:val="0"/>
              <w:spacing w:after="0" w:line="240" w:lineRule="auto"/>
              <w:rPr>
                <w:rFonts w:ascii="Times New Roman" w:eastAsia="Times New Roman" w:hAnsi="Times New Roman" w:cs="Times New Roman"/>
                <w:color w:val="000000"/>
              </w:rPr>
            </w:pPr>
            <w:r w:rsidRPr="00596B4C">
              <w:rPr>
                <w:rFonts w:ascii="Times New Roman" w:eastAsia="Times New Roman" w:hAnsi="Times New Roman" w:cs="Times New Roman"/>
                <w:color w:val="000000"/>
              </w:rPr>
              <w:t>неодређено</w:t>
            </w:r>
          </w:p>
        </w:tc>
        <w:tc>
          <w:tcPr>
            <w:tcW w:w="621" w:type="dxa"/>
            <w:tcBorders>
              <w:top w:val="single" w:sz="6" w:space="0" w:color="auto"/>
              <w:left w:val="single" w:sz="6" w:space="0" w:color="auto"/>
              <w:bottom w:val="single" w:sz="6" w:space="0" w:color="auto"/>
              <w:right w:val="single" w:sz="6" w:space="0" w:color="auto"/>
            </w:tcBorders>
          </w:tcPr>
          <w:p w14:paraId="1228C5CA" w14:textId="77777777" w:rsidR="005B5E09" w:rsidRPr="00596B4C" w:rsidRDefault="005B5E09" w:rsidP="005B5E09">
            <w:pPr>
              <w:autoSpaceDE w:val="0"/>
              <w:autoSpaceDN w:val="0"/>
              <w:adjustRightInd w:val="0"/>
              <w:spacing w:after="0" w:line="240" w:lineRule="auto"/>
              <w:rPr>
                <w:rFonts w:ascii="Times New Roman" w:eastAsia="Times New Roman" w:hAnsi="Times New Roman" w:cs="Times New Roman"/>
                <w:color w:val="000000"/>
              </w:rPr>
            </w:pPr>
            <w:r w:rsidRPr="00596B4C">
              <w:rPr>
                <w:rFonts w:ascii="Times New Roman" w:eastAsia="Times New Roman" w:hAnsi="Times New Roman" w:cs="Times New Roman"/>
                <w:color w:val="000000"/>
              </w:rPr>
              <w:t>да</w:t>
            </w:r>
          </w:p>
        </w:tc>
      </w:tr>
      <w:tr w:rsidR="005B5E09" w:rsidRPr="00596B4C" w14:paraId="2C033C93" w14:textId="77777777" w:rsidTr="00E416A1">
        <w:trPr>
          <w:gridAfter w:val="1"/>
          <w:wAfter w:w="30" w:type="dxa"/>
          <w:trHeight w:val="223"/>
        </w:trPr>
        <w:tc>
          <w:tcPr>
            <w:tcW w:w="456" w:type="dxa"/>
            <w:tcBorders>
              <w:top w:val="single" w:sz="6" w:space="0" w:color="auto"/>
              <w:left w:val="single" w:sz="6" w:space="0" w:color="auto"/>
              <w:bottom w:val="single" w:sz="6" w:space="0" w:color="auto"/>
              <w:right w:val="single" w:sz="6" w:space="0" w:color="auto"/>
            </w:tcBorders>
          </w:tcPr>
          <w:p w14:paraId="331E76CD" w14:textId="77777777" w:rsidR="005B5E09" w:rsidRPr="00596B4C" w:rsidRDefault="005B5E09" w:rsidP="005B5E09">
            <w:pPr>
              <w:autoSpaceDE w:val="0"/>
              <w:autoSpaceDN w:val="0"/>
              <w:adjustRightInd w:val="0"/>
              <w:spacing w:after="0" w:line="240" w:lineRule="auto"/>
              <w:rPr>
                <w:rFonts w:ascii="Times New Roman" w:eastAsia="Times New Roman" w:hAnsi="Times New Roman" w:cs="Times New Roman"/>
                <w:color w:val="000000"/>
              </w:rPr>
            </w:pPr>
            <w:r w:rsidRPr="00596B4C">
              <w:rPr>
                <w:rFonts w:ascii="Times New Roman" w:eastAsia="Times New Roman" w:hAnsi="Times New Roman" w:cs="Times New Roman"/>
                <w:color w:val="000000"/>
              </w:rPr>
              <w:t>32</w:t>
            </w:r>
          </w:p>
        </w:tc>
        <w:tc>
          <w:tcPr>
            <w:tcW w:w="1979" w:type="dxa"/>
            <w:tcBorders>
              <w:top w:val="single" w:sz="6" w:space="0" w:color="auto"/>
              <w:left w:val="single" w:sz="6" w:space="0" w:color="auto"/>
              <w:bottom w:val="single" w:sz="6" w:space="0" w:color="auto"/>
              <w:right w:val="single" w:sz="6" w:space="0" w:color="auto"/>
            </w:tcBorders>
            <w:shd w:val="solid" w:color="FFFFFF" w:fill="auto"/>
          </w:tcPr>
          <w:p w14:paraId="32C0527E" w14:textId="77777777" w:rsidR="005B5E09" w:rsidRPr="00596B4C" w:rsidRDefault="005B5E09" w:rsidP="005B5E09">
            <w:pPr>
              <w:autoSpaceDE w:val="0"/>
              <w:autoSpaceDN w:val="0"/>
              <w:adjustRightInd w:val="0"/>
              <w:spacing w:after="0" w:line="240" w:lineRule="auto"/>
              <w:rPr>
                <w:rFonts w:ascii="Times New Roman" w:eastAsia="Times New Roman" w:hAnsi="Times New Roman" w:cs="Times New Roman"/>
                <w:color w:val="000000"/>
              </w:rPr>
            </w:pPr>
            <w:r w:rsidRPr="00596B4C">
              <w:rPr>
                <w:rFonts w:ascii="Times New Roman" w:eastAsia="Times New Roman" w:hAnsi="Times New Roman" w:cs="Times New Roman"/>
                <w:color w:val="000000"/>
              </w:rPr>
              <w:t>МаријаМијатовић</w:t>
            </w:r>
          </w:p>
        </w:tc>
        <w:tc>
          <w:tcPr>
            <w:tcW w:w="2159" w:type="dxa"/>
            <w:tcBorders>
              <w:top w:val="single" w:sz="6" w:space="0" w:color="auto"/>
              <w:left w:val="single" w:sz="6" w:space="0" w:color="auto"/>
              <w:bottom w:val="single" w:sz="6" w:space="0" w:color="auto"/>
              <w:right w:val="single" w:sz="6" w:space="0" w:color="auto"/>
            </w:tcBorders>
          </w:tcPr>
          <w:p w14:paraId="17297235" w14:textId="77777777" w:rsidR="005B5E09" w:rsidRPr="00596B4C" w:rsidRDefault="005B5E09" w:rsidP="005B5E09">
            <w:pPr>
              <w:autoSpaceDE w:val="0"/>
              <w:autoSpaceDN w:val="0"/>
              <w:adjustRightInd w:val="0"/>
              <w:spacing w:after="0" w:line="240" w:lineRule="auto"/>
              <w:rPr>
                <w:rFonts w:ascii="Times New Roman" w:eastAsia="Times New Roman" w:hAnsi="Times New Roman" w:cs="Times New Roman"/>
                <w:color w:val="000000"/>
              </w:rPr>
            </w:pPr>
            <w:r w:rsidRPr="00596B4C">
              <w:rPr>
                <w:rFonts w:ascii="Times New Roman" w:eastAsia="Times New Roman" w:hAnsi="Times New Roman" w:cs="Times New Roman"/>
                <w:color w:val="000000"/>
              </w:rPr>
              <w:t>васпитач</w:t>
            </w:r>
          </w:p>
        </w:tc>
        <w:tc>
          <w:tcPr>
            <w:tcW w:w="989" w:type="dxa"/>
            <w:tcBorders>
              <w:top w:val="single" w:sz="6" w:space="0" w:color="auto"/>
              <w:left w:val="single" w:sz="6" w:space="0" w:color="auto"/>
              <w:bottom w:val="single" w:sz="6" w:space="0" w:color="auto"/>
              <w:right w:val="single" w:sz="6" w:space="0" w:color="auto"/>
            </w:tcBorders>
          </w:tcPr>
          <w:p w14:paraId="2C0F2B34" w14:textId="77777777" w:rsidR="005B5E09" w:rsidRPr="00596B4C" w:rsidRDefault="00A22165" w:rsidP="005B5E09">
            <w:pPr>
              <w:autoSpaceDE w:val="0"/>
              <w:autoSpaceDN w:val="0"/>
              <w:adjustRightInd w:val="0"/>
              <w:spacing w:after="0" w:line="240" w:lineRule="auto"/>
              <w:rPr>
                <w:rFonts w:ascii="Times New Roman" w:eastAsia="Times New Roman" w:hAnsi="Times New Roman" w:cs="Times New Roman"/>
                <w:color w:val="000000"/>
              </w:rPr>
            </w:pPr>
            <w:r w:rsidRPr="00596B4C">
              <w:rPr>
                <w:rFonts w:ascii="Times New Roman" w:eastAsia="Times New Roman" w:hAnsi="Times New Roman" w:cs="Times New Roman"/>
                <w:color w:val="000000"/>
              </w:rPr>
              <w:t>7</w:t>
            </w:r>
            <w:r w:rsidR="005B5E09" w:rsidRPr="00596B4C">
              <w:rPr>
                <w:rFonts w:ascii="Times New Roman" w:eastAsia="Times New Roman" w:hAnsi="Times New Roman" w:cs="Times New Roman"/>
                <w:color w:val="000000"/>
              </w:rPr>
              <w:t xml:space="preserve">.1    </w:t>
            </w:r>
            <w:r w:rsidRPr="00596B4C">
              <w:rPr>
                <w:rFonts w:ascii="Times New Roman" w:eastAsia="Times New Roman" w:hAnsi="Times New Roman" w:cs="Times New Roman"/>
                <w:color w:val="000000"/>
              </w:rPr>
              <w:t>300</w:t>
            </w:r>
          </w:p>
        </w:tc>
        <w:tc>
          <w:tcPr>
            <w:tcW w:w="989" w:type="dxa"/>
            <w:tcBorders>
              <w:top w:val="single" w:sz="6" w:space="0" w:color="auto"/>
              <w:left w:val="single" w:sz="6" w:space="0" w:color="auto"/>
              <w:bottom w:val="single" w:sz="6" w:space="0" w:color="auto"/>
              <w:right w:val="single" w:sz="6" w:space="0" w:color="auto"/>
            </w:tcBorders>
          </w:tcPr>
          <w:p w14:paraId="5CF93C76" w14:textId="77777777" w:rsidR="005B5E09" w:rsidRPr="00596B4C" w:rsidRDefault="005B5E09" w:rsidP="005B5E09">
            <w:pPr>
              <w:autoSpaceDE w:val="0"/>
              <w:autoSpaceDN w:val="0"/>
              <w:adjustRightInd w:val="0"/>
              <w:spacing w:after="0" w:line="240" w:lineRule="auto"/>
              <w:ind w:left="93"/>
              <w:rPr>
                <w:rFonts w:ascii="Times New Roman" w:eastAsia="Times New Roman" w:hAnsi="Times New Roman" w:cs="Times New Roman"/>
                <w:color w:val="000000"/>
              </w:rPr>
            </w:pPr>
            <w:r w:rsidRPr="00596B4C">
              <w:rPr>
                <w:rFonts w:ascii="Times New Roman" w:eastAsia="Times New Roman" w:hAnsi="Times New Roman" w:cs="Times New Roman"/>
                <w:color w:val="000000"/>
              </w:rPr>
              <w:t>Да</w:t>
            </w:r>
          </w:p>
        </w:tc>
        <w:tc>
          <w:tcPr>
            <w:tcW w:w="1596" w:type="dxa"/>
            <w:tcBorders>
              <w:top w:val="single" w:sz="6" w:space="0" w:color="auto"/>
              <w:left w:val="single" w:sz="6" w:space="0" w:color="auto"/>
              <w:bottom w:val="single" w:sz="6" w:space="0" w:color="auto"/>
              <w:right w:val="single" w:sz="6" w:space="0" w:color="auto"/>
            </w:tcBorders>
          </w:tcPr>
          <w:p w14:paraId="60915B26" w14:textId="44E973CD" w:rsidR="005B5E09" w:rsidRPr="00596B4C" w:rsidRDefault="00320572" w:rsidP="005B5E09">
            <w:pPr>
              <w:autoSpaceDE w:val="0"/>
              <w:autoSpaceDN w:val="0"/>
              <w:adjustRightInd w:val="0"/>
              <w:spacing w:after="0" w:line="240" w:lineRule="auto"/>
              <w:rPr>
                <w:rFonts w:ascii="Times New Roman" w:eastAsia="Times New Roman" w:hAnsi="Times New Roman" w:cs="Times New Roman"/>
                <w:color w:val="000000"/>
              </w:rPr>
            </w:pPr>
            <w:r w:rsidRPr="00596B4C">
              <w:rPr>
                <w:rFonts w:ascii="Times New Roman" w:eastAsia="Times New Roman" w:hAnsi="Times New Roman" w:cs="Times New Roman"/>
                <w:color w:val="000000"/>
              </w:rPr>
              <w:t>В</w:t>
            </w:r>
            <w:r w:rsidR="005B5E09" w:rsidRPr="00596B4C">
              <w:rPr>
                <w:rFonts w:ascii="Times New Roman" w:eastAsia="Times New Roman" w:hAnsi="Times New Roman" w:cs="Times New Roman"/>
                <w:color w:val="000000"/>
              </w:rPr>
              <w:t>аспитна</w:t>
            </w:r>
            <w:r>
              <w:rPr>
                <w:rFonts w:ascii="Times New Roman" w:eastAsia="Times New Roman" w:hAnsi="Times New Roman" w:cs="Times New Roman"/>
                <w:color w:val="000000"/>
                <w:lang w:val="sr-Cyrl-RS"/>
              </w:rPr>
              <w:t xml:space="preserve"> </w:t>
            </w:r>
            <w:r w:rsidR="005B5E09" w:rsidRPr="00596B4C">
              <w:rPr>
                <w:rFonts w:ascii="Times New Roman" w:eastAsia="Times New Roman" w:hAnsi="Times New Roman" w:cs="Times New Roman"/>
                <w:color w:val="000000"/>
              </w:rPr>
              <w:t>група</w:t>
            </w:r>
          </w:p>
        </w:tc>
        <w:tc>
          <w:tcPr>
            <w:tcW w:w="1417" w:type="dxa"/>
            <w:tcBorders>
              <w:top w:val="single" w:sz="6" w:space="0" w:color="auto"/>
              <w:left w:val="single" w:sz="6" w:space="0" w:color="auto"/>
              <w:bottom w:val="single" w:sz="6" w:space="0" w:color="auto"/>
              <w:right w:val="single" w:sz="6" w:space="0" w:color="auto"/>
            </w:tcBorders>
          </w:tcPr>
          <w:p w14:paraId="4362AA4E" w14:textId="77777777" w:rsidR="005B5E09" w:rsidRPr="00596B4C" w:rsidRDefault="005B5E09" w:rsidP="005B5E09">
            <w:pPr>
              <w:autoSpaceDE w:val="0"/>
              <w:autoSpaceDN w:val="0"/>
              <w:adjustRightInd w:val="0"/>
              <w:spacing w:after="0" w:line="240" w:lineRule="auto"/>
              <w:rPr>
                <w:rFonts w:ascii="Times New Roman" w:eastAsia="Times New Roman" w:hAnsi="Times New Roman" w:cs="Times New Roman"/>
                <w:color w:val="000000"/>
              </w:rPr>
            </w:pPr>
            <w:r w:rsidRPr="00596B4C">
              <w:rPr>
                <w:rFonts w:ascii="Times New Roman" w:eastAsia="Times New Roman" w:hAnsi="Times New Roman" w:cs="Times New Roman"/>
                <w:color w:val="000000"/>
              </w:rPr>
              <w:t>неодређено</w:t>
            </w:r>
          </w:p>
        </w:tc>
        <w:tc>
          <w:tcPr>
            <w:tcW w:w="621" w:type="dxa"/>
            <w:tcBorders>
              <w:top w:val="single" w:sz="6" w:space="0" w:color="auto"/>
              <w:left w:val="single" w:sz="6" w:space="0" w:color="auto"/>
              <w:bottom w:val="single" w:sz="6" w:space="0" w:color="auto"/>
              <w:right w:val="single" w:sz="6" w:space="0" w:color="auto"/>
            </w:tcBorders>
          </w:tcPr>
          <w:p w14:paraId="3B2C4296" w14:textId="77777777" w:rsidR="005B5E09" w:rsidRPr="00596B4C" w:rsidRDefault="00A22165" w:rsidP="005B5E09">
            <w:pPr>
              <w:autoSpaceDE w:val="0"/>
              <w:autoSpaceDN w:val="0"/>
              <w:adjustRightInd w:val="0"/>
              <w:spacing w:after="0" w:line="240" w:lineRule="auto"/>
              <w:rPr>
                <w:rFonts w:ascii="Times New Roman" w:eastAsia="Times New Roman" w:hAnsi="Times New Roman" w:cs="Times New Roman"/>
                <w:b/>
                <w:color w:val="000000"/>
              </w:rPr>
            </w:pPr>
            <w:r w:rsidRPr="00596B4C">
              <w:rPr>
                <w:rFonts w:ascii="Times New Roman" w:eastAsia="Times New Roman" w:hAnsi="Times New Roman" w:cs="Times New Roman"/>
                <w:b/>
                <w:color w:val="000000"/>
              </w:rPr>
              <w:t>да</w:t>
            </w:r>
          </w:p>
        </w:tc>
      </w:tr>
      <w:tr w:rsidR="005B5E09" w:rsidRPr="00596B4C" w14:paraId="7A28BF81" w14:textId="77777777" w:rsidTr="00E416A1">
        <w:trPr>
          <w:gridAfter w:val="1"/>
          <w:wAfter w:w="30" w:type="dxa"/>
          <w:trHeight w:val="223"/>
        </w:trPr>
        <w:tc>
          <w:tcPr>
            <w:tcW w:w="456" w:type="dxa"/>
            <w:tcBorders>
              <w:top w:val="single" w:sz="6" w:space="0" w:color="auto"/>
              <w:left w:val="single" w:sz="6" w:space="0" w:color="auto"/>
              <w:bottom w:val="single" w:sz="6" w:space="0" w:color="auto"/>
              <w:right w:val="single" w:sz="6" w:space="0" w:color="auto"/>
            </w:tcBorders>
          </w:tcPr>
          <w:p w14:paraId="1337A334" w14:textId="77777777" w:rsidR="005B5E09" w:rsidRPr="00596B4C" w:rsidRDefault="005B5E09" w:rsidP="005B5E09">
            <w:pPr>
              <w:autoSpaceDE w:val="0"/>
              <w:autoSpaceDN w:val="0"/>
              <w:adjustRightInd w:val="0"/>
              <w:spacing w:after="0" w:line="240" w:lineRule="auto"/>
              <w:rPr>
                <w:rFonts w:ascii="Times New Roman" w:eastAsia="Times New Roman" w:hAnsi="Times New Roman" w:cs="Times New Roman"/>
                <w:color w:val="000000"/>
              </w:rPr>
            </w:pPr>
            <w:r w:rsidRPr="00596B4C">
              <w:rPr>
                <w:rFonts w:ascii="Times New Roman" w:eastAsia="Times New Roman" w:hAnsi="Times New Roman" w:cs="Times New Roman"/>
                <w:color w:val="000000"/>
              </w:rPr>
              <w:t>33</w:t>
            </w:r>
          </w:p>
        </w:tc>
        <w:tc>
          <w:tcPr>
            <w:tcW w:w="1979" w:type="dxa"/>
            <w:tcBorders>
              <w:top w:val="single" w:sz="6" w:space="0" w:color="auto"/>
              <w:left w:val="single" w:sz="6" w:space="0" w:color="auto"/>
              <w:bottom w:val="single" w:sz="6" w:space="0" w:color="auto"/>
              <w:right w:val="single" w:sz="6" w:space="0" w:color="auto"/>
            </w:tcBorders>
            <w:shd w:val="solid" w:color="FFFFFF" w:fill="auto"/>
          </w:tcPr>
          <w:p w14:paraId="587CC686" w14:textId="77777777" w:rsidR="005B5E09" w:rsidRPr="00596B4C" w:rsidRDefault="005B5E09" w:rsidP="005B5E09">
            <w:pPr>
              <w:autoSpaceDE w:val="0"/>
              <w:autoSpaceDN w:val="0"/>
              <w:adjustRightInd w:val="0"/>
              <w:spacing w:after="0" w:line="240" w:lineRule="auto"/>
              <w:rPr>
                <w:rFonts w:ascii="Times New Roman" w:eastAsia="Times New Roman" w:hAnsi="Times New Roman" w:cs="Times New Roman"/>
                <w:b/>
                <w:color w:val="000000"/>
              </w:rPr>
            </w:pPr>
            <w:r w:rsidRPr="00596B4C">
              <w:rPr>
                <w:rFonts w:ascii="Times New Roman" w:eastAsia="Times New Roman" w:hAnsi="Times New Roman" w:cs="Times New Roman"/>
                <w:b/>
                <w:color w:val="000000"/>
              </w:rPr>
              <w:t>ТатјанаПецић</w:t>
            </w:r>
          </w:p>
        </w:tc>
        <w:tc>
          <w:tcPr>
            <w:tcW w:w="2159" w:type="dxa"/>
            <w:tcBorders>
              <w:top w:val="single" w:sz="6" w:space="0" w:color="auto"/>
              <w:left w:val="single" w:sz="6" w:space="0" w:color="auto"/>
              <w:bottom w:val="single" w:sz="6" w:space="0" w:color="auto"/>
              <w:right w:val="single" w:sz="6" w:space="0" w:color="auto"/>
            </w:tcBorders>
          </w:tcPr>
          <w:p w14:paraId="45D8EB34" w14:textId="77777777" w:rsidR="005B5E09" w:rsidRPr="00596B4C" w:rsidRDefault="005B5E09" w:rsidP="005B5E09">
            <w:pPr>
              <w:autoSpaceDE w:val="0"/>
              <w:autoSpaceDN w:val="0"/>
              <w:adjustRightInd w:val="0"/>
              <w:spacing w:after="0" w:line="240" w:lineRule="auto"/>
              <w:rPr>
                <w:rFonts w:ascii="Times New Roman" w:eastAsia="Times New Roman" w:hAnsi="Times New Roman" w:cs="Times New Roman"/>
                <w:color w:val="000000"/>
              </w:rPr>
            </w:pPr>
            <w:r w:rsidRPr="00596B4C">
              <w:rPr>
                <w:rFonts w:ascii="Times New Roman" w:eastAsia="Times New Roman" w:hAnsi="Times New Roman" w:cs="Times New Roman"/>
                <w:color w:val="000000"/>
              </w:rPr>
              <w:t>струковниваспитач</w:t>
            </w:r>
          </w:p>
        </w:tc>
        <w:tc>
          <w:tcPr>
            <w:tcW w:w="989" w:type="dxa"/>
            <w:tcBorders>
              <w:top w:val="single" w:sz="6" w:space="0" w:color="auto"/>
              <w:left w:val="single" w:sz="6" w:space="0" w:color="auto"/>
              <w:bottom w:val="single" w:sz="6" w:space="0" w:color="auto"/>
              <w:right w:val="single" w:sz="6" w:space="0" w:color="auto"/>
            </w:tcBorders>
          </w:tcPr>
          <w:p w14:paraId="2DC412A4" w14:textId="77777777" w:rsidR="005B5E09" w:rsidRPr="00596B4C" w:rsidRDefault="005B5E09" w:rsidP="005B5E09">
            <w:pPr>
              <w:autoSpaceDE w:val="0"/>
              <w:autoSpaceDN w:val="0"/>
              <w:adjustRightInd w:val="0"/>
              <w:spacing w:after="0" w:line="240" w:lineRule="auto"/>
              <w:rPr>
                <w:rFonts w:ascii="Times New Roman" w:eastAsia="Times New Roman" w:hAnsi="Times New Roman" w:cs="Times New Roman"/>
                <w:color w:val="000000"/>
              </w:rPr>
            </w:pPr>
            <w:r w:rsidRPr="00596B4C">
              <w:rPr>
                <w:rFonts w:ascii="Times New Roman" w:eastAsia="Times New Roman" w:hAnsi="Times New Roman" w:cs="Times New Roman"/>
                <w:color w:val="000000"/>
              </w:rPr>
              <w:t>6.1     180</w:t>
            </w:r>
          </w:p>
        </w:tc>
        <w:tc>
          <w:tcPr>
            <w:tcW w:w="989" w:type="dxa"/>
            <w:tcBorders>
              <w:top w:val="single" w:sz="6" w:space="0" w:color="auto"/>
              <w:left w:val="single" w:sz="6" w:space="0" w:color="auto"/>
              <w:bottom w:val="single" w:sz="6" w:space="0" w:color="auto"/>
              <w:right w:val="single" w:sz="6" w:space="0" w:color="auto"/>
            </w:tcBorders>
          </w:tcPr>
          <w:p w14:paraId="560BF4DE" w14:textId="77777777" w:rsidR="005B5E09" w:rsidRPr="00596B4C" w:rsidRDefault="005B5E09" w:rsidP="005B5E09">
            <w:pPr>
              <w:autoSpaceDE w:val="0"/>
              <w:autoSpaceDN w:val="0"/>
              <w:adjustRightInd w:val="0"/>
              <w:spacing w:after="0" w:line="240" w:lineRule="auto"/>
              <w:ind w:left="93"/>
              <w:rPr>
                <w:rFonts w:ascii="Times New Roman" w:eastAsia="Times New Roman" w:hAnsi="Times New Roman" w:cs="Times New Roman"/>
                <w:color w:val="000000"/>
              </w:rPr>
            </w:pPr>
            <w:r w:rsidRPr="00596B4C">
              <w:rPr>
                <w:rFonts w:ascii="Times New Roman" w:eastAsia="Times New Roman" w:hAnsi="Times New Roman" w:cs="Times New Roman"/>
                <w:color w:val="000000"/>
              </w:rPr>
              <w:t>Да</w:t>
            </w:r>
          </w:p>
        </w:tc>
        <w:tc>
          <w:tcPr>
            <w:tcW w:w="1596" w:type="dxa"/>
            <w:tcBorders>
              <w:top w:val="single" w:sz="6" w:space="0" w:color="auto"/>
              <w:left w:val="single" w:sz="6" w:space="0" w:color="auto"/>
              <w:bottom w:val="single" w:sz="6" w:space="0" w:color="auto"/>
              <w:right w:val="single" w:sz="6" w:space="0" w:color="auto"/>
            </w:tcBorders>
          </w:tcPr>
          <w:p w14:paraId="23BDD9F1" w14:textId="7B3C05F4" w:rsidR="005B5E09" w:rsidRPr="00596B4C" w:rsidRDefault="00320572" w:rsidP="005B5E09">
            <w:pPr>
              <w:autoSpaceDE w:val="0"/>
              <w:autoSpaceDN w:val="0"/>
              <w:adjustRightInd w:val="0"/>
              <w:spacing w:after="0" w:line="240" w:lineRule="auto"/>
              <w:rPr>
                <w:rFonts w:ascii="Times New Roman" w:eastAsia="Times New Roman" w:hAnsi="Times New Roman" w:cs="Times New Roman"/>
                <w:color w:val="000000"/>
              </w:rPr>
            </w:pPr>
            <w:r w:rsidRPr="00596B4C">
              <w:rPr>
                <w:rFonts w:ascii="Times New Roman" w:eastAsia="Times New Roman" w:hAnsi="Times New Roman" w:cs="Times New Roman"/>
                <w:color w:val="000000"/>
              </w:rPr>
              <w:t>В</w:t>
            </w:r>
            <w:r w:rsidR="005B5E09" w:rsidRPr="00596B4C">
              <w:rPr>
                <w:rFonts w:ascii="Times New Roman" w:eastAsia="Times New Roman" w:hAnsi="Times New Roman" w:cs="Times New Roman"/>
                <w:color w:val="000000"/>
              </w:rPr>
              <w:t>аспитна</w:t>
            </w:r>
            <w:r>
              <w:rPr>
                <w:rFonts w:ascii="Times New Roman" w:eastAsia="Times New Roman" w:hAnsi="Times New Roman" w:cs="Times New Roman"/>
                <w:color w:val="000000"/>
                <w:lang w:val="sr-Cyrl-RS"/>
              </w:rPr>
              <w:t xml:space="preserve"> </w:t>
            </w:r>
            <w:r w:rsidR="005B5E09" w:rsidRPr="00596B4C">
              <w:rPr>
                <w:rFonts w:ascii="Times New Roman" w:eastAsia="Times New Roman" w:hAnsi="Times New Roman" w:cs="Times New Roman"/>
                <w:color w:val="000000"/>
              </w:rPr>
              <w:t>група</w:t>
            </w:r>
          </w:p>
        </w:tc>
        <w:tc>
          <w:tcPr>
            <w:tcW w:w="1417" w:type="dxa"/>
            <w:tcBorders>
              <w:top w:val="single" w:sz="6" w:space="0" w:color="auto"/>
              <w:left w:val="single" w:sz="6" w:space="0" w:color="auto"/>
              <w:bottom w:val="single" w:sz="6" w:space="0" w:color="auto"/>
              <w:right w:val="single" w:sz="6" w:space="0" w:color="auto"/>
            </w:tcBorders>
          </w:tcPr>
          <w:p w14:paraId="455EBE9A" w14:textId="2C499BBB" w:rsidR="005B5E09" w:rsidRPr="00596B4C" w:rsidRDefault="00320572" w:rsidP="005B5E09">
            <w:pPr>
              <w:autoSpaceDE w:val="0"/>
              <w:autoSpaceDN w:val="0"/>
              <w:adjustRightInd w:val="0"/>
              <w:spacing w:after="0" w:line="240" w:lineRule="auto"/>
              <w:rPr>
                <w:rFonts w:ascii="Times New Roman" w:eastAsia="Times New Roman" w:hAnsi="Times New Roman" w:cs="Times New Roman"/>
                <w:b/>
                <w:color w:val="000000"/>
              </w:rPr>
            </w:pPr>
            <w:r w:rsidRPr="00596B4C">
              <w:rPr>
                <w:rFonts w:ascii="Times New Roman" w:eastAsia="Times New Roman" w:hAnsi="Times New Roman" w:cs="Times New Roman"/>
                <w:b/>
                <w:color w:val="000000"/>
              </w:rPr>
              <w:t>П</w:t>
            </w:r>
            <w:r w:rsidR="00A22165" w:rsidRPr="00596B4C">
              <w:rPr>
                <w:rFonts w:ascii="Times New Roman" w:eastAsia="Times New Roman" w:hAnsi="Times New Roman" w:cs="Times New Roman"/>
                <w:b/>
                <w:color w:val="000000"/>
              </w:rPr>
              <w:t>п</w:t>
            </w:r>
            <w:r>
              <w:rPr>
                <w:rFonts w:ascii="Times New Roman" w:eastAsia="Times New Roman" w:hAnsi="Times New Roman" w:cs="Times New Roman"/>
                <w:b/>
                <w:color w:val="000000"/>
                <w:lang w:val="sr-Cyrl-RS"/>
              </w:rPr>
              <w:t xml:space="preserve"> </w:t>
            </w:r>
            <w:r w:rsidR="00A22165" w:rsidRPr="00596B4C">
              <w:rPr>
                <w:rFonts w:ascii="Times New Roman" w:eastAsia="Times New Roman" w:hAnsi="Times New Roman" w:cs="Times New Roman"/>
                <w:b/>
                <w:color w:val="000000"/>
              </w:rPr>
              <w:t>послови</w:t>
            </w:r>
          </w:p>
        </w:tc>
        <w:tc>
          <w:tcPr>
            <w:tcW w:w="621" w:type="dxa"/>
            <w:tcBorders>
              <w:top w:val="single" w:sz="6" w:space="0" w:color="auto"/>
              <w:left w:val="single" w:sz="6" w:space="0" w:color="auto"/>
              <w:bottom w:val="single" w:sz="6" w:space="0" w:color="auto"/>
              <w:right w:val="single" w:sz="6" w:space="0" w:color="auto"/>
            </w:tcBorders>
          </w:tcPr>
          <w:p w14:paraId="5EC301CB" w14:textId="77777777" w:rsidR="005B5E09" w:rsidRPr="00596B4C" w:rsidRDefault="005B5E09" w:rsidP="005B5E09">
            <w:pPr>
              <w:autoSpaceDE w:val="0"/>
              <w:autoSpaceDN w:val="0"/>
              <w:adjustRightInd w:val="0"/>
              <w:spacing w:after="0" w:line="240" w:lineRule="auto"/>
              <w:rPr>
                <w:rFonts w:ascii="Times New Roman" w:eastAsia="Times New Roman" w:hAnsi="Times New Roman" w:cs="Times New Roman"/>
                <w:b/>
                <w:color w:val="000000"/>
              </w:rPr>
            </w:pPr>
            <w:r w:rsidRPr="00596B4C">
              <w:rPr>
                <w:rFonts w:ascii="Times New Roman" w:eastAsia="Times New Roman" w:hAnsi="Times New Roman" w:cs="Times New Roman"/>
                <w:b/>
                <w:color w:val="000000"/>
              </w:rPr>
              <w:t>не</w:t>
            </w:r>
          </w:p>
        </w:tc>
      </w:tr>
      <w:tr w:rsidR="005B5E09" w:rsidRPr="00596B4C" w14:paraId="5F7BEECB" w14:textId="77777777" w:rsidTr="00E416A1">
        <w:trPr>
          <w:gridAfter w:val="1"/>
          <w:wAfter w:w="30" w:type="dxa"/>
          <w:trHeight w:val="223"/>
        </w:trPr>
        <w:tc>
          <w:tcPr>
            <w:tcW w:w="456" w:type="dxa"/>
            <w:tcBorders>
              <w:top w:val="single" w:sz="6" w:space="0" w:color="auto"/>
              <w:left w:val="single" w:sz="6" w:space="0" w:color="auto"/>
              <w:bottom w:val="single" w:sz="6" w:space="0" w:color="auto"/>
              <w:right w:val="single" w:sz="6" w:space="0" w:color="auto"/>
            </w:tcBorders>
          </w:tcPr>
          <w:p w14:paraId="0847B43F" w14:textId="77777777" w:rsidR="005B5E09" w:rsidRPr="00596B4C" w:rsidRDefault="005B5E09" w:rsidP="005B5E09">
            <w:pPr>
              <w:autoSpaceDE w:val="0"/>
              <w:autoSpaceDN w:val="0"/>
              <w:adjustRightInd w:val="0"/>
              <w:spacing w:after="0" w:line="240" w:lineRule="auto"/>
              <w:rPr>
                <w:rFonts w:ascii="Times New Roman" w:eastAsia="Times New Roman" w:hAnsi="Times New Roman" w:cs="Times New Roman"/>
                <w:color w:val="000000"/>
              </w:rPr>
            </w:pPr>
            <w:r w:rsidRPr="00596B4C">
              <w:rPr>
                <w:rFonts w:ascii="Times New Roman" w:eastAsia="Times New Roman" w:hAnsi="Times New Roman" w:cs="Times New Roman"/>
                <w:color w:val="000000"/>
              </w:rPr>
              <w:t>34</w:t>
            </w:r>
          </w:p>
        </w:tc>
        <w:tc>
          <w:tcPr>
            <w:tcW w:w="1979" w:type="dxa"/>
            <w:tcBorders>
              <w:top w:val="single" w:sz="6" w:space="0" w:color="auto"/>
              <w:left w:val="single" w:sz="6" w:space="0" w:color="auto"/>
              <w:bottom w:val="single" w:sz="6" w:space="0" w:color="auto"/>
              <w:right w:val="single" w:sz="6" w:space="0" w:color="auto"/>
            </w:tcBorders>
            <w:shd w:val="solid" w:color="FFFFFF" w:fill="auto"/>
          </w:tcPr>
          <w:p w14:paraId="41DA9C72" w14:textId="77777777" w:rsidR="005B5E09" w:rsidRPr="00596B4C" w:rsidRDefault="005B5E09" w:rsidP="005B5E09">
            <w:pPr>
              <w:autoSpaceDE w:val="0"/>
              <w:autoSpaceDN w:val="0"/>
              <w:adjustRightInd w:val="0"/>
              <w:spacing w:after="0" w:line="240" w:lineRule="auto"/>
              <w:rPr>
                <w:rFonts w:ascii="Times New Roman" w:eastAsia="Times New Roman" w:hAnsi="Times New Roman" w:cs="Times New Roman"/>
                <w:color w:val="000000"/>
              </w:rPr>
            </w:pPr>
            <w:r w:rsidRPr="00596B4C">
              <w:rPr>
                <w:rFonts w:ascii="Times New Roman" w:eastAsia="Times New Roman" w:hAnsi="Times New Roman" w:cs="Times New Roman"/>
                <w:color w:val="000000"/>
              </w:rPr>
              <w:t>МаријанаСабо</w:t>
            </w:r>
          </w:p>
        </w:tc>
        <w:tc>
          <w:tcPr>
            <w:tcW w:w="2159" w:type="dxa"/>
            <w:tcBorders>
              <w:top w:val="single" w:sz="6" w:space="0" w:color="auto"/>
              <w:left w:val="single" w:sz="6" w:space="0" w:color="auto"/>
              <w:bottom w:val="single" w:sz="6" w:space="0" w:color="auto"/>
              <w:right w:val="single" w:sz="6" w:space="0" w:color="auto"/>
            </w:tcBorders>
          </w:tcPr>
          <w:p w14:paraId="7AB086CB" w14:textId="77777777" w:rsidR="005B5E09" w:rsidRPr="00596B4C" w:rsidRDefault="005B5E09" w:rsidP="005B5E09">
            <w:pPr>
              <w:autoSpaceDE w:val="0"/>
              <w:autoSpaceDN w:val="0"/>
              <w:adjustRightInd w:val="0"/>
              <w:spacing w:after="0" w:line="240" w:lineRule="auto"/>
              <w:rPr>
                <w:rFonts w:ascii="Times New Roman" w:eastAsia="Times New Roman" w:hAnsi="Times New Roman" w:cs="Times New Roman"/>
                <w:color w:val="000000"/>
              </w:rPr>
            </w:pPr>
            <w:r w:rsidRPr="00596B4C">
              <w:rPr>
                <w:rFonts w:ascii="Times New Roman" w:eastAsia="Times New Roman" w:hAnsi="Times New Roman" w:cs="Times New Roman"/>
                <w:color w:val="000000"/>
              </w:rPr>
              <w:t>струк.спец. васпитач</w:t>
            </w:r>
          </w:p>
        </w:tc>
        <w:tc>
          <w:tcPr>
            <w:tcW w:w="989" w:type="dxa"/>
            <w:tcBorders>
              <w:top w:val="single" w:sz="6" w:space="0" w:color="auto"/>
              <w:left w:val="single" w:sz="6" w:space="0" w:color="auto"/>
              <w:bottom w:val="single" w:sz="6" w:space="0" w:color="auto"/>
              <w:right w:val="single" w:sz="6" w:space="0" w:color="auto"/>
            </w:tcBorders>
          </w:tcPr>
          <w:p w14:paraId="61302197" w14:textId="77777777" w:rsidR="005B5E09" w:rsidRPr="00596B4C" w:rsidRDefault="005B5E09" w:rsidP="005B5E09">
            <w:pPr>
              <w:autoSpaceDE w:val="0"/>
              <w:autoSpaceDN w:val="0"/>
              <w:adjustRightInd w:val="0"/>
              <w:spacing w:after="0" w:line="240" w:lineRule="auto"/>
              <w:rPr>
                <w:rFonts w:ascii="Times New Roman" w:eastAsia="Times New Roman" w:hAnsi="Times New Roman" w:cs="Times New Roman"/>
                <w:color w:val="000000"/>
              </w:rPr>
            </w:pPr>
            <w:r w:rsidRPr="00596B4C">
              <w:rPr>
                <w:rFonts w:ascii="Times New Roman" w:eastAsia="Times New Roman" w:hAnsi="Times New Roman" w:cs="Times New Roman"/>
                <w:color w:val="000000"/>
              </w:rPr>
              <w:t xml:space="preserve">6.2.    240 </w:t>
            </w:r>
          </w:p>
        </w:tc>
        <w:tc>
          <w:tcPr>
            <w:tcW w:w="989" w:type="dxa"/>
            <w:tcBorders>
              <w:top w:val="single" w:sz="6" w:space="0" w:color="auto"/>
              <w:left w:val="single" w:sz="6" w:space="0" w:color="auto"/>
              <w:bottom w:val="single" w:sz="6" w:space="0" w:color="auto"/>
              <w:right w:val="single" w:sz="6" w:space="0" w:color="auto"/>
            </w:tcBorders>
          </w:tcPr>
          <w:p w14:paraId="0E8583D6" w14:textId="77777777" w:rsidR="005B5E09" w:rsidRPr="00596B4C" w:rsidRDefault="005B5E09" w:rsidP="005B5E09">
            <w:pPr>
              <w:autoSpaceDE w:val="0"/>
              <w:autoSpaceDN w:val="0"/>
              <w:adjustRightInd w:val="0"/>
              <w:spacing w:after="0" w:line="240" w:lineRule="auto"/>
              <w:rPr>
                <w:rFonts w:ascii="Times New Roman" w:eastAsia="Times New Roman" w:hAnsi="Times New Roman" w:cs="Times New Roman"/>
                <w:color w:val="000000"/>
              </w:rPr>
            </w:pPr>
            <w:r w:rsidRPr="00596B4C">
              <w:rPr>
                <w:rFonts w:ascii="Times New Roman" w:eastAsia="Times New Roman" w:hAnsi="Times New Roman" w:cs="Times New Roman"/>
                <w:color w:val="000000"/>
              </w:rPr>
              <w:t>Да</w:t>
            </w:r>
          </w:p>
        </w:tc>
        <w:tc>
          <w:tcPr>
            <w:tcW w:w="1596" w:type="dxa"/>
            <w:tcBorders>
              <w:top w:val="single" w:sz="6" w:space="0" w:color="auto"/>
              <w:left w:val="single" w:sz="6" w:space="0" w:color="auto"/>
              <w:bottom w:val="single" w:sz="6" w:space="0" w:color="auto"/>
              <w:right w:val="single" w:sz="6" w:space="0" w:color="auto"/>
            </w:tcBorders>
          </w:tcPr>
          <w:p w14:paraId="331F6463" w14:textId="32E240A0" w:rsidR="005B5E09" w:rsidRPr="00596B4C" w:rsidRDefault="00320572" w:rsidP="005B5E09">
            <w:pPr>
              <w:autoSpaceDE w:val="0"/>
              <w:autoSpaceDN w:val="0"/>
              <w:adjustRightInd w:val="0"/>
              <w:spacing w:after="0" w:line="240" w:lineRule="auto"/>
              <w:rPr>
                <w:rFonts w:ascii="Times New Roman" w:eastAsia="Times New Roman" w:hAnsi="Times New Roman" w:cs="Times New Roman"/>
                <w:color w:val="000000"/>
              </w:rPr>
            </w:pPr>
            <w:r w:rsidRPr="00596B4C">
              <w:rPr>
                <w:rFonts w:ascii="Times New Roman" w:eastAsia="Times New Roman" w:hAnsi="Times New Roman" w:cs="Times New Roman"/>
                <w:color w:val="000000"/>
              </w:rPr>
              <w:t>В</w:t>
            </w:r>
            <w:r w:rsidR="005B5E09" w:rsidRPr="00596B4C">
              <w:rPr>
                <w:rFonts w:ascii="Times New Roman" w:eastAsia="Times New Roman" w:hAnsi="Times New Roman" w:cs="Times New Roman"/>
                <w:color w:val="000000"/>
              </w:rPr>
              <w:t>аспитна</w:t>
            </w:r>
            <w:r>
              <w:rPr>
                <w:rFonts w:ascii="Times New Roman" w:eastAsia="Times New Roman" w:hAnsi="Times New Roman" w:cs="Times New Roman"/>
                <w:color w:val="000000"/>
                <w:lang w:val="sr-Cyrl-RS"/>
              </w:rPr>
              <w:t xml:space="preserve"> </w:t>
            </w:r>
            <w:r w:rsidR="005B5E09" w:rsidRPr="00596B4C">
              <w:rPr>
                <w:rFonts w:ascii="Times New Roman" w:eastAsia="Times New Roman" w:hAnsi="Times New Roman" w:cs="Times New Roman"/>
                <w:color w:val="000000"/>
              </w:rPr>
              <w:t>група</w:t>
            </w:r>
          </w:p>
        </w:tc>
        <w:tc>
          <w:tcPr>
            <w:tcW w:w="1417" w:type="dxa"/>
            <w:tcBorders>
              <w:top w:val="single" w:sz="6" w:space="0" w:color="auto"/>
              <w:left w:val="single" w:sz="6" w:space="0" w:color="auto"/>
              <w:bottom w:val="single" w:sz="6" w:space="0" w:color="auto"/>
              <w:right w:val="single" w:sz="6" w:space="0" w:color="auto"/>
            </w:tcBorders>
          </w:tcPr>
          <w:p w14:paraId="565AF3EB" w14:textId="77777777" w:rsidR="005B5E09" w:rsidRPr="00596B4C" w:rsidRDefault="005B5E09" w:rsidP="005B5E09">
            <w:pPr>
              <w:autoSpaceDE w:val="0"/>
              <w:autoSpaceDN w:val="0"/>
              <w:adjustRightInd w:val="0"/>
              <w:spacing w:after="0" w:line="240" w:lineRule="auto"/>
              <w:rPr>
                <w:rFonts w:ascii="Times New Roman" w:eastAsia="Times New Roman" w:hAnsi="Times New Roman" w:cs="Times New Roman"/>
                <w:color w:val="000000"/>
              </w:rPr>
            </w:pPr>
            <w:r w:rsidRPr="00596B4C">
              <w:rPr>
                <w:rFonts w:ascii="Times New Roman" w:eastAsia="Times New Roman" w:hAnsi="Times New Roman" w:cs="Times New Roman"/>
                <w:color w:val="000000"/>
              </w:rPr>
              <w:t>неодређено</w:t>
            </w:r>
          </w:p>
        </w:tc>
        <w:tc>
          <w:tcPr>
            <w:tcW w:w="621" w:type="dxa"/>
            <w:tcBorders>
              <w:top w:val="single" w:sz="6" w:space="0" w:color="auto"/>
              <w:left w:val="single" w:sz="6" w:space="0" w:color="auto"/>
              <w:bottom w:val="single" w:sz="6" w:space="0" w:color="auto"/>
              <w:right w:val="single" w:sz="6" w:space="0" w:color="auto"/>
            </w:tcBorders>
          </w:tcPr>
          <w:p w14:paraId="7A4C62EC" w14:textId="77777777" w:rsidR="005B5E09" w:rsidRPr="00596B4C" w:rsidRDefault="005B5E09" w:rsidP="005B5E09">
            <w:pPr>
              <w:autoSpaceDE w:val="0"/>
              <w:autoSpaceDN w:val="0"/>
              <w:adjustRightInd w:val="0"/>
              <w:spacing w:after="0" w:line="240" w:lineRule="auto"/>
              <w:rPr>
                <w:rFonts w:ascii="Times New Roman" w:eastAsia="Times New Roman" w:hAnsi="Times New Roman" w:cs="Times New Roman"/>
                <w:color w:val="000000"/>
              </w:rPr>
            </w:pPr>
            <w:r w:rsidRPr="00596B4C">
              <w:rPr>
                <w:rFonts w:ascii="Times New Roman" w:eastAsia="Times New Roman" w:hAnsi="Times New Roman" w:cs="Times New Roman"/>
                <w:color w:val="000000"/>
              </w:rPr>
              <w:t>да</w:t>
            </w:r>
          </w:p>
        </w:tc>
      </w:tr>
      <w:tr w:rsidR="005B5E09" w:rsidRPr="00596B4C" w14:paraId="3E309B91" w14:textId="77777777" w:rsidTr="00E416A1">
        <w:trPr>
          <w:gridAfter w:val="1"/>
          <w:wAfter w:w="30" w:type="dxa"/>
          <w:trHeight w:val="223"/>
        </w:trPr>
        <w:tc>
          <w:tcPr>
            <w:tcW w:w="456" w:type="dxa"/>
            <w:tcBorders>
              <w:top w:val="single" w:sz="6" w:space="0" w:color="auto"/>
              <w:left w:val="single" w:sz="6" w:space="0" w:color="auto"/>
              <w:bottom w:val="single" w:sz="6" w:space="0" w:color="auto"/>
              <w:right w:val="single" w:sz="6" w:space="0" w:color="auto"/>
            </w:tcBorders>
          </w:tcPr>
          <w:p w14:paraId="3084D3B7" w14:textId="77777777" w:rsidR="005B5E09" w:rsidRPr="00596B4C" w:rsidRDefault="005B5E09" w:rsidP="005B5E09">
            <w:pPr>
              <w:autoSpaceDE w:val="0"/>
              <w:autoSpaceDN w:val="0"/>
              <w:adjustRightInd w:val="0"/>
              <w:spacing w:after="0" w:line="240" w:lineRule="auto"/>
              <w:rPr>
                <w:rFonts w:ascii="Times New Roman" w:eastAsia="Times New Roman" w:hAnsi="Times New Roman" w:cs="Times New Roman"/>
                <w:color w:val="000000"/>
              </w:rPr>
            </w:pPr>
            <w:r w:rsidRPr="00596B4C">
              <w:rPr>
                <w:rFonts w:ascii="Times New Roman" w:eastAsia="Times New Roman" w:hAnsi="Times New Roman" w:cs="Times New Roman"/>
                <w:color w:val="000000"/>
              </w:rPr>
              <w:t>35</w:t>
            </w:r>
          </w:p>
        </w:tc>
        <w:tc>
          <w:tcPr>
            <w:tcW w:w="1979" w:type="dxa"/>
            <w:tcBorders>
              <w:top w:val="single" w:sz="6" w:space="0" w:color="auto"/>
              <w:left w:val="single" w:sz="6" w:space="0" w:color="auto"/>
              <w:bottom w:val="single" w:sz="6" w:space="0" w:color="auto"/>
              <w:right w:val="single" w:sz="6" w:space="0" w:color="auto"/>
            </w:tcBorders>
            <w:shd w:val="solid" w:color="FFFFFF" w:fill="auto"/>
          </w:tcPr>
          <w:p w14:paraId="72BAD185" w14:textId="77777777" w:rsidR="005B5E09" w:rsidRPr="00596B4C" w:rsidRDefault="005B5E09" w:rsidP="005B5E09">
            <w:pPr>
              <w:autoSpaceDE w:val="0"/>
              <w:autoSpaceDN w:val="0"/>
              <w:adjustRightInd w:val="0"/>
              <w:spacing w:after="0" w:line="240" w:lineRule="auto"/>
              <w:rPr>
                <w:rFonts w:ascii="Times New Roman" w:eastAsia="Times New Roman" w:hAnsi="Times New Roman" w:cs="Times New Roman"/>
                <w:color w:val="000000"/>
              </w:rPr>
            </w:pPr>
            <w:r w:rsidRPr="00596B4C">
              <w:rPr>
                <w:rFonts w:ascii="Times New Roman" w:eastAsia="Times New Roman" w:hAnsi="Times New Roman" w:cs="Times New Roman"/>
                <w:color w:val="000000"/>
              </w:rPr>
              <w:t>МаријаРадосављевић</w:t>
            </w:r>
          </w:p>
        </w:tc>
        <w:tc>
          <w:tcPr>
            <w:tcW w:w="2159" w:type="dxa"/>
            <w:tcBorders>
              <w:top w:val="single" w:sz="6" w:space="0" w:color="auto"/>
              <w:left w:val="single" w:sz="6" w:space="0" w:color="auto"/>
              <w:bottom w:val="single" w:sz="6" w:space="0" w:color="auto"/>
              <w:right w:val="single" w:sz="6" w:space="0" w:color="auto"/>
            </w:tcBorders>
          </w:tcPr>
          <w:p w14:paraId="0404C472" w14:textId="77777777" w:rsidR="005B5E09" w:rsidRPr="00596B4C" w:rsidRDefault="005B5E09" w:rsidP="005B5E09">
            <w:pPr>
              <w:autoSpaceDE w:val="0"/>
              <w:autoSpaceDN w:val="0"/>
              <w:adjustRightInd w:val="0"/>
              <w:spacing w:after="0" w:line="240" w:lineRule="auto"/>
              <w:rPr>
                <w:rFonts w:ascii="Times New Roman" w:eastAsia="Times New Roman" w:hAnsi="Times New Roman" w:cs="Times New Roman"/>
                <w:color w:val="000000"/>
              </w:rPr>
            </w:pPr>
            <w:r w:rsidRPr="00596B4C">
              <w:rPr>
                <w:rFonts w:ascii="Times New Roman" w:eastAsia="Times New Roman" w:hAnsi="Times New Roman" w:cs="Times New Roman"/>
                <w:color w:val="000000"/>
              </w:rPr>
              <w:t>васпитач</w:t>
            </w:r>
          </w:p>
        </w:tc>
        <w:tc>
          <w:tcPr>
            <w:tcW w:w="989" w:type="dxa"/>
            <w:tcBorders>
              <w:top w:val="single" w:sz="6" w:space="0" w:color="auto"/>
              <w:left w:val="single" w:sz="6" w:space="0" w:color="auto"/>
              <w:bottom w:val="single" w:sz="6" w:space="0" w:color="auto"/>
              <w:right w:val="single" w:sz="6" w:space="0" w:color="auto"/>
            </w:tcBorders>
          </w:tcPr>
          <w:p w14:paraId="45F0F6E5" w14:textId="77777777" w:rsidR="005B5E09" w:rsidRPr="00596B4C" w:rsidRDefault="005B5E09" w:rsidP="005B5E09">
            <w:pPr>
              <w:autoSpaceDE w:val="0"/>
              <w:autoSpaceDN w:val="0"/>
              <w:adjustRightInd w:val="0"/>
              <w:spacing w:after="0" w:line="240" w:lineRule="auto"/>
              <w:rPr>
                <w:rFonts w:ascii="Times New Roman" w:eastAsia="Times New Roman" w:hAnsi="Times New Roman" w:cs="Times New Roman"/>
                <w:color w:val="000000"/>
              </w:rPr>
            </w:pPr>
            <w:r w:rsidRPr="00596B4C">
              <w:rPr>
                <w:rFonts w:ascii="Times New Roman" w:eastAsia="Times New Roman" w:hAnsi="Times New Roman" w:cs="Times New Roman"/>
                <w:color w:val="000000"/>
              </w:rPr>
              <w:t>7.1     300</w:t>
            </w:r>
          </w:p>
        </w:tc>
        <w:tc>
          <w:tcPr>
            <w:tcW w:w="989" w:type="dxa"/>
            <w:tcBorders>
              <w:top w:val="single" w:sz="6" w:space="0" w:color="auto"/>
              <w:left w:val="single" w:sz="6" w:space="0" w:color="auto"/>
              <w:bottom w:val="single" w:sz="6" w:space="0" w:color="auto"/>
              <w:right w:val="single" w:sz="6" w:space="0" w:color="auto"/>
            </w:tcBorders>
          </w:tcPr>
          <w:p w14:paraId="483C92D9" w14:textId="77777777" w:rsidR="005B5E09" w:rsidRPr="00596B4C" w:rsidRDefault="005B5E09" w:rsidP="005B5E09">
            <w:pPr>
              <w:autoSpaceDE w:val="0"/>
              <w:autoSpaceDN w:val="0"/>
              <w:adjustRightInd w:val="0"/>
              <w:spacing w:after="0" w:line="240" w:lineRule="auto"/>
              <w:ind w:left="93"/>
              <w:rPr>
                <w:rFonts w:ascii="Times New Roman" w:eastAsia="Times New Roman" w:hAnsi="Times New Roman" w:cs="Times New Roman"/>
                <w:color w:val="000000"/>
              </w:rPr>
            </w:pPr>
            <w:r w:rsidRPr="00596B4C">
              <w:rPr>
                <w:rFonts w:ascii="Times New Roman" w:eastAsia="Times New Roman" w:hAnsi="Times New Roman" w:cs="Times New Roman"/>
                <w:color w:val="000000"/>
              </w:rPr>
              <w:t>Да</w:t>
            </w:r>
          </w:p>
        </w:tc>
        <w:tc>
          <w:tcPr>
            <w:tcW w:w="1596" w:type="dxa"/>
            <w:tcBorders>
              <w:top w:val="single" w:sz="6" w:space="0" w:color="auto"/>
              <w:left w:val="single" w:sz="6" w:space="0" w:color="auto"/>
              <w:bottom w:val="single" w:sz="6" w:space="0" w:color="auto"/>
              <w:right w:val="single" w:sz="6" w:space="0" w:color="auto"/>
            </w:tcBorders>
          </w:tcPr>
          <w:p w14:paraId="56DA58A3" w14:textId="5F209E2C" w:rsidR="005B5E09" w:rsidRPr="00596B4C" w:rsidRDefault="00320572" w:rsidP="005B5E09">
            <w:pPr>
              <w:autoSpaceDE w:val="0"/>
              <w:autoSpaceDN w:val="0"/>
              <w:adjustRightInd w:val="0"/>
              <w:spacing w:after="0" w:line="240" w:lineRule="auto"/>
              <w:rPr>
                <w:rFonts w:ascii="Times New Roman" w:eastAsia="Times New Roman" w:hAnsi="Times New Roman" w:cs="Times New Roman"/>
                <w:color w:val="000000"/>
              </w:rPr>
            </w:pPr>
            <w:r w:rsidRPr="00596B4C">
              <w:rPr>
                <w:rFonts w:ascii="Times New Roman" w:eastAsia="Times New Roman" w:hAnsi="Times New Roman" w:cs="Times New Roman"/>
                <w:color w:val="000000"/>
              </w:rPr>
              <w:t>В</w:t>
            </w:r>
            <w:r w:rsidR="005B5E09" w:rsidRPr="00596B4C">
              <w:rPr>
                <w:rFonts w:ascii="Times New Roman" w:eastAsia="Times New Roman" w:hAnsi="Times New Roman" w:cs="Times New Roman"/>
                <w:color w:val="000000"/>
              </w:rPr>
              <w:t>аспитна</w:t>
            </w:r>
            <w:r>
              <w:rPr>
                <w:rFonts w:ascii="Times New Roman" w:eastAsia="Times New Roman" w:hAnsi="Times New Roman" w:cs="Times New Roman"/>
                <w:color w:val="000000"/>
                <w:lang w:val="sr-Cyrl-RS"/>
              </w:rPr>
              <w:t xml:space="preserve"> </w:t>
            </w:r>
            <w:r w:rsidR="005B5E09" w:rsidRPr="00596B4C">
              <w:rPr>
                <w:rFonts w:ascii="Times New Roman" w:eastAsia="Times New Roman" w:hAnsi="Times New Roman" w:cs="Times New Roman"/>
                <w:color w:val="000000"/>
              </w:rPr>
              <w:t>група</w:t>
            </w:r>
          </w:p>
        </w:tc>
        <w:tc>
          <w:tcPr>
            <w:tcW w:w="1417" w:type="dxa"/>
            <w:tcBorders>
              <w:top w:val="single" w:sz="6" w:space="0" w:color="auto"/>
              <w:left w:val="single" w:sz="6" w:space="0" w:color="auto"/>
              <w:bottom w:val="single" w:sz="6" w:space="0" w:color="auto"/>
              <w:right w:val="single" w:sz="6" w:space="0" w:color="auto"/>
            </w:tcBorders>
          </w:tcPr>
          <w:p w14:paraId="11873BD6" w14:textId="77777777" w:rsidR="005B5E09" w:rsidRPr="00596B4C" w:rsidRDefault="005B5E09" w:rsidP="005B5E09">
            <w:pPr>
              <w:autoSpaceDE w:val="0"/>
              <w:autoSpaceDN w:val="0"/>
              <w:adjustRightInd w:val="0"/>
              <w:spacing w:after="0" w:line="240" w:lineRule="auto"/>
              <w:rPr>
                <w:rFonts w:ascii="Times New Roman" w:eastAsia="Times New Roman" w:hAnsi="Times New Roman" w:cs="Times New Roman"/>
                <w:color w:val="000000"/>
              </w:rPr>
            </w:pPr>
            <w:r w:rsidRPr="00596B4C">
              <w:rPr>
                <w:rFonts w:ascii="Times New Roman" w:eastAsia="Times New Roman" w:hAnsi="Times New Roman" w:cs="Times New Roman"/>
                <w:color w:val="000000"/>
              </w:rPr>
              <w:t>неодређено</w:t>
            </w:r>
          </w:p>
        </w:tc>
        <w:tc>
          <w:tcPr>
            <w:tcW w:w="621" w:type="dxa"/>
            <w:tcBorders>
              <w:top w:val="single" w:sz="6" w:space="0" w:color="auto"/>
              <w:left w:val="single" w:sz="6" w:space="0" w:color="auto"/>
              <w:bottom w:val="single" w:sz="6" w:space="0" w:color="auto"/>
              <w:right w:val="single" w:sz="6" w:space="0" w:color="auto"/>
            </w:tcBorders>
          </w:tcPr>
          <w:p w14:paraId="0C0F3353" w14:textId="77777777" w:rsidR="005B5E09" w:rsidRPr="00596B4C" w:rsidRDefault="005B5E09" w:rsidP="005B5E09">
            <w:pPr>
              <w:autoSpaceDE w:val="0"/>
              <w:autoSpaceDN w:val="0"/>
              <w:adjustRightInd w:val="0"/>
              <w:spacing w:after="0" w:line="240" w:lineRule="auto"/>
              <w:rPr>
                <w:rFonts w:ascii="Times New Roman" w:eastAsia="Times New Roman" w:hAnsi="Times New Roman" w:cs="Times New Roman"/>
                <w:color w:val="000000"/>
              </w:rPr>
            </w:pPr>
            <w:r w:rsidRPr="00596B4C">
              <w:rPr>
                <w:rFonts w:ascii="Times New Roman" w:eastAsia="Times New Roman" w:hAnsi="Times New Roman" w:cs="Times New Roman"/>
                <w:color w:val="000000"/>
              </w:rPr>
              <w:t>да</w:t>
            </w:r>
          </w:p>
        </w:tc>
      </w:tr>
      <w:tr w:rsidR="005B5E09" w:rsidRPr="00596B4C" w14:paraId="771FF112" w14:textId="77777777" w:rsidTr="00E416A1">
        <w:trPr>
          <w:gridAfter w:val="1"/>
          <w:wAfter w:w="30" w:type="dxa"/>
          <w:trHeight w:val="223"/>
        </w:trPr>
        <w:tc>
          <w:tcPr>
            <w:tcW w:w="456" w:type="dxa"/>
            <w:tcBorders>
              <w:top w:val="single" w:sz="6" w:space="0" w:color="auto"/>
              <w:left w:val="single" w:sz="6" w:space="0" w:color="auto"/>
              <w:bottom w:val="single" w:sz="6" w:space="0" w:color="auto"/>
              <w:right w:val="single" w:sz="6" w:space="0" w:color="auto"/>
            </w:tcBorders>
          </w:tcPr>
          <w:p w14:paraId="69CCEE27" w14:textId="77777777" w:rsidR="005B5E09" w:rsidRPr="00596B4C" w:rsidRDefault="005B5E09" w:rsidP="005B5E09">
            <w:pPr>
              <w:autoSpaceDE w:val="0"/>
              <w:autoSpaceDN w:val="0"/>
              <w:adjustRightInd w:val="0"/>
              <w:spacing w:after="0" w:line="240" w:lineRule="auto"/>
              <w:rPr>
                <w:rFonts w:ascii="Times New Roman" w:eastAsia="Times New Roman" w:hAnsi="Times New Roman" w:cs="Times New Roman"/>
                <w:color w:val="000000"/>
              </w:rPr>
            </w:pPr>
            <w:r w:rsidRPr="00596B4C">
              <w:rPr>
                <w:rFonts w:ascii="Times New Roman" w:eastAsia="Times New Roman" w:hAnsi="Times New Roman" w:cs="Times New Roman"/>
                <w:color w:val="000000"/>
              </w:rPr>
              <w:t>36</w:t>
            </w:r>
          </w:p>
        </w:tc>
        <w:tc>
          <w:tcPr>
            <w:tcW w:w="1979" w:type="dxa"/>
            <w:tcBorders>
              <w:top w:val="single" w:sz="6" w:space="0" w:color="auto"/>
              <w:left w:val="single" w:sz="6" w:space="0" w:color="auto"/>
              <w:bottom w:val="single" w:sz="6" w:space="0" w:color="auto"/>
              <w:right w:val="single" w:sz="6" w:space="0" w:color="auto"/>
            </w:tcBorders>
            <w:shd w:val="solid" w:color="FFFFFF" w:fill="auto"/>
          </w:tcPr>
          <w:p w14:paraId="75D93E42" w14:textId="77777777" w:rsidR="005B5E09" w:rsidRPr="00596B4C" w:rsidRDefault="005B5E09" w:rsidP="005B5E09">
            <w:pPr>
              <w:autoSpaceDE w:val="0"/>
              <w:autoSpaceDN w:val="0"/>
              <w:adjustRightInd w:val="0"/>
              <w:spacing w:after="0" w:line="240" w:lineRule="auto"/>
              <w:rPr>
                <w:rFonts w:ascii="Times New Roman" w:eastAsia="Times New Roman" w:hAnsi="Times New Roman" w:cs="Times New Roman"/>
                <w:color w:val="000000"/>
              </w:rPr>
            </w:pPr>
            <w:r w:rsidRPr="00596B4C">
              <w:rPr>
                <w:rFonts w:ascii="Times New Roman" w:eastAsia="Times New Roman" w:hAnsi="Times New Roman" w:cs="Times New Roman"/>
                <w:color w:val="000000"/>
              </w:rPr>
              <w:t>МајаЏамић</w:t>
            </w:r>
          </w:p>
        </w:tc>
        <w:tc>
          <w:tcPr>
            <w:tcW w:w="2159" w:type="dxa"/>
            <w:tcBorders>
              <w:top w:val="single" w:sz="6" w:space="0" w:color="auto"/>
              <w:left w:val="single" w:sz="6" w:space="0" w:color="auto"/>
              <w:bottom w:val="single" w:sz="6" w:space="0" w:color="auto"/>
              <w:right w:val="single" w:sz="6" w:space="0" w:color="auto"/>
            </w:tcBorders>
          </w:tcPr>
          <w:p w14:paraId="2A365FFE" w14:textId="77777777" w:rsidR="005B5E09" w:rsidRPr="00596B4C" w:rsidRDefault="005B5E09" w:rsidP="005B5E09">
            <w:pPr>
              <w:autoSpaceDE w:val="0"/>
              <w:autoSpaceDN w:val="0"/>
              <w:adjustRightInd w:val="0"/>
              <w:spacing w:after="0" w:line="240" w:lineRule="auto"/>
              <w:rPr>
                <w:rFonts w:ascii="Times New Roman" w:eastAsia="Times New Roman" w:hAnsi="Times New Roman" w:cs="Times New Roman"/>
                <w:color w:val="000000"/>
              </w:rPr>
            </w:pPr>
            <w:r w:rsidRPr="00596B4C">
              <w:rPr>
                <w:rFonts w:ascii="Times New Roman" w:eastAsia="Times New Roman" w:hAnsi="Times New Roman" w:cs="Times New Roman"/>
                <w:color w:val="000000"/>
              </w:rPr>
              <w:t>струк.спец. васпитач</w:t>
            </w:r>
          </w:p>
        </w:tc>
        <w:tc>
          <w:tcPr>
            <w:tcW w:w="989" w:type="dxa"/>
            <w:tcBorders>
              <w:top w:val="single" w:sz="6" w:space="0" w:color="auto"/>
              <w:left w:val="single" w:sz="6" w:space="0" w:color="auto"/>
              <w:bottom w:val="single" w:sz="6" w:space="0" w:color="auto"/>
              <w:right w:val="single" w:sz="6" w:space="0" w:color="auto"/>
            </w:tcBorders>
          </w:tcPr>
          <w:p w14:paraId="030D4A0D" w14:textId="77777777" w:rsidR="005B5E09" w:rsidRPr="00596B4C" w:rsidRDefault="005B5E09" w:rsidP="005B5E09">
            <w:pPr>
              <w:autoSpaceDE w:val="0"/>
              <w:autoSpaceDN w:val="0"/>
              <w:adjustRightInd w:val="0"/>
              <w:spacing w:after="0" w:line="240" w:lineRule="auto"/>
              <w:rPr>
                <w:rFonts w:ascii="Times New Roman" w:eastAsia="Times New Roman" w:hAnsi="Times New Roman" w:cs="Times New Roman"/>
                <w:color w:val="000000"/>
              </w:rPr>
            </w:pPr>
            <w:r w:rsidRPr="00596B4C">
              <w:rPr>
                <w:rFonts w:ascii="Times New Roman" w:eastAsia="Times New Roman" w:hAnsi="Times New Roman" w:cs="Times New Roman"/>
                <w:color w:val="000000"/>
              </w:rPr>
              <w:t>6.2     240</w:t>
            </w:r>
          </w:p>
        </w:tc>
        <w:tc>
          <w:tcPr>
            <w:tcW w:w="989" w:type="dxa"/>
            <w:tcBorders>
              <w:top w:val="single" w:sz="6" w:space="0" w:color="auto"/>
              <w:left w:val="single" w:sz="6" w:space="0" w:color="auto"/>
              <w:bottom w:val="single" w:sz="6" w:space="0" w:color="auto"/>
              <w:right w:val="single" w:sz="6" w:space="0" w:color="auto"/>
            </w:tcBorders>
          </w:tcPr>
          <w:p w14:paraId="2FDE7FBC" w14:textId="77777777" w:rsidR="005B5E09" w:rsidRPr="00596B4C" w:rsidRDefault="005B5E09" w:rsidP="005B5E09">
            <w:pPr>
              <w:autoSpaceDE w:val="0"/>
              <w:autoSpaceDN w:val="0"/>
              <w:adjustRightInd w:val="0"/>
              <w:spacing w:after="0" w:line="240" w:lineRule="auto"/>
              <w:rPr>
                <w:rFonts w:ascii="Times New Roman" w:eastAsia="Times New Roman" w:hAnsi="Times New Roman" w:cs="Times New Roman"/>
                <w:color w:val="000000"/>
              </w:rPr>
            </w:pPr>
            <w:r w:rsidRPr="00596B4C">
              <w:rPr>
                <w:rFonts w:ascii="Times New Roman" w:eastAsia="Times New Roman" w:hAnsi="Times New Roman" w:cs="Times New Roman"/>
                <w:color w:val="000000"/>
              </w:rPr>
              <w:t>Да</w:t>
            </w:r>
          </w:p>
        </w:tc>
        <w:tc>
          <w:tcPr>
            <w:tcW w:w="1596" w:type="dxa"/>
            <w:tcBorders>
              <w:top w:val="single" w:sz="6" w:space="0" w:color="auto"/>
              <w:left w:val="single" w:sz="6" w:space="0" w:color="auto"/>
              <w:bottom w:val="single" w:sz="6" w:space="0" w:color="auto"/>
              <w:right w:val="single" w:sz="6" w:space="0" w:color="auto"/>
            </w:tcBorders>
          </w:tcPr>
          <w:p w14:paraId="05D70CD2" w14:textId="426B3261" w:rsidR="005B5E09" w:rsidRPr="00596B4C" w:rsidRDefault="00320572" w:rsidP="005B5E09">
            <w:pPr>
              <w:autoSpaceDE w:val="0"/>
              <w:autoSpaceDN w:val="0"/>
              <w:adjustRightInd w:val="0"/>
              <w:spacing w:after="0" w:line="240" w:lineRule="auto"/>
              <w:rPr>
                <w:rFonts w:ascii="Times New Roman" w:eastAsia="Times New Roman" w:hAnsi="Times New Roman" w:cs="Times New Roman"/>
                <w:color w:val="000000"/>
              </w:rPr>
            </w:pPr>
            <w:r w:rsidRPr="00596B4C">
              <w:rPr>
                <w:rFonts w:ascii="Times New Roman" w:eastAsia="Times New Roman" w:hAnsi="Times New Roman" w:cs="Times New Roman"/>
                <w:color w:val="000000"/>
              </w:rPr>
              <w:t>В</w:t>
            </w:r>
            <w:r w:rsidR="005B5E09" w:rsidRPr="00596B4C">
              <w:rPr>
                <w:rFonts w:ascii="Times New Roman" w:eastAsia="Times New Roman" w:hAnsi="Times New Roman" w:cs="Times New Roman"/>
                <w:color w:val="000000"/>
              </w:rPr>
              <w:t>аспитна</w:t>
            </w:r>
            <w:r>
              <w:rPr>
                <w:rFonts w:ascii="Times New Roman" w:eastAsia="Times New Roman" w:hAnsi="Times New Roman" w:cs="Times New Roman"/>
                <w:color w:val="000000"/>
                <w:lang w:val="sr-Cyrl-RS"/>
              </w:rPr>
              <w:t xml:space="preserve"> </w:t>
            </w:r>
            <w:r w:rsidR="005B5E09" w:rsidRPr="00596B4C">
              <w:rPr>
                <w:rFonts w:ascii="Times New Roman" w:eastAsia="Times New Roman" w:hAnsi="Times New Roman" w:cs="Times New Roman"/>
                <w:color w:val="000000"/>
              </w:rPr>
              <w:t>група</w:t>
            </w:r>
          </w:p>
        </w:tc>
        <w:tc>
          <w:tcPr>
            <w:tcW w:w="1417" w:type="dxa"/>
            <w:tcBorders>
              <w:top w:val="single" w:sz="6" w:space="0" w:color="auto"/>
              <w:left w:val="single" w:sz="6" w:space="0" w:color="auto"/>
              <w:bottom w:val="single" w:sz="6" w:space="0" w:color="auto"/>
              <w:right w:val="single" w:sz="6" w:space="0" w:color="auto"/>
            </w:tcBorders>
          </w:tcPr>
          <w:p w14:paraId="26137D47" w14:textId="77777777" w:rsidR="005B5E09" w:rsidRPr="00596B4C" w:rsidRDefault="005B5E09" w:rsidP="005B5E09">
            <w:pPr>
              <w:autoSpaceDE w:val="0"/>
              <w:autoSpaceDN w:val="0"/>
              <w:adjustRightInd w:val="0"/>
              <w:spacing w:after="0" w:line="240" w:lineRule="auto"/>
              <w:rPr>
                <w:rFonts w:ascii="Times New Roman" w:eastAsia="Times New Roman" w:hAnsi="Times New Roman" w:cs="Times New Roman"/>
                <w:color w:val="000000"/>
              </w:rPr>
            </w:pPr>
            <w:r w:rsidRPr="00596B4C">
              <w:rPr>
                <w:rFonts w:ascii="Times New Roman" w:eastAsia="Times New Roman" w:hAnsi="Times New Roman" w:cs="Times New Roman"/>
                <w:color w:val="000000"/>
              </w:rPr>
              <w:t>неодређено</w:t>
            </w:r>
          </w:p>
        </w:tc>
        <w:tc>
          <w:tcPr>
            <w:tcW w:w="621" w:type="dxa"/>
            <w:tcBorders>
              <w:top w:val="single" w:sz="6" w:space="0" w:color="auto"/>
              <w:left w:val="single" w:sz="6" w:space="0" w:color="auto"/>
              <w:bottom w:val="single" w:sz="6" w:space="0" w:color="auto"/>
              <w:right w:val="single" w:sz="6" w:space="0" w:color="auto"/>
            </w:tcBorders>
          </w:tcPr>
          <w:p w14:paraId="54B9CDFB" w14:textId="77777777" w:rsidR="005B5E09" w:rsidRPr="00596B4C" w:rsidRDefault="005B5E09" w:rsidP="005B5E09">
            <w:pPr>
              <w:autoSpaceDE w:val="0"/>
              <w:autoSpaceDN w:val="0"/>
              <w:adjustRightInd w:val="0"/>
              <w:spacing w:after="0" w:line="240" w:lineRule="auto"/>
              <w:rPr>
                <w:rFonts w:ascii="Times New Roman" w:eastAsia="Times New Roman" w:hAnsi="Times New Roman" w:cs="Times New Roman"/>
                <w:color w:val="000000"/>
              </w:rPr>
            </w:pPr>
            <w:r w:rsidRPr="00596B4C">
              <w:rPr>
                <w:rFonts w:ascii="Times New Roman" w:eastAsia="Times New Roman" w:hAnsi="Times New Roman" w:cs="Times New Roman"/>
                <w:color w:val="000000"/>
              </w:rPr>
              <w:t>да</w:t>
            </w:r>
          </w:p>
        </w:tc>
      </w:tr>
      <w:tr w:rsidR="005B5E09" w:rsidRPr="00596B4C" w14:paraId="70070600" w14:textId="77777777" w:rsidTr="00E416A1">
        <w:trPr>
          <w:gridAfter w:val="1"/>
          <w:wAfter w:w="30" w:type="dxa"/>
          <w:trHeight w:val="223"/>
        </w:trPr>
        <w:tc>
          <w:tcPr>
            <w:tcW w:w="456" w:type="dxa"/>
            <w:tcBorders>
              <w:top w:val="single" w:sz="6" w:space="0" w:color="auto"/>
              <w:left w:val="single" w:sz="6" w:space="0" w:color="auto"/>
              <w:bottom w:val="single" w:sz="6" w:space="0" w:color="auto"/>
              <w:right w:val="single" w:sz="6" w:space="0" w:color="auto"/>
            </w:tcBorders>
          </w:tcPr>
          <w:p w14:paraId="1F70260B" w14:textId="77777777" w:rsidR="005B5E09" w:rsidRPr="00596B4C" w:rsidRDefault="005B5E09" w:rsidP="005B5E09">
            <w:pPr>
              <w:autoSpaceDE w:val="0"/>
              <w:autoSpaceDN w:val="0"/>
              <w:adjustRightInd w:val="0"/>
              <w:spacing w:after="0" w:line="240" w:lineRule="auto"/>
              <w:rPr>
                <w:rFonts w:ascii="Times New Roman" w:eastAsia="Times New Roman" w:hAnsi="Times New Roman" w:cs="Times New Roman"/>
                <w:color w:val="000000"/>
              </w:rPr>
            </w:pPr>
            <w:r w:rsidRPr="00596B4C">
              <w:rPr>
                <w:rFonts w:ascii="Times New Roman" w:eastAsia="Times New Roman" w:hAnsi="Times New Roman" w:cs="Times New Roman"/>
                <w:color w:val="000000"/>
              </w:rPr>
              <w:t>37</w:t>
            </w:r>
          </w:p>
        </w:tc>
        <w:tc>
          <w:tcPr>
            <w:tcW w:w="1979" w:type="dxa"/>
            <w:tcBorders>
              <w:top w:val="single" w:sz="6" w:space="0" w:color="auto"/>
              <w:left w:val="single" w:sz="6" w:space="0" w:color="auto"/>
              <w:bottom w:val="single" w:sz="6" w:space="0" w:color="auto"/>
              <w:right w:val="single" w:sz="6" w:space="0" w:color="auto"/>
            </w:tcBorders>
            <w:shd w:val="solid" w:color="FFFFFF" w:fill="auto"/>
          </w:tcPr>
          <w:p w14:paraId="2C703A0E" w14:textId="77777777" w:rsidR="005B5E09" w:rsidRPr="00596B4C" w:rsidRDefault="005B5E09" w:rsidP="005B5E09">
            <w:pPr>
              <w:autoSpaceDE w:val="0"/>
              <w:autoSpaceDN w:val="0"/>
              <w:adjustRightInd w:val="0"/>
              <w:spacing w:after="0" w:line="240" w:lineRule="auto"/>
              <w:rPr>
                <w:rFonts w:ascii="Times New Roman" w:eastAsia="Times New Roman" w:hAnsi="Times New Roman" w:cs="Times New Roman"/>
                <w:color w:val="000000"/>
              </w:rPr>
            </w:pPr>
            <w:r w:rsidRPr="00596B4C">
              <w:rPr>
                <w:rFonts w:ascii="Times New Roman" w:eastAsia="Times New Roman" w:hAnsi="Times New Roman" w:cs="Times New Roman"/>
                <w:color w:val="000000"/>
              </w:rPr>
              <w:t>МајаЦветковић</w:t>
            </w:r>
          </w:p>
        </w:tc>
        <w:tc>
          <w:tcPr>
            <w:tcW w:w="2159" w:type="dxa"/>
            <w:tcBorders>
              <w:top w:val="single" w:sz="6" w:space="0" w:color="auto"/>
              <w:left w:val="single" w:sz="6" w:space="0" w:color="auto"/>
              <w:bottom w:val="single" w:sz="6" w:space="0" w:color="auto"/>
              <w:right w:val="single" w:sz="6" w:space="0" w:color="auto"/>
            </w:tcBorders>
          </w:tcPr>
          <w:p w14:paraId="686FFE8E" w14:textId="77777777" w:rsidR="005B5E09" w:rsidRPr="00596B4C" w:rsidRDefault="005B5E09" w:rsidP="005B5E09">
            <w:pPr>
              <w:autoSpaceDE w:val="0"/>
              <w:autoSpaceDN w:val="0"/>
              <w:adjustRightInd w:val="0"/>
              <w:spacing w:after="0" w:line="240" w:lineRule="auto"/>
              <w:rPr>
                <w:rFonts w:ascii="Times New Roman" w:eastAsia="Times New Roman" w:hAnsi="Times New Roman" w:cs="Times New Roman"/>
                <w:color w:val="000000"/>
              </w:rPr>
            </w:pPr>
            <w:r w:rsidRPr="00596B4C">
              <w:rPr>
                <w:rFonts w:ascii="Times New Roman" w:eastAsia="Times New Roman" w:hAnsi="Times New Roman" w:cs="Times New Roman"/>
                <w:color w:val="000000"/>
              </w:rPr>
              <w:t xml:space="preserve"> директор</w:t>
            </w:r>
          </w:p>
        </w:tc>
        <w:tc>
          <w:tcPr>
            <w:tcW w:w="989" w:type="dxa"/>
            <w:tcBorders>
              <w:top w:val="single" w:sz="6" w:space="0" w:color="auto"/>
              <w:left w:val="single" w:sz="6" w:space="0" w:color="auto"/>
              <w:bottom w:val="single" w:sz="6" w:space="0" w:color="auto"/>
              <w:right w:val="single" w:sz="6" w:space="0" w:color="auto"/>
            </w:tcBorders>
          </w:tcPr>
          <w:p w14:paraId="2B8574C4" w14:textId="77777777" w:rsidR="005B5E09" w:rsidRPr="00596B4C" w:rsidRDefault="005B5E09" w:rsidP="005B5E09">
            <w:pPr>
              <w:autoSpaceDE w:val="0"/>
              <w:autoSpaceDN w:val="0"/>
              <w:adjustRightInd w:val="0"/>
              <w:spacing w:after="0" w:line="240" w:lineRule="auto"/>
              <w:rPr>
                <w:rFonts w:ascii="Times New Roman" w:eastAsia="Times New Roman" w:hAnsi="Times New Roman" w:cs="Times New Roman"/>
                <w:color w:val="000000"/>
              </w:rPr>
            </w:pPr>
            <w:r w:rsidRPr="00596B4C">
              <w:rPr>
                <w:rFonts w:ascii="Times New Roman" w:eastAsia="Times New Roman" w:hAnsi="Times New Roman" w:cs="Times New Roman"/>
                <w:color w:val="000000"/>
              </w:rPr>
              <w:t>6.2     240</w:t>
            </w:r>
          </w:p>
        </w:tc>
        <w:tc>
          <w:tcPr>
            <w:tcW w:w="989" w:type="dxa"/>
            <w:tcBorders>
              <w:top w:val="single" w:sz="6" w:space="0" w:color="auto"/>
              <w:left w:val="single" w:sz="6" w:space="0" w:color="auto"/>
              <w:bottom w:val="single" w:sz="6" w:space="0" w:color="auto"/>
              <w:right w:val="single" w:sz="6" w:space="0" w:color="auto"/>
            </w:tcBorders>
          </w:tcPr>
          <w:p w14:paraId="39DD3B40" w14:textId="77777777" w:rsidR="005B5E09" w:rsidRPr="00596B4C" w:rsidRDefault="005B5E09" w:rsidP="005B5E09">
            <w:pPr>
              <w:autoSpaceDE w:val="0"/>
              <w:autoSpaceDN w:val="0"/>
              <w:adjustRightInd w:val="0"/>
              <w:spacing w:after="0" w:line="240" w:lineRule="auto"/>
              <w:ind w:left="93"/>
              <w:rPr>
                <w:rFonts w:ascii="Times New Roman" w:eastAsia="Times New Roman" w:hAnsi="Times New Roman" w:cs="Times New Roman"/>
                <w:color w:val="000000"/>
              </w:rPr>
            </w:pPr>
            <w:r w:rsidRPr="00596B4C">
              <w:rPr>
                <w:rFonts w:ascii="Times New Roman" w:eastAsia="Times New Roman" w:hAnsi="Times New Roman" w:cs="Times New Roman"/>
                <w:color w:val="000000"/>
              </w:rPr>
              <w:t>Да</w:t>
            </w:r>
          </w:p>
        </w:tc>
        <w:tc>
          <w:tcPr>
            <w:tcW w:w="1596" w:type="dxa"/>
            <w:tcBorders>
              <w:top w:val="single" w:sz="6" w:space="0" w:color="auto"/>
              <w:left w:val="single" w:sz="6" w:space="0" w:color="auto"/>
              <w:bottom w:val="single" w:sz="6" w:space="0" w:color="auto"/>
              <w:right w:val="single" w:sz="6" w:space="0" w:color="auto"/>
            </w:tcBorders>
          </w:tcPr>
          <w:p w14:paraId="7736DAFE" w14:textId="5D902CD4" w:rsidR="005B5E09" w:rsidRPr="00596B4C" w:rsidRDefault="00320572" w:rsidP="005B5E09">
            <w:pPr>
              <w:autoSpaceDE w:val="0"/>
              <w:autoSpaceDN w:val="0"/>
              <w:adjustRightInd w:val="0"/>
              <w:spacing w:after="0" w:line="240" w:lineRule="auto"/>
              <w:rPr>
                <w:rFonts w:ascii="Times New Roman" w:eastAsia="Times New Roman" w:hAnsi="Times New Roman" w:cs="Times New Roman"/>
                <w:color w:val="000000"/>
              </w:rPr>
            </w:pPr>
            <w:r w:rsidRPr="00596B4C">
              <w:rPr>
                <w:rFonts w:ascii="Times New Roman" w:eastAsia="Times New Roman" w:hAnsi="Times New Roman" w:cs="Times New Roman"/>
                <w:color w:val="000000"/>
              </w:rPr>
              <w:t>В</w:t>
            </w:r>
            <w:r w:rsidR="005B5E09" w:rsidRPr="00596B4C">
              <w:rPr>
                <w:rFonts w:ascii="Times New Roman" w:eastAsia="Times New Roman" w:hAnsi="Times New Roman" w:cs="Times New Roman"/>
                <w:color w:val="000000"/>
              </w:rPr>
              <w:t>аспитна</w:t>
            </w:r>
            <w:r>
              <w:rPr>
                <w:rFonts w:ascii="Times New Roman" w:eastAsia="Times New Roman" w:hAnsi="Times New Roman" w:cs="Times New Roman"/>
                <w:color w:val="000000"/>
                <w:lang w:val="sr-Cyrl-RS"/>
              </w:rPr>
              <w:t xml:space="preserve"> </w:t>
            </w:r>
            <w:r w:rsidR="005B5E09" w:rsidRPr="00596B4C">
              <w:rPr>
                <w:rFonts w:ascii="Times New Roman" w:eastAsia="Times New Roman" w:hAnsi="Times New Roman" w:cs="Times New Roman"/>
                <w:color w:val="000000"/>
              </w:rPr>
              <w:t>група</w:t>
            </w:r>
          </w:p>
        </w:tc>
        <w:tc>
          <w:tcPr>
            <w:tcW w:w="1417" w:type="dxa"/>
            <w:tcBorders>
              <w:top w:val="single" w:sz="6" w:space="0" w:color="auto"/>
              <w:left w:val="single" w:sz="6" w:space="0" w:color="auto"/>
              <w:bottom w:val="single" w:sz="6" w:space="0" w:color="auto"/>
              <w:right w:val="single" w:sz="6" w:space="0" w:color="auto"/>
            </w:tcBorders>
          </w:tcPr>
          <w:p w14:paraId="0E7C2CD3" w14:textId="77777777" w:rsidR="005B5E09" w:rsidRPr="00596B4C" w:rsidRDefault="005B5E09" w:rsidP="005B5E09">
            <w:pPr>
              <w:autoSpaceDE w:val="0"/>
              <w:autoSpaceDN w:val="0"/>
              <w:adjustRightInd w:val="0"/>
              <w:spacing w:after="0" w:line="240" w:lineRule="auto"/>
              <w:rPr>
                <w:rFonts w:ascii="Times New Roman" w:eastAsia="Times New Roman" w:hAnsi="Times New Roman" w:cs="Times New Roman"/>
                <w:color w:val="000000"/>
              </w:rPr>
            </w:pPr>
            <w:r w:rsidRPr="00596B4C">
              <w:rPr>
                <w:rFonts w:ascii="Times New Roman" w:eastAsia="Times New Roman" w:hAnsi="Times New Roman" w:cs="Times New Roman"/>
                <w:color w:val="000000"/>
              </w:rPr>
              <w:t>неодређено</w:t>
            </w:r>
          </w:p>
        </w:tc>
        <w:tc>
          <w:tcPr>
            <w:tcW w:w="621" w:type="dxa"/>
            <w:tcBorders>
              <w:top w:val="single" w:sz="6" w:space="0" w:color="auto"/>
              <w:left w:val="single" w:sz="6" w:space="0" w:color="auto"/>
              <w:bottom w:val="single" w:sz="6" w:space="0" w:color="auto"/>
              <w:right w:val="single" w:sz="6" w:space="0" w:color="auto"/>
            </w:tcBorders>
          </w:tcPr>
          <w:p w14:paraId="4CD05984" w14:textId="77777777" w:rsidR="005B5E09" w:rsidRPr="00596B4C" w:rsidRDefault="005B5E09" w:rsidP="005B5E09">
            <w:pPr>
              <w:autoSpaceDE w:val="0"/>
              <w:autoSpaceDN w:val="0"/>
              <w:adjustRightInd w:val="0"/>
              <w:spacing w:after="0" w:line="240" w:lineRule="auto"/>
              <w:rPr>
                <w:rFonts w:ascii="Times New Roman" w:eastAsia="Times New Roman" w:hAnsi="Times New Roman" w:cs="Times New Roman"/>
                <w:color w:val="000000"/>
              </w:rPr>
            </w:pPr>
            <w:r w:rsidRPr="00596B4C">
              <w:rPr>
                <w:rFonts w:ascii="Times New Roman" w:eastAsia="Times New Roman" w:hAnsi="Times New Roman" w:cs="Times New Roman"/>
                <w:color w:val="000000"/>
              </w:rPr>
              <w:t>да</w:t>
            </w:r>
          </w:p>
        </w:tc>
      </w:tr>
      <w:tr w:rsidR="005B5E09" w:rsidRPr="00596B4C" w14:paraId="18E55D7B" w14:textId="77777777" w:rsidTr="00E416A1">
        <w:trPr>
          <w:gridAfter w:val="1"/>
          <w:wAfter w:w="30" w:type="dxa"/>
          <w:trHeight w:val="223"/>
        </w:trPr>
        <w:tc>
          <w:tcPr>
            <w:tcW w:w="456" w:type="dxa"/>
            <w:tcBorders>
              <w:top w:val="single" w:sz="6" w:space="0" w:color="auto"/>
              <w:left w:val="single" w:sz="6" w:space="0" w:color="auto"/>
              <w:bottom w:val="single" w:sz="6" w:space="0" w:color="auto"/>
              <w:right w:val="single" w:sz="6" w:space="0" w:color="auto"/>
            </w:tcBorders>
          </w:tcPr>
          <w:p w14:paraId="587E212A" w14:textId="77777777" w:rsidR="005B5E09" w:rsidRPr="00596B4C" w:rsidRDefault="005B5E09" w:rsidP="005B5E09">
            <w:pPr>
              <w:autoSpaceDE w:val="0"/>
              <w:autoSpaceDN w:val="0"/>
              <w:adjustRightInd w:val="0"/>
              <w:spacing w:after="0" w:line="240" w:lineRule="auto"/>
              <w:rPr>
                <w:rFonts w:ascii="Times New Roman" w:eastAsia="Times New Roman" w:hAnsi="Times New Roman" w:cs="Times New Roman"/>
                <w:color w:val="000000"/>
              </w:rPr>
            </w:pPr>
            <w:r w:rsidRPr="00596B4C">
              <w:rPr>
                <w:rFonts w:ascii="Times New Roman" w:eastAsia="Times New Roman" w:hAnsi="Times New Roman" w:cs="Times New Roman"/>
                <w:color w:val="000000"/>
              </w:rPr>
              <w:t>38</w:t>
            </w:r>
          </w:p>
        </w:tc>
        <w:tc>
          <w:tcPr>
            <w:tcW w:w="1979" w:type="dxa"/>
            <w:tcBorders>
              <w:top w:val="single" w:sz="6" w:space="0" w:color="auto"/>
              <w:left w:val="single" w:sz="6" w:space="0" w:color="auto"/>
              <w:bottom w:val="single" w:sz="6" w:space="0" w:color="auto"/>
              <w:right w:val="single" w:sz="6" w:space="0" w:color="auto"/>
            </w:tcBorders>
            <w:shd w:val="solid" w:color="FFFFFF" w:fill="auto"/>
          </w:tcPr>
          <w:p w14:paraId="79CB2923" w14:textId="77777777" w:rsidR="005B5E09" w:rsidRPr="00596B4C" w:rsidRDefault="000572DA" w:rsidP="005B5E09">
            <w:pPr>
              <w:autoSpaceDE w:val="0"/>
              <w:autoSpaceDN w:val="0"/>
              <w:adjustRightInd w:val="0"/>
              <w:spacing w:after="0" w:line="240" w:lineRule="auto"/>
              <w:rPr>
                <w:rFonts w:ascii="Times New Roman" w:eastAsia="Times New Roman" w:hAnsi="Times New Roman" w:cs="Times New Roman"/>
                <w:color w:val="000000"/>
              </w:rPr>
            </w:pPr>
            <w:r w:rsidRPr="00596B4C">
              <w:rPr>
                <w:rFonts w:ascii="Times New Roman" w:eastAsia="Times New Roman" w:hAnsi="Times New Roman" w:cs="Times New Roman"/>
                <w:color w:val="000000"/>
              </w:rPr>
              <w:t>Слађана Милетић</w:t>
            </w:r>
          </w:p>
        </w:tc>
        <w:tc>
          <w:tcPr>
            <w:tcW w:w="2159" w:type="dxa"/>
            <w:tcBorders>
              <w:top w:val="single" w:sz="6" w:space="0" w:color="auto"/>
              <w:left w:val="single" w:sz="6" w:space="0" w:color="auto"/>
              <w:bottom w:val="single" w:sz="6" w:space="0" w:color="auto"/>
              <w:right w:val="single" w:sz="6" w:space="0" w:color="auto"/>
            </w:tcBorders>
          </w:tcPr>
          <w:p w14:paraId="01F61E9A" w14:textId="77777777" w:rsidR="005B5E09" w:rsidRPr="00596B4C" w:rsidRDefault="000572DA" w:rsidP="005B5E09">
            <w:pPr>
              <w:autoSpaceDE w:val="0"/>
              <w:autoSpaceDN w:val="0"/>
              <w:adjustRightInd w:val="0"/>
              <w:spacing w:after="0" w:line="240" w:lineRule="auto"/>
              <w:rPr>
                <w:rFonts w:ascii="Times New Roman" w:eastAsia="Times New Roman" w:hAnsi="Times New Roman" w:cs="Times New Roman"/>
                <w:color w:val="000000"/>
              </w:rPr>
            </w:pPr>
            <w:r w:rsidRPr="00596B4C">
              <w:rPr>
                <w:rFonts w:ascii="Times New Roman" w:eastAsia="Times New Roman" w:hAnsi="Times New Roman" w:cs="Times New Roman"/>
                <w:color w:val="000000"/>
              </w:rPr>
              <w:t xml:space="preserve"> Струковни </w:t>
            </w:r>
            <w:r w:rsidR="005B5E09" w:rsidRPr="00596B4C">
              <w:rPr>
                <w:rFonts w:ascii="Times New Roman" w:eastAsia="Times New Roman" w:hAnsi="Times New Roman" w:cs="Times New Roman"/>
                <w:color w:val="000000"/>
              </w:rPr>
              <w:t>васпитач</w:t>
            </w:r>
          </w:p>
        </w:tc>
        <w:tc>
          <w:tcPr>
            <w:tcW w:w="989" w:type="dxa"/>
            <w:tcBorders>
              <w:top w:val="single" w:sz="6" w:space="0" w:color="auto"/>
              <w:left w:val="single" w:sz="6" w:space="0" w:color="auto"/>
              <w:bottom w:val="single" w:sz="6" w:space="0" w:color="auto"/>
              <w:right w:val="single" w:sz="6" w:space="0" w:color="auto"/>
            </w:tcBorders>
          </w:tcPr>
          <w:p w14:paraId="5A00A939" w14:textId="77777777" w:rsidR="005B5E09" w:rsidRPr="00596B4C" w:rsidRDefault="005B5E09" w:rsidP="005B5E09">
            <w:pPr>
              <w:autoSpaceDE w:val="0"/>
              <w:autoSpaceDN w:val="0"/>
              <w:adjustRightInd w:val="0"/>
              <w:spacing w:after="0" w:line="240" w:lineRule="auto"/>
              <w:rPr>
                <w:rFonts w:ascii="Times New Roman" w:eastAsia="Times New Roman" w:hAnsi="Times New Roman" w:cs="Times New Roman"/>
                <w:color w:val="000000"/>
              </w:rPr>
            </w:pPr>
            <w:r w:rsidRPr="00596B4C">
              <w:rPr>
                <w:rFonts w:ascii="Times New Roman" w:eastAsia="Times New Roman" w:hAnsi="Times New Roman" w:cs="Times New Roman"/>
                <w:color w:val="000000"/>
              </w:rPr>
              <w:t>6.1     180</w:t>
            </w:r>
          </w:p>
        </w:tc>
        <w:tc>
          <w:tcPr>
            <w:tcW w:w="989" w:type="dxa"/>
            <w:tcBorders>
              <w:top w:val="single" w:sz="6" w:space="0" w:color="auto"/>
              <w:left w:val="single" w:sz="6" w:space="0" w:color="auto"/>
              <w:bottom w:val="single" w:sz="6" w:space="0" w:color="auto"/>
              <w:right w:val="single" w:sz="6" w:space="0" w:color="auto"/>
            </w:tcBorders>
          </w:tcPr>
          <w:p w14:paraId="6668E126" w14:textId="77777777" w:rsidR="005B5E09" w:rsidRPr="00596B4C" w:rsidRDefault="005B5E09" w:rsidP="005B5E09">
            <w:pPr>
              <w:autoSpaceDE w:val="0"/>
              <w:autoSpaceDN w:val="0"/>
              <w:adjustRightInd w:val="0"/>
              <w:spacing w:after="0" w:line="240" w:lineRule="auto"/>
              <w:ind w:left="93"/>
              <w:rPr>
                <w:rFonts w:ascii="Times New Roman" w:eastAsia="Times New Roman" w:hAnsi="Times New Roman" w:cs="Times New Roman"/>
                <w:color w:val="000000"/>
              </w:rPr>
            </w:pPr>
            <w:r w:rsidRPr="00596B4C">
              <w:rPr>
                <w:rFonts w:ascii="Times New Roman" w:eastAsia="Times New Roman" w:hAnsi="Times New Roman" w:cs="Times New Roman"/>
                <w:color w:val="000000"/>
              </w:rPr>
              <w:t>Да</w:t>
            </w:r>
          </w:p>
        </w:tc>
        <w:tc>
          <w:tcPr>
            <w:tcW w:w="1596" w:type="dxa"/>
            <w:tcBorders>
              <w:top w:val="single" w:sz="6" w:space="0" w:color="auto"/>
              <w:left w:val="single" w:sz="6" w:space="0" w:color="auto"/>
              <w:bottom w:val="single" w:sz="6" w:space="0" w:color="auto"/>
              <w:right w:val="single" w:sz="6" w:space="0" w:color="auto"/>
            </w:tcBorders>
          </w:tcPr>
          <w:p w14:paraId="60925FCB" w14:textId="2D1E291D" w:rsidR="005B5E09" w:rsidRPr="00596B4C" w:rsidRDefault="00320572" w:rsidP="005B5E09">
            <w:pPr>
              <w:autoSpaceDE w:val="0"/>
              <w:autoSpaceDN w:val="0"/>
              <w:adjustRightInd w:val="0"/>
              <w:spacing w:after="0" w:line="240" w:lineRule="auto"/>
              <w:rPr>
                <w:rFonts w:ascii="Times New Roman" w:eastAsia="Times New Roman" w:hAnsi="Times New Roman" w:cs="Times New Roman"/>
                <w:color w:val="000000"/>
              </w:rPr>
            </w:pPr>
            <w:r w:rsidRPr="00596B4C">
              <w:rPr>
                <w:rFonts w:ascii="Times New Roman" w:eastAsia="Times New Roman" w:hAnsi="Times New Roman" w:cs="Times New Roman"/>
                <w:color w:val="000000"/>
              </w:rPr>
              <w:t>В</w:t>
            </w:r>
            <w:r w:rsidR="005B5E09" w:rsidRPr="00596B4C">
              <w:rPr>
                <w:rFonts w:ascii="Times New Roman" w:eastAsia="Times New Roman" w:hAnsi="Times New Roman" w:cs="Times New Roman"/>
                <w:color w:val="000000"/>
              </w:rPr>
              <w:t>аспитна</w:t>
            </w:r>
            <w:r>
              <w:rPr>
                <w:rFonts w:ascii="Times New Roman" w:eastAsia="Times New Roman" w:hAnsi="Times New Roman" w:cs="Times New Roman"/>
                <w:color w:val="000000"/>
                <w:lang w:val="sr-Cyrl-RS"/>
              </w:rPr>
              <w:t xml:space="preserve"> </w:t>
            </w:r>
            <w:r w:rsidR="005B5E09" w:rsidRPr="00596B4C">
              <w:rPr>
                <w:rFonts w:ascii="Times New Roman" w:eastAsia="Times New Roman" w:hAnsi="Times New Roman" w:cs="Times New Roman"/>
                <w:color w:val="000000"/>
              </w:rPr>
              <w:t>група</w:t>
            </w:r>
          </w:p>
        </w:tc>
        <w:tc>
          <w:tcPr>
            <w:tcW w:w="1417" w:type="dxa"/>
            <w:tcBorders>
              <w:top w:val="single" w:sz="6" w:space="0" w:color="auto"/>
              <w:left w:val="single" w:sz="6" w:space="0" w:color="auto"/>
              <w:bottom w:val="single" w:sz="6" w:space="0" w:color="auto"/>
              <w:right w:val="single" w:sz="6" w:space="0" w:color="auto"/>
            </w:tcBorders>
          </w:tcPr>
          <w:p w14:paraId="6A71EBA6" w14:textId="77777777" w:rsidR="005B5E09" w:rsidRPr="00596B4C" w:rsidRDefault="000572DA" w:rsidP="005B5E09">
            <w:pPr>
              <w:autoSpaceDE w:val="0"/>
              <w:autoSpaceDN w:val="0"/>
              <w:adjustRightInd w:val="0"/>
              <w:spacing w:after="0" w:line="240" w:lineRule="auto"/>
              <w:rPr>
                <w:rFonts w:ascii="Times New Roman" w:eastAsia="Times New Roman" w:hAnsi="Times New Roman" w:cs="Times New Roman"/>
                <w:color w:val="000000"/>
              </w:rPr>
            </w:pPr>
            <w:r w:rsidRPr="00596B4C">
              <w:rPr>
                <w:rFonts w:ascii="Times New Roman" w:eastAsia="Times New Roman" w:hAnsi="Times New Roman" w:cs="Times New Roman"/>
                <w:color w:val="000000"/>
              </w:rPr>
              <w:t>пппослови</w:t>
            </w:r>
          </w:p>
        </w:tc>
        <w:tc>
          <w:tcPr>
            <w:tcW w:w="621" w:type="dxa"/>
            <w:tcBorders>
              <w:top w:val="single" w:sz="6" w:space="0" w:color="auto"/>
              <w:left w:val="single" w:sz="6" w:space="0" w:color="auto"/>
              <w:bottom w:val="single" w:sz="6" w:space="0" w:color="auto"/>
              <w:right w:val="single" w:sz="6" w:space="0" w:color="auto"/>
            </w:tcBorders>
          </w:tcPr>
          <w:p w14:paraId="2F6A37A4" w14:textId="77777777" w:rsidR="005B5E09" w:rsidRPr="00596B4C" w:rsidRDefault="000572DA" w:rsidP="005B5E09">
            <w:pPr>
              <w:autoSpaceDE w:val="0"/>
              <w:autoSpaceDN w:val="0"/>
              <w:adjustRightInd w:val="0"/>
              <w:spacing w:after="0" w:line="240" w:lineRule="auto"/>
              <w:rPr>
                <w:rFonts w:ascii="Times New Roman" w:eastAsia="Times New Roman" w:hAnsi="Times New Roman" w:cs="Times New Roman"/>
                <w:color w:val="000000"/>
              </w:rPr>
            </w:pPr>
            <w:r w:rsidRPr="00596B4C">
              <w:rPr>
                <w:rFonts w:ascii="Times New Roman" w:eastAsia="Times New Roman" w:hAnsi="Times New Roman" w:cs="Times New Roman"/>
                <w:color w:val="000000"/>
              </w:rPr>
              <w:t>не</w:t>
            </w:r>
          </w:p>
        </w:tc>
      </w:tr>
      <w:tr w:rsidR="005B5E09" w:rsidRPr="00596B4C" w14:paraId="38A03B83" w14:textId="77777777" w:rsidTr="00E416A1">
        <w:trPr>
          <w:gridAfter w:val="1"/>
          <w:wAfter w:w="30" w:type="dxa"/>
          <w:trHeight w:val="223"/>
        </w:trPr>
        <w:tc>
          <w:tcPr>
            <w:tcW w:w="456" w:type="dxa"/>
            <w:tcBorders>
              <w:top w:val="single" w:sz="6" w:space="0" w:color="auto"/>
              <w:left w:val="single" w:sz="6" w:space="0" w:color="auto"/>
              <w:bottom w:val="single" w:sz="6" w:space="0" w:color="auto"/>
              <w:right w:val="single" w:sz="6" w:space="0" w:color="auto"/>
            </w:tcBorders>
          </w:tcPr>
          <w:p w14:paraId="323FF56D" w14:textId="77777777" w:rsidR="005B5E09" w:rsidRPr="00596B4C" w:rsidRDefault="005B5E09" w:rsidP="005B5E09">
            <w:pPr>
              <w:autoSpaceDE w:val="0"/>
              <w:autoSpaceDN w:val="0"/>
              <w:adjustRightInd w:val="0"/>
              <w:spacing w:after="0" w:line="240" w:lineRule="auto"/>
              <w:rPr>
                <w:rFonts w:ascii="Times New Roman" w:eastAsia="Times New Roman" w:hAnsi="Times New Roman" w:cs="Times New Roman"/>
                <w:color w:val="000000"/>
              </w:rPr>
            </w:pPr>
            <w:r w:rsidRPr="00596B4C">
              <w:rPr>
                <w:rFonts w:ascii="Times New Roman" w:eastAsia="Times New Roman" w:hAnsi="Times New Roman" w:cs="Times New Roman"/>
                <w:color w:val="000000"/>
              </w:rPr>
              <w:t>39</w:t>
            </w:r>
          </w:p>
        </w:tc>
        <w:tc>
          <w:tcPr>
            <w:tcW w:w="1979" w:type="dxa"/>
            <w:tcBorders>
              <w:top w:val="single" w:sz="6" w:space="0" w:color="auto"/>
              <w:left w:val="single" w:sz="6" w:space="0" w:color="auto"/>
              <w:bottom w:val="single" w:sz="6" w:space="0" w:color="auto"/>
              <w:right w:val="single" w:sz="6" w:space="0" w:color="auto"/>
            </w:tcBorders>
            <w:shd w:val="solid" w:color="FFFFFF" w:fill="auto"/>
          </w:tcPr>
          <w:p w14:paraId="5AB723D9" w14:textId="77777777" w:rsidR="005B5E09" w:rsidRPr="00596B4C" w:rsidRDefault="005B5E09" w:rsidP="005B5E09">
            <w:pPr>
              <w:spacing w:after="0" w:line="240" w:lineRule="auto"/>
              <w:rPr>
                <w:rFonts w:ascii="Times New Roman" w:eastAsia="Times New Roman" w:hAnsi="Times New Roman" w:cs="Times New Roman"/>
                <w:b/>
              </w:rPr>
            </w:pPr>
            <w:r w:rsidRPr="00596B4C">
              <w:rPr>
                <w:rFonts w:ascii="Times New Roman" w:eastAsia="Times New Roman" w:hAnsi="Times New Roman" w:cs="Times New Roman"/>
                <w:b/>
              </w:rPr>
              <w:t>МаријаСтојковић</w:t>
            </w:r>
          </w:p>
        </w:tc>
        <w:tc>
          <w:tcPr>
            <w:tcW w:w="2159" w:type="dxa"/>
            <w:tcBorders>
              <w:top w:val="single" w:sz="6" w:space="0" w:color="auto"/>
              <w:left w:val="single" w:sz="6" w:space="0" w:color="auto"/>
              <w:bottom w:val="single" w:sz="6" w:space="0" w:color="auto"/>
              <w:right w:val="single" w:sz="6" w:space="0" w:color="auto"/>
            </w:tcBorders>
          </w:tcPr>
          <w:p w14:paraId="3EE72016" w14:textId="77777777" w:rsidR="005B5E09" w:rsidRPr="00596B4C" w:rsidRDefault="005B5E09" w:rsidP="005B5E09">
            <w:pPr>
              <w:autoSpaceDE w:val="0"/>
              <w:autoSpaceDN w:val="0"/>
              <w:adjustRightInd w:val="0"/>
              <w:spacing w:after="0" w:line="240" w:lineRule="auto"/>
              <w:rPr>
                <w:rFonts w:ascii="Times New Roman" w:eastAsia="Times New Roman" w:hAnsi="Times New Roman" w:cs="Times New Roman"/>
                <w:color w:val="000000"/>
              </w:rPr>
            </w:pPr>
            <w:r w:rsidRPr="00596B4C">
              <w:rPr>
                <w:rFonts w:ascii="Times New Roman" w:eastAsia="Times New Roman" w:hAnsi="Times New Roman" w:cs="Times New Roman"/>
                <w:color w:val="000000"/>
              </w:rPr>
              <w:t>стр.васп.спец.</w:t>
            </w:r>
          </w:p>
        </w:tc>
        <w:tc>
          <w:tcPr>
            <w:tcW w:w="989" w:type="dxa"/>
            <w:tcBorders>
              <w:top w:val="single" w:sz="6" w:space="0" w:color="auto"/>
              <w:left w:val="single" w:sz="6" w:space="0" w:color="auto"/>
              <w:bottom w:val="single" w:sz="6" w:space="0" w:color="auto"/>
              <w:right w:val="single" w:sz="6" w:space="0" w:color="auto"/>
            </w:tcBorders>
          </w:tcPr>
          <w:p w14:paraId="43C6C72E" w14:textId="77777777" w:rsidR="005B5E09" w:rsidRPr="00596B4C" w:rsidRDefault="005B5E09" w:rsidP="005B5E09">
            <w:pPr>
              <w:autoSpaceDE w:val="0"/>
              <w:autoSpaceDN w:val="0"/>
              <w:adjustRightInd w:val="0"/>
              <w:spacing w:after="0" w:line="240" w:lineRule="auto"/>
              <w:rPr>
                <w:rFonts w:ascii="Times New Roman" w:eastAsia="Times New Roman" w:hAnsi="Times New Roman" w:cs="Times New Roman"/>
                <w:color w:val="000000"/>
              </w:rPr>
            </w:pPr>
            <w:r w:rsidRPr="00596B4C">
              <w:rPr>
                <w:rFonts w:ascii="Times New Roman" w:eastAsia="Times New Roman" w:hAnsi="Times New Roman" w:cs="Times New Roman"/>
                <w:color w:val="000000"/>
              </w:rPr>
              <w:t>6.2    240</w:t>
            </w:r>
          </w:p>
        </w:tc>
        <w:tc>
          <w:tcPr>
            <w:tcW w:w="989" w:type="dxa"/>
            <w:tcBorders>
              <w:top w:val="single" w:sz="6" w:space="0" w:color="auto"/>
              <w:left w:val="single" w:sz="6" w:space="0" w:color="auto"/>
              <w:bottom w:val="single" w:sz="6" w:space="0" w:color="auto"/>
              <w:right w:val="single" w:sz="6" w:space="0" w:color="auto"/>
            </w:tcBorders>
          </w:tcPr>
          <w:p w14:paraId="3BD40BB9" w14:textId="77777777" w:rsidR="005B5E09" w:rsidRPr="00596B4C" w:rsidRDefault="005B5E09" w:rsidP="005B5E09">
            <w:pPr>
              <w:autoSpaceDE w:val="0"/>
              <w:autoSpaceDN w:val="0"/>
              <w:adjustRightInd w:val="0"/>
              <w:spacing w:after="0" w:line="240" w:lineRule="auto"/>
              <w:ind w:left="93"/>
              <w:rPr>
                <w:rFonts w:ascii="Times New Roman" w:eastAsia="Times New Roman" w:hAnsi="Times New Roman" w:cs="Times New Roman"/>
                <w:color w:val="000000"/>
              </w:rPr>
            </w:pPr>
            <w:r w:rsidRPr="00596B4C">
              <w:rPr>
                <w:rFonts w:ascii="Times New Roman" w:eastAsia="Times New Roman" w:hAnsi="Times New Roman" w:cs="Times New Roman"/>
                <w:color w:val="000000"/>
              </w:rPr>
              <w:t>Да</w:t>
            </w:r>
          </w:p>
        </w:tc>
        <w:tc>
          <w:tcPr>
            <w:tcW w:w="1596" w:type="dxa"/>
            <w:tcBorders>
              <w:top w:val="single" w:sz="6" w:space="0" w:color="auto"/>
              <w:left w:val="single" w:sz="6" w:space="0" w:color="auto"/>
              <w:bottom w:val="single" w:sz="6" w:space="0" w:color="auto"/>
              <w:right w:val="single" w:sz="6" w:space="0" w:color="auto"/>
            </w:tcBorders>
          </w:tcPr>
          <w:p w14:paraId="50D29425" w14:textId="4E2C7E1B" w:rsidR="005B5E09" w:rsidRPr="00596B4C" w:rsidRDefault="00320572" w:rsidP="005B5E09">
            <w:pPr>
              <w:tabs>
                <w:tab w:val="center" w:pos="707"/>
              </w:tabs>
              <w:autoSpaceDE w:val="0"/>
              <w:autoSpaceDN w:val="0"/>
              <w:adjustRightInd w:val="0"/>
              <w:spacing w:after="0" w:line="240" w:lineRule="auto"/>
              <w:rPr>
                <w:rFonts w:ascii="Times New Roman" w:eastAsia="Times New Roman" w:hAnsi="Times New Roman" w:cs="Times New Roman"/>
                <w:color w:val="000000"/>
              </w:rPr>
            </w:pPr>
            <w:r w:rsidRPr="00596B4C">
              <w:rPr>
                <w:rFonts w:ascii="Times New Roman" w:eastAsia="Times New Roman" w:hAnsi="Times New Roman" w:cs="Times New Roman"/>
                <w:color w:val="000000"/>
              </w:rPr>
              <w:t>В</w:t>
            </w:r>
            <w:r w:rsidR="005B5E09" w:rsidRPr="00596B4C">
              <w:rPr>
                <w:rFonts w:ascii="Times New Roman" w:eastAsia="Times New Roman" w:hAnsi="Times New Roman" w:cs="Times New Roman"/>
                <w:color w:val="000000"/>
              </w:rPr>
              <w:t>аспитна</w:t>
            </w:r>
            <w:r>
              <w:rPr>
                <w:rFonts w:ascii="Times New Roman" w:eastAsia="Times New Roman" w:hAnsi="Times New Roman" w:cs="Times New Roman"/>
                <w:color w:val="000000"/>
                <w:lang w:val="sr-Cyrl-RS"/>
              </w:rPr>
              <w:t xml:space="preserve"> </w:t>
            </w:r>
            <w:r w:rsidR="005B5E09" w:rsidRPr="00596B4C">
              <w:rPr>
                <w:rFonts w:ascii="Times New Roman" w:eastAsia="Times New Roman" w:hAnsi="Times New Roman" w:cs="Times New Roman"/>
                <w:color w:val="000000"/>
              </w:rPr>
              <w:t>група</w:t>
            </w:r>
          </w:p>
        </w:tc>
        <w:tc>
          <w:tcPr>
            <w:tcW w:w="1417" w:type="dxa"/>
            <w:tcBorders>
              <w:top w:val="single" w:sz="6" w:space="0" w:color="auto"/>
              <w:left w:val="single" w:sz="6" w:space="0" w:color="auto"/>
              <w:bottom w:val="single" w:sz="6" w:space="0" w:color="auto"/>
              <w:right w:val="single" w:sz="6" w:space="0" w:color="auto"/>
            </w:tcBorders>
          </w:tcPr>
          <w:p w14:paraId="398A2469" w14:textId="77777777" w:rsidR="005B5E09" w:rsidRPr="00596B4C" w:rsidRDefault="005B5E09" w:rsidP="005B5E09">
            <w:pPr>
              <w:autoSpaceDE w:val="0"/>
              <w:autoSpaceDN w:val="0"/>
              <w:adjustRightInd w:val="0"/>
              <w:spacing w:after="0" w:line="240" w:lineRule="auto"/>
              <w:rPr>
                <w:rFonts w:ascii="Times New Roman" w:eastAsia="Times New Roman" w:hAnsi="Times New Roman" w:cs="Times New Roman"/>
                <w:b/>
                <w:color w:val="000000"/>
              </w:rPr>
            </w:pPr>
            <w:r w:rsidRPr="00596B4C">
              <w:rPr>
                <w:rFonts w:ascii="Times New Roman" w:eastAsia="Times New Roman" w:hAnsi="Times New Roman" w:cs="Times New Roman"/>
                <w:b/>
                <w:color w:val="000000"/>
              </w:rPr>
              <w:t>пппослови</w:t>
            </w:r>
          </w:p>
        </w:tc>
        <w:tc>
          <w:tcPr>
            <w:tcW w:w="621" w:type="dxa"/>
            <w:tcBorders>
              <w:top w:val="single" w:sz="6" w:space="0" w:color="auto"/>
              <w:left w:val="single" w:sz="6" w:space="0" w:color="auto"/>
              <w:bottom w:val="single" w:sz="6" w:space="0" w:color="auto"/>
              <w:right w:val="single" w:sz="6" w:space="0" w:color="auto"/>
            </w:tcBorders>
          </w:tcPr>
          <w:p w14:paraId="03A3A93D" w14:textId="77777777" w:rsidR="005B5E09" w:rsidRPr="00596B4C" w:rsidRDefault="005B5E09" w:rsidP="005B5E09">
            <w:pPr>
              <w:autoSpaceDE w:val="0"/>
              <w:autoSpaceDN w:val="0"/>
              <w:adjustRightInd w:val="0"/>
              <w:spacing w:after="0" w:line="240" w:lineRule="auto"/>
              <w:rPr>
                <w:rFonts w:ascii="Times New Roman" w:eastAsia="Times New Roman" w:hAnsi="Times New Roman" w:cs="Times New Roman"/>
                <w:b/>
                <w:color w:val="000000"/>
              </w:rPr>
            </w:pPr>
            <w:r w:rsidRPr="00596B4C">
              <w:rPr>
                <w:rFonts w:ascii="Times New Roman" w:eastAsia="Times New Roman" w:hAnsi="Times New Roman" w:cs="Times New Roman"/>
                <w:b/>
                <w:color w:val="000000"/>
              </w:rPr>
              <w:t>не</w:t>
            </w:r>
          </w:p>
        </w:tc>
      </w:tr>
      <w:tr w:rsidR="005B5E09" w:rsidRPr="00596B4C" w14:paraId="34E63D72" w14:textId="77777777" w:rsidTr="00E416A1">
        <w:trPr>
          <w:gridAfter w:val="1"/>
          <w:wAfter w:w="30" w:type="dxa"/>
          <w:trHeight w:val="223"/>
        </w:trPr>
        <w:tc>
          <w:tcPr>
            <w:tcW w:w="456" w:type="dxa"/>
            <w:tcBorders>
              <w:top w:val="single" w:sz="6" w:space="0" w:color="auto"/>
              <w:left w:val="single" w:sz="6" w:space="0" w:color="auto"/>
              <w:bottom w:val="single" w:sz="6" w:space="0" w:color="auto"/>
              <w:right w:val="single" w:sz="6" w:space="0" w:color="auto"/>
            </w:tcBorders>
          </w:tcPr>
          <w:p w14:paraId="7617ECD3" w14:textId="77777777" w:rsidR="005B5E09" w:rsidRPr="00596B4C" w:rsidRDefault="005B5E09" w:rsidP="005B5E09">
            <w:pPr>
              <w:autoSpaceDE w:val="0"/>
              <w:autoSpaceDN w:val="0"/>
              <w:adjustRightInd w:val="0"/>
              <w:spacing w:after="0" w:line="240" w:lineRule="auto"/>
              <w:rPr>
                <w:rFonts w:ascii="Times New Roman" w:eastAsia="Times New Roman" w:hAnsi="Times New Roman" w:cs="Times New Roman"/>
                <w:color w:val="000000"/>
              </w:rPr>
            </w:pPr>
            <w:r w:rsidRPr="00596B4C">
              <w:rPr>
                <w:rFonts w:ascii="Times New Roman" w:eastAsia="Times New Roman" w:hAnsi="Times New Roman" w:cs="Times New Roman"/>
                <w:color w:val="000000"/>
              </w:rPr>
              <w:t>40</w:t>
            </w:r>
          </w:p>
        </w:tc>
        <w:tc>
          <w:tcPr>
            <w:tcW w:w="1979" w:type="dxa"/>
            <w:tcBorders>
              <w:top w:val="single" w:sz="6" w:space="0" w:color="auto"/>
              <w:left w:val="single" w:sz="6" w:space="0" w:color="auto"/>
              <w:bottom w:val="single" w:sz="6" w:space="0" w:color="auto"/>
              <w:right w:val="single" w:sz="6" w:space="0" w:color="auto"/>
            </w:tcBorders>
            <w:shd w:val="solid" w:color="FFFFFF" w:fill="auto"/>
          </w:tcPr>
          <w:p w14:paraId="0EE54B7F" w14:textId="77777777" w:rsidR="005B5E09" w:rsidRPr="00596B4C" w:rsidRDefault="005B5E09" w:rsidP="005B5E09">
            <w:pPr>
              <w:spacing w:after="0" w:line="240" w:lineRule="auto"/>
              <w:rPr>
                <w:rFonts w:ascii="Times New Roman" w:eastAsia="Times New Roman" w:hAnsi="Times New Roman" w:cs="Times New Roman"/>
                <w:b/>
              </w:rPr>
            </w:pPr>
            <w:r w:rsidRPr="00596B4C">
              <w:rPr>
                <w:rFonts w:ascii="Times New Roman" w:eastAsia="Times New Roman" w:hAnsi="Times New Roman" w:cs="Times New Roman"/>
                <w:b/>
              </w:rPr>
              <w:t>Катарина Пријовић</w:t>
            </w:r>
          </w:p>
        </w:tc>
        <w:tc>
          <w:tcPr>
            <w:tcW w:w="2159" w:type="dxa"/>
            <w:tcBorders>
              <w:top w:val="single" w:sz="6" w:space="0" w:color="auto"/>
              <w:left w:val="single" w:sz="6" w:space="0" w:color="auto"/>
              <w:bottom w:val="single" w:sz="6" w:space="0" w:color="auto"/>
              <w:right w:val="single" w:sz="6" w:space="0" w:color="auto"/>
            </w:tcBorders>
          </w:tcPr>
          <w:p w14:paraId="0D8E0FE5" w14:textId="77777777" w:rsidR="005B5E09" w:rsidRPr="00596B4C" w:rsidRDefault="005B5E09" w:rsidP="005B5E09">
            <w:pPr>
              <w:autoSpaceDE w:val="0"/>
              <w:autoSpaceDN w:val="0"/>
              <w:adjustRightInd w:val="0"/>
              <w:spacing w:after="0" w:line="240" w:lineRule="auto"/>
              <w:rPr>
                <w:rFonts w:ascii="Times New Roman" w:eastAsia="Times New Roman" w:hAnsi="Times New Roman" w:cs="Times New Roman"/>
                <w:color w:val="000000"/>
              </w:rPr>
            </w:pPr>
            <w:r w:rsidRPr="00596B4C">
              <w:rPr>
                <w:rFonts w:ascii="Times New Roman" w:eastAsia="Times New Roman" w:hAnsi="Times New Roman" w:cs="Times New Roman"/>
                <w:color w:val="000000"/>
              </w:rPr>
              <w:t>васпитач</w:t>
            </w:r>
          </w:p>
        </w:tc>
        <w:tc>
          <w:tcPr>
            <w:tcW w:w="989" w:type="dxa"/>
            <w:tcBorders>
              <w:top w:val="single" w:sz="6" w:space="0" w:color="auto"/>
              <w:left w:val="single" w:sz="6" w:space="0" w:color="auto"/>
              <w:bottom w:val="single" w:sz="6" w:space="0" w:color="auto"/>
              <w:right w:val="single" w:sz="6" w:space="0" w:color="auto"/>
            </w:tcBorders>
          </w:tcPr>
          <w:p w14:paraId="1E0485FB" w14:textId="77777777" w:rsidR="005B5E09" w:rsidRPr="00596B4C" w:rsidRDefault="005B5E09" w:rsidP="005B5E09">
            <w:pPr>
              <w:autoSpaceDE w:val="0"/>
              <w:autoSpaceDN w:val="0"/>
              <w:adjustRightInd w:val="0"/>
              <w:spacing w:after="0" w:line="240" w:lineRule="auto"/>
              <w:rPr>
                <w:rFonts w:ascii="Times New Roman" w:eastAsia="Times New Roman" w:hAnsi="Times New Roman" w:cs="Times New Roman"/>
                <w:color w:val="000000"/>
              </w:rPr>
            </w:pPr>
            <w:r w:rsidRPr="00596B4C">
              <w:rPr>
                <w:rFonts w:ascii="Times New Roman" w:eastAsia="Times New Roman" w:hAnsi="Times New Roman" w:cs="Times New Roman"/>
                <w:color w:val="000000"/>
              </w:rPr>
              <w:t>6.2.   240</w:t>
            </w:r>
          </w:p>
        </w:tc>
        <w:tc>
          <w:tcPr>
            <w:tcW w:w="989" w:type="dxa"/>
            <w:tcBorders>
              <w:top w:val="single" w:sz="6" w:space="0" w:color="auto"/>
              <w:left w:val="single" w:sz="6" w:space="0" w:color="auto"/>
              <w:bottom w:val="single" w:sz="6" w:space="0" w:color="auto"/>
              <w:right w:val="single" w:sz="6" w:space="0" w:color="auto"/>
            </w:tcBorders>
          </w:tcPr>
          <w:p w14:paraId="2E94B418" w14:textId="77777777" w:rsidR="005B5E09" w:rsidRPr="00596B4C" w:rsidRDefault="005B5E09" w:rsidP="005B5E09">
            <w:pPr>
              <w:autoSpaceDE w:val="0"/>
              <w:autoSpaceDN w:val="0"/>
              <w:adjustRightInd w:val="0"/>
              <w:spacing w:after="0" w:line="240" w:lineRule="auto"/>
              <w:ind w:left="93"/>
              <w:rPr>
                <w:rFonts w:ascii="Times New Roman" w:eastAsia="Times New Roman" w:hAnsi="Times New Roman" w:cs="Times New Roman"/>
                <w:color w:val="000000"/>
              </w:rPr>
            </w:pPr>
            <w:r w:rsidRPr="00596B4C">
              <w:rPr>
                <w:rFonts w:ascii="Times New Roman" w:eastAsia="Times New Roman" w:hAnsi="Times New Roman" w:cs="Times New Roman"/>
                <w:color w:val="000000"/>
              </w:rPr>
              <w:t>Да</w:t>
            </w:r>
          </w:p>
        </w:tc>
        <w:tc>
          <w:tcPr>
            <w:tcW w:w="1596" w:type="dxa"/>
            <w:tcBorders>
              <w:top w:val="single" w:sz="6" w:space="0" w:color="auto"/>
              <w:left w:val="single" w:sz="6" w:space="0" w:color="auto"/>
              <w:bottom w:val="single" w:sz="6" w:space="0" w:color="auto"/>
              <w:right w:val="single" w:sz="6" w:space="0" w:color="auto"/>
            </w:tcBorders>
          </w:tcPr>
          <w:p w14:paraId="19CDC241" w14:textId="77777777" w:rsidR="005B5E09" w:rsidRPr="00596B4C" w:rsidRDefault="005B5E09" w:rsidP="005B5E09">
            <w:pPr>
              <w:tabs>
                <w:tab w:val="center" w:pos="707"/>
              </w:tabs>
              <w:autoSpaceDE w:val="0"/>
              <w:autoSpaceDN w:val="0"/>
              <w:adjustRightInd w:val="0"/>
              <w:spacing w:after="0" w:line="240" w:lineRule="auto"/>
              <w:rPr>
                <w:rFonts w:ascii="Times New Roman" w:eastAsia="Times New Roman" w:hAnsi="Times New Roman" w:cs="Times New Roman"/>
                <w:color w:val="000000"/>
              </w:rPr>
            </w:pPr>
            <w:r w:rsidRPr="00596B4C">
              <w:rPr>
                <w:rFonts w:ascii="Times New Roman" w:eastAsia="Times New Roman" w:hAnsi="Times New Roman" w:cs="Times New Roman"/>
                <w:color w:val="000000"/>
              </w:rPr>
              <w:t>васпитна група</w:t>
            </w:r>
          </w:p>
        </w:tc>
        <w:tc>
          <w:tcPr>
            <w:tcW w:w="1417" w:type="dxa"/>
            <w:tcBorders>
              <w:top w:val="single" w:sz="6" w:space="0" w:color="auto"/>
              <w:left w:val="single" w:sz="6" w:space="0" w:color="auto"/>
              <w:bottom w:val="single" w:sz="6" w:space="0" w:color="auto"/>
              <w:right w:val="single" w:sz="6" w:space="0" w:color="auto"/>
            </w:tcBorders>
          </w:tcPr>
          <w:p w14:paraId="05A200AC" w14:textId="77777777" w:rsidR="005B5E09" w:rsidRPr="00596B4C" w:rsidRDefault="005B5E09" w:rsidP="005B5E09">
            <w:pPr>
              <w:autoSpaceDE w:val="0"/>
              <w:autoSpaceDN w:val="0"/>
              <w:adjustRightInd w:val="0"/>
              <w:spacing w:after="0" w:line="240" w:lineRule="auto"/>
              <w:rPr>
                <w:rFonts w:ascii="Times New Roman" w:eastAsia="Times New Roman" w:hAnsi="Times New Roman" w:cs="Times New Roman"/>
                <w:b/>
                <w:color w:val="000000"/>
              </w:rPr>
            </w:pPr>
            <w:r w:rsidRPr="00596B4C">
              <w:rPr>
                <w:rFonts w:ascii="Times New Roman" w:eastAsia="Times New Roman" w:hAnsi="Times New Roman" w:cs="Times New Roman"/>
                <w:b/>
                <w:color w:val="000000"/>
              </w:rPr>
              <w:t>неодређено</w:t>
            </w:r>
          </w:p>
        </w:tc>
        <w:tc>
          <w:tcPr>
            <w:tcW w:w="621" w:type="dxa"/>
            <w:tcBorders>
              <w:top w:val="single" w:sz="6" w:space="0" w:color="auto"/>
              <w:left w:val="single" w:sz="6" w:space="0" w:color="auto"/>
              <w:bottom w:val="single" w:sz="6" w:space="0" w:color="auto"/>
              <w:right w:val="single" w:sz="6" w:space="0" w:color="auto"/>
            </w:tcBorders>
          </w:tcPr>
          <w:p w14:paraId="33007DC8" w14:textId="77777777" w:rsidR="005B5E09" w:rsidRPr="00596B4C" w:rsidRDefault="005B5E09" w:rsidP="005B5E09">
            <w:pPr>
              <w:autoSpaceDE w:val="0"/>
              <w:autoSpaceDN w:val="0"/>
              <w:adjustRightInd w:val="0"/>
              <w:spacing w:after="0" w:line="240" w:lineRule="auto"/>
              <w:rPr>
                <w:rFonts w:ascii="Times New Roman" w:eastAsia="Times New Roman" w:hAnsi="Times New Roman" w:cs="Times New Roman"/>
                <w:b/>
                <w:color w:val="000000"/>
              </w:rPr>
            </w:pPr>
            <w:r w:rsidRPr="00596B4C">
              <w:rPr>
                <w:rFonts w:ascii="Times New Roman" w:eastAsia="Times New Roman" w:hAnsi="Times New Roman" w:cs="Times New Roman"/>
                <w:b/>
                <w:color w:val="000000"/>
              </w:rPr>
              <w:t>да</w:t>
            </w:r>
          </w:p>
        </w:tc>
      </w:tr>
      <w:tr w:rsidR="005B5E09" w:rsidRPr="00596B4C" w14:paraId="49F94E5A" w14:textId="77777777" w:rsidTr="00E416A1">
        <w:trPr>
          <w:gridAfter w:val="1"/>
          <w:wAfter w:w="30" w:type="dxa"/>
          <w:trHeight w:val="223"/>
        </w:trPr>
        <w:tc>
          <w:tcPr>
            <w:tcW w:w="456" w:type="dxa"/>
            <w:tcBorders>
              <w:top w:val="single" w:sz="6" w:space="0" w:color="auto"/>
              <w:left w:val="single" w:sz="6" w:space="0" w:color="auto"/>
              <w:bottom w:val="single" w:sz="6" w:space="0" w:color="auto"/>
              <w:right w:val="single" w:sz="6" w:space="0" w:color="auto"/>
            </w:tcBorders>
          </w:tcPr>
          <w:p w14:paraId="7FD00571" w14:textId="77777777" w:rsidR="005B5E09" w:rsidRPr="00596B4C" w:rsidRDefault="005B5E09" w:rsidP="005B5E09">
            <w:pPr>
              <w:autoSpaceDE w:val="0"/>
              <w:autoSpaceDN w:val="0"/>
              <w:adjustRightInd w:val="0"/>
              <w:spacing w:after="0" w:line="240" w:lineRule="auto"/>
              <w:rPr>
                <w:rFonts w:ascii="Times New Roman" w:eastAsia="Times New Roman" w:hAnsi="Times New Roman" w:cs="Times New Roman"/>
                <w:color w:val="000000"/>
              </w:rPr>
            </w:pPr>
            <w:r w:rsidRPr="00596B4C">
              <w:rPr>
                <w:rFonts w:ascii="Times New Roman" w:eastAsia="Times New Roman" w:hAnsi="Times New Roman" w:cs="Times New Roman"/>
                <w:color w:val="000000"/>
              </w:rPr>
              <w:t>41</w:t>
            </w:r>
          </w:p>
        </w:tc>
        <w:tc>
          <w:tcPr>
            <w:tcW w:w="1979" w:type="dxa"/>
            <w:tcBorders>
              <w:top w:val="single" w:sz="6" w:space="0" w:color="auto"/>
              <w:left w:val="single" w:sz="6" w:space="0" w:color="auto"/>
              <w:bottom w:val="single" w:sz="6" w:space="0" w:color="auto"/>
              <w:right w:val="single" w:sz="6" w:space="0" w:color="auto"/>
            </w:tcBorders>
            <w:shd w:val="solid" w:color="FFFFFF" w:fill="auto"/>
          </w:tcPr>
          <w:p w14:paraId="6A6DC7BE" w14:textId="77777777" w:rsidR="005B5E09" w:rsidRPr="00596B4C" w:rsidRDefault="005B5E09" w:rsidP="005B5E09">
            <w:pPr>
              <w:spacing w:after="0" w:line="240" w:lineRule="auto"/>
              <w:rPr>
                <w:rFonts w:ascii="Times New Roman" w:eastAsia="Times New Roman" w:hAnsi="Times New Roman" w:cs="Times New Roman"/>
                <w:b/>
              </w:rPr>
            </w:pPr>
            <w:r w:rsidRPr="00596B4C">
              <w:rPr>
                <w:rFonts w:ascii="Times New Roman" w:eastAsia="Times New Roman" w:hAnsi="Times New Roman" w:cs="Times New Roman"/>
                <w:b/>
              </w:rPr>
              <w:t>Биљана Стринковић</w:t>
            </w:r>
          </w:p>
        </w:tc>
        <w:tc>
          <w:tcPr>
            <w:tcW w:w="2159" w:type="dxa"/>
            <w:tcBorders>
              <w:top w:val="single" w:sz="6" w:space="0" w:color="auto"/>
              <w:left w:val="single" w:sz="6" w:space="0" w:color="auto"/>
              <w:bottom w:val="single" w:sz="6" w:space="0" w:color="auto"/>
              <w:right w:val="single" w:sz="6" w:space="0" w:color="auto"/>
            </w:tcBorders>
          </w:tcPr>
          <w:p w14:paraId="1094C26E" w14:textId="77777777" w:rsidR="005B5E09" w:rsidRPr="00596B4C" w:rsidRDefault="005B5E09" w:rsidP="005B5E09">
            <w:pPr>
              <w:autoSpaceDE w:val="0"/>
              <w:autoSpaceDN w:val="0"/>
              <w:adjustRightInd w:val="0"/>
              <w:spacing w:after="0" w:line="240" w:lineRule="auto"/>
              <w:rPr>
                <w:rFonts w:ascii="Times New Roman" w:eastAsia="Times New Roman" w:hAnsi="Times New Roman" w:cs="Times New Roman"/>
                <w:color w:val="000000"/>
              </w:rPr>
            </w:pPr>
            <w:r w:rsidRPr="00596B4C">
              <w:rPr>
                <w:rFonts w:ascii="Times New Roman" w:eastAsia="Times New Roman" w:hAnsi="Times New Roman" w:cs="Times New Roman"/>
                <w:color w:val="000000"/>
              </w:rPr>
              <w:t>васпитач</w:t>
            </w:r>
          </w:p>
        </w:tc>
        <w:tc>
          <w:tcPr>
            <w:tcW w:w="989" w:type="dxa"/>
            <w:tcBorders>
              <w:top w:val="single" w:sz="6" w:space="0" w:color="auto"/>
              <w:left w:val="single" w:sz="6" w:space="0" w:color="auto"/>
              <w:bottom w:val="single" w:sz="6" w:space="0" w:color="auto"/>
              <w:right w:val="single" w:sz="6" w:space="0" w:color="auto"/>
            </w:tcBorders>
          </w:tcPr>
          <w:p w14:paraId="35F3B9D9" w14:textId="77777777" w:rsidR="005B5E09" w:rsidRPr="00596B4C" w:rsidRDefault="005B5E09" w:rsidP="005B5E09">
            <w:pPr>
              <w:autoSpaceDE w:val="0"/>
              <w:autoSpaceDN w:val="0"/>
              <w:adjustRightInd w:val="0"/>
              <w:spacing w:after="0" w:line="240" w:lineRule="auto"/>
              <w:rPr>
                <w:rFonts w:ascii="Times New Roman" w:eastAsia="Times New Roman" w:hAnsi="Times New Roman" w:cs="Times New Roman"/>
                <w:color w:val="000000"/>
              </w:rPr>
            </w:pPr>
            <w:r w:rsidRPr="00596B4C">
              <w:rPr>
                <w:rFonts w:ascii="Times New Roman" w:eastAsia="Times New Roman" w:hAnsi="Times New Roman" w:cs="Times New Roman"/>
                <w:color w:val="000000"/>
              </w:rPr>
              <w:t>6.1.   180</w:t>
            </w:r>
          </w:p>
        </w:tc>
        <w:tc>
          <w:tcPr>
            <w:tcW w:w="989" w:type="dxa"/>
            <w:tcBorders>
              <w:top w:val="single" w:sz="6" w:space="0" w:color="auto"/>
              <w:left w:val="single" w:sz="6" w:space="0" w:color="auto"/>
              <w:bottom w:val="single" w:sz="6" w:space="0" w:color="auto"/>
              <w:right w:val="single" w:sz="6" w:space="0" w:color="auto"/>
            </w:tcBorders>
          </w:tcPr>
          <w:p w14:paraId="622D8309" w14:textId="77777777" w:rsidR="005B5E09" w:rsidRPr="00596B4C" w:rsidRDefault="005B5E09" w:rsidP="005B5E09">
            <w:pPr>
              <w:autoSpaceDE w:val="0"/>
              <w:autoSpaceDN w:val="0"/>
              <w:adjustRightInd w:val="0"/>
              <w:spacing w:after="0" w:line="240" w:lineRule="auto"/>
              <w:ind w:left="93"/>
              <w:rPr>
                <w:rFonts w:ascii="Times New Roman" w:eastAsia="Times New Roman" w:hAnsi="Times New Roman" w:cs="Times New Roman"/>
                <w:color w:val="000000"/>
              </w:rPr>
            </w:pPr>
            <w:r w:rsidRPr="00596B4C">
              <w:rPr>
                <w:rFonts w:ascii="Times New Roman" w:eastAsia="Times New Roman" w:hAnsi="Times New Roman" w:cs="Times New Roman"/>
                <w:color w:val="000000"/>
              </w:rPr>
              <w:t>Да</w:t>
            </w:r>
          </w:p>
        </w:tc>
        <w:tc>
          <w:tcPr>
            <w:tcW w:w="1596" w:type="dxa"/>
            <w:tcBorders>
              <w:top w:val="single" w:sz="6" w:space="0" w:color="auto"/>
              <w:left w:val="single" w:sz="6" w:space="0" w:color="auto"/>
              <w:bottom w:val="single" w:sz="6" w:space="0" w:color="auto"/>
              <w:right w:val="single" w:sz="6" w:space="0" w:color="auto"/>
            </w:tcBorders>
          </w:tcPr>
          <w:p w14:paraId="0708DBDF" w14:textId="77777777" w:rsidR="005B5E09" w:rsidRPr="00596B4C" w:rsidRDefault="005B5E09" w:rsidP="005B5E09">
            <w:pPr>
              <w:tabs>
                <w:tab w:val="center" w:pos="707"/>
              </w:tabs>
              <w:autoSpaceDE w:val="0"/>
              <w:autoSpaceDN w:val="0"/>
              <w:adjustRightInd w:val="0"/>
              <w:spacing w:after="0" w:line="240" w:lineRule="auto"/>
              <w:rPr>
                <w:rFonts w:ascii="Times New Roman" w:eastAsia="Times New Roman" w:hAnsi="Times New Roman" w:cs="Times New Roman"/>
                <w:color w:val="000000"/>
              </w:rPr>
            </w:pPr>
            <w:r w:rsidRPr="00596B4C">
              <w:rPr>
                <w:rFonts w:ascii="Times New Roman" w:eastAsia="Times New Roman" w:hAnsi="Times New Roman" w:cs="Times New Roman"/>
                <w:color w:val="000000"/>
              </w:rPr>
              <w:t>васпитна група</w:t>
            </w:r>
          </w:p>
        </w:tc>
        <w:tc>
          <w:tcPr>
            <w:tcW w:w="1417" w:type="dxa"/>
            <w:tcBorders>
              <w:top w:val="single" w:sz="6" w:space="0" w:color="auto"/>
              <w:left w:val="single" w:sz="6" w:space="0" w:color="auto"/>
              <w:bottom w:val="single" w:sz="6" w:space="0" w:color="auto"/>
              <w:right w:val="single" w:sz="6" w:space="0" w:color="auto"/>
            </w:tcBorders>
          </w:tcPr>
          <w:p w14:paraId="79E7A731" w14:textId="77777777" w:rsidR="005B5E09" w:rsidRPr="00596B4C" w:rsidRDefault="005B5E09" w:rsidP="005B5E09">
            <w:pPr>
              <w:autoSpaceDE w:val="0"/>
              <w:autoSpaceDN w:val="0"/>
              <w:adjustRightInd w:val="0"/>
              <w:spacing w:after="0" w:line="240" w:lineRule="auto"/>
              <w:rPr>
                <w:rFonts w:ascii="Times New Roman" w:eastAsia="Times New Roman" w:hAnsi="Times New Roman" w:cs="Times New Roman"/>
                <w:b/>
                <w:color w:val="000000"/>
              </w:rPr>
            </w:pPr>
            <w:r w:rsidRPr="00596B4C">
              <w:rPr>
                <w:rFonts w:ascii="Times New Roman" w:eastAsia="Times New Roman" w:hAnsi="Times New Roman" w:cs="Times New Roman"/>
                <w:b/>
                <w:color w:val="000000"/>
              </w:rPr>
              <w:t>ппослови</w:t>
            </w:r>
          </w:p>
        </w:tc>
        <w:tc>
          <w:tcPr>
            <w:tcW w:w="621" w:type="dxa"/>
            <w:tcBorders>
              <w:top w:val="single" w:sz="6" w:space="0" w:color="auto"/>
              <w:left w:val="single" w:sz="6" w:space="0" w:color="auto"/>
              <w:bottom w:val="single" w:sz="6" w:space="0" w:color="auto"/>
              <w:right w:val="single" w:sz="6" w:space="0" w:color="auto"/>
            </w:tcBorders>
          </w:tcPr>
          <w:p w14:paraId="4705F0F2" w14:textId="77777777" w:rsidR="005B5E09" w:rsidRPr="00596B4C" w:rsidRDefault="005B5E09" w:rsidP="005B5E09">
            <w:pPr>
              <w:autoSpaceDE w:val="0"/>
              <w:autoSpaceDN w:val="0"/>
              <w:adjustRightInd w:val="0"/>
              <w:spacing w:after="0" w:line="240" w:lineRule="auto"/>
              <w:rPr>
                <w:rFonts w:ascii="Times New Roman" w:eastAsia="Times New Roman" w:hAnsi="Times New Roman" w:cs="Times New Roman"/>
                <w:b/>
                <w:color w:val="000000"/>
              </w:rPr>
            </w:pPr>
            <w:r w:rsidRPr="00596B4C">
              <w:rPr>
                <w:rFonts w:ascii="Times New Roman" w:eastAsia="Times New Roman" w:hAnsi="Times New Roman" w:cs="Times New Roman"/>
                <w:b/>
                <w:color w:val="000000"/>
              </w:rPr>
              <w:t>не</w:t>
            </w:r>
          </w:p>
        </w:tc>
      </w:tr>
      <w:tr w:rsidR="005B5E09" w:rsidRPr="00596B4C" w14:paraId="6A8EE726" w14:textId="77777777" w:rsidTr="00E416A1">
        <w:trPr>
          <w:gridAfter w:val="1"/>
          <w:wAfter w:w="30" w:type="dxa"/>
          <w:trHeight w:val="223"/>
        </w:trPr>
        <w:tc>
          <w:tcPr>
            <w:tcW w:w="456" w:type="dxa"/>
            <w:tcBorders>
              <w:top w:val="single" w:sz="6" w:space="0" w:color="auto"/>
              <w:left w:val="single" w:sz="6" w:space="0" w:color="auto"/>
              <w:bottom w:val="single" w:sz="6" w:space="0" w:color="auto"/>
              <w:right w:val="single" w:sz="6" w:space="0" w:color="auto"/>
            </w:tcBorders>
          </w:tcPr>
          <w:p w14:paraId="7C3FB5BF" w14:textId="77777777" w:rsidR="005B5E09" w:rsidRPr="00596B4C" w:rsidRDefault="005B5E09" w:rsidP="005B5E09">
            <w:pPr>
              <w:autoSpaceDE w:val="0"/>
              <w:autoSpaceDN w:val="0"/>
              <w:adjustRightInd w:val="0"/>
              <w:spacing w:after="0" w:line="240" w:lineRule="auto"/>
              <w:rPr>
                <w:rFonts w:ascii="Times New Roman" w:eastAsia="Times New Roman" w:hAnsi="Times New Roman" w:cs="Times New Roman"/>
                <w:color w:val="000000"/>
              </w:rPr>
            </w:pPr>
          </w:p>
        </w:tc>
        <w:tc>
          <w:tcPr>
            <w:tcW w:w="1979" w:type="dxa"/>
            <w:tcBorders>
              <w:top w:val="single" w:sz="6" w:space="0" w:color="auto"/>
              <w:left w:val="single" w:sz="6" w:space="0" w:color="auto"/>
              <w:bottom w:val="single" w:sz="6" w:space="0" w:color="auto"/>
              <w:right w:val="single" w:sz="6" w:space="0" w:color="auto"/>
            </w:tcBorders>
            <w:shd w:val="solid" w:color="FFFFFF" w:fill="auto"/>
          </w:tcPr>
          <w:p w14:paraId="332C6589" w14:textId="77777777" w:rsidR="005B5E09" w:rsidRPr="00596B4C" w:rsidRDefault="005B5E09" w:rsidP="005B5E09">
            <w:pPr>
              <w:spacing w:after="0" w:line="240" w:lineRule="auto"/>
              <w:rPr>
                <w:rFonts w:ascii="Times New Roman" w:eastAsia="Times New Roman" w:hAnsi="Times New Roman" w:cs="Times New Roman"/>
                <w:b/>
              </w:rPr>
            </w:pPr>
            <w:r w:rsidRPr="00596B4C">
              <w:rPr>
                <w:rFonts w:ascii="Times New Roman" w:eastAsia="Times New Roman" w:hAnsi="Times New Roman" w:cs="Times New Roman"/>
                <w:b/>
              </w:rPr>
              <w:t xml:space="preserve">         ВРЊЦИ</w:t>
            </w:r>
          </w:p>
        </w:tc>
        <w:tc>
          <w:tcPr>
            <w:tcW w:w="2159" w:type="dxa"/>
            <w:tcBorders>
              <w:top w:val="single" w:sz="6" w:space="0" w:color="auto"/>
              <w:left w:val="single" w:sz="6" w:space="0" w:color="auto"/>
              <w:bottom w:val="single" w:sz="6" w:space="0" w:color="auto"/>
              <w:right w:val="single" w:sz="6" w:space="0" w:color="auto"/>
            </w:tcBorders>
          </w:tcPr>
          <w:p w14:paraId="49400A11" w14:textId="77777777" w:rsidR="005B5E09" w:rsidRPr="00596B4C" w:rsidRDefault="005B5E09" w:rsidP="005B5E09">
            <w:pPr>
              <w:autoSpaceDE w:val="0"/>
              <w:autoSpaceDN w:val="0"/>
              <w:adjustRightInd w:val="0"/>
              <w:spacing w:after="0" w:line="240" w:lineRule="auto"/>
              <w:rPr>
                <w:rFonts w:ascii="Times New Roman" w:eastAsia="Times New Roman" w:hAnsi="Times New Roman" w:cs="Times New Roman"/>
                <w:color w:val="000000"/>
              </w:rPr>
            </w:pPr>
          </w:p>
        </w:tc>
        <w:tc>
          <w:tcPr>
            <w:tcW w:w="989" w:type="dxa"/>
            <w:tcBorders>
              <w:top w:val="single" w:sz="6" w:space="0" w:color="auto"/>
              <w:left w:val="single" w:sz="6" w:space="0" w:color="auto"/>
              <w:bottom w:val="single" w:sz="6" w:space="0" w:color="auto"/>
              <w:right w:val="single" w:sz="6" w:space="0" w:color="auto"/>
            </w:tcBorders>
          </w:tcPr>
          <w:p w14:paraId="38CF0B16" w14:textId="77777777" w:rsidR="005B5E09" w:rsidRPr="00596B4C" w:rsidRDefault="005B5E09" w:rsidP="005B5E09">
            <w:pPr>
              <w:autoSpaceDE w:val="0"/>
              <w:autoSpaceDN w:val="0"/>
              <w:adjustRightInd w:val="0"/>
              <w:spacing w:after="0" w:line="240" w:lineRule="auto"/>
              <w:rPr>
                <w:rFonts w:ascii="Times New Roman" w:eastAsia="Times New Roman" w:hAnsi="Times New Roman" w:cs="Times New Roman"/>
                <w:color w:val="000000"/>
              </w:rPr>
            </w:pPr>
          </w:p>
        </w:tc>
        <w:tc>
          <w:tcPr>
            <w:tcW w:w="989" w:type="dxa"/>
            <w:tcBorders>
              <w:top w:val="single" w:sz="6" w:space="0" w:color="auto"/>
              <w:left w:val="single" w:sz="6" w:space="0" w:color="auto"/>
              <w:bottom w:val="single" w:sz="6" w:space="0" w:color="auto"/>
              <w:right w:val="single" w:sz="6" w:space="0" w:color="auto"/>
            </w:tcBorders>
          </w:tcPr>
          <w:p w14:paraId="79E92DD2" w14:textId="77777777" w:rsidR="005B5E09" w:rsidRPr="00596B4C" w:rsidRDefault="005B5E09" w:rsidP="005B5E09">
            <w:pPr>
              <w:autoSpaceDE w:val="0"/>
              <w:autoSpaceDN w:val="0"/>
              <w:adjustRightInd w:val="0"/>
              <w:spacing w:after="0" w:line="240" w:lineRule="auto"/>
              <w:ind w:left="93"/>
              <w:rPr>
                <w:rFonts w:ascii="Times New Roman" w:eastAsia="Times New Roman" w:hAnsi="Times New Roman" w:cs="Times New Roman"/>
                <w:color w:val="000000"/>
              </w:rPr>
            </w:pPr>
          </w:p>
        </w:tc>
        <w:tc>
          <w:tcPr>
            <w:tcW w:w="1596" w:type="dxa"/>
            <w:tcBorders>
              <w:top w:val="single" w:sz="6" w:space="0" w:color="auto"/>
              <w:left w:val="single" w:sz="6" w:space="0" w:color="auto"/>
              <w:bottom w:val="single" w:sz="6" w:space="0" w:color="auto"/>
              <w:right w:val="single" w:sz="6" w:space="0" w:color="auto"/>
            </w:tcBorders>
          </w:tcPr>
          <w:p w14:paraId="018FC189" w14:textId="77777777" w:rsidR="005B5E09" w:rsidRPr="00596B4C" w:rsidRDefault="005B5E09" w:rsidP="005B5E09">
            <w:pPr>
              <w:tabs>
                <w:tab w:val="center" w:pos="707"/>
              </w:tabs>
              <w:autoSpaceDE w:val="0"/>
              <w:autoSpaceDN w:val="0"/>
              <w:adjustRightInd w:val="0"/>
              <w:spacing w:after="0" w:line="240" w:lineRule="auto"/>
              <w:rPr>
                <w:rFonts w:ascii="Times New Roman" w:eastAsia="Times New Roman" w:hAnsi="Times New Roman" w:cs="Times New Roman"/>
                <w:color w:val="000000"/>
              </w:rPr>
            </w:pPr>
          </w:p>
        </w:tc>
        <w:tc>
          <w:tcPr>
            <w:tcW w:w="1417" w:type="dxa"/>
            <w:tcBorders>
              <w:top w:val="single" w:sz="6" w:space="0" w:color="auto"/>
              <w:left w:val="single" w:sz="6" w:space="0" w:color="auto"/>
              <w:bottom w:val="single" w:sz="6" w:space="0" w:color="auto"/>
              <w:right w:val="single" w:sz="6" w:space="0" w:color="auto"/>
            </w:tcBorders>
          </w:tcPr>
          <w:p w14:paraId="03005C25" w14:textId="77777777" w:rsidR="005B5E09" w:rsidRPr="00596B4C" w:rsidRDefault="005B5E09" w:rsidP="005B5E09">
            <w:pPr>
              <w:autoSpaceDE w:val="0"/>
              <w:autoSpaceDN w:val="0"/>
              <w:adjustRightInd w:val="0"/>
              <w:spacing w:after="0" w:line="240" w:lineRule="auto"/>
              <w:rPr>
                <w:rFonts w:ascii="Times New Roman" w:eastAsia="Times New Roman" w:hAnsi="Times New Roman" w:cs="Times New Roman"/>
                <w:b/>
                <w:color w:val="000000"/>
              </w:rPr>
            </w:pPr>
          </w:p>
        </w:tc>
        <w:tc>
          <w:tcPr>
            <w:tcW w:w="621" w:type="dxa"/>
            <w:tcBorders>
              <w:top w:val="single" w:sz="6" w:space="0" w:color="auto"/>
              <w:left w:val="single" w:sz="6" w:space="0" w:color="auto"/>
              <w:bottom w:val="single" w:sz="6" w:space="0" w:color="auto"/>
              <w:right w:val="single" w:sz="6" w:space="0" w:color="auto"/>
            </w:tcBorders>
          </w:tcPr>
          <w:p w14:paraId="3FDBB3D6" w14:textId="77777777" w:rsidR="005B5E09" w:rsidRPr="00596B4C" w:rsidRDefault="005B5E09" w:rsidP="005B5E09">
            <w:pPr>
              <w:autoSpaceDE w:val="0"/>
              <w:autoSpaceDN w:val="0"/>
              <w:adjustRightInd w:val="0"/>
              <w:spacing w:after="0" w:line="240" w:lineRule="auto"/>
              <w:rPr>
                <w:rFonts w:ascii="Times New Roman" w:eastAsia="Times New Roman" w:hAnsi="Times New Roman" w:cs="Times New Roman"/>
                <w:b/>
                <w:color w:val="000000"/>
              </w:rPr>
            </w:pPr>
          </w:p>
        </w:tc>
      </w:tr>
      <w:tr w:rsidR="005B5E09" w:rsidRPr="00596B4C" w14:paraId="5774AFC4" w14:textId="77777777" w:rsidTr="00E416A1">
        <w:trPr>
          <w:gridAfter w:val="1"/>
          <w:wAfter w:w="30" w:type="dxa"/>
          <w:trHeight w:val="223"/>
        </w:trPr>
        <w:tc>
          <w:tcPr>
            <w:tcW w:w="456" w:type="dxa"/>
            <w:tcBorders>
              <w:top w:val="single" w:sz="6" w:space="0" w:color="auto"/>
              <w:left w:val="single" w:sz="6" w:space="0" w:color="auto"/>
              <w:bottom w:val="single" w:sz="6" w:space="0" w:color="auto"/>
              <w:right w:val="single" w:sz="6" w:space="0" w:color="auto"/>
            </w:tcBorders>
          </w:tcPr>
          <w:p w14:paraId="07469C90" w14:textId="77777777" w:rsidR="005B5E09" w:rsidRPr="00596B4C" w:rsidRDefault="005B5E09" w:rsidP="005B5E09">
            <w:pPr>
              <w:autoSpaceDE w:val="0"/>
              <w:autoSpaceDN w:val="0"/>
              <w:adjustRightInd w:val="0"/>
              <w:spacing w:after="0" w:line="240" w:lineRule="auto"/>
              <w:rPr>
                <w:rFonts w:ascii="Times New Roman" w:eastAsia="Times New Roman" w:hAnsi="Times New Roman" w:cs="Times New Roman"/>
                <w:color w:val="000000"/>
              </w:rPr>
            </w:pPr>
            <w:r w:rsidRPr="00596B4C">
              <w:rPr>
                <w:rFonts w:ascii="Times New Roman" w:eastAsia="Times New Roman" w:hAnsi="Times New Roman" w:cs="Times New Roman"/>
                <w:color w:val="000000"/>
              </w:rPr>
              <w:t>42</w:t>
            </w:r>
          </w:p>
        </w:tc>
        <w:tc>
          <w:tcPr>
            <w:tcW w:w="1979" w:type="dxa"/>
            <w:tcBorders>
              <w:top w:val="single" w:sz="6" w:space="0" w:color="auto"/>
              <w:left w:val="single" w:sz="6" w:space="0" w:color="auto"/>
              <w:bottom w:val="single" w:sz="6" w:space="0" w:color="auto"/>
              <w:right w:val="single" w:sz="6" w:space="0" w:color="auto"/>
            </w:tcBorders>
            <w:shd w:val="solid" w:color="FFFFFF" w:fill="auto"/>
          </w:tcPr>
          <w:p w14:paraId="3AF0E82D" w14:textId="77777777" w:rsidR="005B5E09" w:rsidRPr="00596B4C" w:rsidRDefault="005B5E09" w:rsidP="005B5E09">
            <w:pPr>
              <w:autoSpaceDE w:val="0"/>
              <w:autoSpaceDN w:val="0"/>
              <w:adjustRightInd w:val="0"/>
              <w:spacing w:after="0" w:line="240" w:lineRule="auto"/>
              <w:rPr>
                <w:rFonts w:ascii="Times New Roman" w:eastAsia="Times New Roman" w:hAnsi="Times New Roman" w:cs="Times New Roman"/>
                <w:color w:val="000000"/>
              </w:rPr>
            </w:pPr>
            <w:r w:rsidRPr="00596B4C">
              <w:rPr>
                <w:rFonts w:ascii="Times New Roman" w:eastAsia="Times New Roman" w:hAnsi="Times New Roman" w:cs="Times New Roman"/>
                <w:color w:val="000000"/>
              </w:rPr>
              <w:t>ЈелицаАнтић</w:t>
            </w:r>
          </w:p>
        </w:tc>
        <w:tc>
          <w:tcPr>
            <w:tcW w:w="2159" w:type="dxa"/>
            <w:tcBorders>
              <w:top w:val="single" w:sz="6" w:space="0" w:color="auto"/>
              <w:left w:val="single" w:sz="6" w:space="0" w:color="auto"/>
              <w:bottom w:val="single" w:sz="6" w:space="0" w:color="auto"/>
              <w:right w:val="single" w:sz="6" w:space="0" w:color="auto"/>
            </w:tcBorders>
          </w:tcPr>
          <w:p w14:paraId="4707D21A" w14:textId="77777777" w:rsidR="005B5E09" w:rsidRPr="00596B4C" w:rsidRDefault="005B5E09" w:rsidP="005B5E09">
            <w:pPr>
              <w:autoSpaceDE w:val="0"/>
              <w:autoSpaceDN w:val="0"/>
              <w:adjustRightInd w:val="0"/>
              <w:spacing w:after="0" w:line="240" w:lineRule="auto"/>
              <w:rPr>
                <w:rFonts w:ascii="Times New Roman" w:eastAsia="Times New Roman" w:hAnsi="Times New Roman" w:cs="Times New Roman"/>
                <w:color w:val="000000"/>
              </w:rPr>
            </w:pPr>
            <w:r w:rsidRPr="00596B4C">
              <w:rPr>
                <w:rFonts w:ascii="Times New Roman" w:eastAsia="Times New Roman" w:hAnsi="Times New Roman" w:cs="Times New Roman"/>
                <w:color w:val="000000"/>
              </w:rPr>
              <w:t>дипломираниваспитач</w:t>
            </w:r>
          </w:p>
        </w:tc>
        <w:tc>
          <w:tcPr>
            <w:tcW w:w="989" w:type="dxa"/>
            <w:tcBorders>
              <w:top w:val="single" w:sz="6" w:space="0" w:color="auto"/>
              <w:left w:val="single" w:sz="6" w:space="0" w:color="auto"/>
              <w:bottom w:val="single" w:sz="6" w:space="0" w:color="auto"/>
              <w:right w:val="single" w:sz="6" w:space="0" w:color="auto"/>
            </w:tcBorders>
          </w:tcPr>
          <w:p w14:paraId="1213FB6D" w14:textId="77777777" w:rsidR="005B5E09" w:rsidRPr="00596B4C" w:rsidRDefault="005B5E09" w:rsidP="005B5E09">
            <w:pPr>
              <w:autoSpaceDE w:val="0"/>
              <w:autoSpaceDN w:val="0"/>
              <w:adjustRightInd w:val="0"/>
              <w:spacing w:after="0" w:line="240" w:lineRule="auto"/>
              <w:rPr>
                <w:rFonts w:ascii="Times New Roman" w:eastAsia="Times New Roman" w:hAnsi="Times New Roman" w:cs="Times New Roman"/>
                <w:color w:val="000000"/>
              </w:rPr>
            </w:pPr>
            <w:r w:rsidRPr="00596B4C">
              <w:rPr>
                <w:rFonts w:ascii="Times New Roman" w:eastAsia="Times New Roman" w:hAnsi="Times New Roman" w:cs="Times New Roman"/>
                <w:color w:val="000000"/>
              </w:rPr>
              <w:t>6.2     240</w:t>
            </w:r>
          </w:p>
        </w:tc>
        <w:tc>
          <w:tcPr>
            <w:tcW w:w="989" w:type="dxa"/>
            <w:tcBorders>
              <w:top w:val="single" w:sz="6" w:space="0" w:color="auto"/>
              <w:left w:val="single" w:sz="6" w:space="0" w:color="auto"/>
              <w:bottom w:val="single" w:sz="6" w:space="0" w:color="auto"/>
              <w:right w:val="single" w:sz="6" w:space="0" w:color="auto"/>
            </w:tcBorders>
          </w:tcPr>
          <w:p w14:paraId="23A13F1E" w14:textId="77777777" w:rsidR="005B5E09" w:rsidRPr="00596B4C" w:rsidRDefault="005B5E09" w:rsidP="005B5E09">
            <w:pPr>
              <w:autoSpaceDE w:val="0"/>
              <w:autoSpaceDN w:val="0"/>
              <w:adjustRightInd w:val="0"/>
              <w:spacing w:after="0" w:line="240" w:lineRule="auto"/>
              <w:ind w:left="93"/>
              <w:rPr>
                <w:rFonts w:ascii="Times New Roman" w:eastAsia="Times New Roman" w:hAnsi="Times New Roman" w:cs="Times New Roman"/>
                <w:color w:val="000000"/>
              </w:rPr>
            </w:pPr>
            <w:r w:rsidRPr="00596B4C">
              <w:rPr>
                <w:rFonts w:ascii="Times New Roman" w:eastAsia="Times New Roman" w:hAnsi="Times New Roman" w:cs="Times New Roman"/>
                <w:color w:val="000000"/>
              </w:rPr>
              <w:t>Да</w:t>
            </w:r>
          </w:p>
        </w:tc>
        <w:tc>
          <w:tcPr>
            <w:tcW w:w="1596" w:type="dxa"/>
            <w:tcBorders>
              <w:top w:val="single" w:sz="6" w:space="0" w:color="auto"/>
              <w:left w:val="single" w:sz="6" w:space="0" w:color="auto"/>
              <w:bottom w:val="single" w:sz="6" w:space="0" w:color="auto"/>
              <w:right w:val="single" w:sz="6" w:space="0" w:color="auto"/>
            </w:tcBorders>
          </w:tcPr>
          <w:p w14:paraId="7BFF366A" w14:textId="77777777" w:rsidR="005B5E09" w:rsidRPr="00596B4C" w:rsidRDefault="005B5E09" w:rsidP="005B5E09">
            <w:pPr>
              <w:autoSpaceDE w:val="0"/>
              <w:autoSpaceDN w:val="0"/>
              <w:adjustRightInd w:val="0"/>
              <w:spacing w:after="0" w:line="240" w:lineRule="auto"/>
              <w:rPr>
                <w:rFonts w:ascii="Times New Roman" w:eastAsia="Times New Roman" w:hAnsi="Times New Roman" w:cs="Times New Roman"/>
                <w:color w:val="000000"/>
              </w:rPr>
            </w:pPr>
            <w:r w:rsidRPr="00596B4C">
              <w:rPr>
                <w:rFonts w:ascii="Times New Roman" w:eastAsia="Times New Roman" w:hAnsi="Times New Roman" w:cs="Times New Roman"/>
                <w:color w:val="000000"/>
              </w:rPr>
              <w:t>васпитнагрупа</w:t>
            </w:r>
          </w:p>
        </w:tc>
        <w:tc>
          <w:tcPr>
            <w:tcW w:w="1417" w:type="dxa"/>
            <w:tcBorders>
              <w:top w:val="single" w:sz="6" w:space="0" w:color="auto"/>
              <w:left w:val="single" w:sz="6" w:space="0" w:color="auto"/>
              <w:bottom w:val="single" w:sz="6" w:space="0" w:color="auto"/>
              <w:right w:val="single" w:sz="6" w:space="0" w:color="auto"/>
            </w:tcBorders>
          </w:tcPr>
          <w:p w14:paraId="08D77C85" w14:textId="77777777" w:rsidR="005B5E09" w:rsidRPr="00596B4C" w:rsidRDefault="005B5E09" w:rsidP="005B5E09">
            <w:pPr>
              <w:autoSpaceDE w:val="0"/>
              <w:autoSpaceDN w:val="0"/>
              <w:adjustRightInd w:val="0"/>
              <w:spacing w:after="0" w:line="240" w:lineRule="auto"/>
              <w:rPr>
                <w:rFonts w:ascii="Times New Roman" w:eastAsia="Times New Roman" w:hAnsi="Times New Roman" w:cs="Times New Roman"/>
                <w:color w:val="000000"/>
              </w:rPr>
            </w:pPr>
            <w:r w:rsidRPr="00596B4C">
              <w:rPr>
                <w:rFonts w:ascii="Times New Roman" w:eastAsia="Times New Roman" w:hAnsi="Times New Roman" w:cs="Times New Roman"/>
                <w:color w:val="000000"/>
              </w:rPr>
              <w:t>неодређено</w:t>
            </w:r>
          </w:p>
        </w:tc>
        <w:tc>
          <w:tcPr>
            <w:tcW w:w="621" w:type="dxa"/>
            <w:tcBorders>
              <w:top w:val="single" w:sz="6" w:space="0" w:color="auto"/>
              <w:left w:val="single" w:sz="6" w:space="0" w:color="auto"/>
              <w:bottom w:val="single" w:sz="6" w:space="0" w:color="auto"/>
              <w:right w:val="single" w:sz="6" w:space="0" w:color="auto"/>
            </w:tcBorders>
          </w:tcPr>
          <w:p w14:paraId="4DD09F1B" w14:textId="77777777" w:rsidR="005B5E09" w:rsidRPr="00596B4C" w:rsidRDefault="005B5E09" w:rsidP="005B5E09">
            <w:pPr>
              <w:autoSpaceDE w:val="0"/>
              <w:autoSpaceDN w:val="0"/>
              <w:adjustRightInd w:val="0"/>
              <w:spacing w:after="0" w:line="240" w:lineRule="auto"/>
              <w:rPr>
                <w:rFonts w:ascii="Times New Roman" w:eastAsia="Times New Roman" w:hAnsi="Times New Roman" w:cs="Times New Roman"/>
                <w:color w:val="000000"/>
              </w:rPr>
            </w:pPr>
            <w:r w:rsidRPr="00596B4C">
              <w:rPr>
                <w:rFonts w:ascii="Times New Roman" w:eastAsia="Times New Roman" w:hAnsi="Times New Roman" w:cs="Times New Roman"/>
                <w:color w:val="000000"/>
              </w:rPr>
              <w:t>да</w:t>
            </w:r>
          </w:p>
        </w:tc>
      </w:tr>
      <w:tr w:rsidR="005B5E09" w:rsidRPr="00596B4C" w14:paraId="266A1EE5" w14:textId="77777777" w:rsidTr="00E416A1">
        <w:trPr>
          <w:gridAfter w:val="1"/>
          <w:wAfter w:w="30" w:type="dxa"/>
          <w:trHeight w:val="223"/>
        </w:trPr>
        <w:tc>
          <w:tcPr>
            <w:tcW w:w="456" w:type="dxa"/>
            <w:tcBorders>
              <w:top w:val="single" w:sz="6" w:space="0" w:color="auto"/>
              <w:left w:val="single" w:sz="6" w:space="0" w:color="auto"/>
              <w:bottom w:val="single" w:sz="6" w:space="0" w:color="auto"/>
              <w:right w:val="single" w:sz="6" w:space="0" w:color="auto"/>
            </w:tcBorders>
          </w:tcPr>
          <w:p w14:paraId="3287CDB1" w14:textId="77777777" w:rsidR="005B5E09" w:rsidRPr="00596B4C" w:rsidRDefault="005B5E09" w:rsidP="005B5E09">
            <w:pPr>
              <w:autoSpaceDE w:val="0"/>
              <w:autoSpaceDN w:val="0"/>
              <w:adjustRightInd w:val="0"/>
              <w:spacing w:after="0" w:line="240" w:lineRule="auto"/>
              <w:rPr>
                <w:rFonts w:ascii="Times New Roman" w:eastAsia="Times New Roman" w:hAnsi="Times New Roman" w:cs="Times New Roman"/>
                <w:color w:val="000000"/>
              </w:rPr>
            </w:pPr>
            <w:r w:rsidRPr="00596B4C">
              <w:rPr>
                <w:rFonts w:ascii="Times New Roman" w:eastAsia="Times New Roman" w:hAnsi="Times New Roman" w:cs="Times New Roman"/>
                <w:color w:val="000000"/>
              </w:rPr>
              <w:t>43</w:t>
            </w:r>
          </w:p>
        </w:tc>
        <w:tc>
          <w:tcPr>
            <w:tcW w:w="1979" w:type="dxa"/>
            <w:tcBorders>
              <w:top w:val="single" w:sz="6" w:space="0" w:color="auto"/>
              <w:left w:val="single" w:sz="6" w:space="0" w:color="auto"/>
              <w:bottom w:val="single" w:sz="6" w:space="0" w:color="auto"/>
              <w:right w:val="single" w:sz="6" w:space="0" w:color="auto"/>
            </w:tcBorders>
            <w:shd w:val="solid" w:color="FFFFFF" w:fill="auto"/>
          </w:tcPr>
          <w:p w14:paraId="1EEAD0D3" w14:textId="77777777" w:rsidR="005B5E09" w:rsidRPr="00596B4C" w:rsidRDefault="005B5E09" w:rsidP="005B5E09">
            <w:pPr>
              <w:autoSpaceDE w:val="0"/>
              <w:autoSpaceDN w:val="0"/>
              <w:adjustRightInd w:val="0"/>
              <w:spacing w:after="0" w:line="240" w:lineRule="auto"/>
              <w:rPr>
                <w:rFonts w:ascii="Times New Roman" w:eastAsia="Times New Roman" w:hAnsi="Times New Roman" w:cs="Times New Roman"/>
                <w:color w:val="000000"/>
              </w:rPr>
            </w:pPr>
            <w:r w:rsidRPr="00596B4C">
              <w:rPr>
                <w:rFonts w:ascii="Times New Roman" w:eastAsia="Times New Roman" w:hAnsi="Times New Roman" w:cs="Times New Roman"/>
                <w:color w:val="000000"/>
              </w:rPr>
              <w:t>ТањаЧолић</w:t>
            </w:r>
          </w:p>
        </w:tc>
        <w:tc>
          <w:tcPr>
            <w:tcW w:w="2159" w:type="dxa"/>
            <w:tcBorders>
              <w:top w:val="single" w:sz="6" w:space="0" w:color="auto"/>
              <w:left w:val="single" w:sz="6" w:space="0" w:color="auto"/>
              <w:bottom w:val="single" w:sz="6" w:space="0" w:color="auto"/>
              <w:right w:val="single" w:sz="6" w:space="0" w:color="auto"/>
            </w:tcBorders>
          </w:tcPr>
          <w:p w14:paraId="3159FA1B" w14:textId="77777777" w:rsidR="005B5E09" w:rsidRPr="00596B4C" w:rsidRDefault="005B5E09" w:rsidP="005B5E09">
            <w:pPr>
              <w:autoSpaceDE w:val="0"/>
              <w:autoSpaceDN w:val="0"/>
              <w:adjustRightInd w:val="0"/>
              <w:spacing w:after="0" w:line="240" w:lineRule="auto"/>
              <w:rPr>
                <w:rFonts w:ascii="Times New Roman" w:eastAsia="Times New Roman" w:hAnsi="Times New Roman" w:cs="Times New Roman"/>
                <w:color w:val="000000"/>
              </w:rPr>
            </w:pPr>
            <w:r w:rsidRPr="00596B4C">
              <w:rPr>
                <w:rFonts w:ascii="Times New Roman" w:eastAsia="Times New Roman" w:hAnsi="Times New Roman" w:cs="Times New Roman"/>
                <w:color w:val="000000"/>
              </w:rPr>
              <w:t>струк. васпитачспециј.</w:t>
            </w:r>
          </w:p>
        </w:tc>
        <w:tc>
          <w:tcPr>
            <w:tcW w:w="989" w:type="dxa"/>
            <w:tcBorders>
              <w:top w:val="single" w:sz="6" w:space="0" w:color="auto"/>
              <w:left w:val="single" w:sz="6" w:space="0" w:color="auto"/>
              <w:bottom w:val="single" w:sz="6" w:space="0" w:color="auto"/>
              <w:right w:val="single" w:sz="6" w:space="0" w:color="auto"/>
            </w:tcBorders>
          </w:tcPr>
          <w:p w14:paraId="63DCB446" w14:textId="77777777" w:rsidR="005B5E09" w:rsidRPr="00596B4C" w:rsidRDefault="005B5E09" w:rsidP="005B5E09">
            <w:pPr>
              <w:autoSpaceDE w:val="0"/>
              <w:autoSpaceDN w:val="0"/>
              <w:adjustRightInd w:val="0"/>
              <w:spacing w:after="0" w:line="240" w:lineRule="auto"/>
              <w:rPr>
                <w:rFonts w:ascii="Times New Roman" w:eastAsia="Times New Roman" w:hAnsi="Times New Roman" w:cs="Times New Roman"/>
                <w:color w:val="000000"/>
              </w:rPr>
            </w:pPr>
            <w:r w:rsidRPr="00596B4C">
              <w:rPr>
                <w:rFonts w:ascii="Times New Roman" w:eastAsia="Times New Roman" w:hAnsi="Times New Roman" w:cs="Times New Roman"/>
                <w:color w:val="000000"/>
              </w:rPr>
              <w:t>6.2     240</w:t>
            </w:r>
          </w:p>
        </w:tc>
        <w:tc>
          <w:tcPr>
            <w:tcW w:w="989" w:type="dxa"/>
            <w:tcBorders>
              <w:top w:val="single" w:sz="6" w:space="0" w:color="auto"/>
              <w:left w:val="single" w:sz="6" w:space="0" w:color="auto"/>
              <w:bottom w:val="single" w:sz="6" w:space="0" w:color="auto"/>
              <w:right w:val="single" w:sz="6" w:space="0" w:color="auto"/>
            </w:tcBorders>
          </w:tcPr>
          <w:p w14:paraId="24FCD2CC" w14:textId="77777777" w:rsidR="005B5E09" w:rsidRPr="00596B4C" w:rsidRDefault="005B5E09" w:rsidP="005B5E09">
            <w:pPr>
              <w:autoSpaceDE w:val="0"/>
              <w:autoSpaceDN w:val="0"/>
              <w:adjustRightInd w:val="0"/>
              <w:spacing w:after="0" w:line="240" w:lineRule="auto"/>
              <w:ind w:left="93"/>
              <w:rPr>
                <w:rFonts w:ascii="Times New Roman" w:eastAsia="Times New Roman" w:hAnsi="Times New Roman" w:cs="Times New Roman"/>
                <w:color w:val="000000"/>
              </w:rPr>
            </w:pPr>
            <w:r w:rsidRPr="00596B4C">
              <w:rPr>
                <w:rFonts w:ascii="Times New Roman" w:eastAsia="Times New Roman" w:hAnsi="Times New Roman" w:cs="Times New Roman"/>
                <w:color w:val="000000"/>
              </w:rPr>
              <w:t>Да</w:t>
            </w:r>
          </w:p>
        </w:tc>
        <w:tc>
          <w:tcPr>
            <w:tcW w:w="1596" w:type="dxa"/>
            <w:tcBorders>
              <w:top w:val="single" w:sz="6" w:space="0" w:color="auto"/>
              <w:left w:val="single" w:sz="6" w:space="0" w:color="auto"/>
              <w:bottom w:val="single" w:sz="6" w:space="0" w:color="auto"/>
              <w:right w:val="single" w:sz="6" w:space="0" w:color="auto"/>
            </w:tcBorders>
          </w:tcPr>
          <w:p w14:paraId="122FAF22" w14:textId="77777777" w:rsidR="005B5E09" w:rsidRPr="00596B4C" w:rsidRDefault="005B5E09" w:rsidP="005B5E09">
            <w:pPr>
              <w:autoSpaceDE w:val="0"/>
              <w:autoSpaceDN w:val="0"/>
              <w:adjustRightInd w:val="0"/>
              <w:spacing w:after="0" w:line="240" w:lineRule="auto"/>
              <w:rPr>
                <w:rFonts w:ascii="Times New Roman" w:eastAsia="Times New Roman" w:hAnsi="Times New Roman" w:cs="Times New Roman"/>
                <w:color w:val="000000"/>
              </w:rPr>
            </w:pPr>
            <w:r w:rsidRPr="00596B4C">
              <w:rPr>
                <w:rFonts w:ascii="Times New Roman" w:eastAsia="Times New Roman" w:hAnsi="Times New Roman" w:cs="Times New Roman"/>
                <w:color w:val="000000"/>
              </w:rPr>
              <w:t>васпитнагрупа</w:t>
            </w:r>
          </w:p>
        </w:tc>
        <w:tc>
          <w:tcPr>
            <w:tcW w:w="1417" w:type="dxa"/>
            <w:tcBorders>
              <w:top w:val="single" w:sz="6" w:space="0" w:color="auto"/>
              <w:left w:val="single" w:sz="6" w:space="0" w:color="auto"/>
              <w:bottom w:val="single" w:sz="6" w:space="0" w:color="auto"/>
              <w:right w:val="single" w:sz="6" w:space="0" w:color="auto"/>
            </w:tcBorders>
          </w:tcPr>
          <w:p w14:paraId="4A5E68B8" w14:textId="77777777" w:rsidR="005B5E09" w:rsidRPr="00596B4C" w:rsidRDefault="005B5E09" w:rsidP="005B5E09">
            <w:pPr>
              <w:autoSpaceDE w:val="0"/>
              <w:autoSpaceDN w:val="0"/>
              <w:adjustRightInd w:val="0"/>
              <w:spacing w:after="0" w:line="240" w:lineRule="auto"/>
              <w:rPr>
                <w:rFonts w:ascii="Times New Roman" w:eastAsia="Times New Roman" w:hAnsi="Times New Roman" w:cs="Times New Roman"/>
                <w:color w:val="000000"/>
              </w:rPr>
            </w:pPr>
            <w:r w:rsidRPr="00596B4C">
              <w:rPr>
                <w:rFonts w:ascii="Times New Roman" w:eastAsia="Times New Roman" w:hAnsi="Times New Roman" w:cs="Times New Roman"/>
                <w:color w:val="000000"/>
              </w:rPr>
              <w:t>неодређено</w:t>
            </w:r>
          </w:p>
        </w:tc>
        <w:tc>
          <w:tcPr>
            <w:tcW w:w="621" w:type="dxa"/>
            <w:tcBorders>
              <w:top w:val="single" w:sz="6" w:space="0" w:color="auto"/>
              <w:left w:val="single" w:sz="6" w:space="0" w:color="auto"/>
              <w:bottom w:val="single" w:sz="6" w:space="0" w:color="auto"/>
              <w:right w:val="single" w:sz="6" w:space="0" w:color="auto"/>
            </w:tcBorders>
          </w:tcPr>
          <w:p w14:paraId="22E42B9E" w14:textId="77777777" w:rsidR="005B5E09" w:rsidRPr="00596B4C" w:rsidRDefault="000572DA" w:rsidP="005B5E09">
            <w:pPr>
              <w:autoSpaceDE w:val="0"/>
              <w:autoSpaceDN w:val="0"/>
              <w:adjustRightInd w:val="0"/>
              <w:spacing w:after="0" w:line="240" w:lineRule="auto"/>
              <w:rPr>
                <w:rFonts w:ascii="Times New Roman" w:eastAsia="Times New Roman" w:hAnsi="Times New Roman" w:cs="Times New Roman"/>
                <w:b/>
                <w:color w:val="000000"/>
              </w:rPr>
            </w:pPr>
            <w:r w:rsidRPr="00596B4C">
              <w:rPr>
                <w:rFonts w:ascii="Times New Roman" w:eastAsia="Times New Roman" w:hAnsi="Times New Roman" w:cs="Times New Roman"/>
                <w:b/>
                <w:color w:val="000000"/>
              </w:rPr>
              <w:t>да</w:t>
            </w:r>
          </w:p>
        </w:tc>
      </w:tr>
      <w:tr w:rsidR="005B5E09" w:rsidRPr="00596B4C" w14:paraId="23E1F1DF" w14:textId="77777777" w:rsidTr="00E416A1">
        <w:trPr>
          <w:gridAfter w:val="1"/>
          <w:wAfter w:w="30" w:type="dxa"/>
          <w:trHeight w:val="223"/>
        </w:trPr>
        <w:tc>
          <w:tcPr>
            <w:tcW w:w="456" w:type="dxa"/>
            <w:tcBorders>
              <w:top w:val="single" w:sz="6" w:space="0" w:color="auto"/>
              <w:left w:val="single" w:sz="6" w:space="0" w:color="auto"/>
              <w:bottom w:val="single" w:sz="6" w:space="0" w:color="auto"/>
              <w:right w:val="single" w:sz="6" w:space="0" w:color="auto"/>
            </w:tcBorders>
          </w:tcPr>
          <w:p w14:paraId="50301081" w14:textId="77777777" w:rsidR="005B5E09" w:rsidRPr="00596B4C" w:rsidRDefault="005B5E09" w:rsidP="005B5E09">
            <w:pPr>
              <w:autoSpaceDE w:val="0"/>
              <w:autoSpaceDN w:val="0"/>
              <w:adjustRightInd w:val="0"/>
              <w:spacing w:after="0" w:line="240" w:lineRule="auto"/>
              <w:rPr>
                <w:rFonts w:ascii="Times New Roman" w:eastAsia="Times New Roman" w:hAnsi="Times New Roman" w:cs="Times New Roman"/>
                <w:color w:val="000000"/>
              </w:rPr>
            </w:pPr>
            <w:r w:rsidRPr="00596B4C">
              <w:rPr>
                <w:rFonts w:ascii="Times New Roman" w:eastAsia="Times New Roman" w:hAnsi="Times New Roman" w:cs="Times New Roman"/>
                <w:color w:val="000000"/>
              </w:rPr>
              <w:t>44</w:t>
            </w:r>
          </w:p>
        </w:tc>
        <w:tc>
          <w:tcPr>
            <w:tcW w:w="1979" w:type="dxa"/>
            <w:tcBorders>
              <w:top w:val="single" w:sz="6" w:space="0" w:color="auto"/>
              <w:left w:val="single" w:sz="6" w:space="0" w:color="auto"/>
              <w:bottom w:val="single" w:sz="6" w:space="0" w:color="auto"/>
              <w:right w:val="single" w:sz="6" w:space="0" w:color="auto"/>
            </w:tcBorders>
            <w:shd w:val="solid" w:color="FFFFFF" w:fill="auto"/>
          </w:tcPr>
          <w:p w14:paraId="5EF6127B" w14:textId="77777777" w:rsidR="005B5E09" w:rsidRPr="00596B4C" w:rsidRDefault="005B5E09" w:rsidP="005B5E09">
            <w:pPr>
              <w:autoSpaceDE w:val="0"/>
              <w:autoSpaceDN w:val="0"/>
              <w:adjustRightInd w:val="0"/>
              <w:spacing w:after="0" w:line="240" w:lineRule="auto"/>
              <w:rPr>
                <w:rFonts w:ascii="Times New Roman" w:eastAsia="Times New Roman" w:hAnsi="Times New Roman" w:cs="Times New Roman"/>
                <w:color w:val="000000"/>
              </w:rPr>
            </w:pPr>
            <w:r w:rsidRPr="00596B4C">
              <w:rPr>
                <w:rFonts w:ascii="Times New Roman" w:eastAsia="Times New Roman" w:hAnsi="Times New Roman" w:cs="Times New Roman"/>
                <w:color w:val="000000"/>
              </w:rPr>
              <w:t>КатаринаПауновић</w:t>
            </w:r>
          </w:p>
        </w:tc>
        <w:tc>
          <w:tcPr>
            <w:tcW w:w="2159" w:type="dxa"/>
            <w:tcBorders>
              <w:top w:val="single" w:sz="6" w:space="0" w:color="auto"/>
              <w:left w:val="single" w:sz="6" w:space="0" w:color="auto"/>
              <w:bottom w:val="single" w:sz="6" w:space="0" w:color="auto"/>
              <w:right w:val="single" w:sz="6" w:space="0" w:color="auto"/>
            </w:tcBorders>
          </w:tcPr>
          <w:p w14:paraId="212FEEEC" w14:textId="77777777" w:rsidR="005B5E09" w:rsidRPr="00596B4C" w:rsidRDefault="005B5E09" w:rsidP="005B5E09">
            <w:pPr>
              <w:autoSpaceDE w:val="0"/>
              <w:autoSpaceDN w:val="0"/>
              <w:adjustRightInd w:val="0"/>
              <w:spacing w:after="0" w:line="240" w:lineRule="auto"/>
              <w:rPr>
                <w:rFonts w:ascii="Times New Roman" w:eastAsia="Times New Roman" w:hAnsi="Times New Roman" w:cs="Times New Roman"/>
                <w:color w:val="000000"/>
              </w:rPr>
            </w:pPr>
            <w:r w:rsidRPr="00596B4C">
              <w:rPr>
                <w:rFonts w:ascii="Times New Roman" w:eastAsia="Times New Roman" w:hAnsi="Times New Roman" w:cs="Times New Roman"/>
                <w:color w:val="000000"/>
              </w:rPr>
              <w:t xml:space="preserve"> мастерструк. васпитач.</w:t>
            </w:r>
          </w:p>
        </w:tc>
        <w:tc>
          <w:tcPr>
            <w:tcW w:w="989" w:type="dxa"/>
            <w:tcBorders>
              <w:top w:val="single" w:sz="6" w:space="0" w:color="auto"/>
              <w:left w:val="single" w:sz="6" w:space="0" w:color="auto"/>
              <w:bottom w:val="single" w:sz="6" w:space="0" w:color="auto"/>
              <w:right w:val="single" w:sz="6" w:space="0" w:color="auto"/>
            </w:tcBorders>
          </w:tcPr>
          <w:p w14:paraId="46ED9F56" w14:textId="77777777" w:rsidR="005B5E09" w:rsidRPr="00596B4C" w:rsidRDefault="005B5E09" w:rsidP="005B5E09">
            <w:pPr>
              <w:autoSpaceDE w:val="0"/>
              <w:autoSpaceDN w:val="0"/>
              <w:adjustRightInd w:val="0"/>
              <w:spacing w:after="0" w:line="240" w:lineRule="auto"/>
              <w:rPr>
                <w:rFonts w:ascii="Times New Roman" w:eastAsia="Times New Roman" w:hAnsi="Times New Roman" w:cs="Times New Roman"/>
                <w:color w:val="000000"/>
              </w:rPr>
            </w:pPr>
            <w:r w:rsidRPr="00596B4C">
              <w:rPr>
                <w:rFonts w:ascii="Times New Roman" w:eastAsia="Times New Roman" w:hAnsi="Times New Roman" w:cs="Times New Roman"/>
                <w:color w:val="000000"/>
              </w:rPr>
              <w:t>7.1     300</w:t>
            </w:r>
          </w:p>
        </w:tc>
        <w:tc>
          <w:tcPr>
            <w:tcW w:w="989" w:type="dxa"/>
            <w:tcBorders>
              <w:top w:val="single" w:sz="6" w:space="0" w:color="auto"/>
              <w:left w:val="single" w:sz="6" w:space="0" w:color="auto"/>
              <w:bottom w:val="single" w:sz="6" w:space="0" w:color="auto"/>
              <w:right w:val="single" w:sz="6" w:space="0" w:color="auto"/>
            </w:tcBorders>
          </w:tcPr>
          <w:p w14:paraId="25068AA6" w14:textId="77777777" w:rsidR="005B5E09" w:rsidRPr="00596B4C" w:rsidRDefault="005B5E09" w:rsidP="005B5E09">
            <w:pPr>
              <w:autoSpaceDE w:val="0"/>
              <w:autoSpaceDN w:val="0"/>
              <w:adjustRightInd w:val="0"/>
              <w:spacing w:after="0" w:line="240" w:lineRule="auto"/>
              <w:ind w:left="93"/>
              <w:rPr>
                <w:rFonts w:ascii="Times New Roman" w:eastAsia="Times New Roman" w:hAnsi="Times New Roman" w:cs="Times New Roman"/>
                <w:color w:val="000000"/>
              </w:rPr>
            </w:pPr>
            <w:r w:rsidRPr="00596B4C">
              <w:rPr>
                <w:rFonts w:ascii="Times New Roman" w:eastAsia="Times New Roman" w:hAnsi="Times New Roman" w:cs="Times New Roman"/>
                <w:color w:val="000000"/>
              </w:rPr>
              <w:t>Да</w:t>
            </w:r>
          </w:p>
        </w:tc>
        <w:tc>
          <w:tcPr>
            <w:tcW w:w="1596" w:type="dxa"/>
            <w:tcBorders>
              <w:top w:val="single" w:sz="6" w:space="0" w:color="auto"/>
              <w:left w:val="single" w:sz="6" w:space="0" w:color="auto"/>
              <w:bottom w:val="single" w:sz="6" w:space="0" w:color="auto"/>
              <w:right w:val="single" w:sz="6" w:space="0" w:color="auto"/>
            </w:tcBorders>
          </w:tcPr>
          <w:p w14:paraId="0701C512" w14:textId="77777777" w:rsidR="005B5E09" w:rsidRPr="00596B4C" w:rsidRDefault="005B5E09" w:rsidP="005B5E09">
            <w:pPr>
              <w:autoSpaceDE w:val="0"/>
              <w:autoSpaceDN w:val="0"/>
              <w:adjustRightInd w:val="0"/>
              <w:spacing w:after="0" w:line="240" w:lineRule="auto"/>
              <w:rPr>
                <w:rFonts w:ascii="Times New Roman" w:eastAsia="Times New Roman" w:hAnsi="Times New Roman" w:cs="Times New Roman"/>
                <w:color w:val="000000"/>
              </w:rPr>
            </w:pPr>
            <w:r w:rsidRPr="00596B4C">
              <w:rPr>
                <w:rFonts w:ascii="Times New Roman" w:eastAsia="Times New Roman" w:hAnsi="Times New Roman" w:cs="Times New Roman"/>
                <w:color w:val="000000"/>
              </w:rPr>
              <w:t>васпитнагрупа</w:t>
            </w:r>
          </w:p>
        </w:tc>
        <w:tc>
          <w:tcPr>
            <w:tcW w:w="1417" w:type="dxa"/>
            <w:tcBorders>
              <w:top w:val="single" w:sz="6" w:space="0" w:color="auto"/>
              <w:left w:val="single" w:sz="6" w:space="0" w:color="auto"/>
              <w:bottom w:val="single" w:sz="6" w:space="0" w:color="auto"/>
              <w:right w:val="single" w:sz="6" w:space="0" w:color="auto"/>
            </w:tcBorders>
          </w:tcPr>
          <w:p w14:paraId="69F1F0F2" w14:textId="77777777" w:rsidR="005B5E09" w:rsidRPr="00596B4C" w:rsidRDefault="005B5E09" w:rsidP="005B5E09">
            <w:pPr>
              <w:autoSpaceDE w:val="0"/>
              <w:autoSpaceDN w:val="0"/>
              <w:adjustRightInd w:val="0"/>
              <w:spacing w:after="0" w:line="240" w:lineRule="auto"/>
              <w:rPr>
                <w:rFonts w:ascii="Times New Roman" w:eastAsia="Times New Roman" w:hAnsi="Times New Roman" w:cs="Times New Roman"/>
                <w:color w:val="000000"/>
              </w:rPr>
            </w:pPr>
            <w:r w:rsidRPr="00596B4C">
              <w:rPr>
                <w:rFonts w:ascii="Times New Roman" w:eastAsia="Times New Roman" w:hAnsi="Times New Roman" w:cs="Times New Roman"/>
                <w:color w:val="000000"/>
              </w:rPr>
              <w:t>неодређено</w:t>
            </w:r>
          </w:p>
        </w:tc>
        <w:tc>
          <w:tcPr>
            <w:tcW w:w="621" w:type="dxa"/>
            <w:tcBorders>
              <w:top w:val="single" w:sz="6" w:space="0" w:color="auto"/>
              <w:left w:val="single" w:sz="6" w:space="0" w:color="auto"/>
              <w:bottom w:val="single" w:sz="6" w:space="0" w:color="auto"/>
              <w:right w:val="single" w:sz="6" w:space="0" w:color="auto"/>
            </w:tcBorders>
          </w:tcPr>
          <w:p w14:paraId="01B5509B" w14:textId="77777777" w:rsidR="005B5E09" w:rsidRPr="00596B4C" w:rsidRDefault="005B5E09" w:rsidP="005B5E09">
            <w:pPr>
              <w:autoSpaceDE w:val="0"/>
              <w:autoSpaceDN w:val="0"/>
              <w:adjustRightInd w:val="0"/>
              <w:spacing w:after="0" w:line="240" w:lineRule="auto"/>
              <w:rPr>
                <w:rFonts w:ascii="Times New Roman" w:eastAsia="Times New Roman" w:hAnsi="Times New Roman" w:cs="Times New Roman"/>
                <w:b/>
                <w:color w:val="000000"/>
              </w:rPr>
            </w:pPr>
            <w:r w:rsidRPr="00596B4C">
              <w:rPr>
                <w:rFonts w:ascii="Times New Roman" w:eastAsia="Times New Roman" w:hAnsi="Times New Roman" w:cs="Times New Roman"/>
                <w:b/>
                <w:color w:val="000000"/>
              </w:rPr>
              <w:t>да</w:t>
            </w:r>
          </w:p>
        </w:tc>
      </w:tr>
      <w:tr w:rsidR="005B5E09" w:rsidRPr="00596B4C" w14:paraId="266A9808" w14:textId="77777777" w:rsidTr="00E416A1">
        <w:trPr>
          <w:gridAfter w:val="1"/>
          <w:wAfter w:w="30" w:type="dxa"/>
          <w:trHeight w:val="223"/>
        </w:trPr>
        <w:tc>
          <w:tcPr>
            <w:tcW w:w="456" w:type="dxa"/>
            <w:tcBorders>
              <w:top w:val="single" w:sz="6" w:space="0" w:color="auto"/>
              <w:left w:val="single" w:sz="6" w:space="0" w:color="auto"/>
              <w:bottom w:val="single" w:sz="6" w:space="0" w:color="auto"/>
              <w:right w:val="single" w:sz="6" w:space="0" w:color="auto"/>
            </w:tcBorders>
          </w:tcPr>
          <w:p w14:paraId="2E08CE42" w14:textId="77777777" w:rsidR="005B5E09" w:rsidRPr="00596B4C" w:rsidRDefault="005B5E09" w:rsidP="005B5E09">
            <w:pPr>
              <w:autoSpaceDE w:val="0"/>
              <w:autoSpaceDN w:val="0"/>
              <w:adjustRightInd w:val="0"/>
              <w:spacing w:after="0" w:line="240" w:lineRule="auto"/>
              <w:rPr>
                <w:rFonts w:ascii="Times New Roman" w:eastAsia="Times New Roman" w:hAnsi="Times New Roman" w:cs="Times New Roman"/>
                <w:color w:val="000000"/>
              </w:rPr>
            </w:pPr>
            <w:r w:rsidRPr="00596B4C">
              <w:rPr>
                <w:rFonts w:ascii="Times New Roman" w:eastAsia="Times New Roman" w:hAnsi="Times New Roman" w:cs="Times New Roman"/>
                <w:color w:val="000000"/>
              </w:rPr>
              <w:t>45</w:t>
            </w:r>
          </w:p>
        </w:tc>
        <w:tc>
          <w:tcPr>
            <w:tcW w:w="1979" w:type="dxa"/>
            <w:tcBorders>
              <w:top w:val="single" w:sz="6" w:space="0" w:color="auto"/>
              <w:left w:val="single" w:sz="6" w:space="0" w:color="auto"/>
              <w:bottom w:val="single" w:sz="6" w:space="0" w:color="auto"/>
              <w:right w:val="single" w:sz="6" w:space="0" w:color="auto"/>
            </w:tcBorders>
            <w:shd w:val="solid" w:color="FFFFFF" w:fill="auto"/>
          </w:tcPr>
          <w:p w14:paraId="22DD8714" w14:textId="77777777" w:rsidR="005B5E09" w:rsidRPr="00596B4C" w:rsidRDefault="005B5E09" w:rsidP="005B5E09">
            <w:pPr>
              <w:autoSpaceDE w:val="0"/>
              <w:autoSpaceDN w:val="0"/>
              <w:adjustRightInd w:val="0"/>
              <w:spacing w:after="0" w:line="240" w:lineRule="auto"/>
              <w:rPr>
                <w:rFonts w:ascii="Times New Roman" w:eastAsia="Times New Roman" w:hAnsi="Times New Roman" w:cs="Times New Roman"/>
                <w:b/>
                <w:color w:val="000000"/>
              </w:rPr>
            </w:pPr>
            <w:r w:rsidRPr="00596B4C">
              <w:rPr>
                <w:rFonts w:ascii="Times New Roman" w:eastAsia="Times New Roman" w:hAnsi="Times New Roman" w:cs="Times New Roman"/>
                <w:b/>
                <w:color w:val="000000"/>
              </w:rPr>
              <w:t>Милена</w:t>
            </w:r>
            <w:r w:rsidR="000572DA" w:rsidRPr="00596B4C">
              <w:rPr>
                <w:rFonts w:ascii="Times New Roman" w:eastAsia="Times New Roman" w:hAnsi="Times New Roman" w:cs="Times New Roman"/>
                <w:b/>
                <w:color w:val="000000"/>
              </w:rPr>
              <w:t xml:space="preserve"> Шиљковић</w:t>
            </w:r>
          </w:p>
        </w:tc>
        <w:tc>
          <w:tcPr>
            <w:tcW w:w="2159" w:type="dxa"/>
            <w:tcBorders>
              <w:top w:val="single" w:sz="6" w:space="0" w:color="auto"/>
              <w:left w:val="single" w:sz="6" w:space="0" w:color="auto"/>
              <w:bottom w:val="single" w:sz="6" w:space="0" w:color="auto"/>
              <w:right w:val="single" w:sz="6" w:space="0" w:color="auto"/>
            </w:tcBorders>
          </w:tcPr>
          <w:p w14:paraId="2793E096" w14:textId="77777777" w:rsidR="005B5E09" w:rsidRPr="00596B4C" w:rsidRDefault="005B5E09" w:rsidP="005B5E09">
            <w:pPr>
              <w:autoSpaceDE w:val="0"/>
              <w:autoSpaceDN w:val="0"/>
              <w:adjustRightInd w:val="0"/>
              <w:spacing w:after="0" w:line="240" w:lineRule="auto"/>
              <w:rPr>
                <w:rFonts w:ascii="Times New Roman" w:eastAsia="Times New Roman" w:hAnsi="Times New Roman" w:cs="Times New Roman"/>
                <w:color w:val="000000"/>
              </w:rPr>
            </w:pPr>
            <w:r w:rsidRPr="00596B4C">
              <w:rPr>
                <w:rFonts w:ascii="Times New Roman" w:eastAsia="Times New Roman" w:hAnsi="Times New Roman" w:cs="Times New Roman"/>
                <w:color w:val="000000"/>
              </w:rPr>
              <w:t>струковниваспитач</w:t>
            </w:r>
          </w:p>
        </w:tc>
        <w:tc>
          <w:tcPr>
            <w:tcW w:w="989" w:type="dxa"/>
            <w:tcBorders>
              <w:top w:val="single" w:sz="6" w:space="0" w:color="auto"/>
              <w:left w:val="single" w:sz="6" w:space="0" w:color="auto"/>
              <w:bottom w:val="single" w:sz="6" w:space="0" w:color="auto"/>
              <w:right w:val="single" w:sz="6" w:space="0" w:color="auto"/>
            </w:tcBorders>
          </w:tcPr>
          <w:p w14:paraId="6F1B978E" w14:textId="77777777" w:rsidR="005B5E09" w:rsidRPr="00596B4C" w:rsidRDefault="005B5E09" w:rsidP="005B5E09">
            <w:pPr>
              <w:autoSpaceDE w:val="0"/>
              <w:autoSpaceDN w:val="0"/>
              <w:adjustRightInd w:val="0"/>
              <w:spacing w:after="0" w:line="240" w:lineRule="auto"/>
              <w:rPr>
                <w:rFonts w:ascii="Times New Roman" w:eastAsia="Times New Roman" w:hAnsi="Times New Roman" w:cs="Times New Roman"/>
                <w:color w:val="000000"/>
              </w:rPr>
            </w:pPr>
            <w:r w:rsidRPr="00596B4C">
              <w:rPr>
                <w:rFonts w:ascii="Times New Roman" w:eastAsia="Times New Roman" w:hAnsi="Times New Roman" w:cs="Times New Roman"/>
                <w:color w:val="000000"/>
              </w:rPr>
              <w:t>6.1     180</w:t>
            </w:r>
          </w:p>
        </w:tc>
        <w:tc>
          <w:tcPr>
            <w:tcW w:w="989" w:type="dxa"/>
            <w:tcBorders>
              <w:top w:val="single" w:sz="6" w:space="0" w:color="auto"/>
              <w:left w:val="single" w:sz="6" w:space="0" w:color="auto"/>
              <w:bottom w:val="single" w:sz="6" w:space="0" w:color="auto"/>
              <w:right w:val="single" w:sz="6" w:space="0" w:color="auto"/>
            </w:tcBorders>
          </w:tcPr>
          <w:p w14:paraId="10922437" w14:textId="77777777" w:rsidR="005B5E09" w:rsidRPr="00596B4C" w:rsidRDefault="005B5E09" w:rsidP="005B5E09">
            <w:pPr>
              <w:autoSpaceDE w:val="0"/>
              <w:autoSpaceDN w:val="0"/>
              <w:adjustRightInd w:val="0"/>
              <w:spacing w:after="0" w:line="240" w:lineRule="auto"/>
              <w:ind w:left="93"/>
              <w:rPr>
                <w:rFonts w:ascii="Times New Roman" w:eastAsia="Times New Roman" w:hAnsi="Times New Roman" w:cs="Times New Roman"/>
                <w:color w:val="000000"/>
              </w:rPr>
            </w:pPr>
            <w:r w:rsidRPr="00596B4C">
              <w:rPr>
                <w:rFonts w:ascii="Times New Roman" w:eastAsia="Times New Roman" w:hAnsi="Times New Roman" w:cs="Times New Roman"/>
                <w:color w:val="000000"/>
              </w:rPr>
              <w:t>Да</w:t>
            </w:r>
          </w:p>
        </w:tc>
        <w:tc>
          <w:tcPr>
            <w:tcW w:w="1596" w:type="dxa"/>
            <w:tcBorders>
              <w:top w:val="single" w:sz="6" w:space="0" w:color="auto"/>
              <w:left w:val="single" w:sz="6" w:space="0" w:color="auto"/>
              <w:bottom w:val="single" w:sz="6" w:space="0" w:color="auto"/>
              <w:right w:val="single" w:sz="6" w:space="0" w:color="auto"/>
            </w:tcBorders>
          </w:tcPr>
          <w:p w14:paraId="51840EBF" w14:textId="77777777" w:rsidR="005B5E09" w:rsidRPr="00596B4C" w:rsidRDefault="005B5E09" w:rsidP="005B5E09">
            <w:pPr>
              <w:autoSpaceDE w:val="0"/>
              <w:autoSpaceDN w:val="0"/>
              <w:adjustRightInd w:val="0"/>
              <w:spacing w:after="0" w:line="240" w:lineRule="auto"/>
              <w:rPr>
                <w:rFonts w:ascii="Times New Roman" w:eastAsia="Times New Roman" w:hAnsi="Times New Roman" w:cs="Times New Roman"/>
                <w:color w:val="000000"/>
              </w:rPr>
            </w:pPr>
            <w:r w:rsidRPr="00596B4C">
              <w:rPr>
                <w:rFonts w:ascii="Times New Roman" w:eastAsia="Times New Roman" w:hAnsi="Times New Roman" w:cs="Times New Roman"/>
                <w:color w:val="000000"/>
              </w:rPr>
              <w:t>васп.група</w:t>
            </w:r>
          </w:p>
        </w:tc>
        <w:tc>
          <w:tcPr>
            <w:tcW w:w="1417" w:type="dxa"/>
            <w:tcBorders>
              <w:top w:val="single" w:sz="6" w:space="0" w:color="auto"/>
              <w:left w:val="single" w:sz="6" w:space="0" w:color="auto"/>
              <w:bottom w:val="single" w:sz="6" w:space="0" w:color="auto"/>
              <w:right w:val="single" w:sz="6" w:space="0" w:color="auto"/>
            </w:tcBorders>
          </w:tcPr>
          <w:p w14:paraId="52369B23" w14:textId="77777777" w:rsidR="005B5E09" w:rsidRPr="00596B4C" w:rsidRDefault="005B5E09" w:rsidP="005B5E09">
            <w:pPr>
              <w:autoSpaceDE w:val="0"/>
              <w:autoSpaceDN w:val="0"/>
              <w:adjustRightInd w:val="0"/>
              <w:spacing w:after="0" w:line="240" w:lineRule="auto"/>
              <w:rPr>
                <w:rFonts w:ascii="Times New Roman" w:eastAsia="Times New Roman" w:hAnsi="Times New Roman" w:cs="Times New Roman"/>
                <w:b/>
                <w:color w:val="000000"/>
              </w:rPr>
            </w:pPr>
            <w:r w:rsidRPr="00596B4C">
              <w:rPr>
                <w:rFonts w:ascii="Times New Roman" w:eastAsia="Times New Roman" w:hAnsi="Times New Roman" w:cs="Times New Roman"/>
                <w:b/>
                <w:color w:val="000000"/>
              </w:rPr>
              <w:t>пппослови</w:t>
            </w:r>
          </w:p>
        </w:tc>
        <w:tc>
          <w:tcPr>
            <w:tcW w:w="621" w:type="dxa"/>
            <w:tcBorders>
              <w:top w:val="single" w:sz="6" w:space="0" w:color="auto"/>
              <w:left w:val="single" w:sz="6" w:space="0" w:color="auto"/>
              <w:bottom w:val="single" w:sz="6" w:space="0" w:color="auto"/>
              <w:right w:val="single" w:sz="6" w:space="0" w:color="auto"/>
            </w:tcBorders>
          </w:tcPr>
          <w:p w14:paraId="13EA812F" w14:textId="77777777" w:rsidR="005B5E09" w:rsidRPr="00596B4C" w:rsidRDefault="005B5E09" w:rsidP="005B5E09">
            <w:pPr>
              <w:autoSpaceDE w:val="0"/>
              <w:autoSpaceDN w:val="0"/>
              <w:adjustRightInd w:val="0"/>
              <w:spacing w:after="0" w:line="240" w:lineRule="auto"/>
              <w:rPr>
                <w:rFonts w:ascii="Times New Roman" w:eastAsia="Times New Roman" w:hAnsi="Times New Roman" w:cs="Times New Roman"/>
                <w:b/>
                <w:color w:val="000000"/>
              </w:rPr>
            </w:pPr>
            <w:r w:rsidRPr="00596B4C">
              <w:rPr>
                <w:rFonts w:ascii="Times New Roman" w:eastAsia="Times New Roman" w:hAnsi="Times New Roman" w:cs="Times New Roman"/>
                <w:b/>
                <w:color w:val="000000"/>
              </w:rPr>
              <w:t>не</w:t>
            </w:r>
          </w:p>
        </w:tc>
      </w:tr>
      <w:tr w:rsidR="005B5E09" w:rsidRPr="00596B4C" w14:paraId="41894A1C" w14:textId="77777777" w:rsidTr="00E416A1">
        <w:trPr>
          <w:gridAfter w:val="1"/>
          <w:wAfter w:w="30" w:type="dxa"/>
          <w:trHeight w:val="223"/>
        </w:trPr>
        <w:tc>
          <w:tcPr>
            <w:tcW w:w="456" w:type="dxa"/>
            <w:tcBorders>
              <w:top w:val="single" w:sz="6" w:space="0" w:color="auto"/>
              <w:left w:val="single" w:sz="6" w:space="0" w:color="auto"/>
              <w:bottom w:val="single" w:sz="6" w:space="0" w:color="auto"/>
              <w:right w:val="single" w:sz="6" w:space="0" w:color="auto"/>
            </w:tcBorders>
          </w:tcPr>
          <w:p w14:paraId="625727F9" w14:textId="77777777" w:rsidR="005B5E09" w:rsidRPr="00596B4C" w:rsidRDefault="005B5E09" w:rsidP="005B5E09">
            <w:pPr>
              <w:autoSpaceDE w:val="0"/>
              <w:autoSpaceDN w:val="0"/>
              <w:adjustRightInd w:val="0"/>
              <w:spacing w:after="0" w:line="240" w:lineRule="auto"/>
              <w:rPr>
                <w:rFonts w:ascii="Times New Roman" w:eastAsia="Times New Roman" w:hAnsi="Times New Roman" w:cs="Times New Roman"/>
                <w:color w:val="000000"/>
              </w:rPr>
            </w:pPr>
            <w:r w:rsidRPr="00596B4C">
              <w:rPr>
                <w:rFonts w:ascii="Times New Roman" w:eastAsia="Times New Roman" w:hAnsi="Times New Roman" w:cs="Times New Roman"/>
                <w:color w:val="000000"/>
              </w:rPr>
              <w:t>46</w:t>
            </w:r>
          </w:p>
        </w:tc>
        <w:tc>
          <w:tcPr>
            <w:tcW w:w="1979" w:type="dxa"/>
            <w:tcBorders>
              <w:top w:val="single" w:sz="6" w:space="0" w:color="auto"/>
              <w:left w:val="single" w:sz="6" w:space="0" w:color="auto"/>
              <w:bottom w:val="single" w:sz="6" w:space="0" w:color="auto"/>
              <w:right w:val="single" w:sz="6" w:space="0" w:color="auto"/>
            </w:tcBorders>
            <w:shd w:val="solid" w:color="FFFFFF" w:fill="auto"/>
          </w:tcPr>
          <w:p w14:paraId="44A556B8" w14:textId="77777777" w:rsidR="005B5E09" w:rsidRPr="00596B4C" w:rsidRDefault="005B5E09" w:rsidP="005B5E09">
            <w:pPr>
              <w:autoSpaceDE w:val="0"/>
              <w:autoSpaceDN w:val="0"/>
              <w:adjustRightInd w:val="0"/>
              <w:spacing w:after="0" w:line="240" w:lineRule="auto"/>
              <w:rPr>
                <w:rFonts w:ascii="Times New Roman" w:eastAsia="Times New Roman" w:hAnsi="Times New Roman" w:cs="Times New Roman"/>
                <w:b/>
                <w:color w:val="000000"/>
              </w:rPr>
            </w:pPr>
            <w:r w:rsidRPr="00596B4C">
              <w:rPr>
                <w:rFonts w:ascii="Times New Roman" w:eastAsia="Times New Roman" w:hAnsi="Times New Roman" w:cs="Times New Roman"/>
                <w:b/>
                <w:color w:val="000000"/>
              </w:rPr>
              <w:t>МаријанаЂуровић</w:t>
            </w:r>
          </w:p>
        </w:tc>
        <w:tc>
          <w:tcPr>
            <w:tcW w:w="2159" w:type="dxa"/>
            <w:tcBorders>
              <w:top w:val="single" w:sz="6" w:space="0" w:color="auto"/>
              <w:left w:val="single" w:sz="6" w:space="0" w:color="auto"/>
              <w:bottom w:val="single" w:sz="6" w:space="0" w:color="auto"/>
              <w:right w:val="single" w:sz="6" w:space="0" w:color="auto"/>
            </w:tcBorders>
          </w:tcPr>
          <w:p w14:paraId="15FCB3D4" w14:textId="77777777" w:rsidR="005B5E09" w:rsidRPr="00596B4C" w:rsidRDefault="005B5E09" w:rsidP="005B5E09">
            <w:pPr>
              <w:autoSpaceDE w:val="0"/>
              <w:autoSpaceDN w:val="0"/>
              <w:adjustRightInd w:val="0"/>
              <w:spacing w:after="0" w:line="240" w:lineRule="auto"/>
              <w:rPr>
                <w:rFonts w:ascii="Times New Roman" w:eastAsia="Times New Roman" w:hAnsi="Times New Roman" w:cs="Times New Roman"/>
                <w:color w:val="000000"/>
              </w:rPr>
            </w:pPr>
            <w:r w:rsidRPr="00596B4C">
              <w:rPr>
                <w:rFonts w:ascii="Times New Roman" w:eastAsia="Times New Roman" w:hAnsi="Times New Roman" w:cs="Times New Roman"/>
                <w:color w:val="000000"/>
              </w:rPr>
              <w:t>струк.васп.специјал.</w:t>
            </w:r>
          </w:p>
        </w:tc>
        <w:tc>
          <w:tcPr>
            <w:tcW w:w="989" w:type="dxa"/>
            <w:tcBorders>
              <w:top w:val="single" w:sz="6" w:space="0" w:color="auto"/>
              <w:left w:val="single" w:sz="6" w:space="0" w:color="auto"/>
              <w:bottom w:val="single" w:sz="6" w:space="0" w:color="auto"/>
              <w:right w:val="single" w:sz="6" w:space="0" w:color="auto"/>
            </w:tcBorders>
          </w:tcPr>
          <w:p w14:paraId="1A8B7D79" w14:textId="77777777" w:rsidR="005B5E09" w:rsidRPr="00596B4C" w:rsidRDefault="005B5E09" w:rsidP="005B5E09">
            <w:pPr>
              <w:autoSpaceDE w:val="0"/>
              <w:autoSpaceDN w:val="0"/>
              <w:adjustRightInd w:val="0"/>
              <w:spacing w:after="0" w:line="240" w:lineRule="auto"/>
              <w:rPr>
                <w:rFonts w:ascii="Times New Roman" w:eastAsia="Times New Roman" w:hAnsi="Times New Roman" w:cs="Times New Roman"/>
                <w:color w:val="000000"/>
              </w:rPr>
            </w:pPr>
            <w:r w:rsidRPr="00596B4C">
              <w:rPr>
                <w:rFonts w:ascii="Times New Roman" w:eastAsia="Times New Roman" w:hAnsi="Times New Roman" w:cs="Times New Roman"/>
                <w:color w:val="000000"/>
              </w:rPr>
              <w:t>6.2.    240</w:t>
            </w:r>
          </w:p>
        </w:tc>
        <w:tc>
          <w:tcPr>
            <w:tcW w:w="989" w:type="dxa"/>
            <w:tcBorders>
              <w:top w:val="single" w:sz="6" w:space="0" w:color="auto"/>
              <w:left w:val="single" w:sz="6" w:space="0" w:color="auto"/>
              <w:bottom w:val="single" w:sz="6" w:space="0" w:color="auto"/>
              <w:right w:val="single" w:sz="6" w:space="0" w:color="auto"/>
            </w:tcBorders>
          </w:tcPr>
          <w:p w14:paraId="745939EF" w14:textId="77777777" w:rsidR="005B5E09" w:rsidRPr="00596B4C" w:rsidRDefault="005B5E09" w:rsidP="005B5E09">
            <w:pPr>
              <w:autoSpaceDE w:val="0"/>
              <w:autoSpaceDN w:val="0"/>
              <w:adjustRightInd w:val="0"/>
              <w:spacing w:after="0" w:line="240" w:lineRule="auto"/>
              <w:ind w:left="93"/>
              <w:rPr>
                <w:rFonts w:ascii="Times New Roman" w:eastAsia="Times New Roman" w:hAnsi="Times New Roman" w:cs="Times New Roman"/>
                <w:color w:val="000000"/>
              </w:rPr>
            </w:pPr>
            <w:r w:rsidRPr="00596B4C">
              <w:rPr>
                <w:rFonts w:ascii="Times New Roman" w:eastAsia="Times New Roman" w:hAnsi="Times New Roman" w:cs="Times New Roman"/>
                <w:color w:val="000000"/>
              </w:rPr>
              <w:t>Да</w:t>
            </w:r>
          </w:p>
        </w:tc>
        <w:tc>
          <w:tcPr>
            <w:tcW w:w="1596" w:type="dxa"/>
            <w:tcBorders>
              <w:top w:val="single" w:sz="6" w:space="0" w:color="auto"/>
              <w:left w:val="single" w:sz="6" w:space="0" w:color="auto"/>
              <w:bottom w:val="single" w:sz="6" w:space="0" w:color="auto"/>
              <w:right w:val="single" w:sz="6" w:space="0" w:color="auto"/>
            </w:tcBorders>
          </w:tcPr>
          <w:p w14:paraId="1E1081C2" w14:textId="77777777" w:rsidR="005B5E09" w:rsidRPr="00596B4C" w:rsidRDefault="005B5E09" w:rsidP="005B5E09">
            <w:pPr>
              <w:autoSpaceDE w:val="0"/>
              <w:autoSpaceDN w:val="0"/>
              <w:adjustRightInd w:val="0"/>
              <w:spacing w:after="0" w:line="240" w:lineRule="auto"/>
              <w:rPr>
                <w:rFonts w:ascii="Times New Roman" w:eastAsia="Times New Roman" w:hAnsi="Times New Roman" w:cs="Times New Roman"/>
                <w:color w:val="000000"/>
              </w:rPr>
            </w:pPr>
            <w:r w:rsidRPr="00596B4C">
              <w:rPr>
                <w:rFonts w:ascii="Times New Roman" w:eastAsia="Times New Roman" w:hAnsi="Times New Roman" w:cs="Times New Roman"/>
                <w:color w:val="000000"/>
              </w:rPr>
              <w:t>васп.меш.група</w:t>
            </w:r>
          </w:p>
        </w:tc>
        <w:tc>
          <w:tcPr>
            <w:tcW w:w="1417" w:type="dxa"/>
            <w:tcBorders>
              <w:top w:val="single" w:sz="6" w:space="0" w:color="auto"/>
              <w:left w:val="single" w:sz="6" w:space="0" w:color="auto"/>
              <w:bottom w:val="single" w:sz="6" w:space="0" w:color="auto"/>
              <w:right w:val="single" w:sz="6" w:space="0" w:color="auto"/>
            </w:tcBorders>
          </w:tcPr>
          <w:p w14:paraId="7A4EB3BC" w14:textId="5A3E2F0A" w:rsidR="005B5E09" w:rsidRPr="00596B4C" w:rsidRDefault="00320572" w:rsidP="005B5E09">
            <w:pPr>
              <w:autoSpaceDE w:val="0"/>
              <w:autoSpaceDN w:val="0"/>
              <w:adjustRightInd w:val="0"/>
              <w:spacing w:after="0" w:line="240" w:lineRule="auto"/>
              <w:rPr>
                <w:rFonts w:ascii="Times New Roman" w:eastAsia="Times New Roman" w:hAnsi="Times New Roman" w:cs="Times New Roman"/>
                <w:b/>
                <w:color w:val="000000"/>
              </w:rPr>
            </w:pPr>
            <w:r w:rsidRPr="00596B4C">
              <w:rPr>
                <w:rFonts w:ascii="Times New Roman" w:eastAsia="Times New Roman" w:hAnsi="Times New Roman" w:cs="Times New Roman"/>
                <w:b/>
                <w:color w:val="000000"/>
              </w:rPr>
              <w:t>П</w:t>
            </w:r>
            <w:r w:rsidR="005B5E09" w:rsidRPr="00596B4C">
              <w:rPr>
                <w:rFonts w:ascii="Times New Roman" w:eastAsia="Times New Roman" w:hAnsi="Times New Roman" w:cs="Times New Roman"/>
                <w:b/>
                <w:color w:val="000000"/>
              </w:rPr>
              <w:t>п</w:t>
            </w:r>
            <w:r>
              <w:rPr>
                <w:rFonts w:ascii="Times New Roman" w:eastAsia="Times New Roman" w:hAnsi="Times New Roman" w:cs="Times New Roman"/>
                <w:b/>
                <w:color w:val="000000"/>
                <w:lang w:val="sr-Cyrl-RS"/>
              </w:rPr>
              <w:t xml:space="preserve"> </w:t>
            </w:r>
            <w:r w:rsidR="005B5E09" w:rsidRPr="00596B4C">
              <w:rPr>
                <w:rFonts w:ascii="Times New Roman" w:eastAsia="Times New Roman" w:hAnsi="Times New Roman" w:cs="Times New Roman"/>
                <w:b/>
                <w:color w:val="000000"/>
              </w:rPr>
              <w:t>послови</w:t>
            </w:r>
          </w:p>
        </w:tc>
        <w:tc>
          <w:tcPr>
            <w:tcW w:w="621" w:type="dxa"/>
            <w:tcBorders>
              <w:top w:val="single" w:sz="6" w:space="0" w:color="auto"/>
              <w:left w:val="single" w:sz="6" w:space="0" w:color="auto"/>
              <w:bottom w:val="single" w:sz="6" w:space="0" w:color="auto"/>
              <w:right w:val="single" w:sz="6" w:space="0" w:color="auto"/>
            </w:tcBorders>
          </w:tcPr>
          <w:p w14:paraId="38521F58" w14:textId="77777777" w:rsidR="005B5E09" w:rsidRPr="00596B4C" w:rsidRDefault="005B5E09" w:rsidP="005B5E09">
            <w:pPr>
              <w:autoSpaceDE w:val="0"/>
              <w:autoSpaceDN w:val="0"/>
              <w:adjustRightInd w:val="0"/>
              <w:spacing w:after="0" w:line="240" w:lineRule="auto"/>
              <w:rPr>
                <w:rFonts w:ascii="Times New Roman" w:eastAsia="Times New Roman" w:hAnsi="Times New Roman" w:cs="Times New Roman"/>
                <w:b/>
                <w:color w:val="000000"/>
              </w:rPr>
            </w:pPr>
            <w:r w:rsidRPr="00596B4C">
              <w:rPr>
                <w:rFonts w:ascii="Times New Roman" w:eastAsia="Times New Roman" w:hAnsi="Times New Roman" w:cs="Times New Roman"/>
                <w:b/>
                <w:color w:val="000000"/>
              </w:rPr>
              <w:t>не</w:t>
            </w:r>
          </w:p>
        </w:tc>
      </w:tr>
      <w:tr w:rsidR="005B5E09" w:rsidRPr="00596B4C" w14:paraId="0B2DA7CA" w14:textId="77777777" w:rsidTr="00E416A1">
        <w:trPr>
          <w:gridAfter w:val="1"/>
          <w:wAfter w:w="30" w:type="dxa"/>
          <w:trHeight w:val="223"/>
        </w:trPr>
        <w:tc>
          <w:tcPr>
            <w:tcW w:w="456" w:type="dxa"/>
            <w:tcBorders>
              <w:top w:val="single" w:sz="6" w:space="0" w:color="auto"/>
              <w:left w:val="single" w:sz="6" w:space="0" w:color="auto"/>
              <w:bottom w:val="single" w:sz="6" w:space="0" w:color="auto"/>
              <w:right w:val="single" w:sz="6" w:space="0" w:color="auto"/>
            </w:tcBorders>
          </w:tcPr>
          <w:p w14:paraId="4AECF787" w14:textId="77777777" w:rsidR="005B5E09" w:rsidRPr="00596B4C" w:rsidRDefault="005B5E09" w:rsidP="005B5E09">
            <w:pPr>
              <w:autoSpaceDE w:val="0"/>
              <w:autoSpaceDN w:val="0"/>
              <w:adjustRightInd w:val="0"/>
              <w:spacing w:after="0" w:line="240" w:lineRule="auto"/>
              <w:rPr>
                <w:rFonts w:ascii="Times New Roman" w:eastAsia="Times New Roman" w:hAnsi="Times New Roman" w:cs="Times New Roman"/>
                <w:color w:val="000000"/>
              </w:rPr>
            </w:pPr>
            <w:r w:rsidRPr="00596B4C">
              <w:rPr>
                <w:rFonts w:ascii="Times New Roman" w:eastAsia="Times New Roman" w:hAnsi="Times New Roman" w:cs="Times New Roman"/>
                <w:color w:val="000000"/>
              </w:rPr>
              <w:t>47</w:t>
            </w:r>
          </w:p>
        </w:tc>
        <w:tc>
          <w:tcPr>
            <w:tcW w:w="1979" w:type="dxa"/>
            <w:tcBorders>
              <w:top w:val="single" w:sz="6" w:space="0" w:color="auto"/>
              <w:left w:val="single" w:sz="6" w:space="0" w:color="auto"/>
              <w:bottom w:val="single" w:sz="6" w:space="0" w:color="auto"/>
              <w:right w:val="single" w:sz="6" w:space="0" w:color="auto"/>
            </w:tcBorders>
            <w:shd w:val="solid" w:color="FFFFFF" w:fill="auto"/>
          </w:tcPr>
          <w:p w14:paraId="7FE0CA55" w14:textId="77777777" w:rsidR="005B5E09" w:rsidRPr="00596B4C" w:rsidRDefault="005B5E09" w:rsidP="005B5E09">
            <w:pPr>
              <w:autoSpaceDE w:val="0"/>
              <w:autoSpaceDN w:val="0"/>
              <w:adjustRightInd w:val="0"/>
              <w:spacing w:after="0" w:line="240" w:lineRule="auto"/>
              <w:rPr>
                <w:rFonts w:ascii="Times New Roman" w:eastAsia="Times New Roman" w:hAnsi="Times New Roman" w:cs="Times New Roman"/>
                <w:color w:val="000000"/>
              </w:rPr>
            </w:pPr>
            <w:r w:rsidRPr="00596B4C">
              <w:rPr>
                <w:rFonts w:ascii="Times New Roman" w:eastAsia="Times New Roman" w:hAnsi="Times New Roman" w:cs="Times New Roman"/>
                <w:color w:val="000000"/>
              </w:rPr>
              <w:t>ДанијелаМилановић</w:t>
            </w:r>
          </w:p>
        </w:tc>
        <w:tc>
          <w:tcPr>
            <w:tcW w:w="2159" w:type="dxa"/>
            <w:tcBorders>
              <w:top w:val="single" w:sz="6" w:space="0" w:color="auto"/>
              <w:left w:val="single" w:sz="6" w:space="0" w:color="auto"/>
              <w:bottom w:val="single" w:sz="6" w:space="0" w:color="auto"/>
              <w:right w:val="single" w:sz="6" w:space="0" w:color="auto"/>
            </w:tcBorders>
          </w:tcPr>
          <w:p w14:paraId="6DBF2C57" w14:textId="77777777" w:rsidR="005B5E09" w:rsidRPr="00596B4C" w:rsidRDefault="005B5E09" w:rsidP="005B5E09">
            <w:pPr>
              <w:autoSpaceDE w:val="0"/>
              <w:autoSpaceDN w:val="0"/>
              <w:adjustRightInd w:val="0"/>
              <w:spacing w:after="0" w:line="240" w:lineRule="auto"/>
              <w:rPr>
                <w:rFonts w:ascii="Times New Roman" w:eastAsia="Times New Roman" w:hAnsi="Times New Roman" w:cs="Times New Roman"/>
                <w:color w:val="000000"/>
              </w:rPr>
            </w:pPr>
            <w:r w:rsidRPr="00596B4C">
              <w:rPr>
                <w:rFonts w:ascii="Times New Roman" w:eastAsia="Times New Roman" w:hAnsi="Times New Roman" w:cs="Times New Roman"/>
                <w:color w:val="000000"/>
              </w:rPr>
              <w:t>струковниваспитач</w:t>
            </w:r>
          </w:p>
        </w:tc>
        <w:tc>
          <w:tcPr>
            <w:tcW w:w="989" w:type="dxa"/>
            <w:tcBorders>
              <w:top w:val="single" w:sz="6" w:space="0" w:color="auto"/>
              <w:left w:val="single" w:sz="6" w:space="0" w:color="auto"/>
              <w:bottom w:val="single" w:sz="6" w:space="0" w:color="auto"/>
              <w:right w:val="single" w:sz="6" w:space="0" w:color="auto"/>
            </w:tcBorders>
          </w:tcPr>
          <w:p w14:paraId="5A150369" w14:textId="77777777" w:rsidR="005B5E09" w:rsidRPr="00596B4C" w:rsidRDefault="005B5E09" w:rsidP="005B5E09">
            <w:pPr>
              <w:autoSpaceDE w:val="0"/>
              <w:autoSpaceDN w:val="0"/>
              <w:adjustRightInd w:val="0"/>
              <w:spacing w:after="0" w:line="240" w:lineRule="auto"/>
              <w:rPr>
                <w:rFonts w:ascii="Times New Roman" w:eastAsia="Times New Roman" w:hAnsi="Times New Roman" w:cs="Times New Roman"/>
                <w:color w:val="000000"/>
              </w:rPr>
            </w:pPr>
            <w:r w:rsidRPr="00596B4C">
              <w:rPr>
                <w:rFonts w:ascii="Times New Roman" w:eastAsia="Times New Roman" w:hAnsi="Times New Roman" w:cs="Times New Roman"/>
                <w:color w:val="000000"/>
              </w:rPr>
              <w:t>6.1     180</w:t>
            </w:r>
          </w:p>
        </w:tc>
        <w:tc>
          <w:tcPr>
            <w:tcW w:w="989" w:type="dxa"/>
            <w:tcBorders>
              <w:top w:val="single" w:sz="6" w:space="0" w:color="auto"/>
              <w:left w:val="single" w:sz="6" w:space="0" w:color="auto"/>
              <w:bottom w:val="single" w:sz="6" w:space="0" w:color="auto"/>
              <w:right w:val="single" w:sz="6" w:space="0" w:color="auto"/>
            </w:tcBorders>
          </w:tcPr>
          <w:p w14:paraId="7330AC15" w14:textId="77777777" w:rsidR="005B5E09" w:rsidRPr="00596B4C" w:rsidRDefault="005B5E09" w:rsidP="005B5E09">
            <w:pPr>
              <w:autoSpaceDE w:val="0"/>
              <w:autoSpaceDN w:val="0"/>
              <w:adjustRightInd w:val="0"/>
              <w:spacing w:after="0" w:line="240" w:lineRule="auto"/>
              <w:ind w:left="93"/>
              <w:rPr>
                <w:rFonts w:ascii="Times New Roman" w:eastAsia="Times New Roman" w:hAnsi="Times New Roman" w:cs="Times New Roman"/>
                <w:color w:val="000000"/>
              </w:rPr>
            </w:pPr>
            <w:r w:rsidRPr="00596B4C">
              <w:rPr>
                <w:rFonts w:ascii="Times New Roman" w:eastAsia="Times New Roman" w:hAnsi="Times New Roman" w:cs="Times New Roman"/>
                <w:color w:val="000000"/>
              </w:rPr>
              <w:t>Да</w:t>
            </w:r>
          </w:p>
        </w:tc>
        <w:tc>
          <w:tcPr>
            <w:tcW w:w="1596" w:type="dxa"/>
            <w:tcBorders>
              <w:top w:val="single" w:sz="6" w:space="0" w:color="auto"/>
              <w:left w:val="single" w:sz="6" w:space="0" w:color="auto"/>
              <w:bottom w:val="single" w:sz="6" w:space="0" w:color="auto"/>
              <w:right w:val="single" w:sz="6" w:space="0" w:color="auto"/>
            </w:tcBorders>
          </w:tcPr>
          <w:p w14:paraId="2D4692C6" w14:textId="77777777" w:rsidR="005B5E09" w:rsidRPr="00596B4C" w:rsidRDefault="005B5E09" w:rsidP="005B5E09">
            <w:pPr>
              <w:autoSpaceDE w:val="0"/>
              <w:autoSpaceDN w:val="0"/>
              <w:adjustRightInd w:val="0"/>
              <w:spacing w:after="0" w:line="240" w:lineRule="auto"/>
              <w:rPr>
                <w:rFonts w:ascii="Times New Roman" w:eastAsia="Times New Roman" w:hAnsi="Times New Roman" w:cs="Times New Roman"/>
                <w:color w:val="000000"/>
              </w:rPr>
            </w:pPr>
            <w:r w:rsidRPr="00596B4C">
              <w:rPr>
                <w:rFonts w:ascii="Times New Roman" w:eastAsia="Times New Roman" w:hAnsi="Times New Roman" w:cs="Times New Roman"/>
                <w:color w:val="000000"/>
              </w:rPr>
              <w:t>групаппп</w:t>
            </w:r>
          </w:p>
        </w:tc>
        <w:tc>
          <w:tcPr>
            <w:tcW w:w="1417" w:type="dxa"/>
            <w:tcBorders>
              <w:top w:val="single" w:sz="6" w:space="0" w:color="auto"/>
              <w:left w:val="single" w:sz="6" w:space="0" w:color="auto"/>
              <w:bottom w:val="single" w:sz="6" w:space="0" w:color="auto"/>
              <w:right w:val="single" w:sz="6" w:space="0" w:color="auto"/>
            </w:tcBorders>
          </w:tcPr>
          <w:p w14:paraId="07797433" w14:textId="77777777" w:rsidR="005B5E09" w:rsidRPr="00596B4C" w:rsidRDefault="005B5E09" w:rsidP="005B5E09">
            <w:pPr>
              <w:autoSpaceDE w:val="0"/>
              <w:autoSpaceDN w:val="0"/>
              <w:adjustRightInd w:val="0"/>
              <w:spacing w:after="0" w:line="240" w:lineRule="auto"/>
              <w:rPr>
                <w:rFonts w:ascii="Times New Roman" w:eastAsia="Times New Roman" w:hAnsi="Times New Roman" w:cs="Times New Roman"/>
                <w:color w:val="000000"/>
              </w:rPr>
            </w:pPr>
            <w:r w:rsidRPr="00596B4C">
              <w:rPr>
                <w:rFonts w:ascii="Times New Roman" w:eastAsia="Times New Roman" w:hAnsi="Times New Roman" w:cs="Times New Roman"/>
                <w:color w:val="000000"/>
              </w:rPr>
              <w:t>неодређено</w:t>
            </w:r>
          </w:p>
        </w:tc>
        <w:tc>
          <w:tcPr>
            <w:tcW w:w="621" w:type="dxa"/>
            <w:tcBorders>
              <w:top w:val="single" w:sz="6" w:space="0" w:color="auto"/>
              <w:left w:val="single" w:sz="6" w:space="0" w:color="auto"/>
              <w:bottom w:val="single" w:sz="6" w:space="0" w:color="auto"/>
              <w:right w:val="single" w:sz="6" w:space="0" w:color="auto"/>
            </w:tcBorders>
          </w:tcPr>
          <w:p w14:paraId="596B79D4" w14:textId="77777777" w:rsidR="005B5E09" w:rsidRPr="00596B4C" w:rsidRDefault="005B5E09" w:rsidP="005B5E09">
            <w:pPr>
              <w:autoSpaceDE w:val="0"/>
              <w:autoSpaceDN w:val="0"/>
              <w:adjustRightInd w:val="0"/>
              <w:spacing w:after="0" w:line="240" w:lineRule="auto"/>
              <w:rPr>
                <w:rFonts w:ascii="Times New Roman" w:eastAsia="Times New Roman" w:hAnsi="Times New Roman" w:cs="Times New Roman"/>
                <w:color w:val="000000"/>
              </w:rPr>
            </w:pPr>
            <w:r w:rsidRPr="00596B4C">
              <w:rPr>
                <w:rFonts w:ascii="Times New Roman" w:eastAsia="Times New Roman" w:hAnsi="Times New Roman" w:cs="Times New Roman"/>
                <w:color w:val="000000"/>
              </w:rPr>
              <w:t>да</w:t>
            </w:r>
          </w:p>
        </w:tc>
      </w:tr>
      <w:tr w:rsidR="005B5E09" w:rsidRPr="00596B4C" w14:paraId="2F91F24C" w14:textId="77777777" w:rsidTr="00E416A1">
        <w:trPr>
          <w:gridAfter w:val="1"/>
          <w:wAfter w:w="30" w:type="dxa"/>
          <w:trHeight w:val="223"/>
        </w:trPr>
        <w:tc>
          <w:tcPr>
            <w:tcW w:w="456" w:type="dxa"/>
            <w:tcBorders>
              <w:top w:val="single" w:sz="6" w:space="0" w:color="auto"/>
              <w:left w:val="single" w:sz="6" w:space="0" w:color="auto"/>
              <w:bottom w:val="single" w:sz="6" w:space="0" w:color="auto"/>
              <w:right w:val="single" w:sz="6" w:space="0" w:color="auto"/>
            </w:tcBorders>
          </w:tcPr>
          <w:p w14:paraId="718AA7D4" w14:textId="77777777" w:rsidR="005B5E09" w:rsidRPr="00596B4C" w:rsidRDefault="005B5E09" w:rsidP="005B5E09">
            <w:pPr>
              <w:autoSpaceDE w:val="0"/>
              <w:autoSpaceDN w:val="0"/>
              <w:adjustRightInd w:val="0"/>
              <w:spacing w:after="0" w:line="240" w:lineRule="auto"/>
              <w:rPr>
                <w:rFonts w:ascii="Times New Roman" w:eastAsia="Times New Roman" w:hAnsi="Times New Roman" w:cs="Times New Roman"/>
                <w:b/>
                <w:color w:val="000000"/>
              </w:rPr>
            </w:pPr>
            <w:r w:rsidRPr="00596B4C">
              <w:rPr>
                <w:rFonts w:ascii="Times New Roman" w:eastAsia="Times New Roman" w:hAnsi="Times New Roman" w:cs="Times New Roman"/>
                <w:b/>
                <w:color w:val="000000"/>
              </w:rPr>
              <w:t>48</w:t>
            </w:r>
          </w:p>
        </w:tc>
        <w:tc>
          <w:tcPr>
            <w:tcW w:w="1979" w:type="dxa"/>
            <w:tcBorders>
              <w:top w:val="single" w:sz="6" w:space="0" w:color="auto"/>
              <w:left w:val="single" w:sz="6" w:space="0" w:color="auto"/>
              <w:bottom w:val="single" w:sz="6" w:space="0" w:color="auto"/>
              <w:right w:val="single" w:sz="6" w:space="0" w:color="auto"/>
            </w:tcBorders>
            <w:shd w:val="solid" w:color="FFFFFF" w:fill="auto"/>
          </w:tcPr>
          <w:p w14:paraId="6F5559BD" w14:textId="77777777" w:rsidR="005B5E09" w:rsidRPr="00596B4C" w:rsidRDefault="005B5E09" w:rsidP="005B5E09">
            <w:pPr>
              <w:autoSpaceDE w:val="0"/>
              <w:autoSpaceDN w:val="0"/>
              <w:adjustRightInd w:val="0"/>
              <w:spacing w:after="0" w:line="240" w:lineRule="auto"/>
              <w:rPr>
                <w:rFonts w:ascii="Times New Roman" w:eastAsia="Times New Roman" w:hAnsi="Times New Roman" w:cs="Times New Roman"/>
                <w:b/>
                <w:color w:val="000000"/>
              </w:rPr>
            </w:pPr>
            <w:r w:rsidRPr="00596B4C">
              <w:rPr>
                <w:rFonts w:ascii="Times New Roman" w:eastAsia="Times New Roman" w:hAnsi="Times New Roman" w:cs="Times New Roman"/>
                <w:b/>
                <w:color w:val="000000"/>
              </w:rPr>
              <w:t>Тамара Радовић</w:t>
            </w:r>
          </w:p>
        </w:tc>
        <w:tc>
          <w:tcPr>
            <w:tcW w:w="2159" w:type="dxa"/>
            <w:tcBorders>
              <w:top w:val="single" w:sz="6" w:space="0" w:color="auto"/>
              <w:left w:val="single" w:sz="6" w:space="0" w:color="auto"/>
              <w:bottom w:val="single" w:sz="6" w:space="0" w:color="auto"/>
              <w:right w:val="single" w:sz="6" w:space="0" w:color="auto"/>
            </w:tcBorders>
          </w:tcPr>
          <w:p w14:paraId="38608CE4" w14:textId="77777777" w:rsidR="005B5E09" w:rsidRPr="00596B4C" w:rsidRDefault="005B5E09" w:rsidP="005B5E09">
            <w:pPr>
              <w:autoSpaceDE w:val="0"/>
              <w:autoSpaceDN w:val="0"/>
              <w:adjustRightInd w:val="0"/>
              <w:spacing w:after="0" w:line="240" w:lineRule="auto"/>
              <w:rPr>
                <w:rFonts w:ascii="Times New Roman" w:eastAsia="Times New Roman" w:hAnsi="Times New Roman" w:cs="Times New Roman"/>
                <w:color w:val="000000"/>
              </w:rPr>
            </w:pPr>
            <w:r w:rsidRPr="00596B4C">
              <w:rPr>
                <w:rFonts w:ascii="Times New Roman" w:eastAsia="Times New Roman" w:hAnsi="Times New Roman" w:cs="Times New Roman"/>
                <w:color w:val="000000"/>
              </w:rPr>
              <w:t>дипл. васпитач</w:t>
            </w:r>
          </w:p>
        </w:tc>
        <w:tc>
          <w:tcPr>
            <w:tcW w:w="989" w:type="dxa"/>
            <w:tcBorders>
              <w:top w:val="single" w:sz="6" w:space="0" w:color="auto"/>
              <w:left w:val="single" w:sz="6" w:space="0" w:color="auto"/>
              <w:bottom w:val="single" w:sz="6" w:space="0" w:color="auto"/>
              <w:right w:val="single" w:sz="6" w:space="0" w:color="auto"/>
            </w:tcBorders>
          </w:tcPr>
          <w:p w14:paraId="6B09C996" w14:textId="77777777" w:rsidR="005B5E09" w:rsidRPr="00596B4C" w:rsidRDefault="005B5E09" w:rsidP="005B5E09">
            <w:pPr>
              <w:autoSpaceDE w:val="0"/>
              <w:autoSpaceDN w:val="0"/>
              <w:adjustRightInd w:val="0"/>
              <w:spacing w:after="0" w:line="240" w:lineRule="auto"/>
              <w:rPr>
                <w:rFonts w:ascii="Times New Roman" w:eastAsia="Times New Roman" w:hAnsi="Times New Roman" w:cs="Times New Roman"/>
                <w:color w:val="000000"/>
              </w:rPr>
            </w:pPr>
            <w:r w:rsidRPr="00596B4C">
              <w:rPr>
                <w:rFonts w:ascii="Times New Roman" w:eastAsia="Times New Roman" w:hAnsi="Times New Roman" w:cs="Times New Roman"/>
                <w:color w:val="000000"/>
              </w:rPr>
              <w:t>6.2.    240</w:t>
            </w:r>
          </w:p>
        </w:tc>
        <w:tc>
          <w:tcPr>
            <w:tcW w:w="989" w:type="dxa"/>
            <w:tcBorders>
              <w:top w:val="single" w:sz="6" w:space="0" w:color="auto"/>
              <w:left w:val="single" w:sz="6" w:space="0" w:color="auto"/>
              <w:bottom w:val="single" w:sz="6" w:space="0" w:color="auto"/>
              <w:right w:val="single" w:sz="6" w:space="0" w:color="auto"/>
            </w:tcBorders>
          </w:tcPr>
          <w:p w14:paraId="7187799F" w14:textId="77777777" w:rsidR="005B5E09" w:rsidRPr="00596B4C" w:rsidRDefault="005B5E09" w:rsidP="005B5E09">
            <w:pPr>
              <w:autoSpaceDE w:val="0"/>
              <w:autoSpaceDN w:val="0"/>
              <w:adjustRightInd w:val="0"/>
              <w:spacing w:after="0" w:line="240" w:lineRule="auto"/>
              <w:ind w:left="93"/>
              <w:rPr>
                <w:rFonts w:ascii="Times New Roman" w:eastAsia="Times New Roman" w:hAnsi="Times New Roman" w:cs="Times New Roman"/>
                <w:color w:val="000000"/>
              </w:rPr>
            </w:pPr>
            <w:r w:rsidRPr="00596B4C">
              <w:rPr>
                <w:rFonts w:ascii="Times New Roman" w:eastAsia="Times New Roman" w:hAnsi="Times New Roman" w:cs="Times New Roman"/>
                <w:color w:val="000000"/>
              </w:rPr>
              <w:t>Да</w:t>
            </w:r>
          </w:p>
        </w:tc>
        <w:tc>
          <w:tcPr>
            <w:tcW w:w="1596" w:type="dxa"/>
            <w:tcBorders>
              <w:top w:val="single" w:sz="6" w:space="0" w:color="auto"/>
              <w:left w:val="single" w:sz="6" w:space="0" w:color="auto"/>
              <w:bottom w:val="single" w:sz="6" w:space="0" w:color="auto"/>
              <w:right w:val="single" w:sz="6" w:space="0" w:color="auto"/>
            </w:tcBorders>
          </w:tcPr>
          <w:p w14:paraId="7551CBF5" w14:textId="77777777" w:rsidR="005B5E09" w:rsidRPr="00596B4C" w:rsidRDefault="005B5E09" w:rsidP="005B5E09">
            <w:pPr>
              <w:autoSpaceDE w:val="0"/>
              <w:autoSpaceDN w:val="0"/>
              <w:adjustRightInd w:val="0"/>
              <w:spacing w:after="0" w:line="240" w:lineRule="auto"/>
              <w:rPr>
                <w:rFonts w:ascii="Times New Roman" w:eastAsia="Times New Roman" w:hAnsi="Times New Roman" w:cs="Times New Roman"/>
                <w:color w:val="000000"/>
              </w:rPr>
            </w:pPr>
            <w:r w:rsidRPr="00596B4C">
              <w:rPr>
                <w:rFonts w:ascii="Times New Roman" w:eastAsia="Times New Roman" w:hAnsi="Times New Roman" w:cs="Times New Roman"/>
                <w:color w:val="000000"/>
              </w:rPr>
              <w:t>васпитна група</w:t>
            </w:r>
          </w:p>
        </w:tc>
        <w:tc>
          <w:tcPr>
            <w:tcW w:w="1417" w:type="dxa"/>
            <w:tcBorders>
              <w:top w:val="single" w:sz="6" w:space="0" w:color="auto"/>
              <w:left w:val="single" w:sz="6" w:space="0" w:color="auto"/>
              <w:bottom w:val="single" w:sz="6" w:space="0" w:color="auto"/>
              <w:right w:val="single" w:sz="6" w:space="0" w:color="auto"/>
            </w:tcBorders>
          </w:tcPr>
          <w:p w14:paraId="5E0A784D" w14:textId="5319E8BF" w:rsidR="005B5E09" w:rsidRPr="00596B4C" w:rsidRDefault="00320572" w:rsidP="005B5E09">
            <w:pPr>
              <w:autoSpaceDE w:val="0"/>
              <w:autoSpaceDN w:val="0"/>
              <w:adjustRightInd w:val="0"/>
              <w:spacing w:after="0" w:line="240" w:lineRule="auto"/>
              <w:rPr>
                <w:rFonts w:ascii="Times New Roman" w:eastAsia="Times New Roman" w:hAnsi="Times New Roman" w:cs="Times New Roman"/>
                <w:b/>
                <w:color w:val="000000"/>
              </w:rPr>
            </w:pPr>
            <w:r w:rsidRPr="00596B4C">
              <w:rPr>
                <w:rFonts w:ascii="Times New Roman" w:eastAsia="Times New Roman" w:hAnsi="Times New Roman" w:cs="Times New Roman"/>
                <w:b/>
                <w:color w:val="000000"/>
              </w:rPr>
              <w:t>П</w:t>
            </w:r>
            <w:r w:rsidR="005B5E09" w:rsidRPr="00596B4C">
              <w:rPr>
                <w:rFonts w:ascii="Times New Roman" w:eastAsia="Times New Roman" w:hAnsi="Times New Roman" w:cs="Times New Roman"/>
                <w:b/>
                <w:color w:val="000000"/>
              </w:rPr>
              <w:t>п</w:t>
            </w:r>
            <w:r>
              <w:rPr>
                <w:rFonts w:ascii="Times New Roman" w:eastAsia="Times New Roman" w:hAnsi="Times New Roman" w:cs="Times New Roman"/>
                <w:b/>
                <w:color w:val="000000"/>
                <w:lang w:val="sr-Cyrl-RS"/>
              </w:rPr>
              <w:t xml:space="preserve"> </w:t>
            </w:r>
            <w:r w:rsidR="005B5E09" w:rsidRPr="00596B4C">
              <w:rPr>
                <w:rFonts w:ascii="Times New Roman" w:eastAsia="Times New Roman" w:hAnsi="Times New Roman" w:cs="Times New Roman"/>
                <w:b/>
                <w:color w:val="000000"/>
              </w:rPr>
              <w:t>послови</w:t>
            </w:r>
          </w:p>
        </w:tc>
        <w:tc>
          <w:tcPr>
            <w:tcW w:w="621" w:type="dxa"/>
            <w:tcBorders>
              <w:top w:val="single" w:sz="6" w:space="0" w:color="auto"/>
              <w:left w:val="single" w:sz="6" w:space="0" w:color="auto"/>
              <w:bottom w:val="single" w:sz="6" w:space="0" w:color="auto"/>
              <w:right w:val="single" w:sz="6" w:space="0" w:color="auto"/>
            </w:tcBorders>
          </w:tcPr>
          <w:p w14:paraId="52B61D61" w14:textId="77777777" w:rsidR="005B5E09" w:rsidRPr="00596B4C" w:rsidRDefault="005B5E09" w:rsidP="005B5E09">
            <w:pPr>
              <w:autoSpaceDE w:val="0"/>
              <w:autoSpaceDN w:val="0"/>
              <w:adjustRightInd w:val="0"/>
              <w:spacing w:after="0" w:line="240" w:lineRule="auto"/>
              <w:rPr>
                <w:rFonts w:ascii="Times New Roman" w:eastAsia="Times New Roman" w:hAnsi="Times New Roman" w:cs="Times New Roman"/>
                <w:b/>
                <w:color w:val="000000"/>
              </w:rPr>
            </w:pPr>
            <w:r w:rsidRPr="00596B4C">
              <w:rPr>
                <w:rFonts w:ascii="Times New Roman" w:eastAsia="Times New Roman" w:hAnsi="Times New Roman" w:cs="Times New Roman"/>
                <w:b/>
                <w:color w:val="000000"/>
              </w:rPr>
              <w:t>не</w:t>
            </w:r>
          </w:p>
        </w:tc>
      </w:tr>
      <w:tr w:rsidR="005B5E09" w:rsidRPr="00596B4C" w14:paraId="54A9C5E6" w14:textId="77777777" w:rsidTr="00E416A1">
        <w:trPr>
          <w:gridAfter w:val="1"/>
          <w:wAfter w:w="30" w:type="dxa"/>
          <w:trHeight w:val="223"/>
        </w:trPr>
        <w:tc>
          <w:tcPr>
            <w:tcW w:w="456" w:type="dxa"/>
            <w:tcBorders>
              <w:top w:val="single" w:sz="6" w:space="0" w:color="auto"/>
              <w:left w:val="single" w:sz="6" w:space="0" w:color="auto"/>
              <w:bottom w:val="single" w:sz="6" w:space="0" w:color="auto"/>
              <w:right w:val="single" w:sz="6" w:space="0" w:color="auto"/>
            </w:tcBorders>
          </w:tcPr>
          <w:p w14:paraId="0D092235" w14:textId="77777777" w:rsidR="005B5E09" w:rsidRPr="00596B4C" w:rsidRDefault="005B5E09" w:rsidP="005B5E09">
            <w:pPr>
              <w:autoSpaceDE w:val="0"/>
              <w:autoSpaceDN w:val="0"/>
              <w:adjustRightInd w:val="0"/>
              <w:spacing w:after="0" w:line="240" w:lineRule="auto"/>
              <w:rPr>
                <w:rFonts w:ascii="Times New Roman" w:eastAsia="Times New Roman" w:hAnsi="Times New Roman" w:cs="Times New Roman"/>
                <w:color w:val="000000"/>
              </w:rPr>
            </w:pPr>
          </w:p>
        </w:tc>
        <w:tc>
          <w:tcPr>
            <w:tcW w:w="1979" w:type="dxa"/>
            <w:tcBorders>
              <w:top w:val="single" w:sz="6" w:space="0" w:color="auto"/>
              <w:left w:val="single" w:sz="6" w:space="0" w:color="auto"/>
              <w:bottom w:val="single" w:sz="6" w:space="0" w:color="auto"/>
              <w:right w:val="single" w:sz="6" w:space="0" w:color="auto"/>
            </w:tcBorders>
            <w:shd w:val="solid" w:color="FFFFFF" w:fill="auto"/>
          </w:tcPr>
          <w:p w14:paraId="32720181" w14:textId="77777777" w:rsidR="005B5E09" w:rsidRPr="00596B4C" w:rsidRDefault="005B5E09" w:rsidP="005B5E09">
            <w:pPr>
              <w:autoSpaceDE w:val="0"/>
              <w:autoSpaceDN w:val="0"/>
              <w:adjustRightInd w:val="0"/>
              <w:spacing w:after="0" w:line="240" w:lineRule="auto"/>
              <w:rPr>
                <w:rFonts w:ascii="Times New Roman" w:eastAsia="Times New Roman" w:hAnsi="Times New Roman" w:cs="Times New Roman"/>
                <w:b/>
                <w:color w:val="000000"/>
              </w:rPr>
            </w:pPr>
            <w:r w:rsidRPr="00596B4C">
              <w:rPr>
                <w:rFonts w:ascii="Times New Roman" w:eastAsia="Times New Roman" w:hAnsi="Times New Roman" w:cs="Times New Roman"/>
                <w:b/>
                <w:color w:val="000000"/>
              </w:rPr>
              <w:t>ПИСКАВАЦ</w:t>
            </w:r>
          </w:p>
        </w:tc>
        <w:tc>
          <w:tcPr>
            <w:tcW w:w="2159" w:type="dxa"/>
            <w:tcBorders>
              <w:top w:val="single" w:sz="6" w:space="0" w:color="auto"/>
              <w:left w:val="single" w:sz="6" w:space="0" w:color="auto"/>
              <w:bottom w:val="single" w:sz="6" w:space="0" w:color="auto"/>
              <w:right w:val="single" w:sz="6" w:space="0" w:color="auto"/>
            </w:tcBorders>
          </w:tcPr>
          <w:p w14:paraId="5AB078D2" w14:textId="77777777" w:rsidR="005B5E09" w:rsidRPr="00596B4C" w:rsidRDefault="005B5E09" w:rsidP="005B5E09">
            <w:pPr>
              <w:autoSpaceDE w:val="0"/>
              <w:autoSpaceDN w:val="0"/>
              <w:adjustRightInd w:val="0"/>
              <w:spacing w:after="0" w:line="240" w:lineRule="auto"/>
              <w:rPr>
                <w:rFonts w:ascii="Times New Roman" w:eastAsia="Times New Roman" w:hAnsi="Times New Roman" w:cs="Times New Roman"/>
                <w:color w:val="000000"/>
              </w:rPr>
            </w:pPr>
          </w:p>
        </w:tc>
        <w:tc>
          <w:tcPr>
            <w:tcW w:w="989" w:type="dxa"/>
            <w:tcBorders>
              <w:top w:val="single" w:sz="6" w:space="0" w:color="auto"/>
              <w:left w:val="single" w:sz="6" w:space="0" w:color="auto"/>
              <w:bottom w:val="single" w:sz="6" w:space="0" w:color="auto"/>
              <w:right w:val="single" w:sz="6" w:space="0" w:color="auto"/>
            </w:tcBorders>
          </w:tcPr>
          <w:p w14:paraId="3F17EAA7" w14:textId="77777777" w:rsidR="005B5E09" w:rsidRPr="00596B4C" w:rsidRDefault="005B5E09" w:rsidP="005B5E09">
            <w:pPr>
              <w:autoSpaceDE w:val="0"/>
              <w:autoSpaceDN w:val="0"/>
              <w:adjustRightInd w:val="0"/>
              <w:spacing w:after="0" w:line="240" w:lineRule="auto"/>
              <w:rPr>
                <w:rFonts w:ascii="Times New Roman" w:eastAsia="Times New Roman" w:hAnsi="Times New Roman" w:cs="Times New Roman"/>
                <w:color w:val="000000"/>
              </w:rPr>
            </w:pPr>
          </w:p>
        </w:tc>
        <w:tc>
          <w:tcPr>
            <w:tcW w:w="989" w:type="dxa"/>
            <w:tcBorders>
              <w:top w:val="single" w:sz="6" w:space="0" w:color="auto"/>
              <w:left w:val="single" w:sz="6" w:space="0" w:color="auto"/>
              <w:bottom w:val="single" w:sz="6" w:space="0" w:color="auto"/>
              <w:right w:val="single" w:sz="6" w:space="0" w:color="auto"/>
            </w:tcBorders>
          </w:tcPr>
          <w:p w14:paraId="1391E4C2" w14:textId="77777777" w:rsidR="005B5E09" w:rsidRPr="00596B4C" w:rsidRDefault="005B5E09" w:rsidP="005B5E09">
            <w:pPr>
              <w:autoSpaceDE w:val="0"/>
              <w:autoSpaceDN w:val="0"/>
              <w:adjustRightInd w:val="0"/>
              <w:spacing w:after="0" w:line="240" w:lineRule="auto"/>
              <w:ind w:left="93"/>
              <w:rPr>
                <w:rFonts w:ascii="Times New Roman" w:eastAsia="Times New Roman" w:hAnsi="Times New Roman" w:cs="Times New Roman"/>
                <w:color w:val="000000"/>
              </w:rPr>
            </w:pPr>
          </w:p>
        </w:tc>
        <w:tc>
          <w:tcPr>
            <w:tcW w:w="1596" w:type="dxa"/>
            <w:tcBorders>
              <w:top w:val="single" w:sz="6" w:space="0" w:color="auto"/>
              <w:left w:val="single" w:sz="6" w:space="0" w:color="auto"/>
              <w:bottom w:val="single" w:sz="6" w:space="0" w:color="auto"/>
              <w:right w:val="single" w:sz="6" w:space="0" w:color="auto"/>
            </w:tcBorders>
          </w:tcPr>
          <w:p w14:paraId="5F01A304" w14:textId="77777777" w:rsidR="005B5E09" w:rsidRPr="00596B4C" w:rsidRDefault="005B5E09" w:rsidP="005B5E09">
            <w:pPr>
              <w:autoSpaceDE w:val="0"/>
              <w:autoSpaceDN w:val="0"/>
              <w:adjustRightInd w:val="0"/>
              <w:spacing w:after="0" w:line="240" w:lineRule="auto"/>
              <w:rPr>
                <w:rFonts w:ascii="Times New Roman" w:eastAsia="Times New Roman" w:hAnsi="Times New Roman" w:cs="Times New Roman"/>
                <w:color w:val="000000"/>
              </w:rPr>
            </w:pPr>
          </w:p>
        </w:tc>
        <w:tc>
          <w:tcPr>
            <w:tcW w:w="1417" w:type="dxa"/>
            <w:tcBorders>
              <w:top w:val="single" w:sz="6" w:space="0" w:color="auto"/>
              <w:left w:val="single" w:sz="6" w:space="0" w:color="auto"/>
              <w:bottom w:val="single" w:sz="6" w:space="0" w:color="auto"/>
              <w:right w:val="single" w:sz="6" w:space="0" w:color="auto"/>
            </w:tcBorders>
          </w:tcPr>
          <w:p w14:paraId="5CD7C7AA" w14:textId="77777777" w:rsidR="005B5E09" w:rsidRPr="00596B4C" w:rsidRDefault="005B5E09" w:rsidP="005B5E09">
            <w:pPr>
              <w:autoSpaceDE w:val="0"/>
              <w:autoSpaceDN w:val="0"/>
              <w:adjustRightInd w:val="0"/>
              <w:spacing w:after="0" w:line="240" w:lineRule="auto"/>
              <w:rPr>
                <w:rFonts w:ascii="Times New Roman" w:eastAsia="Times New Roman" w:hAnsi="Times New Roman" w:cs="Times New Roman"/>
                <w:color w:val="000000"/>
              </w:rPr>
            </w:pPr>
          </w:p>
        </w:tc>
        <w:tc>
          <w:tcPr>
            <w:tcW w:w="621" w:type="dxa"/>
            <w:tcBorders>
              <w:top w:val="single" w:sz="6" w:space="0" w:color="auto"/>
              <w:left w:val="single" w:sz="6" w:space="0" w:color="auto"/>
              <w:bottom w:val="single" w:sz="6" w:space="0" w:color="auto"/>
              <w:right w:val="single" w:sz="6" w:space="0" w:color="auto"/>
            </w:tcBorders>
          </w:tcPr>
          <w:p w14:paraId="5D139E39" w14:textId="77777777" w:rsidR="005B5E09" w:rsidRPr="00596B4C" w:rsidRDefault="005B5E09" w:rsidP="005B5E09">
            <w:pPr>
              <w:autoSpaceDE w:val="0"/>
              <w:autoSpaceDN w:val="0"/>
              <w:adjustRightInd w:val="0"/>
              <w:spacing w:after="0" w:line="240" w:lineRule="auto"/>
              <w:rPr>
                <w:rFonts w:ascii="Times New Roman" w:eastAsia="Times New Roman" w:hAnsi="Times New Roman" w:cs="Times New Roman"/>
                <w:color w:val="000000"/>
              </w:rPr>
            </w:pPr>
          </w:p>
        </w:tc>
      </w:tr>
      <w:tr w:rsidR="005B5E09" w:rsidRPr="00596B4C" w14:paraId="6F11D58F" w14:textId="77777777" w:rsidTr="00E416A1">
        <w:trPr>
          <w:gridAfter w:val="1"/>
          <w:wAfter w:w="30" w:type="dxa"/>
          <w:trHeight w:val="223"/>
        </w:trPr>
        <w:tc>
          <w:tcPr>
            <w:tcW w:w="456" w:type="dxa"/>
            <w:tcBorders>
              <w:top w:val="single" w:sz="6" w:space="0" w:color="auto"/>
              <w:left w:val="single" w:sz="6" w:space="0" w:color="auto"/>
              <w:bottom w:val="single" w:sz="6" w:space="0" w:color="auto"/>
              <w:right w:val="single" w:sz="6" w:space="0" w:color="auto"/>
            </w:tcBorders>
          </w:tcPr>
          <w:p w14:paraId="1019F68D" w14:textId="77777777" w:rsidR="005B5E09" w:rsidRPr="00596B4C" w:rsidRDefault="005B5E09" w:rsidP="005B5E09">
            <w:pPr>
              <w:autoSpaceDE w:val="0"/>
              <w:autoSpaceDN w:val="0"/>
              <w:adjustRightInd w:val="0"/>
              <w:spacing w:after="0" w:line="240" w:lineRule="auto"/>
              <w:rPr>
                <w:rFonts w:ascii="Times New Roman" w:eastAsia="Times New Roman" w:hAnsi="Times New Roman" w:cs="Times New Roman"/>
                <w:color w:val="000000"/>
              </w:rPr>
            </w:pPr>
            <w:r w:rsidRPr="00596B4C">
              <w:rPr>
                <w:rFonts w:ascii="Times New Roman" w:eastAsia="Times New Roman" w:hAnsi="Times New Roman" w:cs="Times New Roman"/>
                <w:color w:val="000000"/>
              </w:rPr>
              <w:t>49</w:t>
            </w:r>
          </w:p>
        </w:tc>
        <w:tc>
          <w:tcPr>
            <w:tcW w:w="1979" w:type="dxa"/>
            <w:tcBorders>
              <w:top w:val="single" w:sz="6" w:space="0" w:color="auto"/>
              <w:left w:val="single" w:sz="6" w:space="0" w:color="auto"/>
              <w:bottom w:val="single" w:sz="6" w:space="0" w:color="auto"/>
              <w:right w:val="single" w:sz="6" w:space="0" w:color="auto"/>
            </w:tcBorders>
            <w:shd w:val="solid" w:color="FFFFFF" w:fill="auto"/>
          </w:tcPr>
          <w:p w14:paraId="4F144B93" w14:textId="77777777" w:rsidR="005B5E09" w:rsidRPr="00596B4C" w:rsidRDefault="005B5E09" w:rsidP="005B5E09">
            <w:pPr>
              <w:autoSpaceDE w:val="0"/>
              <w:autoSpaceDN w:val="0"/>
              <w:adjustRightInd w:val="0"/>
              <w:spacing w:after="0" w:line="240" w:lineRule="auto"/>
              <w:rPr>
                <w:rFonts w:ascii="Times New Roman" w:eastAsia="Times New Roman" w:hAnsi="Times New Roman" w:cs="Times New Roman"/>
                <w:color w:val="000000"/>
              </w:rPr>
            </w:pPr>
            <w:r w:rsidRPr="00596B4C">
              <w:rPr>
                <w:rFonts w:ascii="Times New Roman" w:eastAsia="Times New Roman" w:hAnsi="Times New Roman" w:cs="Times New Roman"/>
                <w:color w:val="000000"/>
              </w:rPr>
              <w:t>РадосавПејовић</w:t>
            </w:r>
          </w:p>
        </w:tc>
        <w:tc>
          <w:tcPr>
            <w:tcW w:w="2159" w:type="dxa"/>
            <w:tcBorders>
              <w:top w:val="single" w:sz="6" w:space="0" w:color="auto"/>
              <w:left w:val="single" w:sz="6" w:space="0" w:color="auto"/>
              <w:bottom w:val="single" w:sz="6" w:space="0" w:color="auto"/>
              <w:right w:val="single" w:sz="6" w:space="0" w:color="auto"/>
            </w:tcBorders>
          </w:tcPr>
          <w:p w14:paraId="58A423C3" w14:textId="77777777" w:rsidR="005B5E09" w:rsidRPr="00596B4C" w:rsidRDefault="005B5E09" w:rsidP="005B5E09">
            <w:pPr>
              <w:autoSpaceDE w:val="0"/>
              <w:autoSpaceDN w:val="0"/>
              <w:adjustRightInd w:val="0"/>
              <w:spacing w:after="0" w:line="240" w:lineRule="auto"/>
              <w:rPr>
                <w:rFonts w:ascii="Times New Roman" w:eastAsia="Times New Roman" w:hAnsi="Times New Roman" w:cs="Times New Roman"/>
                <w:color w:val="000000"/>
              </w:rPr>
            </w:pPr>
            <w:r w:rsidRPr="00596B4C">
              <w:rPr>
                <w:rFonts w:ascii="Times New Roman" w:eastAsia="Times New Roman" w:hAnsi="Times New Roman" w:cs="Times New Roman"/>
                <w:color w:val="000000"/>
              </w:rPr>
              <w:t>струк.спец. васпитач</w:t>
            </w:r>
          </w:p>
        </w:tc>
        <w:tc>
          <w:tcPr>
            <w:tcW w:w="989" w:type="dxa"/>
            <w:tcBorders>
              <w:top w:val="single" w:sz="6" w:space="0" w:color="auto"/>
              <w:left w:val="single" w:sz="6" w:space="0" w:color="auto"/>
              <w:bottom w:val="single" w:sz="6" w:space="0" w:color="auto"/>
              <w:right w:val="single" w:sz="6" w:space="0" w:color="auto"/>
            </w:tcBorders>
          </w:tcPr>
          <w:p w14:paraId="2BFCD61E" w14:textId="77777777" w:rsidR="005B5E09" w:rsidRPr="00596B4C" w:rsidRDefault="005B5E09" w:rsidP="005B5E09">
            <w:pPr>
              <w:autoSpaceDE w:val="0"/>
              <w:autoSpaceDN w:val="0"/>
              <w:adjustRightInd w:val="0"/>
              <w:spacing w:after="0" w:line="240" w:lineRule="auto"/>
              <w:rPr>
                <w:rFonts w:ascii="Times New Roman" w:eastAsia="Times New Roman" w:hAnsi="Times New Roman" w:cs="Times New Roman"/>
                <w:color w:val="000000"/>
              </w:rPr>
            </w:pPr>
            <w:r w:rsidRPr="00596B4C">
              <w:rPr>
                <w:rFonts w:ascii="Times New Roman" w:eastAsia="Times New Roman" w:hAnsi="Times New Roman" w:cs="Times New Roman"/>
                <w:color w:val="000000"/>
              </w:rPr>
              <w:t>6.2     240</w:t>
            </w:r>
          </w:p>
        </w:tc>
        <w:tc>
          <w:tcPr>
            <w:tcW w:w="989" w:type="dxa"/>
            <w:tcBorders>
              <w:top w:val="single" w:sz="6" w:space="0" w:color="auto"/>
              <w:left w:val="single" w:sz="6" w:space="0" w:color="auto"/>
              <w:bottom w:val="single" w:sz="6" w:space="0" w:color="auto"/>
              <w:right w:val="single" w:sz="6" w:space="0" w:color="auto"/>
            </w:tcBorders>
          </w:tcPr>
          <w:p w14:paraId="1DAF146B" w14:textId="77777777" w:rsidR="005B5E09" w:rsidRPr="00596B4C" w:rsidRDefault="005B5E09" w:rsidP="005B5E09">
            <w:pPr>
              <w:autoSpaceDE w:val="0"/>
              <w:autoSpaceDN w:val="0"/>
              <w:adjustRightInd w:val="0"/>
              <w:spacing w:after="0" w:line="240" w:lineRule="auto"/>
              <w:rPr>
                <w:rFonts w:ascii="Times New Roman" w:eastAsia="Times New Roman" w:hAnsi="Times New Roman" w:cs="Times New Roman"/>
                <w:color w:val="000000"/>
              </w:rPr>
            </w:pPr>
            <w:r w:rsidRPr="00596B4C">
              <w:rPr>
                <w:rFonts w:ascii="Times New Roman" w:eastAsia="Times New Roman" w:hAnsi="Times New Roman" w:cs="Times New Roman"/>
                <w:color w:val="000000"/>
              </w:rPr>
              <w:t>Да</w:t>
            </w:r>
          </w:p>
        </w:tc>
        <w:tc>
          <w:tcPr>
            <w:tcW w:w="1596" w:type="dxa"/>
            <w:tcBorders>
              <w:top w:val="single" w:sz="6" w:space="0" w:color="auto"/>
              <w:left w:val="single" w:sz="6" w:space="0" w:color="auto"/>
              <w:bottom w:val="single" w:sz="6" w:space="0" w:color="auto"/>
              <w:right w:val="single" w:sz="6" w:space="0" w:color="auto"/>
            </w:tcBorders>
          </w:tcPr>
          <w:p w14:paraId="60AF0657" w14:textId="6714ECFA" w:rsidR="005B5E09" w:rsidRPr="00596B4C" w:rsidRDefault="00320572" w:rsidP="005B5E09">
            <w:pPr>
              <w:autoSpaceDE w:val="0"/>
              <w:autoSpaceDN w:val="0"/>
              <w:adjustRightInd w:val="0"/>
              <w:spacing w:after="0" w:line="240" w:lineRule="auto"/>
              <w:rPr>
                <w:rFonts w:ascii="Times New Roman" w:eastAsia="Times New Roman" w:hAnsi="Times New Roman" w:cs="Times New Roman"/>
                <w:color w:val="000000"/>
              </w:rPr>
            </w:pPr>
            <w:r w:rsidRPr="00596B4C">
              <w:rPr>
                <w:rFonts w:ascii="Times New Roman" w:eastAsia="Times New Roman" w:hAnsi="Times New Roman" w:cs="Times New Roman"/>
                <w:color w:val="000000"/>
              </w:rPr>
              <w:t>В</w:t>
            </w:r>
            <w:r w:rsidR="005B5E09" w:rsidRPr="00596B4C">
              <w:rPr>
                <w:rFonts w:ascii="Times New Roman" w:eastAsia="Times New Roman" w:hAnsi="Times New Roman" w:cs="Times New Roman"/>
                <w:color w:val="000000"/>
              </w:rPr>
              <w:t>аспитна</w:t>
            </w:r>
            <w:r>
              <w:rPr>
                <w:rFonts w:ascii="Times New Roman" w:eastAsia="Times New Roman" w:hAnsi="Times New Roman" w:cs="Times New Roman"/>
                <w:color w:val="000000"/>
                <w:lang w:val="sr-Cyrl-RS"/>
              </w:rPr>
              <w:t xml:space="preserve"> </w:t>
            </w:r>
            <w:r w:rsidR="005B5E09" w:rsidRPr="00596B4C">
              <w:rPr>
                <w:rFonts w:ascii="Times New Roman" w:eastAsia="Times New Roman" w:hAnsi="Times New Roman" w:cs="Times New Roman"/>
                <w:color w:val="000000"/>
              </w:rPr>
              <w:t>група</w:t>
            </w:r>
          </w:p>
        </w:tc>
        <w:tc>
          <w:tcPr>
            <w:tcW w:w="1417" w:type="dxa"/>
            <w:tcBorders>
              <w:top w:val="single" w:sz="6" w:space="0" w:color="auto"/>
              <w:left w:val="single" w:sz="6" w:space="0" w:color="auto"/>
              <w:bottom w:val="single" w:sz="6" w:space="0" w:color="auto"/>
              <w:right w:val="single" w:sz="6" w:space="0" w:color="auto"/>
            </w:tcBorders>
          </w:tcPr>
          <w:p w14:paraId="35931DA9" w14:textId="77777777" w:rsidR="005B5E09" w:rsidRPr="00596B4C" w:rsidRDefault="005B5E09" w:rsidP="005B5E09">
            <w:pPr>
              <w:autoSpaceDE w:val="0"/>
              <w:autoSpaceDN w:val="0"/>
              <w:adjustRightInd w:val="0"/>
              <w:spacing w:after="0" w:line="240" w:lineRule="auto"/>
              <w:rPr>
                <w:rFonts w:ascii="Times New Roman" w:eastAsia="Times New Roman" w:hAnsi="Times New Roman" w:cs="Times New Roman"/>
                <w:color w:val="000000"/>
              </w:rPr>
            </w:pPr>
            <w:r w:rsidRPr="00596B4C">
              <w:rPr>
                <w:rFonts w:ascii="Times New Roman" w:eastAsia="Times New Roman" w:hAnsi="Times New Roman" w:cs="Times New Roman"/>
                <w:color w:val="000000"/>
              </w:rPr>
              <w:t>неодређено</w:t>
            </w:r>
          </w:p>
        </w:tc>
        <w:tc>
          <w:tcPr>
            <w:tcW w:w="621" w:type="dxa"/>
            <w:tcBorders>
              <w:top w:val="single" w:sz="6" w:space="0" w:color="auto"/>
              <w:left w:val="single" w:sz="6" w:space="0" w:color="auto"/>
              <w:bottom w:val="single" w:sz="6" w:space="0" w:color="auto"/>
              <w:right w:val="single" w:sz="6" w:space="0" w:color="auto"/>
            </w:tcBorders>
          </w:tcPr>
          <w:p w14:paraId="67E59F01" w14:textId="77777777" w:rsidR="005B5E09" w:rsidRPr="00596B4C" w:rsidRDefault="005B5E09" w:rsidP="005B5E09">
            <w:pPr>
              <w:autoSpaceDE w:val="0"/>
              <w:autoSpaceDN w:val="0"/>
              <w:adjustRightInd w:val="0"/>
              <w:spacing w:after="0" w:line="240" w:lineRule="auto"/>
              <w:rPr>
                <w:rFonts w:ascii="Times New Roman" w:eastAsia="Times New Roman" w:hAnsi="Times New Roman" w:cs="Times New Roman"/>
                <w:color w:val="000000"/>
              </w:rPr>
            </w:pPr>
            <w:r w:rsidRPr="00596B4C">
              <w:rPr>
                <w:rFonts w:ascii="Times New Roman" w:eastAsia="Times New Roman" w:hAnsi="Times New Roman" w:cs="Times New Roman"/>
                <w:color w:val="000000"/>
              </w:rPr>
              <w:t>да</w:t>
            </w:r>
          </w:p>
        </w:tc>
      </w:tr>
      <w:tr w:rsidR="005B5E09" w:rsidRPr="00596B4C" w14:paraId="7057E28A" w14:textId="77777777" w:rsidTr="00E416A1">
        <w:trPr>
          <w:gridAfter w:val="1"/>
          <w:wAfter w:w="30" w:type="dxa"/>
          <w:trHeight w:val="223"/>
        </w:trPr>
        <w:tc>
          <w:tcPr>
            <w:tcW w:w="456" w:type="dxa"/>
            <w:tcBorders>
              <w:top w:val="single" w:sz="6" w:space="0" w:color="auto"/>
              <w:left w:val="single" w:sz="6" w:space="0" w:color="auto"/>
              <w:bottom w:val="single" w:sz="6" w:space="0" w:color="auto"/>
              <w:right w:val="single" w:sz="6" w:space="0" w:color="auto"/>
            </w:tcBorders>
          </w:tcPr>
          <w:p w14:paraId="1A3AB3E1" w14:textId="77777777" w:rsidR="005B5E09" w:rsidRPr="00596B4C" w:rsidRDefault="005B5E09" w:rsidP="005B5E09">
            <w:pPr>
              <w:autoSpaceDE w:val="0"/>
              <w:autoSpaceDN w:val="0"/>
              <w:adjustRightInd w:val="0"/>
              <w:spacing w:after="0" w:line="240" w:lineRule="auto"/>
              <w:rPr>
                <w:rFonts w:ascii="Times New Roman" w:eastAsia="Times New Roman" w:hAnsi="Times New Roman" w:cs="Times New Roman"/>
                <w:color w:val="000000"/>
              </w:rPr>
            </w:pPr>
            <w:r w:rsidRPr="00596B4C">
              <w:rPr>
                <w:rFonts w:ascii="Times New Roman" w:eastAsia="Times New Roman" w:hAnsi="Times New Roman" w:cs="Times New Roman"/>
                <w:color w:val="000000"/>
              </w:rPr>
              <w:t>50</w:t>
            </w:r>
          </w:p>
        </w:tc>
        <w:tc>
          <w:tcPr>
            <w:tcW w:w="1979" w:type="dxa"/>
            <w:tcBorders>
              <w:top w:val="single" w:sz="6" w:space="0" w:color="auto"/>
              <w:left w:val="single" w:sz="6" w:space="0" w:color="auto"/>
              <w:bottom w:val="single" w:sz="6" w:space="0" w:color="auto"/>
              <w:right w:val="single" w:sz="6" w:space="0" w:color="auto"/>
            </w:tcBorders>
            <w:shd w:val="solid" w:color="FFFFFF" w:fill="auto"/>
          </w:tcPr>
          <w:p w14:paraId="59138BFD" w14:textId="77777777" w:rsidR="005B5E09" w:rsidRPr="00596B4C" w:rsidRDefault="005B5E09" w:rsidP="005B5E09">
            <w:pPr>
              <w:autoSpaceDE w:val="0"/>
              <w:autoSpaceDN w:val="0"/>
              <w:adjustRightInd w:val="0"/>
              <w:spacing w:after="0" w:line="240" w:lineRule="auto"/>
              <w:rPr>
                <w:rFonts w:ascii="Times New Roman" w:eastAsia="Times New Roman" w:hAnsi="Times New Roman" w:cs="Times New Roman"/>
                <w:color w:val="000000"/>
              </w:rPr>
            </w:pPr>
            <w:r w:rsidRPr="00596B4C">
              <w:rPr>
                <w:rFonts w:ascii="Times New Roman" w:eastAsia="Times New Roman" w:hAnsi="Times New Roman" w:cs="Times New Roman"/>
                <w:color w:val="000000"/>
              </w:rPr>
              <w:t>ЗорицаМилосављевић</w:t>
            </w:r>
          </w:p>
        </w:tc>
        <w:tc>
          <w:tcPr>
            <w:tcW w:w="2159" w:type="dxa"/>
            <w:tcBorders>
              <w:top w:val="single" w:sz="6" w:space="0" w:color="auto"/>
              <w:left w:val="single" w:sz="6" w:space="0" w:color="auto"/>
              <w:bottom w:val="single" w:sz="6" w:space="0" w:color="auto"/>
              <w:right w:val="single" w:sz="6" w:space="0" w:color="auto"/>
            </w:tcBorders>
          </w:tcPr>
          <w:p w14:paraId="5DEE4D2A" w14:textId="77777777" w:rsidR="005B5E09" w:rsidRPr="00596B4C" w:rsidRDefault="005B5E09" w:rsidP="005B5E09">
            <w:pPr>
              <w:autoSpaceDE w:val="0"/>
              <w:autoSpaceDN w:val="0"/>
              <w:adjustRightInd w:val="0"/>
              <w:spacing w:after="0" w:line="240" w:lineRule="auto"/>
              <w:rPr>
                <w:rFonts w:ascii="Times New Roman" w:eastAsia="Times New Roman" w:hAnsi="Times New Roman" w:cs="Times New Roman"/>
                <w:color w:val="000000"/>
              </w:rPr>
            </w:pPr>
            <w:r w:rsidRPr="00596B4C">
              <w:rPr>
                <w:rFonts w:ascii="Times New Roman" w:eastAsia="Times New Roman" w:hAnsi="Times New Roman" w:cs="Times New Roman"/>
                <w:color w:val="000000"/>
              </w:rPr>
              <w:t>струк. васп.специјал.</w:t>
            </w:r>
          </w:p>
        </w:tc>
        <w:tc>
          <w:tcPr>
            <w:tcW w:w="989" w:type="dxa"/>
            <w:tcBorders>
              <w:top w:val="single" w:sz="6" w:space="0" w:color="auto"/>
              <w:left w:val="single" w:sz="6" w:space="0" w:color="auto"/>
              <w:bottom w:val="single" w:sz="6" w:space="0" w:color="auto"/>
              <w:right w:val="single" w:sz="6" w:space="0" w:color="auto"/>
            </w:tcBorders>
          </w:tcPr>
          <w:p w14:paraId="1A131F73" w14:textId="77777777" w:rsidR="005B5E09" w:rsidRPr="00596B4C" w:rsidRDefault="005B5E09" w:rsidP="005B5E09">
            <w:pPr>
              <w:autoSpaceDE w:val="0"/>
              <w:autoSpaceDN w:val="0"/>
              <w:adjustRightInd w:val="0"/>
              <w:spacing w:after="0" w:line="240" w:lineRule="auto"/>
              <w:rPr>
                <w:rFonts w:ascii="Times New Roman" w:eastAsia="Times New Roman" w:hAnsi="Times New Roman" w:cs="Times New Roman"/>
                <w:color w:val="000000"/>
              </w:rPr>
            </w:pPr>
            <w:r w:rsidRPr="00596B4C">
              <w:rPr>
                <w:rFonts w:ascii="Times New Roman" w:eastAsia="Times New Roman" w:hAnsi="Times New Roman" w:cs="Times New Roman"/>
                <w:color w:val="000000"/>
              </w:rPr>
              <w:t>6.2     240</w:t>
            </w:r>
          </w:p>
        </w:tc>
        <w:tc>
          <w:tcPr>
            <w:tcW w:w="989" w:type="dxa"/>
            <w:tcBorders>
              <w:top w:val="single" w:sz="6" w:space="0" w:color="auto"/>
              <w:left w:val="single" w:sz="6" w:space="0" w:color="auto"/>
              <w:bottom w:val="single" w:sz="6" w:space="0" w:color="auto"/>
              <w:right w:val="single" w:sz="6" w:space="0" w:color="auto"/>
            </w:tcBorders>
          </w:tcPr>
          <w:p w14:paraId="6AAA346C" w14:textId="77777777" w:rsidR="005B5E09" w:rsidRPr="00596B4C" w:rsidRDefault="005B5E09" w:rsidP="005B5E09">
            <w:pPr>
              <w:autoSpaceDE w:val="0"/>
              <w:autoSpaceDN w:val="0"/>
              <w:adjustRightInd w:val="0"/>
              <w:spacing w:after="0" w:line="240" w:lineRule="auto"/>
              <w:ind w:left="93"/>
              <w:rPr>
                <w:rFonts w:ascii="Times New Roman" w:eastAsia="Times New Roman" w:hAnsi="Times New Roman" w:cs="Times New Roman"/>
                <w:color w:val="000000"/>
              </w:rPr>
            </w:pPr>
            <w:r w:rsidRPr="00596B4C">
              <w:rPr>
                <w:rFonts w:ascii="Times New Roman" w:eastAsia="Times New Roman" w:hAnsi="Times New Roman" w:cs="Times New Roman"/>
                <w:color w:val="000000"/>
              </w:rPr>
              <w:t>Да</w:t>
            </w:r>
          </w:p>
        </w:tc>
        <w:tc>
          <w:tcPr>
            <w:tcW w:w="1596" w:type="dxa"/>
            <w:tcBorders>
              <w:top w:val="single" w:sz="6" w:space="0" w:color="auto"/>
              <w:left w:val="single" w:sz="6" w:space="0" w:color="auto"/>
              <w:bottom w:val="single" w:sz="6" w:space="0" w:color="auto"/>
              <w:right w:val="single" w:sz="6" w:space="0" w:color="auto"/>
            </w:tcBorders>
          </w:tcPr>
          <w:p w14:paraId="1EAA1589" w14:textId="0888655E" w:rsidR="005B5E09" w:rsidRPr="00596B4C" w:rsidRDefault="00320572" w:rsidP="005B5E09">
            <w:pPr>
              <w:autoSpaceDE w:val="0"/>
              <w:autoSpaceDN w:val="0"/>
              <w:adjustRightInd w:val="0"/>
              <w:spacing w:after="0" w:line="240" w:lineRule="auto"/>
              <w:rPr>
                <w:rFonts w:ascii="Times New Roman" w:eastAsia="Times New Roman" w:hAnsi="Times New Roman" w:cs="Times New Roman"/>
                <w:color w:val="000000"/>
              </w:rPr>
            </w:pPr>
            <w:r w:rsidRPr="00596B4C">
              <w:rPr>
                <w:rFonts w:ascii="Times New Roman" w:eastAsia="Times New Roman" w:hAnsi="Times New Roman" w:cs="Times New Roman"/>
                <w:color w:val="000000"/>
              </w:rPr>
              <w:t>В</w:t>
            </w:r>
            <w:r w:rsidR="005B5E09" w:rsidRPr="00596B4C">
              <w:rPr>
                <w:rFonts w:ascii="Times New Roman" w:eastAsia="Times New Roman" w:hAnsi="Times New Roman" w:cs="Times New Roman"/>
                <w:color w:val="000000"/>
              </w:rPr>
              <w:t>аспитна</w:t>
            </w:r>
            <w:r>
              <w:rPr>
                <w:rFonts w:ascii="Times New Roman" w:eastAsia="Times New Roman" w:hAnsi="Times New Roman" w:cs="Times New Roman"/>
                <w:color w:val="000000"/>
                <w:lang w:val="sr-Cyrl-RS"/>
              </w:rPr>
              <w:t xml:space="preserve"> </w:t>
            </w:r>
            <w:r w:rsidR="005B5E09" w:rsidRPr="00596B4C">
              <w:rPr>
                <w:rFonts w:ascii="Times New Roman" w:eastAsia="Times New Roman" w:hAnsi="Times New Roman" w:cs="Times New Roman"/>
                <w:color w:val="000000"/>
              </w:rPr>
              <w:t>група</w:t>
            </w:r>
          </w:p>
        </w:tc>
        <w:tc>
          <w:tcPr>
            <w:tcW w:w="1417" w:type="dxa"/>
            <w:tcBorders>
              <w:top w:val="single" w:sz="6" w:space="0" w:color="auto"/>
              <w:left w:val="single" w:sz="6" w:space="0" w:color="auto"/>
              <w:bottom w:val="single" w:sz="6" w:space="0" w:color="auto"/>
              <w:right w:val="single" w:sz="6" w:space="0" w:color="auto"/>
            </w:tcBorders>
          </w:tcPr>
          <w:p w14:paraId="7E08FDBC" w14:textId="77777777" w:rsidR="005B5E09" w:rsidRPr="00596B4C" w:rsidRDefault="005B5E09" w:rsidP="005B5E09">
            <w:pPr>
              <w:autoSpaceDE w:val="0"/>
              <w:autoSpaceDN w:val="0"/>
              <w:adjustRightInd w:val="0"/>
              <w:spacing w:after="0" w:line="240" w:lineRule="auto"/>
              <w:rPr>
                <w:rFonts w:ascii="Times New Roman" w:eastAsia="Times New Roman" w:hAnsi="Times New Roman" w:cs="Times New Roman"/>
                <w:color w:val="000000"/>
              </w:rPr>
            </w:pPr>
            <w:r w:rsidRPr="00596B4C">
              <w:rPr>
                <w:rFonts w:ascii="Times New Roman" w:eastAsia="Times New Roman" w:hAnsi="Times New Roman" w:cs="Times New Roman"/>
                <w:color w:val="000000"/>
              </w:rPr>
              <w:t>неодређено</w:t>
            </w:r>
          </w:p>
        </w:tc>
        <w:tc>
          <w:tcPr>
            <w:tcW w:w="621" w:type="dxa"/>
            <w:tcBorders>
              <w:top w:val="single" w:sz="6" w:space="0" w:color="auto"/>
              <w:left w:val="single" w:sz="6" w:space="0" w:color="auto"/>
              <w:bottom w:val="single" w:sz="6" w:space="0" w:color="auto"/>
              <w:right w:val="single" w:sz="6" w:space="0" w:color="auto"/>
            </w:tcBorders>
          </w:tcPr>
          <w:p w14:paraId="39FB14C0" w14:textId="77777777" w:rsidR="005B5E09" w:rsidRPr="00596B4C" w:rsidRDefault="005B5E09" w:rsidP="005B5E09">
            <w:pPr>
              <w:autoSpaceDE w:val="0"/>
              <w:autoSpaceDN w:val="0"/>
              <w:adjustRightInd w:val="0"/>
              <w:spacing w:after="0" w:line="240" w:lineRule="auto"/>
              <w:rPr>
                <w:rFonts w:ascii="Times New Roman" w:eastAsia="Times New Roman" w:hAnsi="Times New Roman" w:cs="Times New Roman"/>
                <w:color w:val="000000"/>
              </w:rPr>
            </w:pPr>
            <w:r w:rsidRPr="00596B4C">
              <w:rPr>
                <w:rFonts w:ascii="Times New Roman" w:eastAsia="Times New Roman" w:hAnsi="Times New Roman" w:cs="Times New Roman"/>
                <w:color w:val="000000"/>
              </w:rPr>
              <w:t>да</w:t>
            </w:r>
          </w:p>
        </w:tc>
      </w:tr>
      <w:tr w:rsidR="005B5E09" w:rsidRPr="00596B4C" w14:paraId="54F6AEE7" w14:textId="77777777" w:rsidTr="00E416A1">
        <w:trPr>
          <w:gridAfter w:val="1"/>
          <w:wAfter w:w="30" w:type="dxa"/>
          <w:trHeight w:val="223"/>
        </w:trPr>
        <w:tc>
          <w:tcPr>
            <w:tcW w:w="456" w:type="dxa"/>
            <w:tcBorders>
              <w:top w:val="single" w:sz="6" w:space="0" w:color="auto"/>
              <w:left w:val="single" w:sz="6" w:space="0" w:color="auto"/>
              <w:bottom w:val="single" w:sz="6" w:space="0" w:color="auto"/>
              <w:right w:val="single" w:sz="6" w:space="0" w:color="auto"/>
            </w:tcBorders>
          </w:tcPr>
          <w:p w14:paraId="769AAB56" w14:textId="77777777" w:rsidR="005B5E09" w:rsidRPr="00596B4C" w:rsidRDefault="005B5E09" w:rsidP="005B5E09">
            <w:pPr>
              <w:autoSpaceDE w:val="0"/>
              <w:autoSpaceDN w:val="0"/>
              <w:adjustRightInd w:val="0"/>
              <w:spacing w:after="0" w:line="240" w:lineRule="auto"/>
              <w:rPr>
                <w:rFonts w:ascii="Times New Roman" w:eastAsia="Times New Roman" w:hAnsi="Times New Roman" w:cs="Times New Roman"/>
                <w:color w:val="000000"/>
              </w:rPr>
            </w:pPr>
            <w:r w:rsidRPr="00596B4C">
              <w:rPr>
                <w:rFonts w:ascii="Times New Roman" w:eastAsia="Times New Roman" w:hAnsi="Times New Roman" w:cs="Times New Roman"/>
                <w:color w:val="000000"/>
              </w:rPr>
              <w:t>51</w:t>
            </w:r>
          </w:p>
        </w:tc>
        <w:tc>
          <w:tcPr>
            <w:tcW w:w="1979" w:type="dxa"/>
            <w:tcBorders>
              <w:top w:val="single" w:sz="6" w:space="0" w:color="auto"/>
              <w:left w:val="single" w:sz="6" w:space="0" w:color="auto"/>
              <w:bottom w:val="single" w:sz="6" w:space="0" w:color="auto"/>
              <w:right w:val="single" w:sz="6" w:space="0" w:color="auto"/>
            </w:tcBorders>
            <w:shd w:val="solid" w:color="FFFFFF" w:fill="auto"/>
          </w:tcPr>
          <w:p w14:paraId="26ABEEF7" w14:textId="77777777" w:rsidR="005B5E09" w:rsidRPr="00596B4C" w:rsidRDefault="005B5E09" w:rsidP="005B5E09">
            <w:pPr>
              <w:spacing w:after="0" w:line="240" w:lineRule="auto"/>
              <w:rPr>
                <w:rFonts w:ascii="Times New Roman" w:eastAsia="Times New Roman" w:hAnsi="Times New Roman" w:cs="Times New Roman"/>
                <w:b/>
              </w:rPr>
            </w:pPr>
            <w:r w:rsidRPr="00596B4C">
              <w:rPr>
                <w:rFonts w:ascii="Times New Roman" w:eastAsia="Times New Roman" w:hAnsi="Times New Roman" w:cs="Times New Roman"/>
                <w:b/>
              </w:rPr>
              <w:t>ТањаКатић</w:t>
            </w:r>
          </w:p>
        </w:tc>
        <w:tc>
          <w:tcPr>
            <w:tcW w:w="2159" w:type="dxa"/>
            <w:tcBorders>
              <w:top w:val="single" w:sz="6" w:space="0" w:color="auto"/>
              <w:left w:val="single" w:sz="6" w:space="0" w:color="auto"/>
              <w:bottom w:val="single" w:sz="6" w:space="0" w:color="auto"/>
              <w:right w:val="single" w:sz="6" w:space="0" w:color="auto"/>
            </w:tcBorders>
          </w:tcPr>
          <w:p w14:paraId="2CFB42C9" w14:textId="77777777" w:rsidR="005B5E09" w:rsidRPr="00596B4C" w:rsidRDefault="005B5E09" w:rsidP="005B5E09">
            <w:pPr>
              <w:autoSpaceDE w:val="0"/>
              <w:autoSpaceDN w:val="0"/>
              <w:adjustRightInd w:val="0"/>
              <w:spacing w:after="0" w:line="240" w:lineRule="auto"/>
              <w:rPr>
                <w:rFonts w:ascii="Times New Roman" w:eastAsia="Times New Roman" w:hAnsi="Times New Roman" w:cs="Times New Roman"/>
                <w:color w:val="000000"/>
              </w:rPr>
            </w:pPr>
            <w:r w:rsidRPr="00596B4C">
              <w:rPr>
                <w:rFonts w:ascii="Times New Roman" w:eastAsia="Times New Roman" w:hAnsi="Times New Roman" w:cs="Times New Roman"/>
                <w:color w:val="000000"/>
              </w:rPr>
              <w:t>васпитач</w:t>
            </w:r>
          </w:p>
        </w:tc>
        <w:tc>
          <w:tcPr>
            <w:tcW w:w="989" w:type="dxa"/>
            <w:tcBorders>
              <w:top w:val="single" w:sz="6" w:space="0" w:color="auto"/>
              <w:left w:val="single" w:sz="6" w:space="0" w:color="auto"/>
              <w:bottom w:val="single" w:sz="6" w:space="0" w:color="auto"/>
              <w:right w:val="single" w:sz="6" w:space="0" w:color="auto"/>
            </w:tcBorders>
          </w:tcPr>
          <w:p w14:paraId="3E3DF6AE" w14:textId="77777777" w:rsidR="005B5E09" w:rsidRPr="00596B4C" w:rsidRDefault="005B5E09" w:rsidP="005B5E09">
            <w:pPr>
              <w:autoSpaceDE w:val="0"/>
              <w:autoSpaceDN w:val="0"/>
              <w:adjustRightInd w:val="0"/>
              <w:spacing w:after="0" w:line="240" w:lineRule="auto"/>
              <w:rPr>
                <w:rFonts w:ascii="Times New Roman" w:eastAsia="Times New Roman" w:hAnsi="Times New Roman" w:cs="Times New Roman"/>
                <w:color w:val="000000"/>
              </w:rPr>
            </w:pPr>
            <w:r w:rsidRPr="00596B4C">
              <w:rPr>
                <w:rFonts w:ascii="Times New Roman" w:eastAsia="Times New Roman" w:hAnsi="Times New Roman" w:cs="Times New Roman"/>
                <w:color w:val="000000"/>
              </w:rPr>
              <w:t>6.1.   180</w:t>
            </w:r>
          </w:p>
        </w:tc>
        <w:tc>
          <w:tcPr>
            <w:tcW w:w="989" w:type="dxa"/>
            <w:tcBorders>
              <w:top w:val="single" w:sz="6" w:space="0" w:color="auto"/>
              <w:left w:val="single" w:sz="6" w:space="0" w:color="auto"/>
              <w:bottom w:val="single" w:sz="6" w:space="0" w:color="auto"/>
              <w:right w:val="single" w:sz="6" w:space="0" w:color="auto"/>
            </w:tcBorders>
          </w:tcPr>
          <w:p w14:paraId="6A2D4CFF" w14:textId="77777777" w:rsidR="005B5E09" w:rsidRPr="00596B4C" w:rsidRDefault="005B5E09" w:rsidP="005B5E09">
            <w:pPr>
              <w:autoSpaceDE w:val="0"/>
              <w:autoSpaceDN w:val="0"/>
              <w:adjustRightInd w:val="0"/>
              <w:spacing w:after="0" w:line="240" w:lineRule="auto"/>
              <w:ind w:left="93"/>
              <w:rPr>
                <w:rFonts w:ascii="Times New Roman" w:eastAsia="Times New Roman" w:hAnsi="Times New Roman" w:cs="Times New Roman"/>
                <w:color w:val="000000"/>
              </w:rPr>
            </w:pPr>
            <w:r w:rsidRPr="00596B4C">
              <w:rPr>
                <w:rFonts w:ascii="Times New Roman" w:eastAsia="Times New Roman" w:hAnsi="Times New Roman" w:cs="Times New Roman"/>
                <w:color w:val="000000"/>
              </w:rPr>
              <w:t>Да</w:t>
            </w:r>
          </w:p>
        </w:tc>
        <w:tc>
          <w:tcPr>
            <w:tcW w:w="1596" w:type="dxa"/>
            <w:tcBorders>
              <w:top w:val="single" w:sz="6" w:space="0" w:color="auto"/>
              <w:left w:val="single" w:sz="6" w:space="0" w:color="auto"/>
              <w:bottom w:val="single" w:sz="6" w:space="0" w:color="auto"/>
              <w:right w:val="single" w:sz="6" w:space="0" w:color="auto"/>
            </w:tcBorders>
          </w:tcPr>
          <w:p w14:paraId="66EFC008" w14:textId="18DDCF67" w:rsidR="005B5E09" w:rsidRPr="00596B4C" w:rsidRDefault="00320572" w:rsidP="005B5E09">
            <w:pPr>
              <w:tabs>
                <w:tab w:val="center" w:pos="707"/>
              </w:tabs>
              <w:autoSpaceDE w:val="0"/>
              <w:autoSpaceDN w:val="0"/>
              <w:adjustRightInd w:val="0"/>
              <w:spacing w:after="0" w:line="240" w:lineRule="auto"/>
              <w:rPr>
                <w:rFonts w:ascii="Times New Roman" w:eastAsia="Times New Roman" w:hAnsi="Times New Roman" w:cs="Times New Roman"/>
                <w:color w:val="000000"/>
              </w:rPr>
            </w:pPr>
            <w:r w:rsidRPr="00596B4C">
              <w:rPr>
                <w:rFonts w:ascii="Times New Roman" w:eastAsia="Times New Roman" w:hAnsi="Times New Roman" w:cs="Times New Roman"/>
                <w:color w:val="000000"/>
              </w:rPr>
              <w:t>В</w:t>
            </w:r>
            <w:r w:rsidR="005B5E09" w:rsidRPr="00596B4C">
              <w:rPr>
                <w:rFonts w:ascii="Times New Roman" w:eastAsia="Times New Roman" w:hAnsi="Times New Roman" w:cs="Times New Roman"/>
                <w:color w:val="000000"/>
              </w:rPr>
              <w:t>аспитна</w:t>
            </w:r>
            <w:r>
              <w:rPr>
                <w:rFonts w:ascii="Times New Roman" w:eastAsia="Times New Roman" w:hAnsi="Times New Roman" w:cs="Times New Roman"/>
                <w:color w:val="000000"/>
                <w:lang w:val="sr-Cyrl-RS"/>
              </w:rPr>
              <w:t xml:space="preserve"> </w:t>
            </w:r>
            <w:r w:rsidR="005B5E09" w:rsidRPr="00596B4C">
              <w:rPr>
                <w:rFonts w:ascii="Times New Roman" w:eastAsia="Times New Roman" w:hAnsi="Times New Roman" w:cs="Times New Roman"/>
                <w:color w:val="000000"/>
              </w:rPr>
              <w:t>група</w:t>
            </w:r>
          </w:p>
        </w:tc>
        <w:tc>
          <w:tcPr>
            <w:tcW w:w="1417" w:type="dxa"/>
            <w:tcBorders>
              <w:top w:val="single" w:sz="6" w:space="0" w:color="auto"/>
              <w:left w:val="single" w:sz="6" w:space="0" w:color="auto"/>
              <w:bottom w:val="single" w:sz="6" w:space="0" w:color="auto"/>
              <w:right w:val="single" w:sz="6" w:space="0" w:color="auto"/>
            </w:tcBorders>
          </w:tcPr>
          <w:p w14:paraId="16A6D43E" w14:textId="5552B3AA" w:rsidR="005B5E09" w:rsidRPr="00596B4C" w:rsidRDefault="00320572" w:rsidP="005B5E09">
            <w:pPr>
              <w:autoSpaceDE w:val="0"/>
              <w:autoSpaceDN w:val="0"/>
              <w:adjustRightInd w:val="0"/>
              <w:spacing w:after="0" w:line="240" w:lineRule="auto"/>
              <w:rPr>
                <w:rFonts w:ascii="Times New Roman" w:eastAsia="Times New Roman" w:hAnsi="Times New Roman" w:cs="Times New Roman"/>
                <w:b/>
                <w:color w:val="000000"/>
              </w:rPr>
            </w:pPr>
            <w:r w:rsidRPr="00596B4C">
              <w:rPr>
                <w:rFonts w:ascii="Times New Roman" w:eastAsia="Times New Roman" w:hAnsi="Times New Roman" w:cs="Times New Roman"/>
                <w:b/>
                <w:color w:val="000000"/>
              </w:rPr>
              <w:t>П</w:t>
            </w:r>
            <w:r w:rsidR="005B5E09" w:rsidRPr="00596B4C">
              <w:rPr>
                <w:rFonts w:ascii="Times New Roman" w:eastAsia="Times New Roman" w:hAnsi="Times New Roman" w:cs="Times New Roman"/>
                <w:b/>
                <w:color w:val="000000"/>
              </w:rPr>
              <w:t>п</w:t>
            </w:r>
            <w:r>
              <w:rPr>
                <w:rFonts w:ascii="Times New Roman" w:eastAsia="Times New Roman" w:hAnsi="Times New Roman" w:cs="Times New Roman"/>
                <w:b/>
                <w:color w:val="000000"/>
                <w:lang w:val="sr-Cyrl-RS"/>
              </w:rPr>
              <w:t xml:space="preserve"> </w:t>
            </w:r>
            <w:r w:rsidR="005B5E09" w:rsidRPr="00596B4C">
              <w:rPr>
                <w:rFonts w:ascii="Times New Roman" w:eastAsia="Times New Roman" w:hAnsi="Times New Roman" w:cs="Times New Roman"/>
                <w:b/>
                <w:color w:val="000000"/>
              </w:rPr>
              <w:t>послови</w:t>
            </w:r>
          </w:p>
        </w:tc>
        <w:tc>
          <w:tcPr>
            <w:tcW w:w="621" w:type="dxa"/>
            <w:tcBorders>
              <w:top w:val="single" w:sz="6" w:space="0" w:color="auto"/>
              <w:left w:val="single" w:sz="6" w:space="0" w:color="auto"/>
              <w:bottom w:val="single" w:sz="6" w:space="0" w:color="auto"/>
              <w:right w:val="single" w:sz="6" w:space="0" w:color="auto"/>
            </w:tcBorders>
          </w:tcPr>
          <w:p w14:paraId="19290021" w14:textId="77777777" w:rsidR="005B5E09" w:rsidRPr="00596B4C" w:rsidRDefault="005B5E09" w:rsidP="005B5E09">
            <w:pPr>
              <w:autoSpaceDE w:val="0"/>
              <w:autoSpaceDN w:val="0"/>
              <w:adjustRightInd w:val="0"/>
              <w:spacing w:after="0" w:line="240" w:lineRule="auto"/>
              <w:rPr>
                <w:rFonts w:ascii="Times New Roman" w:eastAsia="Times New Roman" w:hAnsi="Times New Roman" w:cs="Times New Roman"/>
                <w:b/>
                <w:color w:val="000000"/>
              </w:rPr>
            </w:pPr>
            <w:r w:rsidRPr="00596B4C">
              <w:rPr>
                <w:rFonts w:ascii="Times New Roman" w:eastAsia="Times New Roman" w:hAnsi="Times New Roman" w:cs="Times New Roman"/>
                <w:b/>
                <w:color w:val="000000"/>
              </w:rPr>
              <w:t>не</w:t>
            </w:r>
          </w:p>
        </w:tc>
      </w:tr>
      <w:tr w:rsidR="005B5E09" w:rsidRPr="00596B4C" w14:paraId="659DD592" w14:textId="77777777" w:rsidTr="00E416A1">
        <w:trPr>
          <w:gridAfter w:val="1"/>
          <w:wAfter w:w="30" w:type="dxa"/>
          <w:trHeight w:val="223"/>
        </w:trPr>
        <w:tc>
          <w:tcPr>
            <w:tcW w:w="456" w:type="dxa"/>
            <w:tcBorders>
              <w:top w:val="single" w:sz="6" w:space="0" w:color="auto"/>
              <w:left w:val="single" w:sz="6" w:space="0" w:color="auto"/>
              <w:bottom w:val="single" w:sz="6" w:space="0" w:color="auto"/>
              <w:right w:val="single" w:sz="6" w:space="0" w:color="auto"/>
            </w:tcBorders>
          </w:tcPr>
          <w:p w14:paraId="16A0C79C" w14:textId="77777777" w:rsidR="005B5E09" w:rsidRPr="00596B4C" w:rsidRDefault="005B5E09" w:rsidP="005B5E09">
            <w:pPr>
              <w:autoSpaceDE w:val="0"/>
              <w:autoSpaceDN w:val="0"/>
              <w:adjustRightInd w:val="0"/>
              <w:spacing w:after="0" w:line="240" w:lineRule="auto"/>
              <w:rPr>
                <w:rFonts w:ascii="Times New Roman" w:eastAsia="Times New Roman" w:hAnsi="Times New Roman" w:cs="Times New Roman"/>
                <w:color w:val="000000"/>
              </w:rPr>
            </w:pPr>
            <w:r w:rsidRPr="00596B4C">
              <w:rPr>
                <w:rFonts w:ascii="Times New Roman" w:eastAsia="Times New Roman" w:hAnsi="Times New Roman" w:cs="Times New Roman"/>
                <w:color w:val="000000"/>
              </w:rPr>
              <w:t>52</w:t>
            </w:r>
          </w:p>
        </w:tc>
        <w:tc>
          <w:tcPr>
            <w:tcW w:w="1979" w:type="dxa"/>
            <w:tcBorders>
              <w:top w:val="single" w:sz="6" w:space="0" w:color="auto"/>
              <w:left w:val="single" w:sz="6" w:space="0" w:color="auto"/>
              <w:bottom w:val="single" w:sz="6" w:space="0" w:color="auto"/>
              <w:right w:val="single" w:sz="6" w:space="0" w:color="auto"/>
            </w:tcBorders>
            <w:shd w:val="solid" w:color="FFFFFF" w:fill="auto"/>
          </w:tcPr>
          <w:p w14:paraId="31167088" w14:textId="77777777" w:rsidR="005B5E09" w:rsidRPr="00596B4C" w:rsidRDefault="005B5E09" w:rsidP="005B5E09">
            <w:pPr>
              <w:autoSpaceDE w:val="0"/>
              <w:autoSpaceDN w:val="0"/>
              <w:adjustRightInd w:val="0"/>
              <w:spacing w:after="0" w:line="240" w:lineRule="auto"/>
              <w:rPr>
                <w:rFonts w:ascii="Times New Roman" w:eastAsia="Times New Roman" w:hAnsi="Times New Roman" w:cs="Times New Roman"/>
                <w:color w:val="000000"/>
              </w:rPr>
            </w:pPr>
            <w:r w:rsidRPr="00596B4C">
              <w:rPr>
                <w:rFonts w:ascii="Times New Roman" w:eastAsia="Times New Roman" w:hAnsi="Times New Roman" w:cs="Times New Roman"/>
                <w:color w:val="000000"/>
              </w:rPr>
              <w:t>СнежанаЖупац</w:t>
            </w:r>
          </w:p>
        </w:tc>
        <w:tc>
          <w:tcPr>
            <w:tcW w:w="2159" w:type="dxa"/>
            <w:tcBorders>
              <w:top w:val="single" w:sz="6" w:space="0" w:color="auto"/>
              <w:left w:val="single" w:sz="6" w:space="0" w:color="auto"/>
              <w:bottom w:val="single" w:sz="6" w:space="0" w:color="auto"/>
              <w:right w:val="single" w:sz="6" w:space="0" w:color="auto"/>
            </w:tcBorders>
          </w:tcPr>
          <w:p w14:paraId="44E7E879" w14:textId="77777777" w:rsidR="005B5E09" w:rsidRPr="00596B4C" w:rsidRDefault="005B5E09" w:rsidP="005B5E09">
            <w:pPr>
              <w:autoSpaceDE w:val="0"/>
              <w:autoSpaceDN w:val="0"/>
              <w:adjustRightInd w:val="0"/>
              <w:spacing w:after="0" w:line="240" w:lineRule="auto"/>
              <w:rPr>
                <w:rFonts w:ascii="Times New Roman" w:eastAsia="Times New Roman" w:hAnsi="Times New Roman" w:cs="Times New Roman"/>
                <w:color w:val="000000"/>
              </w:rPr>
            </w:pPr>
            <w:r w:rsidRPr="00596B4C">
              <w:rPr>
                <w:rFonts w:ascii="Times New Roman" w:eastAsia="Times New Roman" w:hAnsi="Times New Roman" w:cs="Times New Roman"/>
                <w:color w:val="000000"/>
              </w:rPr>
              <w:t>струк. васп. специјал.</w:t>
            </w:r>
          </w:p>
        </w:tc>
        <w:tc>
          <w:tcPr>
            <w:tcW w:w="989" w:type="dxa"/>
            <w:tcBorders>
              <w:top w:val="single" w:sz="6" w:space="0" w:color="auto"/>
              <w:left w:val="single" w:sz="6" w:space="0" w:color="auto"/>
              <w:bottom w:val="single" w:sz="6" w:space="0" w:color="auto"/>
              <w:right w:val="single" w:sz="6" w:space="0" w:color="auto"/>
            </w:tcBorders>
          </w:tcPr>
          <w:p w14:paraId="0FCE4659" w14:textId="77777777" w:rsidR="005B5E09" w:rsidRPr="00596B4C" w:rsidRDefault="005B5E09" w:rsidP="005B5E09">
            <w:pPr>
              <w:autoSpaceDE w:val="0"/>
              <w:autoSpaceDN w:val="0"/>
              <w:adjustRightInd w:val="0"/>
              <w:spacing w:after="0" w:line="240" w:lineRule="auto"/>
              <w:rPr>
                <w:rFonts w:ascii="Times New Roman" w:eastAsia="Times New Roman" w:hAnsi="Times New Roman" w:cs="Times New Roman"/>
                <w:color w:val="000000"/>
              </w:rPr>
            </w:pPr>
            <w:r w:rsidRPr="00596B4C">
              <w:rPr>
                <w:rFonts w:ascii="Times New Roman" w:eastAsia="Times New Roman" w:hAnsi="Times New Roman" w:cs="Times New Roman"/>
                <w:color w:val="000000"/>
              </w:rPr>
              <w:t>6.2      240</w:t>
            </w:r>
          </w:p>
        </w:tc>
        <w:tc>
          <w:tcPr>
            <w:tcW w:w="989" w:type="dxa"/>
            <w:tcBorders>
              <w:top w:val="single" w:sz="6" w:space="0" w:color="auto"/>
              <w:left w:val="single" w:sz="6" w:space="0" w:color="auto"/>
              <w:bottom w:val="single" w:sz="6" w:space="0" w:color="auto"/>
              <w:right w:val="single" w:sz="6" w:space="0" w:color="auto"/>
            </w:tcBorders>
          </w:tcPr>
          <w:p w14:paraId="776D7662" w14:textId="77777777" w:rsidR="005B5E09" w:rsidRPr="00596B4C" w:rsidRDefault="005B5E09" w:rsidP="005B5E09">
            <w:pPr>
              <w:autoSpaceDE w:val="0"/>
              <w:autoSpaceDN w:val="0"/>
              <w:adjustRightInd w:val="0"/>
              <w:spacing w:after="0" w:line="240" w:lineRule="auto"/>
              <w:ind w:left="93"/>
              <w:rPr>
                <w:rFonts w:ascii="Times New Roman" w:eastAsia="Times New Roman" w:hAnsi="Times New Roman" w:cs="Times New Roman"/>
                <w:color w:val="000000"/>
              </w:rPr>
            </w:pPr>
            <w:r w:rsidRPr="00596B4C">
              <w:rPr>
                <w:rFonts w:ascii="Times New Roman" w:eastAsia="Times New Roman" w:hAnsi="Times New Roman" w:cs="Times New Roman"/>
                <w:color w:val="000000"/>
              </w:rPr>
              <w:t>Да</w:t>
            </w:r>
          </w:p>
        </w:tc>
        <w:tc>
          <w:tcPr>
            <w:tcW w:w="1596" w:type="dxa"/>
            <w:tcBorders>
              <w:top w:val="single" w:sz="6" w:space="0" w:color="auto"/>
              <w:left w:val="single" w:sz="6" w:space="0" w:color="auto"/>
              <w:bottom w:val="single" w:sz="6" w:space="0" w:color="auto"/>
              <w:right w:val="single" w:sz="6" w:space="0" w:color="auto"/>
            </w:tcBorders>
          </w:tcPr>
          <w:p w14:paraId="3D637454" w14:textId="0621270C" w:rsidR="005B5E09" w:rsidRPr="00596B4C" w:rsidRDefault="00320572" w:rsidP="005B5E09">
            <w:pPr>
              <w:autoSpaceDE w:val="0"/>
              <w:autoSpaceDN w:val="0"/>
              <w:adjustRightInd w:val="0"/>
              <w:spacing w:after="0" w:line="240" w:lineRule="auto"/>
              <w:rPr>
                <w:rFonts w:ascii="Times New Roman" w:eastAsia="Times New Roman" w:hAnsi="Times New Roman" w:cs="Times New Roman"/>
                <w:color w:val="000000"/>
              </w:rPr>
            </w:pPr>
            <w:r w:rsidRPr="00596B4C">
              <w:rPr>
                <w:rFonts w:ascii="Times New Roman" w:eastAsia="Times New Roman" w:hAnsi="Times New Roman" w:cs="Times New Roman"/>
                <w:color w:val="000000"/>
              </w:rPr>
              <w:t>Г</w:t>
            </w:r>
            <w:r w:rsidR="005B5E09" w:rsidRPr="00596B4C">
              <w:rPr>
                <w:rFonts w:ascii="Times New Roman" w:eastAsia="Times New Roman" w:hAnsi="Times New Roman" w:cs="Times New Roman"/>
                <w:color w:val="000000"/>
              </w:rPr>
              <w:t>рупа</w:t>
            </w:r>
            <w:r>
              <w:rPr>
                <w:rFonts w:ascii="Times New Roman" w:eastAsia="Times New Roman" w:hAnsi="Times New Roman" w:cs="Times New Roman"/>
                <w:color w:val="000000"/>
                <w:lang w:val="sr-Cyrl-RS"/>
              </w:rPr>
              <w:t xml:space="preserve"> </w:t>
            </w:r>
            <w:r w:rsidR="005B5E09" w:rsidRPr="00596B4C">
              <w:rPr>
                <w:rFonts w:ascii="Times New Roman" w:eastAsia="Times New Roman" w:hAnsi="Times New Roman" w:cs="Times New Roman"/>
                <w:color w:val="000000"/>
              </w:rPr>
              <w:t>ппп</w:t>
            </w:r>
          </w:p>
        </w:tc>
        <w:tc>
          <w:tcPr>
            <w:tcW w:w="1417" w:type="dxa"/>
            <w:tcBorders>
              <w:top w:val="single" w:sz="6" w:space="0" w:color="auto"/>
              <w:left w:val="single" w:sz="6" w:space="0" w:color="auto"/>
              <w:bottom w:val="single" w:sz="6" w:space="0" w:color="auto"/>
              <w:right w:val="single" w:sz="6" w:space="0" w:color="auto"/>
            </w:tcBorders>
          </w:tcPr>
          <w:p w14:paraId="2B72958E" w14:textId="77777777" w:rsidR="005B5E09" w:rsidRPr="00596B4C" w:rsidRDefault="005B5E09" w:rsidP="005B5E09">
            <w:pPr>
              <w:autoSpaceDE w:val="0"/>
              <w:autoSpaceDN w:val="0"/>
              <w:adjustRightInd w:val="0"/>
              <w:spacing w:after="0" w:line="240" w:lineRule="auto"/>
              <w:rPr>
                <w:rFonts w:ascii="Times New Roman" w:eastAsia="Times New Roman" w:hAnsi="Times New Roman" w:cs="Times New Roman"/>
                <w:color w:val="000000"/>
              </w:rPr>
            </w:pPr>
            <w:r w:rsidRPr="00596B4C">
              <w:rPr>
                <w:rFonts w:ascii="Times New Roman" w:eastAsia="Times New Roman" w:hAnsi="Times New Roman" w:cs="Times New Roman"/>
                <w:color w:val="000000"/>
              </w:rPr>
              <w:t>неодређено</w:t>
            </w:r>
          </w:p>
        </w:tc>
        <w:tc>
          <w:tcPr>
            <w:tcW w:w="621" w:type="dxa"/>
            <w:tcBorders>
              <w:top w:val="single" w:sz="6" w:space="0" w:color="auto"/>
              <w:left w:val="single" w:sz="6" w:space="0" w:color="auto"/>
              <w:bottom w:val="single" w:sz="6" w:space="0" w:color="auto"/>
              <w:right w:val="single" w:sz="6" w:space="0" w:color="auto"/>
            </w:tcBorders>
          </w:tcPr>
          <w:p w14:paraId="65E036A9" w14:textId="77777777" w:rsidR="005B5E09" w:rsidRPr="00596B4C" w:rsidRDefault="005B5E09" w:rsidP="005B5E09">
            <w:pPr>
              <w:autoSpaceDE w:val="0"/>
              <w:autoSpaceDN w:val="0"/>
              <w:adjustRightInd w:val="0"/>
              <w:spacing w:after="0" w:line="240" w:lineRule="auto"/>
              <w:rPr>
                <w:rFonts w:ascii="Times New Roman" w:eastAsia="Times New Roman" w:hAnsi="Times New Roman" w:cs="Times New Roman"/>
                <w:color w:val="000000"/>
              </w:rPr>
            </w:pPr>
            <w:r w:rsidRPr="00596B4C">
              <w:rPr>
                <w:rFonts w:ascii="Times New Roman" w:eastAsia="Times New Roman" w:hAnsi="Times New Roman" w:cs="Times New Roman"/>
                <w:color w:val="000000"/>
              </w:rPr>
              <w:t>да</w:t>
            </w:r>
          </w:p>
        </w:tc>
      </w:tr>
      <w:tr w:rsidR="005B5E09" w:rsidRPr="00596B4C" w14:paraId="50FB2ABC" w14:textId="77777777" w:rsidTr="00E416A1">
        <w:trPr>
          <w:gridAfter w:val="1"/>
          <w:wAfter w:w="30" w:type="dxa"/>
          <w:trHeight w:val="223"/>
        </w:trPr>
        <w:tc>
          <w:tcPr>
            <w:tcW w:w="456" w:type="dxa"/>
            <w:tcBorders>
              <w:top w:val="single" w:sz="6" w:space="0" w:color="auto"/>
              <w:left w:val="single" w:sz="6" w:space="0" w:color="auto"/>
              <w:bottom w:val="single" w:sz="6" w:space="0" w:color="auto"/>
              <w:right w:val="single" w:sz="6" w:space="0" w:color="auto"/>
            </w:tcBorders>
          </w:tcPr>
          <w:p w14:paraId="73173C9E" w14:textId="77777777" w:rsidR="005B5E09" w:rsidRPr="00596B4C" w:rsidRDefault="005B5E09" w:rsidP="005B5E09">
            <w:pPr>
              <w:autoSpaceDE w:val="0"/>
              <w:autoSpaceDN w:val="0"/>
              <w:adjustRightInd w:val="0"/>
              <w:spacing w:after="0" w:line="240" w:lineRule="auto"/>
              <w:rPr>
                <w:rFonts w:ascii="Times New Roman" w:eastAsia="Times New Roman" w:hAnsi="Times New Roman" w:cs="Times New Roman"/>
                <w:color w:val="000000"/>
              </w:rPr>
            </w:pPr>
            <w:r w:rsidRPr="00596B4C">
              <w:rPr>
                <w:rFonts w:ascii="Times New Roman" w:eastAsia="Times New Roman" w:hAnsi="Times New Roman" w:cs="Times New Roman"/>
                <w:color w:val="000000"/>
              </w:rPr>
              <w:t>53</w:t>
            </w:r>
          </w:p>
        </w:tc>
        <w:tc>
          <w:tcPr>
            <w:tcW w:w="1979" w:type="dxa"/>
            <w:tcBorders>
              <w:top w:val="single" w:sz="6" w:space="0" w:color="auto"/>
              <w:left w:val="single" w:sz="6" w:space="0" w:color="auto"/>
              <w:bottom w:val="single" w:sz="6" w:space="0" w:color="auto"/>
              <w:right w:val="single" w:sz="6" w:space="0" w:color="auto"/>
            </w:tcBorders>
            <w:shd w:val="solid" w:color="FFFFFF" w:fill="auto"/>
          </w:tcPr>
          <w:p w14:paraId="5D7D7FE5" w14:textId="77777777" w:rsidR="005B5E09" w:rsidRPr="00596B4C" w:rsidRDefault="005B5E09" w:rsidP="005B5E09">
            <w:pPr>
              <w:autoSpaceDE w:val="0"/>
              <w:autoSpaceDN w:val="0"/>
              <w:adjustRightInd w:val="0"/>
              <w:spacing w:after="0" w:line="240" w:lineRule="auto"/>
              <w:rPr>
                <w:rFonts w:ascii="Times New Roman" w:eastAsia="Times New Roman" w:hAnsi="Times New Roman" w:cs="Times New Roman"/>
                <w:color w:val="000000"/>
              </w:rPr>
            </w:pPr>
            <w:r w:rsidRPr="00596B4C">
              <w:rPr>
                <w:rFonts w:ascii="Times New Roman" w:eastAsia="Times New Roman" w:hAnsi="Times New Roman" w:cs="Times New Roman"/>
                <w:color w:val="000000"/>
              </w:rPr>
              <w:t>МилаАлексић</w:t>
            </w:r>
          </w:p>
        </w:tc>
        <w:tc>
          <w:tcPr>
            <w:tcW w:w="2159" w:type="dxa"/>
            <w:tcBorders>
              <w:top w:val="single" w:sz="6" w:space="0" w:color="auto"/>
              <w:left w:val="single" w:sz="6" w:space="0" w:color="auto"/>
              <w:bottom w:val="single" w:sz="6" w:space="0" w:color="auto"/>
              <w:right w:val="single" w:sz="6" w:space="0" w:color="auto"/>
            </w:tcBorders>
          </w:tcPr>
          <w:p w14:paraId="32A04FD4" w14:textId="77777777" w:rsidR="005B5E09" w:rsidRPr="00596B4C" w:rsidRDefault="005B5E09" w:rsidP="005B5E09">
            <w:pPr>
              <w:autoSpaceDE w:val="0"/>
              <w:autoSpaceDN w:val="0"/>
              <w:adjustRightInd w:val="0"/>
              <w:spacing w:after="0" w:line="240" w:lineRule="auto"/>
              <w:rPr>
                <w:rFonts w:ascii="Times New Roman" w:eastAsia="Times New Roman" w:hAnsi="Times New Roman" w:cs="Times New Roman"/>
                <w:color w:val="000000"/>
              </w:rPr>
            </w:pPr>
            <w:r w:rsidRPr="00596B4C">
              <w:rPr>
                <w:rFonts w:ascii="Times New Roman" w:eastAsia="Times New Roman" w:hAnsi="Times New Roman" w:cs="Times New Roman"/>
                <w:color w:val="000000"/>
              </w:rPr>
              <w:t>дипломираниваспитач</w:t>
            </w:r>
          </w:p>
        </w:tc>
        <w:tc>
          <w:tcPr>
            <w:tcW w:w="989" w:type="dxa"/>
            <w:tcBorders>
              <w:top w:val="single" w:sz="6" w:space="0" w:color="auto"/>
              <w:left w:val="single" w:sz="6" w:space="0" w:color="auto"/>
              <w:bottom w:val="single" w:sz="6" w:space="0" w:color="auto"/>
              <w:right w:val="single" w:sz="6" w:space="0" w:color="auto"/>
            </w:tcBorders>
          </w:tcPr>
          <w:p w14:paraId="4B235779" w14:textId="77777777" w:rsidR="005B5E09" w:rsidRPr="00596B4C" w:rsidRDefault="005B5E09" w:rsidP="005B5E09">
            <w:pPr>
              <w:autoSpaceDE w:val="0"/>
              <w:autoSpaceDN w:val="0"/>
              <w:adjustRightInd w:val="0"/>
              <w:spacing w:after="0" w:line="240" w:lineRule="auto"/>
              <w:rPr>
                <w:rFonts w:ascii="Times New Roman" w:eastAsia="Times New Roman" w:hAnsi="Times New Roman" w:cs="Times New Roman"/>
                <w:color w:val="000000"/>
              </w:rPr>
            </w:pPr>
            <w:r w:rsidRPr="00596B4C">
              <w:rPr>
                <w:rFonts w:ascii="Times New Roman" w:eastAsia="Times New Roman" w:hAnsi="Times New Roman" w:cs="Times New Roman"/>
                <w:color w:val="000000"/>
              </w:rPr>
              <w:t>6.2      240</w:t>
            </w:r>
          </w:p>
        </w:tc>
        <w:tc>
          <w:tcPr>
            <w:tcW w:w="989" w:type="dxa"/>
            <w:tcBorders>
              <w:top w:val="single" w:sz="6" w:space="0" w:color="auto"/>
              <w:left w:val="single" w:sz="6" w:space="0" w:color="auto"/>
              <w:bottom w:val="single" w:sz="6" w:space="0" w:color="auto"/>
              <w:right w:val="single" w:sz="6" w:space="0" w:color="auto"/>
            </w:tcBorders>
          </w:tcPr>
          <w:p w14:paraId="25DFA688" w14:textId="77777777" w:rsidR="005B5E09" w:rsidRPr="00596B4C" w:rsidRDefault="005B5E09" w:rsidP="005B5E09">
            <w:pPr>
              <w:autoSpaceDE w:val="0"/>
              <w:autoSpaceDN w:val="0"/>
              <w:adjustRightInd w:val="0"/>
              <w:spacing w:after="0" w:line="240" w:lineRule="auto"/>
              <w:ind w:left="93"/>
              <w:rPr>
                <w:rFonts w:ascii="Times New Roman" w:eastAsia="Times New Roman" w:hAnsi="Times New Roman" w:cs="Times New Roman"/>
                <w:color w:val="000000"/>
              </w:rPr>
            </w:pPr>
            <w:r w:rsidRPr="00596B4C">
              <w:rPr>
                <w:rFonts w:ascii="Times New Roman" w:eastAsia="Times New Roman" w:hAnsi="Times New Roman" w:cs="Times New Roman"/>
                <w:color w:val="000000"/>
              </w:rPr>
              <w:t>Да</w:t>
            </w:r>
          </w:p>
        </w:tc>
        <w:tc>
          <w:tcPr>
            <w:tcW w:w="1596" w:type="dxa"/>
            <w:tcBorders>
              <w:top w:val="single" w:sz="6" w:space="0" w:color="auto"/>
              <w:left w:val="single" w:sz="6" w:space="0" w:color="auto"/>
              <w:bottom w:val="single" w:sz="6" w:space="0" w:color="auto"/>
              <w:right w:val="single" w:sz="6" w:space="0" w:color="auto"/>
            </w:tcBorders>
          </w:tcPr>
          <w:p w14:paraId="100486A0" w14:textId="51C879A7" w:rsidR="005B5E09" w:rsidRPr="00596B4C" w:rsidRDefault="00320572" w:rsidP="005B5E09">
            <w:pPr>
              <w:autoSpaceDE w:val="0"/>
              <w:autoSpaceDN w:val="0"/>
              <w:adjustRightInd w:val="0"/>
              <w:spacing w:after="0" w:line="240" w:lineRule="auto"/>
              <w:rPr>
                <w:rFonts w:ascii="Times New Roman" w:eastAsia="Times New Roman" w:hAnsi="Times New Roman" w:cs="Times New Roman"/>
                <w:color w:val="000000"/>
              </w:rPr>
            </w:pPr>
            <w:r w:rsidRPr="00596B4C">
              <w:rPr>
                <w:rFonts w:ascii="Times New Roman" w:eastAsia="Times New Roman" w:hAnsi="Times New Roman" w:cs="Times New Roman"/>
                <w:color w:val="000000"/>
              </w:rPr>
              <w:t>Г</w:t>
            </w:r>
            <w:r w:rsidR="005B5E09" w:rsidRPr="00596B4C">
              <w:rPr>
                <w:rFonts w:ascii="Times New Roman" w:eastAsia="Times New Roman" w:hAnsi="Times New Roman" w:cs="Times New Roman"/>
                <w:color w:val="000000"/>
              </w:rPr>
              <w:t>рупа</w:t>
            </w:r>
            <w:r>
              <w:rPr>
                <w:rFonts w:ascii="Times New Roman" w:eastAsia="Times New Roman" w:hAnsi="Times New Roman" w:cs="Times New Roman"/>
                <w:color w:val="000000"/>
                <w:lang w:val="sr-Cyrl-RS"/>
              </w:rPr>
              <w:t xml:space="preserve"> </w:t>
            </w:r>
            <w:r w:rsidR="005B5E09" w:rsidRPr="00596B4C">
              <w:rPr>
                <w:rFonts w:ascii="Times New Roman" w:eastAsia="Times New Roman" w:hAnsi="Times New Roman" w:cs="Times New Roman"/>
                <w:color w:val="000000"/>
              </w:rPr>
              <w:t>ппп</w:t>
            </w:r>
          </w:p>
        </w:tc>
        <w:tc>
          <w:tcPr>
            <w:tcW w:w="1417" w:type="dxa"/>
            <w:tcBorders>
              <w:top w:val="single" w:sz="6" w:space="0" w:color="auto"/>
              <w:left w:val="single" w:sz="6" w:space="0" w:color="auto"/>
              <w:bottom w:val="single" w:sz="6" w:space="0" w:color="auto"/>
              <w:right w:val="single" w:sz="6" w:space="0" w:color="auto"/>
            </w:tcBorders>
          </w:tcPr>
          <w:p w14:paraId="18AD6C16" w14:textId="77777777" w:rsidR="005B5E09" w:rsidRPr="00596B4C" w:rsidRDefault="005B5E09" w:rsidP="005B5E09">
            <w:pPr>
              <w:autoSpaceDE w:val="0"/>
              <w:autoSpaceDN w:val="0"/>
              <w:adjustRightInd w:val="0"/>
              <w:spacing w:after="0" w:line="240" w:lineRule="auto"/>
              <w:rPr>
                <w:rFonts w:ascii="Times New Roman" w:eastAsia="Times New Roman" w:hAnsi="Times New Roman" w:cs="Times New Roman"/>
                <w:color w:val="000000"/>
              </w:rPr>
            </w:pPr>
            <w:r w:rsidRPr="00596B4C">
              <w:rPr>
                <w:rFonts w:ascii="Times New Roman" w:eastAsia="Times New Roman" w:hAnsi="Times New Roman" w:cs="Times New Roman"/>
                <w:color w:val="000000"/>
              </w:rPr>
              <w:t>неодређено</w:t>
            </w:r>
          </w:p>
        </w:tc>
        <w:tc>
          <w:tcPr>
            <w:tcW w:w="621" w:type="dxa"/>
            <w:tcBorders>
              <w:top w:val="single" w:sz="6" w:space="0" w:color="auto"/>
              <w:left w:val="single" w:sz="6" w:space="0" w:color="auto"/>
              <w:bottom w:val="single" w:sz="6" w:space="0" w:color="auto"/>
              <w:right w:val="single" w:sz="6" w:space="0" w:color="auto"/>
            </w:tcBorders>
          </w:tcPr>
          <w:p w14:paraId="5018582A" w14:textId="77777777" w:rsidR="005B5E09" w:rsidRPr="00596B4C" w:rsidRDefault="005B5E09" w:rsidP="005B5E09">
            <w:pPr>
              <w:autoSpaceDE w:val="0"/>
              <w:autoSpaceDN w:val="0"/>
              <w:adjustRightInd w:val="0"/>
              <w:spacing w:after="0" w:line="240" w:lineRule="auto"/>
              <w:rPr>
                <w:rFonts w:ascii="Times New Roman" w:eastAsia="Times New Roman" w:hAnsi="Times New Roman" w:cs="Times New Roman"/>
                <w:color w:val="000000"/>
              </w:rPr>
            </w:pPr>
            <w:r w:rsidRPr="00596B4C">
              <w:rPr>
                <w:rFonts w:ascii="Times New Roman" w:eastAsia="Times New Roman" w:hAnsi="Times New Roman" w:cs="Times New Roman"/>
                <w:color w:val="000000"/>
              </w:rPr>
              <w:t>да</w:t>
            </w:r>
          </w:p>
        </w:tc>
      </w:tr>
      <w:tr w:rsidR="005B5E09" w:rsidRPr="00596B4C" w14:paraId="7418C068" w14:textId="77777777" w:rsidTr="00E416A1">
        <w:trPr>
          <w:gridAfter w:val="1"/>
          <w:wAfter w:w="30" w:type="dxa"/>
          <w:trHeight w:val="223"/>
        </w:trPr>
        <w:tc>
          <w:tcPr>
            <w:tcW w:w="456" w:type="dxa"/>
            <w:tcBorders>
              <w:top w:val="single" w:sz="6" w:space="0" w:color="auto"/>
              <w:left w:val="single" w:sz="6" w:space="0" w:color="auto"/>
              <w:bottom w:val="single" w:sz="6" w:space="0" w:color="auto"/>
              <w:right w:val="single" w:sz="6" w:space="0" w:color="auto"/>
            </w:tcBorders>
          </w:tcPr>
          <w:p w14:paraId="4EA34237" w14:textId="77777777" w:rsidR="005B5E09" w:rsidRPr="00596B4C" w:rsidRDefault="005B5E09" w:rsidP="005B5E09">
            <w:pPr>
              <w:autoSpaceDE w:val="0"/>
              <w:autoSpaceDN w:val="0"/>
              <w:adjustRightInd w:val="0"/>
              <w:spacing w:after="0" w:line="240" w:lineRule="auto"/>
              <w:rPr>
                <w:rFonts w:ascii="Times New Roman" w:eastAsia="Times New Roman" w:hAnsi="Times New Roman" w:cs="Times New Roman"/>
                <w:color w:val="000000"/>
              </w:rPr>
            </w:pPr>
          </w:p>
        </w:tc>
        <w:tc>
          <w:tcPr>
            <w:tcW w:w="1979" w:type="dxa"/>
            <w:tcBorders>
              <w:top w:val="single" w:sz="6" w:space="0" w:color="auto"/>
              <w:left w:val="single" w:sz="6" w:space="0" w:color="auto"/>
              <w:bottom w:val="single" w:sz="6" w:space="0" w:color="auto"/>
              <w:right w:val="single" w:sz="6" w:space="0" w:color="auto"/>
            </w:tcBorders>
            <w:shd w:val="solid" w:color="FFFFFF" w:fill="auto"/>
          </w:tcPr>
          <w:p w14:paraId="6830229A" w14:textId="77777777" w:rsidR="005B5E09" w:rsidRPr="00596B4C" w:rsidRDefault="005B5E09" w:rsidP="005B5E09">
            <w:pPr>
              <w:spacing w:after="0" w:line="240" w:lineRule="auto"/>
              <w:rPr>
                <w:rFonts w:ascii="Times New Roman" w:eastAsia="Times New Roman" w:hAnsi="Times New Roman" w:cs="Times New Roman"/>
                <w:b/>
              </w:rPr>
            </w:pPr>
            <w:r w:rsidRPr="00596B4C">
              <w:rPr>
                <w:rFonts w:ascii="Times New Roman" w:eastAsia="Times New Roman" w:hAnsi="Times New Roman" w:cs="Times New Roman"/>
                <w:b/>
              </w:rPr>
              <w:t xml:space="preserve">  ШТУЛАЦ</w:t>
            </w:r>
          </w:p>
        </w:tc>
        <w:tc>
          <w:tcPr>
            <w:tcW w:w="2159" w:type="dxa"/>
            <w:tcBorders>
              <w:top w:val="single" w:sz="6" w:space="0" w:color="auto"/>
              <w:left w:val="single" w:sz="6" w:space="0" w:color="auto"/>
              <w:bottom w:val="single" w:sz="6" w:space="0" w:color="auto"/>
              <w:right w:val="single" w:sz="6" w:space="0" w:color="auto"/>
            </w:tcBorders>
          </w:tcPr>
          <w:p w14:paraId="19AC59FF" w14:textId="77777777" w:rsidR="005B5E09" w:rsidRPr="00596B4C" w:rsidRDefault="005B5E09" w:rsidP="005B5E09">
            <w:pPr>
              <w:autoSpaceDE w:val="0"/>
              <w:autoSpaceDN w:val="0"/>
              <w:adjustRightInd w:val="0"/>
              <w:spacing w:after="0" w:line="240" w:lineRule="auto"/>
              <w:rPr>
                <w:rFonts w:ascii="Times New Roman" w:eastAsia="Times New Roman" w:hAnsi="Times New Roman" w:cs="Times New Roman"/>
                <w:color w:val="000000"/>
              </w:rPr>
            </w:pPr>
          </w:p>
        </w:tc>
        <w:tc>
          <w:tcPr>
            <w:tcW w:w="989" w:type="dxa"/>
            <w:tcBorders>
              <w:top w:val="single" w:sz="6" w:space="0" w:color="auto"/>
              <w:left w:val="single" w:sz="6" w:space="0" w:color="auto"/>
              <w:bottom w:val="single" w:sz="6" w:space="0" w:color="auto"/>
              <w:right w:val="single" w:sz="6" w:space="0" w:color="auto"/>
            </w:tcBorders>
          </w:tcPr>
          <w:p w14:paraId="04053C45" w14:textId="77777777" w:rsidR="005B5E09" w:rsidRPr="00596B4C" w:rsidRDefault="005B5E09" w:rsidP="005B5E09">
            <w:pPr>
              <w:autoSpaceDE w:val="0"/>
              <w:autoSpaceDN w:val="0"/>
              <w:adjustRightInd w:val="0"/>
              <w:spacing w:after="0" w:line="240" w:lineRule="auto"/>
              <w:rPr>
                <w:rFonts w:ascii="Times New Roman" w:eastAsia="Times New Roman" w:hAnsi="Times New Roman" w:cs="Times New Roman"/>
                <w:color w:val="000000"/>
              </w:rPr>
            </w:pPr>
          </w:p>
        </w:tc>
        <w:tc>
          <w:tcPr>
            <w:tcW w:w="989" w:type="dxa"/>
            <w:tcBorders>
              <w:top w:val="single" w:sz="6" w:space="0" w:color="auto"/>
              <w:left w:val="single" w:sz="6" w:space="0" w:color="auto"/>
              <w:bottom w:val="single" w:sz="6" w:space="0" w:color="auto"/>
              <w:right w:val="single" w:sz="6" w:space="0" w:color="auto"/>
            </w:tcBorders>
          </w:tcPr>
          <w:p w14:paraId="57E5D21F" w14:textId="77777777" w:rsidR="005B5E09" w:rsidRPr="00596B4C" w:rsidRDefault="005B5E09" w:rsidP="005B5E09">
            <w:pPr>
              <w:autoSpaceDE w:val="0"/>
              <w:autoSpaceDN w:val="0"/>
              <w:adjustRightInd w:val="0"/>
              <w:spacing w:after="0" w:line="240" w:lineRule="auto"/>
              <w:ind w:left="93"/>
              <w:rPr>
                <w:rFonts w:ascii="Times New Roman" w:eastAsia="Times New Roman" w:hAnsi="Times New Roman" w:cs="Times New Roman"/>
                <w:color w:val="000000"/>
              </w:rPr>
            </w:pPr>
          </w:p>
        </w:tc>
        <w:tc>
          <w:tcPr>
            <w:tcW w:w="1596" w:type="dxa"/>
            <w:tcBorders>
              <w:top w:val="single" w:sz="6" w:space="0" w:color="auto"/>
              <w:left w:val="single" w:sz="6" w:space="0" w:color="auto"/>
              <w:bottom w:val="single" w:sz="6" w:space="0" w:color="auto"/>
              <w:right w:val="single" w:sz="6" w:space="0" w:color="auto"/>
            </w:tcBorders>
          </w:tcPr>
          <w:p w14:paraId="26BACBCD" w14:textId="77777777" w:rsidR="005B5E09" w:rsidRPr="00596B4C" w:rsidRDefault="005B5E09" w:rsidP="005B5E09">
            <w:pPr>
              <w:tabs>
                <w:tab w:val="center" w:pos="707"/>
              </w:tabs>
              <w:autoSpaceDE w:val="0"/>
              <w:autoSpaceDN w:val="0"/>
              <w:adjustRightInd w:val="0"/>
              <w:spacing w:after="0" w:line="240" w:lineRule="auto"/>
              <w:rPr>
                <w:rFonts w:ascii="Times New Roman" w:eastAsia="Times New Roman" w:hAnsi="Times New Roman" w:cs="Times New Roman"/>
                <w:color w:val="000000"/>
              </w:rPr>
            </w:pPr>
          </w:p>
        </w:tc>
        <w:tc>
          <w:tcPr>
            <w:tcW w:w="1417" w:type="dxa"/>
            <w:tcBorders>
              <w:top w:val="single" w:sz="6" w:space="0" w:color="auto"/>
              <w:left w:val="single" w:sz="6" w:space="0" w:color="auto"/>
              <w:bottom w:val="single" w:sz="6" w:space="0" w:color="auto"/>
              <w:right w:val="single" w:sz="6" w:space="0" w:color="auto"/>
            </w:tcBorders>
          </w:tcPr>
          <w:p w14:paraId="67293776" w14:textId="77777777" w:rsidR="005B5E09" w:rsidRPr="00596B4C" w:rsidRDefault="005B5E09" w:rsidP="005B5E09">
            <w:pPr>
              <w:autoSpaceDE w:val="0"/>
              <w:autoSpaceDN w:val="0"/>
              <w:adjustRightInd w:val="0"/>
              <w:spacing w:after="0" w:line="240" w:lineRule="auto"/>
              <w:rPr>
                <w:rFonts w:ascii="Times New Roman" w:eastAsia="Times New Roman" w:hAnsi="Times New Roman" w:cs="Times New Roman"/>
                <w:b/>
                <w:color w:val="000000"/>
              </w:rPr>
            </w:pPr>
          </w:p>
        </w:tc>
        <w:tc>
          <w:tcPr>
            <w:tcW w:w="621" w:type="dxa"/>
            <w:tcBorders>
              <w:top w:val="single" w:sz="6" w:space="0" w:color="auto"/>
              <w:left w:val="single" w:sz="6" w:space="0" w:color="auto"/>
              <w:bottom w:val="single" w:sz="6" w:space="0" w:color="auto"/>
              <w:right w:val="single" w:sz="6" w:space="0" w:color="auto"/>
            </w:tcBorders>
          </w:tcPr>
          <w:p w14:paraId="3341885A" w14:textId="77777777" w:rsidR="005B5E09" w:rsidRPr="00596B4C" w:rsidRDefault="005B5E09" w:rsidP="005B5E09">
            <w:pPr>
              <w:autoSpaceDE w:val="0"/>
              <w:autoSpaceDN w:val="0"/>
              <w:adjustRightInd w:val="0"/>
              <w:spacing w:after="0" w:line="240" w:lineRule="auto"/>
              <w:rPr>
                <w:rFonts w:ascii="Times New Roman" w:eastAsia="Times New Roman" w:hAnsi="Times New Roman" w:cs="Times New Roman"/>
                <w:b/>
                <w:color w:val="000000"/>
              </w:rPr>
            </w:pPr>
          </w:p>
        </w:tc>
      </w:tr>
      <w:tr w:rsidR="005B5E09" w:rsidRPr="00596B4C" w14:paraId="6D931A88" w14:textId="77777777" w:rsidTr="00E416A1">
        <w:trPr>
          <w:gridAfter w:val="1"/>
          <w:wAfter w:w="30" w:type="dxa"/>
          <w:trHeight w:val="223"/>
        </w:trPr>
        <w:tc>
          <w:tcPr>
            <w:tcW w:w="456" w:type="dxa"/>
            <w:tcBorders>
              <w:top w:val="single" w:sz="6" w:space="0" w:color="auto"/>
              <w:left w:val="single" w:sz="6" w:space="0" w:color="auto"/>
              <w:bottom w:val="single" w:sz="6" w:space="0" w:color="auto"/>
              <w:right w:val="single" w:sz="6" w:space="0" w:color="auto"/>
            </w:tcBorders>
          </w:tcPr>
          <w:p w14:paraId="749A3C35" w14:textId="77777777" w:rsidR="005B5E09" w:rsidRPr="00596B4C" w:rsidRDefault="005B5E09" w:rsidP="005B5E09">
            <w:pPr>
              <w:autoSpaceDE w:val="0"/>
              <w:autoSpaceDN w:val="0"/>
              <w:adjustRightInd w:val="0"/>
              <w:spacing w:after="0" w:line="240" w:lineRule="auto"/>
              <w:rPr>
                <w:rFonts w:ascii="Times New Roman" w:eastAsia="Times New Roman" w:hAnsi="Times New Roman" w:cs="Times New Roman"/>
                <w:color w:val="000000"/>
              </w:rPr>
            </w:pPr>
            <w:r w:rsidRPr="00596B4C">
              <w:rPr>
                <w:rFonts w:ascii="Times New Roman" w:eastAsia="Times New Roman" w:hAnsi="Times New Roman" w:cs="Times New Roman"/>
                <w:color w:val="000000"/>
              </w:rPr>
              <w:t>54</w:t>
            </w:r>
          </w:p>
        </w:tc>
        <w:tc>
          <w:tcPr>
            <w:tcW w:w="1979" w:type="dxa"/>
            <w:tcBorders>
              <w:top w:val="single" w:sz="6" w:space="0" w:color="auto"/>
              <w:left w:val="single" w:sz="6" w:space="0" w:color="auto"/>
              <w:bottom w:val="single" w:sz="6" w:space="0" w:color="auto"/>
              <w:right w:val="single" w:sz="6" w:space="0" w:color="auto"/>
            </w:tcBorders>
            <w:shd w:val="solid" w:color="FFFFFF" w:fill="auto"/>
          </w:tcPr>
          <w:p w14:paraId="5C04A2C8" w14:textId="77777777" w:rsidR="005B5E09" w:rsidRPr="00596B4C" w:rsidRDefault="005B5E09" w:rsidP="005B5E09">
            <w:pPr>
              <w:autoSpaceDE w:val="0"/>
              <w:autoSpaceDN w:val="0"/>
              <w:adjustRightInd w:val="0"/>
              <w:spacing w:after="0" w:line="240" w:lineRule="auto"/>
              <w:rPr>
                <w:rFonts w:ascii="Times New Roman" w:eastAsia="Times New Roman" w:hAnsi="Times New Roman" w:cs="Times New Roman"/>
                <w:color w:val="000000"/>
              </w:rPr>
            </w:pPr>
            <w:r w:rsidRPr="00596B4C">
              <w:rPr>
                <w:rFonts w:ascii="Times New Roman" w:eastAsia="Times New Roman" w:hAnsi="Times New Roman" w:cs="Times New Roman"/>
                <w:color w:val="000000"/>
              </w:rPr>
              <w:t>АнкицаВукојичић</w:t>
            </w:r>
          </w:p>
        </w:tc>
        <w:tc>
          <w:tcPr>
            <w:tcW w:w="2159" w:type="dxa"/>
            <w:tcBorders>
              <w:top w:val="single" w:sz="6" w:space="0" w:color="auto"/>
              <w:left w:val="single" w:sz="6" w:space="0" w:color="auto"/>
              <w:bottom w:val="single" w:sz="6" w:space="0" w:color="auto"/>
              <w:right w:val="single" w:sz="6" w:space="0" w:color="auto"/>
            </w:tcBorders>
          </w:tcPr>
          <w:p w14:paraId="38E5B14B" w14:textId="77777777" w:rsidR="005B5E09" w:rsidRPr="00596B4C" w:rsidRDefault="005B5E09" w:rsidP="005B5E09">
            <w:pPr>
              <w:autoSpaceDE w:val="0"/>
              <w:autoSpaceDN w:val="0"/>
              <w:adjustRightInd w:val="0"/>
              <w:spacing w:after="0" w:line="240" w:lineRule="auto"/>
              <w:rPr>
                <w:rFonts w:ascii="Times New Roman" w:eastAsia="Times New Roman" w:hAnsi="Times New Roman" w:cs="Times New Roman"/>
                <w:color w:val="000000"/>
              </w:rPr>
            </w:pPr>
            <w:r w:rsidRPr="00596B4C">
              <w:rPr>
                <w:rFonts w:ascii="Times New Roman" w:eastAsia="Times New Roman" w:hAnsi="Times New Roman" w:cs="Times New Roman"/>
                <w:color w:val="000000"/>
              </w:rPr>
              <w:t>васпитач</w:t>
            </w:r>
          </w:p>
        </w:tc>
        <w:tc>
          <w:tcPr>
            <w:tcW w:w="989" w:type="dxa"/>
            <w:tcBorders>
              <w:top w:val="single" w:sz="6" w:space="0" w:color="auto"/>
              <w:left w:val="single" w:sz="6" w:space="0" w:color="auto"/>
              <w:bottom w:val="single" w:sz="6" w:space="0" w:color="auto"/>
              <w:right w:val="single" w:sz="6" w:space="0" w:color="auto"/>
            </w:tcBorders>
          </w:tcPr>
          <w:p w14:paraId="5ECF4D88" w14:textId="77777777" w:rsidR="005B5E09" w:rsidRPr="00596B4C" w:rsidRDefault="005B5E09" w:rsidP="005B5E09">
            <w:pPr>
              <w:autoSpaceDE w:val="0"/>
              <w:autoSpaceDN w:val="0"/>
              <w:adjustRightInd w:val="0"/>
              <w:spacing w:after="0" w:line="240" w:lineRule="auto"/>
              <w:rPr>
                <w:rFonts w:ascii="Times New Roman" w:eastAsia="Times New Roman" w:hAnsi="Times New Roman" w:cs="Times New Roman"/>
                <w:color w:val="000000"/>
              </w:rPr>
            </w:pPr>
            <w:r w:rsidRPr="00596B4C">
              <w:rPr>
                <w:rFonts w:ascii="Times New Roman" w:eastAsia="Times New Roman" w:hAnsi="Times New Roman" w:cs="Times New Roman"/>
                <w:color w:val="000000"/>
              </w:rPr>
              <w:t>7.1     300</w:t>
            </w:r>
          </w:p>
        </w:tc>
        <w:tc>
          <w:tcPr>
            <w:tcW w:w="989" w:type="dxa"/>
            <w:tcBorders>
              <w:top w:val="single" w:sz="6" w:space="0" w:color="auto"/>
              <w:left w:val="single" w:sz="6" w:space="0" w:color="auto"/>
              <w:bottom w:val="single" w:sz="6" w:space="0" w:color="auto"/>
              <w:right w:val="single" w:sz="6" w:space="0" w:color="auto"/>
            </w:tcBorders>
          </w:tcPr>
          <w:p w14:paraId="51DE3897" w14:textId="77777777" w:rsidR="005B5E09" w:rsidRPr="00596B4C" w:rsidRDefault="005B5E09" w:rsidP="005B5E09">
            <w:pPr>
              <w:autoSpaceDE w:val="0"/>
              <w:autoSpaceDN w:val="0"/>
              <w:adjustRightInd w:val="0"/>
              <w:spacing w:after="0" w:line="240" w:lineRule="auto"/>
              <w:ind w:left="93"/>
              <w:rPr>
                <w:rFonts w:ascii="Times New Roman" w:eastAsia="Times New Roman" w:hAnsi="Times New Roman" w:cs="Times New Roman"/>
                <w:color w:val="000000"/>
              </w:rPr>
            </w:pPr>
            <w:r w:rsidRPr="00596B4C">
              <w:rPr>
                <w:rFonts w:ascii="Times New Roman" w:eastAsia="Times New Roman" w:hAnsi="Times New Roman" w:cs="Times New Roman"/>
                <w:color w:val="000000"/>
              </w:rPr>
              <w:t>Да</w:t>
            </w:r>
          </w:p>
        </w:tc>
        <w:tc>
          <w:tcPr>
            <w:tcW w:w="1596" w:type="dxa"/>
            <w:tcBorders>
              <w:top w:val="single" w:sz="6" w:space="0" w:color="auto"/>
              <w:left w:val="single" w:sz="6" w:space="0" w:color="auto"/>
              <w:bottom w:val="single" w:sz="6" w:space="0" w:color="auto"/>
              <w:right w:val="single" w:sz="6" w:space="0" w:color="auto"/>
            </w:tcBorders>
          </w:tcPr>
          <w:p w14:paraId="552DDF0F" w14:textId="499EAE8C" w:rsidR="005B5E09" w:rsidRPr="00596B4C" w:rsidRDefault="00320572" w:rsidP="005B5E09">
            <w:pPr>
              <w:autoSpaceDE w:val="0"/>
              <w:autoSpaceDN w:val="0"/>
              <w:adjustRightInd w:val="0"/>
              <w:spacing w:after="0" w:line="240" w:lineRule="auto"/>
              <w:rPr>
                <w:rFonts w:ascii="Times New Roman" w:eastAsia="Times New Roman" w:hAnsi="Times New Roman" w:cs="Times New Roman"/>
                <w:color w:val="000000"/>
              </w:rPr>
            </w:pPr>
            <w:r w:rsidRPr="00596B4C">
              <w:rPr>
                <w:rFonts w:ascii="Times New Roman" w:eastAsia="Times New Roman" w:hAnsi="Times New Roman" w:cs="Times New Roman"/>
                <w:color w:val="000000"/>
              </w:rPr>
              <w:t>В</w:t>
            </w:r>
            <w:r w:rsidR="005B5E09" w:rsidRPr="00596B4C">
              <w:rPr>
                <w:rFonts w:ascii="Times New Roman" w:eastAsia="Times New Roman" w:hAnsi="Times New Roman" w:cs="Times New Roman"/>
                <w:color w:val="000000"/>
              </w:rPr>
              <w:t>аспитна</w:t>
            </w:r>
            <w:r>
              <w:rPr>
                <w:rFonts w:ascii="Times New Roman" w:eastAsia="Times New Roman" w:hAnsi="Times New Roman" w:cs="Times New Roman"/>
                <w:color w:val="000000"/>
                <w:lang w:val="sr-Cyrl-RS"/>
              </w:rPr>
              <w:t xml:space="preserve"> </w:t>
            </w:r>
            <w:r w:rsidR="005B5E09" w:rsidRPr="00596B4C">
              <w:rPr>
                <w:rFonts w:ascii="Times New Roman" w:eastAsia="Times New Roman" w:hAnsi="Times New Roman" w:cs="Times New Roman"/>
                <w:color w:val="000000"/>
              </w:rPr>
              <w:t>група</w:t>
            </w:r>
          </w:p>
        </w:tc>
        <w:tc>
          <w:tcPr>
            <w:tcW w:w="1417" w:type="dxa"/>
            <w:tcBorders>
              <w:top w:val="single" w:sz="6" w:space="0" w:color="auto"/>
              <w:left w:val="single" w:sz="6" w:space="0" w:color="auto"/>
              <w:bottom w:val="single" w:sz="6" w:space="0" w:color="auto"/>
              <w:right w:val="single" w:sz="6" w:space="0" w:color="auto"/>
            </w:tcBorders>
          </w:tcPr>
          <w:p w14:paraId="5BD312FF" w14:textId="77777777" w:rsidR="005B5E09" w:rsidRPr="00596B4C" w:rsidRDefault="005B5E09" w:rsidP="005B5E09">
            <w:pPr>
              <w:autoSpaceDE w:val="0"/>
              <w:autoSpaceDN w:val="0"/>
              <w:adjustRightInd w:val="0"/>
              <w:spacing w:after="0" w:line="240" w:lineRule="auto"/>
              <w:rPr>
                <w:rFonts w:ascii="Times New Roman" w:eastAsia="Times New Roman" w:hAnsi="Times New Roman" w:cs="Times New Roman"/>
                <w:color w:val="000000"/>
              </w:rPr>
            </w:pPr>
            <w:r w:rsidRPr="00596B4C">
              <w:rPr>
                <w:rFonts w:ascii="Times New Roman" w:eastAsia="Times New Roman" w:hAnsi="Times New Roman" w:cs="Times New Roman"/>
                <w:color w:val="000000"/>
              </w:rPr>
              <w:t>неодређено</w:t>
            </w:r>
          </w:p>
        </w:tc>
        <w:tc>
          <w:tcPr>
            <w:tcW w:w="621" w:type="dxa"/>
            <w:tcBorders>
              <w:top w:val="single" w:sz="6" w:space="0" w:color="auto"/>
              <w:left w:val="single" w:sz="6" w:space="0" w:color="auto"/>
              <w:bottom w:val="single" w:sz="6" w:space="0" w:color="auto"/>
              <w:right w:val="single" w:sz="6" w:space="0" w:color="auto"/>
            </w:tcBorders>
          </w:tcPr>
          <w:p w14:paraId="4B8CA497" w14:textId="77777777" w:rsidR="005B5E09" w:rsidRPr="00596B4C" w:rsidRDefault="005B5E09" w:rsidP="005B5E09">
            <w:pPr>
              <w:autoSpaceDE w:val="0"/>
              <w:autoSpaceDN w:val="0"/>
              <w:adjustRightInd w:val="0"/>
              <w:spacing w:after="0" w:line="240" w:lineRule="auto"/>
              <w:rPr>
                <w:rFonts w:ascii="Times New Roman" w:eastAsia="Times New Roman" w:hAnsi="Times New Roman" w:cs="Times New Roman"/>
                <w:color w:val="000000"/>
              </w:rPr>
            </w:pPr>
            <w:r w:rsidRPr="00596B4C">
              <w:rPr>
                <w:rFonts w:ascii="Times New Roman" w:eastAsia="Times New Roman" w:hAnsi="Times New Roman" w:cs="Times New Roman"/>
                <w:color w:val="000000"/>
              </w:rPr>
              <w:t>да</w:t>
            </w:r>
          </w:p>
        </w:tc>
      </w:tr>
      <w:tr w:rsidR="005B5E09" w:rsidRPr="00596B4C" w14:paraId="7B40EA97" w14:textId="77777777" w:rsidTr="00E416A1">
        <w:trPr>
          <w:gridAfter w:val="1"/>
          <w:wAfter w:w="30" w:type="dxa"/>
          <w:trHeight w:val="223"/>
        </w:trPr>
        <w:tc>
          <w:tcPr>
            <w:tcW w:w="456" w:type="dxa"/>
            <w:tcBorders>
              <w:top w:val="single" w:sz="6" w:space="0" w:color="auto"/>
              <w:left w:val="single" w:sz="6" w:space="0" w:color="auto"/>
              <w:bottom w:val="single" w:sz="6" w:space="0" w:color="auto"/>
              <w:right w:val="single" w:sz="6" w:space="0" w:color="auto"/>
            </w:tcBorders>
          </w:tcPr>
          <w:p w14:paraId="3F6DBFE7" w14:textId="77777777" w:rsidR="005B5E09" w:rsidRPr="00596B4C" w:rsidRDefault="005B5E09" w:rsidP="005B5E09">
            <w:pPr>
              <w:autoSpaceDE w:val="0"/>
              <w:autoSpaceDN w:val="0"/>
              <w:adjustRightInd w:val="0"/>
              <w:spacing w:after="0" w:line="240" w:lineRule="auto"/>
              <w:rPr>
                <w:rFonts w:ascii="Times New Roman" w:eastAsia="Times New Roman" w:hAnsi="Times New Roman" w:cs="Times New Roman"/>
                <w:color w:val="000000"/>
              </w:rPr>
            </w:pPr>
            <w:r w:rsidRPr="00596B4C">
              <w:rPr>
                <w:rFonts w:ascii="Times New Roman" w:eastAsia="Times New Roman" w:hAnsi="Times New Roman" w:cs="Times New Roman"/>
                <w:color w:val="000000"/>
              </w:rPr>
              <w:t>55</w:t>
            </w:r>
          </w:p>
        </w:tc>
        <w:tc>
          <w:tcPr>
            <w:tcW w:w="1979" w:type="dxa"/>
            <w:tcBorders>
              <w:top w:val="single" w:sz="6" w:space="0" w:color="auto"/>
              <w:left w:val="single" w:sz="6" w:space="0" w:color="auto"/>
              <w:bottom w:val="single" w:sz="6" w:space="0" w:color="auto"/>
              <w:right w:val="single" w:sz="6" w:space="0" w:color="auto"/>
            </w:tcBorders>
            <w:shd w:val="solid" w:color="FFFFFF" w:fill="auto"/>
          </w:tcPr>
          <w:p w14:paraId="7067DB5B" w14:textId="77777777" w:rsidR="005B5E09" w:rsidRPr="00596B4C" w:rsidRDefault="005B5E09" w:rsidP="005B5E09">
            <w:pPr>
              <w:autoSpaceDE w:val="0"/>
              <w:autoSpaceDN w:val="0"/>
              <w:adjustRightInd w:val="0"/>
              <w:spacing w:after="0" w:line="240" w:lineRule="auto"/>
              <w:rPr>
                <w:rFonts w:ascii="Times New Roman" w:eastAsia="Times New Roman" w:hAnsi="Times New Roman" w:cs="Times New Roman"/>
                <w:color w:val="000000"/>
              </w:rPr>
            </w:pPr>
            <w:r w:rsidRPr="00596B4C">
              <w:rPr>
                <w:rFonts w:ascii="Times New Roman" w:eastAsia="Times New Roman" w:hAnsi="Times New Roman" w:cs="Times New Roman"/>
                <w:color w:val="000000"/>
              </w:rPr>
              <w:t>МајаЂуровић</w:t>
            </w:r>
          </w:p>
        </w:tc>
        <w:tc>
          <w:tcPr>
            <w:tcW w:w="2159" w:type="dxa"/>
            <w:tcBorders>
              <w:top w:val="single" w:sz="6" w:space="0" w:color="auto"/>
              <w:left w:val="single" w:sz="6" w:space="0" w:color="auto"/>
              <w:bottom w:val="single" w:sz="6" w:space="0" w:color="auto"/>
              <w:right w:val="single" w:sz="6" w:space="0" w:color="auto"/>
            </w:tcBorders>
          </w:tcPr>
          <w:p w14:paraId="5B57151D" w14:textId="77777777" w:rsidR="005B5E09" w:rsidRPr="00596B4C" w:rsidRDefault="005B5E09" w:rsidP="005B5E09">
            <w:pPr>
              <w:autoSpaceDE w:val="0"/>
              <w:autoSpaceDN w:val="0"/>
              <w:adjustRightInd w:val="0"/>
              <w:spacing w:after="0" w:line="240" w:lineRule="auto"/>
              <w:rPr>
                <w:rFonts w:ascii="Times New Roman" w:eastAsia="Times New Roman" w:hAnsi="Times New Roman" w:cs="Times New Roman"/>
                <w:color w:val="000000"/>
              </w:rPr>
            </w:pPr>
            <w:r w:rsidRPr="00596B4C">
              <w:rPr>
                <w:rFonts w:ascii="Times New Roman" w:eastAsia="Times New Roman" w:hAnsi="Times New Roman" w:cs="Times New Roman"/>
                <w:color w:val="000000"/>
              </w:rPr>
              <w:t>струковниваспитач</w:t>
            </w:r>
          </w:p>
        </w:tc>
        <w:tc>
          <w:tcPr>
            <w:tcW w:w="989" w:type="dxa"/>
            <w:tcBorders>
              <w:top w:val="single" w:sz="6" w:space="0" w:color="auto"/>
              <w:left w:val="single" w:sz="6" w:space="0" w:color="auto"/>
              <w:bottom w:val="single" w:sz="6" w:space="0" w:color="auto"/>
              <w:right w:val="single" w:sz="6" w:space="0" w:color="auto"/>
            </w:tcBorders>
          </w:tcPr>
          <w:p w14:paraId="36D1D878" w14:textId="77777777" w:rsidR="005B5E09" w:rsidRPr="00596B4C" w:rsidRDefault="000572DA" w:rsidP="005B5E09">
            <w:pPr>
              <w:autoSpaceDE w:val="0"/>
              <w:autoSpaceDN w:val="0"/>
              <w:adjustRightInd w:val="0"/>
              <w:spacing w:after="0" w:line="240" w:lineRule="auto"/>
              <w:rPr>
                <w:rFonts w:ascii="Times New Roman" w:eastAsia="Times New Roman" w:hAnsi="Times New Roman" w:cs="Times New Roman"/>
                <w:color w:val="000000"/>
              </w:rPr>
            </w:pPr>
            <w:r w:rsidRPr="00596B4C">
              <w:rPr>
                <w:rFonts w:ascii="Times New Roman" w:eastAsia="Times New Roman" w:hAnsi="Times New Roman" w:cs="Times New Roman"/>
                <w:color w:val="000000"/>
              </w:rPr>
              <w:t>7.1.    300</w:t>
            </w:r>
          </w:p>
        </w:tc>
        <w:tc>
          <w:tcPr>
            <w:tcW w:w="989" w:type="dxa"/>
            <w:tcBorders>
              <w:top w:val="single" w:sz="6" w:space="0" w:color="auto"/>
              <w:left w:val="single" w:sz="6" w:space="0" w:color="auto"/>
              <w:bottom w:val="single" w:sz="6" w:space="0" w:color="auto"/>
              <w:right w:val="single" w:sz="6" w:space="0" w:color="auto"/>
            </w:tcBorders>
          </w:tcPr>
          <w:p w14:paraId="2B6A52C1" w14:textId="77777777" w:rsidR="005B5E09" w:rsidRPr="00596B4C" w:rsidRDefault="005B5E09" w:rsidP="005B5E09">
            <w:pPr>
              <w:autoSpaceDE w:val="0"/>
              <w:autoSpaceDN w:val="0"/>
              <w:adjustRightInd w:val="0"/>
              <w:spacing w:after="0" w:line="240" w:lineRule="auto"/>
              <w:ind w:left="93"/>
              <w:rPr>
                <w:rFonts w:ascii="Times New Roman" w:eastAsia="Times New Roman" w:hAnsi="Times New Roman" w:cs="Times New Roman"/>
                <w:color w:val="000000"/>
              </w:rPr>
            </w:pPr>
            <w:r w:rsidRPr="00596B4C">
              <w:rPr>
                <w:rFonts w:ascii="Times New Roman" w:eastAsia="Times New Roman" w:hAnsi="Times New Roman" w:cs="Times New Roman"/>
                <w:color w:val="000000"/>
              </w:rPr>
              <w:t>Да</w:t>
            </w:r>
          </w:p>
        </w:tc>
        <w:tc>
          <w:tcPr>
            <w:tcW w:w="1596" w:type="dxa"/>
            <w:tcBorders>
              <w:top w:val="single" w:sz="6" w:space="0" w:color="auto"/>
              <w:left w:val="single" w:sz="6" w:space="0" w:color="auto"/>
              <w:bottom w:val="single" w:sz="6" w:space="0" w:color="auto"/>
              <w:right w:val="single" w:sz="6" w:space="0" w:color="auto"/>
            </w:tcBorders>
          </w:tcPr>
          <w:p w14:paraId="28F583D1" w14:textId="2C080456" w:rsidR="005B5E09" w:rsidRPr="00596B4C" w:rsidRDefault="00320572" w:rsidP="005B5E09">
            <w:pPr>
              <w:autoSpaceDE w:val="0"/>
              <w:autoSpaceDN w:val="0"/>
              <w:adjustRightInd w:val="0"/>
              <w:spacing w:after="0" w:line="240" w:lineRule="auto"/>
              <w:rPr>
                <w:rFonts w:ascii="Times New Roman" w:eastAsia="Times New Roman" w:hAnsi="Times New Roman" w:cs="Times New Roman"/>
                <w:color w:val="000000"/>
              </w:rPr>
            </w:pPr>
            <w:r w:rsidRPr="00596B4C">
              <w:rPr>
                <w:rFonts w:ascii="Times New Roman" w:eastAsia="Times New Roman" w:hAnsi="Times New Roman" w:cs="Times New Roman"/>
                <w:color w:val="000000"/>
              </w:rPr>
              <w:t>В</w:t>
            </w:r>
            <w:r w:rsidR="005B5E09" w:rsidRPr="00596B4C">
              <w:rPr>
                <w:rFonts w:ascii="Times New Roman" w:eastAsia="Times New Roman" w:hAnsi="Times New Roman" w:cs="Times New Roman"/>
                <w:color w:val="000000"/>
              </w:rPr>
              <w:t>аспитна</w:t>
            </w:r>
            <w:r>
              <w:rPr>
                <w:rFonts w:ascii="Times New Roman" w:eastAsia="Times New Roman" w:hAnsi="Times New Roman" w:cs="Times New Roman"/>
                <w:color w:val="000000"/>
                <w:lang w:val="sr-Cyrl-RS"/>
              </w:rPr>
              <w:t xml:space="preserve"> </w:t>
            </w:r>
            <w:r w:rsidR="005B5E09" w:rsidRPr="00596B4C">
              <w:rPr>
                <w:rFonts w:ascii="Times New Roman" w:eastAsia="Times New Roman" w:hAnsi="Times New Roman" w:cs="Times New Roman"/>
                <w:color w:val="000000"/>
              </w:rPr>
              <w:t>група</w:t>
            </w:r>
          </w:p>
        </w:tc>
        <w:tc>
          <w:tcPr>
            <w:tcW w:w="1417" w:type="dxa"/>
            <w:tcBorders>
              <w:top w:val="single" w:sz="6" w:space="0" w:color="auto"/>
              <w:left w:val="single" w:sz="6" w:space="0" w:color="auto"/>
              <w:bottom w:val="single" w:sz="6" w:space="0" w:color="auto"/>
              <w:right w:val="single" w:sz="6" w:space="0" w:color="auto"/>
            </w:tcBorders>
          </w:tcPr>
          <w:p w14:paraId="6DCEAA43" w14:textId="77777777" w:rsidR="005B5E09" w:rsidRPr="00596B4C" w:rsidRDefault="005B5E09" w:rsidP="005B5E09">
            <w:pPr>
              <w:autoSpaceDE w:val="0"/>
              <w:autoSpaceDN w:val="0"/>
              <w:adjustRightInd w:val="0"/>
              <w:spacing w:after="0" w:line="240" w:lineRule="auto"/>
              <w:rPr>
                <w:rFonts w:ascii="Times New Roman" w:eastAsia="Times New Roman" w:hAnsi="Times New Roman" w:cs="Times New Roman"/>
                <w:color w:val="000000"/>
              </w:rPr>
            </w:pPr>
            <w:r w:rsidRPr="00596B4C">
              <w:rPr>
                <w:rFonts w:ascii="Times New Roman" w:eastAsia="Times New Roman" w:hAnsi="Times New Roman" w:cs="Times New Roman"/>
                <w:color w:val="000000"/>
              </w:rPr>
              <w:t>неодређено</w:t>
            </w:r>
          </w:p>
        </w:tc>
        <w:tc>
          <w:tcPr>
            <w:tcW w:w="621" w:type="dxa"/>
            <w:tcBorders>
              <w:top w:val="single" w:sz="6" w:space="0" w:color="auto"/>
              <w:left w:val="single" w:sz="6" w:space="0" w:color="auto"/>
              <w:bottom w:val="single" w:sz="6" w:space="0" w:color="auto"/>
              <w:right w:val="single" w:sz="6" w:space="0" w:color="auto"/>
            </w:tcBorders>
          </w:tcPr>
          <w:p w14:paraId="2C66B52B" w14:textId="77777777" w:rsidR="005B5E09" w:rsidRPr="00596B4C" w:rsidRDefault="005B5E09" w:rsidP="005B5E09">
            <w:pPr>
              <w:autoSpaceDE w:val="0"/>
              <w:autoSpaceDN w:val="0"/>
              <w:adjustRightInd w:val="0"/>
              <w:spacing w:after="0" w:line="240" w:lineRule="auto"/>
              <w:rPr>
                <w:rFonts w:ascii="Times New Roman" w:eastAsia="Times New Roman" w:hAnsi="Times New Roman" w:cs="Times New Roman"/>
                <w:color w:val="000000"/>
              </w:rPr>
            </w:pPr>
            <w:r w:rsidRPr="00596B4C">
              <w:rPr>
                <w:rFonts w:ascii="Times New Roman" w:eastAsia="Times New Roman" w:hAnsi="Times New Roman" w:cs="Times New Roman"/>
                <w:color w:val="000000"/>
              </w:rPr>
              <w:t>да</w:t>
            </w:r>
          </w:p>
        </w:tc>
      </w:tr>
      <w:tr w:rsidR="005B5E09" w:rsidRPr="00596B4C" w14:paraId="69E3CD40" w14:textId="77777777" w:rsidTr="00E416A1">
        <w:trPr>
          <w:gridAfter w:val="1"/>
          <w:wAfter w:w="30" w:type="dxa"/>
          <w:trHeight w:val="223"/>
        </w:trPr>
        <w:tc>
          <w:tcPr>
            <w:tcW w:w="456" w:type="dxa"/>
            <w:tcBorders>
              <w:top w:val="single" w:sz="6" w:space="0" w:color="auto"/>
              <w:left w:val="single" w:sz="6" w:space="0" w:color="auto"/>
              <w:bottom w:val="single" w:sz="6" w:space="0" w:color="auto"/>
              <w:right w:val="single" w:sz="6" w:space="0" w:color="auto"/>
            </w:tcBorders>
          </w:tcPr>
          <w:p w14:paraId="04749700" w14:textId="77777777" w:rsidR="005B5E09" w:rsidRPr="00596B4C" w:rsidRDefault="005B5E09" w:rsidP="005B5E09">
            <w:pPr>
              <w:autoSpaceDE w:val="0"/>
              <w:autoSpaceDN w:val="0"/>
              <w:adjustRightInd w:val="0"/>
              <w:spacing w:after="0" w:line="240" w:lineRule="auto"/>
              <w:rPr>
                <w:rFonts w:ascii="Times New Roman" w:eastAsia="Times New Roman" w:hAnsi="Times New Roman" w:cs="Times New Roman"/>
                <w:color w:val="000000"/>
              </w:rPr>
            </w:pPr>
            <w:r w:rsidRPr="00596B4C">
              <w:rPr>
                <w:rFonts w:ascii="Times New Roman" w:eastAsia="Times New Roman" w:hAnsi="Times New Roman" w:cs="Times New Roman"/>
                <w:color w:val="000000"/>
              </w:rPr>
              <w:lastRenderedPageBreak/>
              <w:t>56</w:t>
            </w:r>
          </w:p>
        </w:tc>
        <w:tc>
          <w:tcPr>
            <w:tcW w:w="1979" w:type="dxa"/>
            <w:tcBorders>
              <w:top w:val="single" w:sz="6" w:space="0" w:color="auto"/>
              <w:left w:val="single" w:sz="6" w:space="0" w:color="auto"/>
              <w:bottom w:val="single" w:sz="6" w:space="0" w:color="auto"/>
              <w:right w:val="single" w:sz="6" w:space="0" w:color="auto"/>
            </w:tcBorders>
            <w:shd w:val="solid" w:color="FFFFFF" w:fill="auto"/>
          </w:tcPr>
          <w:p w14:paraId="07D17D19" w14:textId="77777777" w:rsidR="005B5E09" w:rsidRPr="00596B4C" w:rsidRDefault="005B5E09" w:rsidP="005B5E09">
            <w:pPr>
              <w:autoSpaceDE w:val="0"/>
              <w:autoSpaceDN w:val="0"/>
              <w:adjustRightInd w:val="0"/>
              <w:spacing w:after="0" w:line="240" w:lineRule="auto"/>
              <w:rPr>
                <w:rFonts w:ascii="Times New Roman" w:eastAsia="Times New Roman" w:hAnsi="Times New Roman" w:cs="Times New Roman"/>
                <w:color w:val="000000"/>
              </w:rPr>
            </w:pPr>
            <w:r w:rsidRPr="00596B4C">
              <w:rPr>
                <w:rFonts w:ascii="Times New Roman" w:eastAsia="Times New Roman" w:hAnsi="Times New Roman" w:cs="Times New Roman"/>
                <w:color w:val="000000"/>
              </w:rPr>
              <w:t>СањаСтевановић</w:t>
            </w:r>
          </w:p>
        </w:tc>
        <w:tc>
          <w:tcPr>
            <w:tcW w:w="2159" w:type="dxa"/>
            <w:tcBorders>
              <w:top w:val="single" w:sz="6" w:space="0" w:color="auto"/>
              <w:left w:val="single" w:sz="6" w:space="0" w:color="auto"/>
              <w:bottom w:val="single" w:sz="6" w:space="0" w:color="auto"/>
              <w:right w:val="single" w:sz="6" w:space="0" w:color="auto"/>
            </w:tcBorders>
          </w:tcPr>
          <w:p w14:paraId="0AB8CE00" w14:textId="77777777" w:rsidR="005B5E09" w:rsidRPr="00596B4C" w:rsidRDefault="005B5E09" w:rsidP="005B5E09">
            <w:pPr>
              <w:autoSpaceDE w:val="0"/>
              <w:autoSpaceDN w:val="0"/>
              <w:adjustRightInd w:val="0"/>
              <w:spacing w:after="0" w:line="240" w:lineRule="auto"/>
              <w:rPr>
                <w:rFonts w:ascii="Times New Roman" w:eastAsia="Times New Roman" w:hAnsi="Times New Roman" w:cs="Times New Roman"/>
                <w:color w:val="000000"/>
              </w:rPr>
            </w:pPr>
            <w:r w:rsidRPr="00596B4C">
              <w:rPr>
                <w:rFonts w:ascii="Times New Roman" w:eastAsia="Times New Roman" w:hAnsi="Times New Roman" w:cs="Times New Roman"/>
                <w:color w:val="000000"/>
              </w:rPr>
              <w:t>дипломираниваспитач</w:t>
            </w:r>
          </w:p>
        </w:tc>
        <w:tc>
          <w:tcPr>
            <w:tcW w:w="989" w:type="dxa"/>
            <w:tcBorders>
              <w:top w:val="single" w:sz="6" w:space="0" w:color="auto"/>
              <w:left w:val="single" w:sz="6" w:space="0" w:color="auto"/>
              <w:bottom w:val="single" w:sz="6" w:space="0" w:color="auto"/>
              <w:right w:val="single" w:sz="6" w:space="0" w:color="auto"/>
            </w:tcBorders>
          </w:tcPr>
          <w:p w14:paraId="6EC38607" w14:textId="77777777" w:rsidR="005B5E09" w:rsidRPr="00596B4C" w:rsidRDefault="005B5E09" w:rsidP="005B5E09">
            <w:pPr>
              <w:autoSpaceDE w:val="0"/>
              <w:autoSpaceDN w:val="0"/>
              <w:adjustRightInd w:val="0"/>
              <w:spacing w:after="0" w:line="240" w:lineRule="auto"/>
              <w:rPr>
                <w:rFonts w:ascii="Times New Roman" w:eastAsia="Times New Roman" w:hAnsi="Times New Roman" w:cs="Times New Roman"/>
                <w:color w:val="000000"/>
              </w:rPr>
            </w:pPr>
            <w:r w:rsidRPr="00596B4C">
              <w:rPr>
                <w:rFonts w:ascii="Times New Roman" w:eastAsia="Times New Roman" w:hAnsi="Times New Roman" w:cs="Times New Roman"/>
                <w:color w:val="000000"/>
              </w:rPr>
              <w:t>6.2     240</w:t>
            </w:r>
          </w:p>
        </w:tc>
        <w:tc>
          <w:tcPr>
            <w:tcW w:w="989" w:type="dxa"/>
            <w:tcBorders>
              <w:top w:val="single" w:sz="6" w:space="0" w:color="auto"/>
              <w:left w:val="single" w:sz="6" w:space="0" w:color="auto"/>
              <w:bottom w:val="single" w:sz="6" w:space="0" w:color="auto"/>
              <w:right w:val="single" w:sz="6" w:space="0" w:color="auto"/>
            </w:tcBorders>
          </w:tcPr>
          <w:p w14:paraId="5DF9A4F1" w14:textId="77777777" w:rsidR="005B5E09" w:rsidRPr="00596B4C" w:rsidRDefault="005B5E09" w:rsidP="005B5E09">
            <w:pPr>
              <w:autoSpaceDE w:val="0"/>
              <w:autoSpaceDN w:val="0"/>
              <w:adjustRightInd w:val="0"/>
              <w:spacing w:after="0" w:line="240" w:lineRule="auto"/>
              <w:ind w:left="93"/>
              <w:rPr>
                <w:rFonts w:ascii="Times New Roman" w:eastAsia="Times New Roman" w:hAnsi="Times New Roman" w:cs="Times New Roman"/>
                <w:color w:val="000000"/>
              </w:rPr>
            </w:pPr>
            <w:r w:rsidRPr="00596B4C">
              <w:rPr>
                <w:rFonts w:ascii="Times New Roman" w:eastAsia="Times New Roman" w:hAnsi="Times New Roman" w:cs="Times New Roman"/>
                <w:color w:val="000000"/>
              </w:rPr>
              <w:t>Да</w:t>
            </w:r>
          </w:p>
        </w:tc>
        <w:tc>
          <w:tcPr>
            <w:tcW w:w="1596" w:type="dxa"/>
            <w:tcBorders>
              <w:top w:val="single" w:sz="6" w:space="0" w:color="auto"/>
              <w:left w:val="single" w:sz="6" w:space="0" w:color="auto"/>
              <w:bottom w:val="single" w:sz="6" w:space="0" w:color="auto"/>
              <w:right w:val="single" w:sz="6" w:space="0" w:color="auto"/>
            </w:tcBorders>
          </w:tcPr>
          <w:p w14:paraId="4D3988B1" w14:textId="40C8AA79" w:rsidR="005B5E09" w:rsidRPr="00596B4C" w:rsidRDefault="00320572" w:rsidP="005B5E09">
            <w:pPr>
              <w:autoSpaceDE w:val="0"/>
              <w:autoSpaceDN w:val="0"/>
              <w:adjustRightInd w:val="0"/>
              <w:spacing w:after="0" w:line="240" w:lineRule="auto"/>
              <w:rPr>
                <w:rFonts w:ascii="Times New Roman" w:eastAsia="Times New Roman" w:hAnsi="Times New Roman" w:cs="Times New Roman"/>
                <w:color w:val="000000"/>
              </w:rPr>
            </w:pPr>
            <w:r w:rsidRPr="00596B4C">
              <w:rPr>
                <w:rFonts w:ascii="Times New Roman" w:eastAsia="Times New Roman" w:hAnsi="Times New Roman" w:cs="Times New Roman"/>
                <w:color w:val="000000"/>
              </w:rPr>
              <w:t>Г</w:t>
            </w:r>
            <w:r w:rsidR="005B5E09" w:rsidRPr="00596B4C">
              <w:rPr>
                <w:rFonts w:ascii="Times New Roman" w:eastAsia="Times New Roman" w:hAnsi="Times New Roman" w:cs="Times New Roman"/>
                <w:color w:val="000000"/>
              </w:rPr>
              <w:t>рупа</w:t>
            </w:r>
            <w:r>
              <w:rPr>
                <w:rFonts w:ascii="Times New Roman" w:eastAsia="Times New Roman" w:hAnsi="Times New Roman" w:cs="Times New Roman"/>
                <w:color w:val="000000"/>
                <w:lang w:val="sr-Cyrl-RS"/>
              </w:rPr>
              <w:t xml:space="preserve"> </w:t>
            </w:r>
            <w:r w:rsidR="005B5E09" w:rsidRPr="00596B4C">
              <w:rPr>
                <w:rFonts w:ascii="Times New Roman" w:eastAsia="Times New Roman" w:hAnsi="Times New Roman" w:cs="Times New Roman"/>
                <w:color w:val="000000"/>
              </w:rPr>
              <w:t>ппп</w:t>
            </w:r>
          </w:p>
        </w:tc>
        <w:tc>
          <w:tcPr>
            <w:tcW w:w="1417" w:type="dxa"/>
            <w:tcBorders>
              <w:top w:val="single" w:sz="6" w:space="0" w:color="auto"/>
              <w:left w:val="single" w:sz="6" w:space="0" w:color="auto"/>
              <w:bottom w:val="single" w:sz="6" w:space="0" w:color="auto"/>
              <w:right w:val="single" w:sz="6" w:space="0" w:color="auto"/>
            </w:tcBorders>
          </w:tcPr>
          <w:p w14:paraId="333DD1A8" w14:textId="77777777" w:rsidR="005B5E09" w:rsidRPr="00596B4C" w:rsidRDefault="005B5E09" w:rsidP="005B5E09">
            <w:pPr>
              <w:autoSpaceDE w:val="0"/>
              <w:autoSpaceDN w:val="0"/>
              <w:adjustRightInd w:val="0"/>
              <w:spacing w:after="0" w:line="240" w:lineRule="auto"/>
              <w:rPr>
                <w:rFonts w:ascii="Times New Roman" w:eastAsia="Times New Roman" w:hAnsi="Times New Roman" w:cs="Times New Roman"/>
                <w:color w:val="000000"/>
              </w:rPr>
            </w:pPr>
            <w:r w:rsidRPr="00596B4C">
              <w:rPr>
                <w:rFonts w:ascii="Times New Roman" w:eastAsia="Times New Roman" w:hAnsi="Times New Roman" w:cs="Times New Roman"/>
                <w:color w:val="000000"/>
              </w:rPr>
              <w:t>неодређено</w:t>
            </w:r>
          </w:p>
        </w:tc>
        <w:tc>
          <w:tcPr>
            <w:tcW w:w="621" w:type="dxa"/>
            <w:tcBorders>
              <w:top w:val="single" w:sz="6" w:space="0" w:color="auto"/>
              <w:left w:val="single" w:sz="6" w:space="0" w:color="auto"/>
              <w:bottom w:val="single" w:sz="6" w:space="0" w:color="auto"/>
              <w:right w:val="single" w:sz="6" w:space="0" w:color="auto"/>
            </w:tcBorders>
          </w:tcPr>
          <w:p w14:paraId="65A0EE53" w14:textId="77777777" w:rsidR="005B5E09" w:rsidRPr="00596B4C" w:rsidRDefault="005B5E09" w:rsidP="005B5E09">
            <w:pPr>
              <w:autoSpaceDE w:val="0"/>
              <w:autoSpaceDN w:val="0"/>
              <w:adjustRightInd w:val="0"/>
              <w:spacing w:after="0" w:line="240" w:lineRule="auto"/>
              <w:rPr>
                <w:rFonts w:ascii="Times New Roman" w:eastAsia="Times New Roman" w:hAnsi="Times New Roman" w:cs="Times New Roman"/>
                <w:color w:val="000000"/>
              </w:rPr>
            </w:pPr>
            <w:r w:rsidRPr="00596B4C">
              <w:rPr>
                <w:rFonts w:ascii="Times New Roman" w:eastAsia="Times New Roman" w:hAnsi="Times New Roman" w:cs="Times New Roman"/>
                <w:color w:val="000000"/>
              </w:rPr>
              <w:t>да</w:t>
            </w:r>
          </w:p>
        </w:tc>
      </w:tr>
      <w:tr w:rsidR="005B5E09" w:rsidRPr="00596B4C" w14:paraId="33B443D9" w14:textId="77777777" w:rsidTr="00E416A1">
        <w:trPr>
          <w:gridAfter w:val="1"/>
          <w:wAfter w:w="30" w:type="dxa"/>
          <w:trHeight w:val="223"/>
        </w:trPr>
        <w:tc>
          <w:tcPr>
            <w:tcW w:w="456" w:type="dxa"/>
            <w:tcBorders>
              <w:top w:val="single" w:sz="6" w:space="0" w:color="auto"/>
              <w:left w:val="single" w:sz="6" w:space="0" w:color="auto"/>
              <w:bottom w:val="single" w:sz="6" w:space="0" w:color="auto"/>
              <w:right w:val="single" w:sz="6" w:space="0" w:color="auto"/>
            </w:tcBorders>
          </w:tcPr>
          <w:p w14:paraId="63460E0E" w14:textId="77777777" w:rsidR="005B5E09" w:rsidRPr="00596B4C" w:rsidRDefault="005B5E09" w:rsidP="005B5E09">
            <w:pPr>
              <w:autoSpaceDE w:val="0"/>
              <w:autoSpaceDN w:val="0"/>
              <w:adjustRightInd w:val="0"/>
              <w:spacing w:after="0" w:line="240" w:lineRule="auto"/>
              <w:rPr>
                <w:rFonts w:ascii="Times New Roman" w:eastAsia="Times New Roman" w:hAnsi="Times New Roman" w:cs="Times New Roman"/>
                <w:color w:val="000000"/>
              </w:rPr>
            </w:pPr>
          </w:p>
        </w:tc>
        <w:tc>
          <w:tcPr>
            <w:tcW w:w="1979" w:type="dxa"/>
            <w:tcBorders>
              <w:top w:val="single" w:sz="6" w:space="0" w:color="auto"/>
              <w:left w:val="single" w:sz="6" w:space="0" w:color="auto"/>
              <w:bottom w:val="single" w:sz="6" w:space="0" w:color="auto"/>
              <w:right w:val="single" w:sz="6" w:space="0" w:color="auto"/>
            </w:tcBorders>
            <w:shd w:val="solid" w:color="FFFFFF" w:fill="auto"/>
          </w:tcPr>
          <w:p w14:paraId="119607F4" w14:textId="77777777" w:rsidR="005B5E09" w:rsidRPr="00596B4C" w:rsidRDefault="005B5E09" w:rsidP="005B5E09">
            <w:pPr>
              <w:autoSpaceDE w:val="0"/>
              <w:autoSpaceDN w:val="0"/>
              <w:adjustRightInd w:val="0"/>
              <w:spacing w:after="0" w:line="240" w:lineRule="auto"/>
              <w:rPr>
                <w:rFonts w:ascii="Times New Roman" w:eastAsia="Times New Roman" w:hAnsi="Times New Roman" w:cs="Times New Roman"/>
                <w:b/>
                <w:color w:val="000000"/>
              </w:rPr>
            </w:pPr>
            <w:r w:rsidRPr="00596B4C">
              <w:rPr>
                <w:rFonts w:ascii="Times New Roman" w:eastAsia="Times New Roman" w:hAnsi="Times New Roman" w:cs="Times New Roman"/>
                <w:b/>
                <w:color w:val="000000"/>
              </w:rPr>
              <w:t>ВРАНЕШИ</w:t>
            </w:r>
          </w:p>
        </w:tc>
        <w:tc>
          <w:tcPr>
            <w:tcW w:w="2159" w:type="dxa"/>
            <w:tcBorders>
              <w:top w:val="single" w:sz="6" w:space="0" w:color="auto"/>
              <w:left w:val="single" w:sz="6" w:space="0" w:color="auto"/>
              <w:bottom w:val="single" w:sz="6" w:space="0" w:color="auto"/>
              <w:right w:val="single" w:sz="6" w:space="0" w:color="auto"/>
            </w:tcBorders>
          </w:tcPr>
          <w:p w14:paraId="43BBDF73" w14:textId="77777777" w:rsidR="005B5E09" w:rsidRPr="00596B4C" w:rsidRDefault="005B5E09" w:rsidP="005B5E09">
            <w:pPr>
              <w:autoSpaceDE w:val="0"/>
              <w:autoSpaceDN w:val="0"/>
              <w:adjustRightInd w:val="0"/>
              <w:spacing w:after="0" w:line="240" w:lineRule="auto"/>
              <w:rPr>
                <w:rFonts w:ascii="Times New Roman" w:eastAsia="Times New Roman" w:hAnsi="Times New Roman" w:cs="Times New Roman"/>
                <w:color w:val="000000"/>
              </w:rPr>
            </w:pPr>
          </w:p>
        </w:tc>
        <w:tc>
          <w:tcPr>
            <w:tcW w:w="989" w:type="dxa"/>
            <w:tcBorders>
              <w:top w:val="single" w:sz="6" w:space="0" w:color="auto"/>
              <w:left w:val="single" w:sz="6" w:space="0" w:color="auto"/>
              <w:bottom w:val="single" w:sz="6" w:space="0" w:color="auto"/>
              <w:right w:val="single" w:sz="6" w:space="0" w:color="auto"/>
            </w:tcBorders>
          </w:tcPr>
          <w:p w14:paraId="19782761" w14:textId="77777777" w:rsidR="005B5E09" w:rsidRPr="00596B4C" w:rsidRDefault="005B5E09" w:rsidP="005B5E09">
            <w:pPr>
              <w:autoSpaceDE w:val="0"/>
              <w:autoSpaceDN w:val="0"/>
              <w:adjustRightInd w:val="0"/>
              <w:spacing w:after="0" w:line="240" w:lineRule="auto"/>
              <w:rPr>
                <w:rFonts w:ascii="Times New Roman" w:eastAsia="Times New Roman" w:hAnsi="Times New Roman" w:cs="Times New Roman"/>
                <w:color w:val="000000"/>
              </w:rPr>
            </w:pPr>
          </w:p>
        </w:tc>
        <w:tc>
          <w:tcPr>
            <w:tcW w:w="989" w:type="dxa"/>
            <w:tcBorders>
              <w:top w:val="single" w:sz="6" w:space="0" w:color="auto"/>
              <w:left w:val="single" w:sz="6" w:space="0" w:color="auto"/>
              <w:bottom w:val="single" w:sz="6" w:space="0" w:color="auto"/>
              <w:right w:val="single" w:sz="6" w:space="0" w:color="auto"/>
            </w:tcBorders>
          </w:tcPr>
          <w:p w14:paraId="318B7D98" w14:textId="77777777" w:rsidR="005B5E09" w:rsidRPr="00596B4C" w:rsidRDefault="005B5E09" w:rsidP="005B5E09">
            <w:pPr>
              <w:autoSpaceDE w:val="0"/>
              <w:autoSpaceDN w:val="0"/>
              <w:adjustRightInd w:val="0"/>
              <w:spacing w:after="0" w:line="240" w:lineRule="auto"/>
              <w:ind w:left="93"/>
              <w:rPr>
                <w:rFonts w:ascii="Times New Roman" w:eastAsia="Times New Roman" w:hAnsi="Times New Roman" w:cs="Times New Roman"/>
                <w:color w:val="000000"/>
              </w:rPr>
            </w:pPr>
          </w:p>
        </w:tc>
        <w:tc>
          <w:tcPr>
            <w:tcW w:w="1596" w:type="dxa"/>
            <w:tcBorders>
              <w:top w:val="single" w:sz="6" w:space="0" w:color="auto"/>
              <w:left w:val="single" w:sz="6" w:space="0" w:color="auto"/>
              <w:bottom w:val="single" w:sz="6" w:space="0" w:color="auto"/>
              <w:right w:val="single" w:sz="6" w:space="0" w:color="auto"/>
            </w:tcBorders>
          </w:tcPr>
          <w:p w14:paraId="4F5E0363" w14:textId="77777777" w:rsidR="005B5E09" w:rsidRPr="00596B4C" w:rsidRDefault="005B5E09" w:rsidP="005B5E09">
            <w:pPr>
              <w:autoSpaceDE w:val="0"/>
              <w:autoSpaceDN w:val="0"/>
              <w:adjustRightInd w:val="0"/>
              <w:spacing w:after="0" w:line="240" w:lineRule="auto"/>
              <w:rPr>
                <w:rFonts w:ascii="Times New Roman" w:eastAsia="Times New Roman" w:hAnsi="Times New Roman" w:cs="Times New Roman"/>
                <w:color w:val="000000"/>
              </w:rPr>
            </w:pPr>
          </w:p>
        </w:tc>
        <w:tc>
          <w:tcPr>
            <w:tcW w:w="1417" w:type="dxa"/>
            <w:tcBorders>
              <w:top w:val="single" w:sz="6" w:space="0" w:color="auto"/>
              <w:left w:val="single" w:sz="6" w:space="0" w:color="auto"/>
              <w:bottom w:val="single" w:sz="6" w:space="0" w:color="auto"/>
              <w:right w:val="single" w:sz="6" w:space="0" w:color="auto"/>
            </w:tcBorders>
          </w:tcPr>
          <w:p w14:paraId="64B4DEA1" w14:textId="77777777" w:rsidR="005B5E09" w:rsidRPr="00596B4C" w:rsidRDefault="005B5E09" w:rsidP="005B5E09">
            <w:pPr>
              <w:autoSpaceDE w:val="0"/>
              <w:autoSpaceDN w:val="0"/>
              <w:adjustRightInd w:val="0"/>
              <w:spacing w:after="0" w:line="240" w:lineRule="auto"/>
              <w:rPr>
                <w:rFonts w:ascii="Times New Roman" w:eastAsia="Times New Roman" w:hAnsi="Times New Roman" w:cs="Times New Roman"/>
                <w:color w:val="000000"/>
              </w:rPr>
            </w:pPr>
          </w:p>
        </w:tc>
        <w:tc>
          <w:tcPr>
            <w:tcW w:w="621" w:type="dxa"/>
            <w:tcBorders>
              <w:top w:val="single" w:sz="6" w:space="0" w:color="auto"/>
              <w:left w:val="single" w:sz="6" w:space="0" w:color="auto"/>
              <w:bottom w:val="single" w:sz="6" w:space="0" w:color="auto"/>
              <w:right w:val="single" w:sz="6" w:space="0" w:color="auto"/>
            </w:tcBorders>
          </w:tcPr>
          <w:p w14:paraId="09CDB563" w14:textId="77777777" w:rsidR="005B5E09" w:rsidRPr="00596B4C" w:rsidRDefault="005B5E09" w:rsidP="005B5E09">
            <w:pPr>
              <w:autoSpaceDE w:val="0"/>
              <w:autoSpaceDN w:val="0"/>
              <w:adjustRightInd w:val="0"/>
              <w:spacing w:after="0" w:line="240" w:lineRule="auto"/>
              <w:rPr>
                <w:rFonts w:ascii="Times New Roman" w:eastAsia="Times New Roman" w:hAnsi="Times New Roman" w:cs="Times New Roman"/>
                <w:color w:val="000000"/>
              </w:rPr>
            </w:pPr>
          </w:p>
        </w:tc>
      </w:tr>
      <w:tr w:rsidR="005B5E09" w:rsidRPr="00596B4C" w14:paraId="56667C04" w14:textId="77777777" w:rsidTr="00E416A1">
        <w:trPr>
          <w:gridAfter w:val="1"/>
          <w:wAfter w:w="30" w:type="dxa"/>
          <w:trHeight w:val="223"/>
        </w:trPr>
        <w:tc>
          <w:tcPr>
            <w:tcW w:w="456" w:type="dxa"/>
            <w:tcBorders>
              <w:top w:val="single" w:sz="6" w:space="0" w:color="auto"/>
              <w:left w:val="single" w:sz="6" w:space="0" w:color="auto"/>
              <w:bottom w:val="single" w:sz="6" w:space="0" w:color="auto"/>
              <w:right w:val="single" w:sz="6" w:space="0" w:color="auto"/>
            </w:tcBorders>
          </w:tcPr>
          <w:p w14:paraId="259BAE1B" w14:textId="77777777" w:rsidR="005B5E09" w:rsidRPr="00596B4C" w:rsidRDefault="005B5E09" w:rsidP="005B5E09">
            <w:pPr>
              <w:autoSpaceDE w:val="0"/>
              <w:autoSpaceDN w:val="0"/>
              <w:adjustRightInd w:val="0"/>
              <w:spacing w:after="0" w:line="240" w:lineRule="auto"/>
              <w:rPr>
                <w:rFonts w:ascii="Times New Roman" w:eastAsia="Times New Roman" w:hAnsi="Times New Roman" w:cs="Times New Roman"/>
                <w:color w:val="000000"/>
              </w:rPr>
            </w:pPr>
            <w:r w:rsidRPr="00596B4C">
              <w:rPr>
                <w:rFonts w:ascii="Times New Roman" w:eastAsia="Times New Roman" w:hAnsi="Times New Roman" w:cs="Times New Roman"/>
                <w:color w:val="000000"/>
              </w:rPr>
              <w:t>57</w:t>
            </w:r>
          </w:p>
        </w:tc>
        <w:tc>
          <w:tcPr>
            <w:tcW w:w="1979" w:type="dxa"/>
            <w:tcBorders>
              <w:top w:val="single" w:sz="6" w:space="0" w:color="auto"/>
              <w:left w:val="single" w:sz="6" w:space="0" w:color="auto"/>
              <w:bottom w:val="single" w:sz="6" w:space="0" w:color="auto"/>
              <w:right w:val="single" w:sz="6" w:space="0" w:color="auto"/>
            </w:tcBorders>
            <w:shd w:val="solid" w:color="FFFFFF" w:fill="auto"/>
          </w:tcPr>
          <w:p w14:paraId="60730637" w14:textId="77777777" w:rsidR="005B5E09" w:rsidRPr="00596B4C" w:rsidRDefault="005B5E09" w:rsidP="005B5E09">
            <w:pPr>
              <w:autoSpaceDE w:val="0"/>
              <w:autoSpaceDN w:val="0"/>
              <w:adjustRightInd w:val="0"/>
              <w:spacing w:after="0" w:line="240" w:lineRule="auto"/>
              <w:rPr>
                <w:rFonts w:ascii="Times New Roman" w:eastAsia="Times New Roman" w:hAnsi="Times New Roman" w:cs="Times New Roman"/>
                <w:color w:val="000000"/>
              </w:rPr>
            </w:pPr>
            <w:r w:rsidRPr="00596B4C">
              <w:rPr>
                <w:rFonts w:ascii="Times New Roman" w:eastAsia="Times New Roman" w:hAnsi="Times New Roman" w:cs="Times New Roman"/>
                <w:color w:val="000000"/>
              </w:rPr>
              <w:t>КатаринаИвановић</w:t>
            </w:r>
          </w:p>
        </w:tc>
        <w:tc>
          <w:tcPr>
            <w:tcW w:w="2159" w:type="dxa"/>
            <w:tcBorders>
              <w:top w:val="single" w:sz="6" w:space="0" w:color="auto"/>
              <w:left w:val="single" w:sz="6" w:space="0" w:color="auto"/>
              <w:bottom w:val="single" w:sz="6" w:space="0" w:color="auto"/>
              <w:right w:val="single" w:sz="6" w:space="0" w:color="auto"/>
            </w:tcBorders>
          </w:tcPr>
          <w:p w14:paraId="37C265F7" w14:textId="77777777" w:rsidR="005B5E09" w:rsidRPr="00596B4C" w:rsidRDefault="005B5E09" w:rsidP="005B5E09">
            <w:pPr>
              <w:autoSpaceDE w:val="0"/>
              <w:autoSpaceDN w:val="0"/>
              <w:adjustRightInd w:val="0"/>
              <w:spacing w:after="0" w:line="240" w:lineRule="auto"/>
              <w:rPr>
                <w:rFonts w:ascii="Times New Roman" w:eastAsia="Times New Roman" w:hAnsi="Times New Roman" w:cs="Times New Roman"/>
                <w:color w:val="000000"/>
              </w:rPr>
            </w:pPr>
            <w:r w:rsidRPr="00596B4C">
              <w:rPr>
                <w:rFonts w:ascii="Times New Roman" w:eastAsia="Times New Roman" w:hAnsi="Times New Roman" w:cs="Times New Roman"/>
                <w:color w:val="000000"/>
              </w:rPr>
              <w:t>струковниваспитач</w:t>
            </w:r>
          </w:p>
        </w:tc>
        <w:tc>
          <w:tcPr>
            <w:tcW w:w="989" w:type="dxa"/>
            <w:tcBorders>
              <w:top w:val="single" w:sz="6" w:space="0" w:color="auto"/>
              <w:left w:val="single" w:sz="6" w:space="0" w:color="auto"/>
              <w:bottom w:val="single" w:sz="6" w:space="0" w:color="auto"/>
              <w:right w:val="single" w:sz="6" w:space="0" w:color="auto"/>
            </w:tcBorders>
          </w:tcPr>
          <w:p w14:paraId="37CE837B" w14:textId="77777777" w:rsidR="005B5E09" w:rsidRPr="00596B4C" w:rsidRDefault="000572DA" w:rsidP="005B5E09">
            <w:pPr>
              <w:autoSpaceDE w:val="0"/>
              <w:autoSpaceDN w:val="0"/>
              <w:adjustRightInd w:val="0"/>
              <w:spacing w:after="0" w:line="240" w:lineRule="auto"/>
              <w:rPr>
                <w:rFonts w:ascii="Times New Roman" w:eastAsia="Times New Roman" w:hAnsi="Times New Roman" w:cs="Times New Roman"/>
                <w:color w:val="000000"/>
              </w:rPr>
            </w:pPr>
            <w:r w:rsidRPr="00596B4C">
              <w:rPr>
                <w:rFonts w:ascii="Times New Roman" w:eastAsia="Times New Roman" w:hAnsi="Times New Roman" w:cs="Times New Roman"/>
                <w:color w:val="000000"/>
              </w:rPr>
              <w:t>7.1     300</w:t>
            </w:r>
          </w:p>
        </w:tc>
        <w:tc>
          <w:tcPr>
            <w:tcW w:w="989" w:type="dxa"/>
            <w:tcBorders>
              <w:top w:val="single" w:sz="6" w:space="0" w:color="auto"/>
              <w:left w:val="single" w:sz="6" w:space="0" w:color="auto"/>
              <w:bottom w:val="single" w:sz="6" w:space="0" w:color="auto"/>
              <w:right w:val="single" w:sz="6" w:space="0" w:color="auto"/>
            </w:tcBorders>
          </w:tcPr>
          <w:p w14:paraId="0896DBDB" w14:textId="77777777" w:rsidR="005B5E09" w:rsidRPr="00596B4C" w:rsidRDefault="005B5E09" w:rsidP="005B5E09">
            <w:pPr>
              <w:autoSpaceDE w:val="0"/>
              <w:autoSpaceDN w:val="0"/>
              <w:adjustRightInd w:val="0"/>
              <w:spacing w:after="0" w:line="240" w:lineRule="auto"/>
              <w:ind w:left="93"/>
              <w:rPr>
                <w:rFonts w:ascii="Times New Roman" w:eastAsia="Times New Roman" w:hAnsi="Times New Roman" w:cs="Times New Roman"/>
                <w:color w:val="000000"/>
              </w:rPr>
            </w:pPr>
            <w:r w:rsidRPr="00596B4C">
              <w:rPr>
                <w:rFonts w:ascii="Times New Roman" w:eastAsia="Times New Roman" w:hAnsi="Times New Roman" w:cs="Times New Roman"/>
                <w:color w:val="000000"/>
              </w:rPr>
              <w:t>Да</w:t>
            </w:r>
          </w:p>
        </w:tc>
        <w:tc>
          <w:tcPr>
            <w:tcW w:w="1596" w:type="dxa"/>
            <w:tcBorders>
              <w:top w:val="single" w:sz="6" w:space="0" w:color="auto"/>
              <w:left w:val="single" w:sz="6" w:space="0" w:color="auto"/>
              <w:bottom w:val="single" w:sz="6" w:space="0" w:color="auto"/>
              <w:right w:val="single" w:sz="6" w:space="0" w:color="auto"/>
            </w:tcBorders>
          </w:tcPr>
          <w:p w14:paraId="1E7D0FB1" w14:textId="5C219207" w:rsidR="005B5E09" w:rsidRPr="00596B4C" w:rsidRDefault="008C26F0" w:rsidP="005B5E09">
            <w:pPr>
              <w:autoSpaceDE w:val="0"/>
              <w:autoSpaceDN w:val="0"/>
              <w:adjustRightInd w:val="0"/>
              <w:spacing w:after="0" w:line="240" w:lineRule="auto"/>
              <w:rPr>
                <w:rFonts w:ascii="Times New Roman" w:eastAsia="Times New Roman" w:hAnsi="Times New Roman" w:cs="Times New Roman"/>
                <w:color w:val="000000"/>
              </w:rPr>
            </w:pPr>
            <w:r w:rsidRPr="00596B4C">
              <w:rPr>
                <w:rFonts w:ascii="Times New Roman" w:eastAsia="Times New Roman" w:hAnsi="Times New Roman" w:cs="Times New Roman"/>
                <w:color w:val="000000"/>
              </w:rPr>
              <w:t>В</w:t>
            </w:r>
            <w:r w:rsidR="005B5E09" w:rsidRPr="00596B4C">
              <w:rPr>
                <w:rFonts w:ascii="Times New Roman" w:eastAsia="Times New Roman" w:hAnsi="Times New Roman" w:cs="Times New Roman"/>
                <w:color w:val="000000"/>
              </w:rPr>
              <w:t>аспитна</w:t>
            </w:r>
            <w:r>
              <w:rPr>
                <w:rFonts w:ascii="Times New Roman" w:eastAsia="Times New Roman" w:hAnsi="Times New Roman" w:cs="Times New Roman"/>
                <w:color w:val="000000"/>
                <w:lang w:val="sr-Cyrl-RS"/>
              </w:rPr>
              <w:t xml:space="preserve"> </w:t>
            </w:r>
            <w:r w:rsidR="005B5E09" w:rsidRPr="00596B4C">
              <w:rPr>
                <w:rFonts w:ascii="Times New Roman" w:eastAsia="Times New Roman" w:hAnsi="Times New Roman" w:cs="Times New Roman"/>
                <w:color w:val="000000"/>
              </w:rPr>
              <w:t>група</w:t>
            </w:r>
          </w:p>
        </w:tc>
        <w:tc>
          <w:tcPr>
            <w:tcW w:w="1417" w:type="dxa"/>
            <w:tcBorders>
              <w:top w:val="single" w:sz="6" w:space="0" w:color="auto"/>
              <w:left w:val="single" w:sz="6" w:space="0" w:color="auto"/>
              <w:bottom w:val="single" w:sz="6" w:space="0" w:color="auto"/>
              <w:right w:val="single" w:sz="6" w:space="0" w:color="auto"/>
            </w:tcBorders>
          </w:tcPr>
          <w:p w14:paraId="3ECFB671" w14:textId="77777777" w:rsidR="005B5E09" w:rsidRPr="00596B4C" w:rsidRDefault="005B5E09" w:rsidP="005B5E09">
            <w:pPr>
              <w:autoSpaceDE w:val="0"/>
              <w:autoSpaceDN w:val="0"/>
              <w:adjustRightInd w:val="0"/>
              <w:spacing w:after="0" w:line="240" w:lineRule="auto"/>
              <w:rPr>
                <w:rFonts w:ascii="Times New Roman" w:eastAsia="Times New Roman" w:hAnsi="Times New Roman" w:cs="Times New Roman"/>
                <w:color w:val="000000"/>
              </w:rPr>
            </w:pPr>
            <w:r w:rsidRPr="00596B4C">
              <w:rPr>
                <w:rFonts w:ascii="Times New Roman" w:eastAsia="Times New Roman" w:hAnsi="Times New Roman" w:cs="Times New Roman"/>
                <w:color w:val="000000"/>
              </w:rPr>
              <w:t>неодређено</w:t>
            </w:r>
          </w:p>
        </w:tc>
        <w:tc>
          <w:tcPr>
            <w:tcW w:w="621" w:type="dxa"/>
            <w:tcBorders>
              <w:top w:val="single" w:sz="6" w:space="0" w:color="auto"/>
              <w:left w:val="single" w:sz="6" w:space="0" w:color="auto"/>
              <w:bottom w:val="single" w:sz="6" w:space="0" w:color="auto"/>
              <w:right w:val="single" w:sz="6" w:space="0" w:color="auto"/>
            </w:tcBorders>
          </w:tcPr>
          <w:p w14:paraId="4196EF48" w14:textId="77777777" w:rsidR="005B5E09" w:rsidRPr="00596B4C" w:rsidRDefault="005B5E09" w:rsidP="005B5E09">
            <w:pPr>
              <w:spacing w:after="0" w:line="240" w:lineRule="auto"/>
              <w:rPr>
                <w:rFonts w:ascii="Times New Roman" w:eastAsia="Times New Roman" w:hAnsi="Times New Roman" w:cs="Times New Roman"/>
              </w:rPr>
            </w:pPr>
            <w:r w:rsidRPr="00596B4C">
              <w:rPr>
                <w:rFonts w:ascii="Times New Roman" w:eastAsia="Times New Roman" w:hAnsi="Times New Roman" w:cs="Times New Roman"/>
              </w:rPr>
              <w:t>да</w:t>
            </w:r>
          </w:p>
        </w:tc>
      </w:tr>
      <w:tr w:rsidR="005B5E09" w:rsidRPr="00596B4C" w14:paraId="09907552" w14:textId="77777777" w:rsidTr="00E416A1">
        <w:trPr>
          <w:gridAfter w:val="1"/>
          <w:wAfter w:w="30" w:type="dxa"/>
          <w:trHeight w:val="223"/>
        </w:trPr>
        <w:tc>
          <w:tcPr>
            <w:tcW w:w="456" w:type="dxa"/>
            <w:tcBorders>
              <w:top w:val="single" w:sz="6" w:space="0" w:color="auto"/>
              <w:left w:val="single" w:sz="6" w:space="0" w:color="auto"/>
              <w:bottom w:val="single" w:sz="6" w:space="0" w:color="auto"/>
              <w:right w:val="single" w:sz="6" w:space="0" w:color="auto"/>
            </w:tcBorders>
          </w:tcPr>
          <w:p w14:paraId="34B07DA5" w14:textId="77777777" w:rsidR="005B5E09" w:rsidRPr="00596B4C" w:rsidRDefault="005B5E09" w:rsidP="005B5E09">
            <w:pPr>
              <w:autoSpaceDE w:val="0"/>
              <w:autoSpaceDN w:val="0"/>
              <w:adjustRightInd w:val="0"/>
              <w:spacing w:after="0" w:line="240" w:lineRule="auto"/>
              <w:rPr>
                <w:rFonts w:ascii="Times New Roman" w:eastAsia="Times New Roman" w:hAnsi="Times New Roman" w:cs="Times New Roman"/>
                <w:color w:val="000000"/>
              </w:rPr>
            </w:pPr>
            <w:r w:rsidRPr="00596B4C">
              <w:rPr>
                <w:rFonts w:ascii="Times New Roman" w:eastAsia="Times New Roman" w:hAnsi="Times New Roman" w:cs="Times New Roman"/>
                <w:color w:val="000000"/>
              </w:rPr>
              <w:t>58</w:t>
            </w:r>
          </w:p>
        </w:tc>
        <w:tc>
          <w:tcPr>
            <w:tcW w:w="1979" w:type="dxa"/>
            <w:tcBorders>
              <w:top w:val="single" w:sz="6" w:space="0" w:color="auto"/>
              <w:left w:val="single" w:sz="6" w:space="0" w:color="auto"/>
              <w:bottom w:val="single" w:sz="6" w:space="0" w:color="auto"/>
              <w:right w:val="single" w:sz="6" w:space="0" w:color="auto"/>
            </w:tcBorders>
            <w:shd w:val="solid" w:color="FFFFFF" w:fill="auto"/>
          </w:tcPr>
          <w:p w14:paraId="71D0F4C3" w14:textId="77777777" w:rsidR="005B5E09" w:rsidRPr="00596B4C" w:rsidRDefault="005B5E09" w:rsidP="005B5E09">
            <w:pPr>
              <w:autoSpaceDE w:val="0"/>
              <w:autoSpaceDN w:val="0"/>
              <w:adjustRightInd w:val="0"/>
              <w:spacing w:after="0" w:line="240" w:lineRule="auto"/>
              <w:rPr>
                <w:rFonts w:ascii="Times New Roman" w:eastAsia="Times New Roman" w:hAnsi="Times New Roman" w:cs="Times New Roman"/>
                <w:color w:val="000000"/>
              </w:rPr>
            </w:pPr>
            <w:r w:rsidRPr="00596B4C">
              <w:rPr>
                <w:rFonts w:ascii="Times New Roman" w:eastAsia="Times New Roman" w:hAnsi="Times New Roman" w:cs="Times New Roman"/>
                <w:color w:val="000000"/>
              </w:rPr>
              <w:t>Маријана Ђуровић</w:t>
            </w:r>
          </w:p>
        </w:tc>
        <w:tc>
          <w:tcPr>
            <w:tcW w:w="2159" w:type="dxa"/>
            <w:tcBorders>
              <w:top w:val="single" w:sz="6" w:space="0" w:color="auto"/>
              <w:left w:val="single" w:sz="6" w:space="0" w:color="auto"/>
              <w:bottom w:val="single" w:sz="6" w:space="0" w:color="auto"/>
              <w:right w:val="single" w:sz="6" w:space="0" w:color="auto"/>
            </w:tcBorders>
          </w:tcPr>
          <w:p w14:paraId="784AC42A" w14:textId="77777777" w:rsidR="005B5E09" w:rsidRPr="00596B4C" w:rsidRDefault="005B5E09" w:rsidP="005B5E09">
            <w:pPr>
              <w:autoSpaceDE w:val="0"/>
              <w:autoSpaceDN w:val="0"/>
              <w:adjustRightInd w:val="0"/>
              <w:spacing w:after="0" w:line="240" w:lineRule="auto"/>
              <w:rPr>
                <w:rFonts w:ascii="Times New Roman" w:eastAsia="Times New Roman" w:hAnsi="Times New Roman" w:cs="Times New Roman"/>
                <w:color w:val="000000"/>
              </w:rPr>
            </w:pPr>
            <w:r w:rsidRPr="00596B4C">
              <w:rPr>
                <w:rFonts w:ascii="Times New Roman" w:eastAsia="Times New Roman" w:hAnsi="Times New Roman" w:cs="Times New Roman"/>
                <w:color w:val="000000"/>
              </w:rPr>
              <w:t>Васпитач</w:t>
            </w:r>
          </w:p>
        </w:tc>
        <w:tc>
          <w:tcPr>
            <w:tcW w:w="989" w:type="dxa"/>
            <w:tcBorders>
              <w:top w:val="single" w:sz="6" w:space="0" w:color="auto"/>
              <w:left w:val="single" w:sz="6" w:space="0" w:color="auto"/>
              <w:bottom w:val="single" w:sz="6" w:space="0" w:color="auto"/>
              <w:right w:val="single" w:sz="6" w:space="0" w:color="auto"/>
            </w:tcBorders>
          </w:tcPr>
          <w:p w14:paraId="67546BAD" w14:textId="77777777" w:rsidR="005B5E09" w:rsidRPr="00596B4C" w:rsidRDefault="005B5E09" w:rsidP="005B5E09">
            <w:pPr>
              <w:autoSpaceDE w:val="0"/>
              <w:autoSpaceDN w:val="0"/>
              <w:adjustRightInd w:val="0"/>
              <w:spacing w:after="0" w:line="240" w:lineRule="auto"/>
              <w:rPr>
                <w:rFonts w:ascii="Times New Roman" w:eastAsia="Times New Roman" w:hAnsi="Times New Roman" w:cs="Times New Roman"/>
                <w:color w:val="000000"/>
              </w:rPr>
            </w:pPr>
            <w:r w:rsidRPr="00596B4C">
              <w:rPr>
                <w:rFonts w:ascii="Times New Roman" w:eastAsia="Times New Roman" w:hAnsi="Times New Roman" w:cs="Times New Roman"/>
                <w:color w:val="000000"/>
              </w:rPr>
              <w:t>7.1.     300</w:t>
            </w:r>
          </w:p>
        </w:tc>
        <w:tc>
          <w:tcPr>
            <w:tcW w:w="989" w:type="dxa"/>
            <w:tcBorders>
              <w:top w:val="single" w:sz="6" w:space="0" w:color="auto"/>
              <w:left w:val="single" w:sz="6" w:space="0" w:color="auto"/>
              <w:bottom w:val="single" w:sz="6" w:space="0" w:color="auto"/>
              <w:right w:val="single" w:sz="6" w:space="0" w:color="auto"/>
            </w:tcBorders>
          </w:tcPr>
          <w:p w14:paraId="2CB3C5C2" w14:textId="77777777" w:rsidR="005B5E09" w:rsidRPr="00596B4C" w:rsidRDefault="005B5E09" w:rsidP="005B5E09">
            <w:pPr>
              <w:autoSpaceDE w:val="0"/>
              <w:autoSpaceDN w:val="0"/>
              <w:adjustRightInd w:val="0"/>
              <w:spacing w:after="0" w:line="240" w:lineRule="auto"/>
              <w:ind w:left="93"/>
              <w:rPr>
                <w:rFonts w:ascii="Times New Roman" w:eastAsia="Times New Roman" w:hAnsi="Times New Roman" w:cs="Times New Roman"/>
                <w:color w:val="000000"/>
              </w:rPr>
            </w:pPr>
            <w:r w:rsidRPr="00596B4C">
              <w:rPr>
                <w:rFonts w:ascii="Times New Roman" w:eastAsia="Times New Roman" w:hAnsi="Times New Roman" w:cs="Times New Roman"/>
                <w:color w:val="000000"/>
              </w:rPr>
              <w:t>Да</w:t>
            </w:r>
          </w:p>
        </w:tc>
        <w:tc>
          <w:tcPr>
            <w:tcW w:w="1596" w:type="dxa"/>
            <w:tcBorders>
              <w:top w:val="single" w:sz="6" w:space="0" w:color="auto"/>
              <w:left w:val="single" w:sz="6" w:space="0" w:color="auto"/>
              <w:bottom w:val="single" w:sz="6" w:space="0" w:color="auto"/>
              <w:right w:val="single" w:sz="6" w:space="0" w:color="auto"/>
            </w:tcBorders>
          </w:tcPr>
          <w:p w14:paraId="07B66B43" w14:textId="144B1DFF" w:rsidR="005B5E09" w:rsidRPr="00596B4C" w:rsidRDefault="008C26F0" w:rsidP="005B5E09">
            <w:pPr>
              <w:autoSpaceDE w:val="0"/>
              <w:autoSpaceDN w:val="0"/>
              <w:adjustRightInd w:val="0"/>
              <w:spacing w:after="0" w:line="240" w:lineRule="auto"/>
              <w:rPr>
                <w:rFonts w:ascii="Times New Roman" w:eastAsia="Times New Roman" w:hAnsi="Times New Roman" w:cs="Times New Roman"/>
                <w:color w:val="000000"/>
              </w:rPr>
            </w:pPr>
            <w:r w:rsidRPr="00596B4C">
              <w:rPr>
                <w:rFonts w:ascii="Times New Roman" w:eastAsia="Times New Roman" w:hAnsi="Times New Roman" w:cs="Times New Roman"/>
                <w:color w:val="000000"/>
              </w:rPr>
              <w:t>В</w:t>
            </w:r>
            <w:r w:rsidR="005B5E09" w:rsidRPr="00596B4C">
              <w:rPr>
                <w:rFonts w:ascii="Times New Roman" w:eastAsia="Times New Roman" w:hAnsi="Times New Roman" w:cs="Times New Roman"/>
                <w:color w:val="000000"/>
              </w:rPr>
              <w:t>аспитна</w:t>
            </w:r>
            <w:r>
              <w:rPr>
                <w:rFonts w:ascii="Times New Roman" w:eastAsia="Times New Roman" w:hAnsi="Times New Roman" w:cs="Times New Roman"/>
                <w:color w:val="000000"/>
                <w:lang w:val="sr-Cyrl-RS"/>
              </w:rPr>
              <w:t xml:space="preserve"> </w:t>
            </w:r>
            <w:r w:rsidR="005B5E09" w:rsidRPr="00596B4C">
              <w:rPr>
                <w:rFonts w:ascii="Times New Roman" w:eastAsia="Times New Roman" w:hAnsi="Times New Roman" w:cs="Times New Roman"/>
                <w:color w:val="000000"/>
              </w:rPr>
              <w:t>група</w:t>
            </w:r>
          </w:p>
        </w:tc>
        <w:tc>
          <w:tcPr>
            <w:tcW w:w="1417" w:type="dxa"/>
            <w:tcBorders>
              <w:top w:val="single" w:sz="6" w:space="0" w:color="auto"/>
              <w:left w:val="single" w:sz="6" w:space="0" w:color="auto"/>
              <w:bottom w:val="single" w:sz="6" w:space="0" w:color="auto"/>
              <w:right w:val="single" w:sz="6" w:space="0" w:color="auto"/>
            </w:tcBorders>
          </w:tcPr>
          <w:p w14:paraId="7C3D9D43" w14:textId="77777777" w:rsidR="005B5E09" w:rsidRPr="00596B4C" w:rsidRDefault="005B5E09" w:rsidP="005B5E09">
            <w:pPr>
              <w:autoSpaceDE w:val="0"/>
              <w:autoSpaceDN w:val="0"/>
              <w:adjustRightInd w:val="0"/>
              <w:spacing w:after="0" w:line="240" w:lineRule="auto"/>
              <w:rPr>
                <w:rFonts w:ascii="Times New Roman" w:eastAsia="Times New Roman" w:hAnsi="Times New Roman" w:cs="Times New Roman"/>
                <w:color w:val="000000"/>
              </w:rPr>
            </w:pPr>
            <w:r w:rsidRPr="00596B4C">
              <w:rPr>
                <w:rFonts w:ascii="Times New Roman" w:eastAsia="Times New Roman" w:hAnsi="Times New Roman" w:cs="Times New Roman"/>
                <w:color w:val="000000"/>
              </w:rPr>
              <w:t>неодређено</w:t>
            </w:r>
          </w:p>
        </w:tc>
        <w:tc>
          <w:tcPr>
            <w:tcW w:w="621" w:type="dxa"/>
            <w:tcBorders>
              <w:top w:val="single" w:sz="6" w:space="0" w:color="auto"/>
              <w:left w:val="single" w:sz="6" w:space="0" w:color="auto"/>
              <w:bottom w:val="single" w:sz="6" w:space="0" w:color="auto"/>
              <w:right w:val="single" w:sz="6" w:space="0" w:color="auto"/>
            </w:tcBorders>
          </w:tcPr>
          <w:p w14:paraId="62C70ED2" w14:textId="77777777" w:rsidR="005B5E09" w:rsidRPr="00596B4C" w:rsidRDefault="005B5E09" w:rsidP="005B5E09">
            <w:pPr>
              <w:spacing w:after="0" w:line="240" w:lineRule="auto"/>
              <w:rPr>
                <w:rFonts w:ascii="Times New Roman" w:eastAsia="Times New Roman" w:hAnsi="Times New Roman" w:cs="Times New Roman"/>
              </w:rPr>
            </w:pPr>
            <w:r w:rsidRPr="00596B4C">
              <w:rPr>
                <w:rFonts w:ascii="Times New Roman" w:eastAsia="Times New Roman" w:hAnsi="Times New Roman" w:cs="Times New Roman"/>
              </w:rPr>
              <w:t>да</w:t>
            </w:r>
          </w:p>
        </w:tc>
      </w:tr>
      <w:tr w:rsidR="005B5E09" w:rsidRPr="00596B4C" w14:paraId="7047313F" w14:textId="77777777" w:rsidTr="00E416A1">
        <w:trPr>
          <w:gridAfter w:val="1"/>
          <w:wAfter w:w="30" w:type="dxa"/>
          <w:trHeight w:val="223"/>
        </w:trPr>
        <w:tc>
          <w:tcPr>
            <w:tcW w:w="456" w:type="dxa"/>
            <w:tcBorders>
              <w:top w:val="single" w:sz="6" w:space="0" w:color="auto"/>
              <w:left w:val="single" w:sz="6" w:space="0" w:color="auto"/>
              <w:bottom w:val="single" w:sz="6" w:space="0" w:color="auto"/>
              <w:right w:val="single" w:sz="6" w:space="0" w:color="auto"/>
            </w:tcBorders>
          </w:tcPr>
          <w:p w14:paraId="05F174E7" w14:textId="77777777" w:rsidR="005B5E09" w:rsidRPr="00596B4C" w:rsidRDefault="005B5E09" w:rsidP="005B5E09">
            <w:pPr>
              <w:autoSpaceDE w:val="0"/>
              <w:autoSpaceDN w:val="0"/>
              <w:adjustRightInd w:val="0"/>
              <w:spacing w:after="0" w:line="240" w:lineRule="auto"/>
              <w:rPr>
                <w:rFonts w:ascii="Times New Roman" w:eastAsia="Times New Roman" w:hAnsi="Times New Roman" w:cs="Times New Roman"/>
                <w:color w:val="000000"/>
              </w:rPr>
            </w:pPr>
            <w:r w:rsidRPr="00596B4C">
              <w:rPr>
                <w:rFonts w:ascii="Times New Roman" w:eastAsia="Times New Roman" w:hAnsi="Times New Roman" w:cs="Times New Roman"/>
                <w:color w:val="000000"/>
              </w:rPr>
              <w:t>59</w:t>
            </w:r>
          </w:p>
        </w:tc>
        <w:tc>
          <w:tcPr>
            <w:tcW w:w="1979" w:type="dxa"/>
            <w:tcBorders>
              <w:top w:val="single" w:sz="6" w:space="0" w:color="auto"/>
              <w:left w:val="single" w:sz="6" w:space="0" w:color="auto"/>
              <w:bottom w:val="single" w:sz="6" w:space="0" w:color="auto"/>
              <w:right w:val="single" w:sz="6" w:space="0" w:color="auto"/>
            </w:tcBorders>
            <w:shd w:val="solid" w:color="FFFFFF" w:fill="auto"/>
          </w:tcPr>
          <w:p w14:paraId="1B1E788B" w14:textId="77777777" w:rsidR="005B5E09" w:rsidRPr="00596B4C" w:rsidRDefault="005B5E09" w:rsidP="005B5E09">
            <w:pPr>
              <w:autoSpaceDE w:val="0"/>
              <w:autoSpaceDN w:val="0"/>
              <w:adjustRightInd w:val="0"/>
              <w:spacing w:after="0" w:line="240" w:lineRule="auto"/>
              <w:rPr>
                <w:rFonts w:ascii="Times New Roman" w:eastAsia="Times New Roman" w:hAnsi="Times New Roman" w:cs="Times New Roman"/>
                <w:b/>
                <w:color w:val="000000"/>
              </w:rPr>
            </w:pPr>
            <w:r w:rsidRPr="00596B4C">
              <w:rPr>
                <w:rFonts w:ascii="Times New Roman" w:eastAsia="Times New Roman" w:hAnsi="Times New Roman" w:cs="Times New Roman"/>
                <w:b/>
                <w:color w:val="000000"/>
              </w:rPr>
              <w:t>МилицаЖивановић</w:t>
            </w:r>
          </w:p>
          <w:p w14:paraId="7B032FEE" w14:textId="77777777" w:rsidR="005B5E09" w:rsidRPr="00596B4C" w:rsidRDefault="005B5E09" w:rsidP="005B5E09">
            <w:pPr>
              <w:autoSpaceDE w:val="0"/>
              <w:autoSpaceDN w:val="0"/>
              <w:adjustRightInd w:val="0"/>
              <w:spacing w:after="0" w:line="240" w:lineRule="auto"/>
              <w:rPr>
                <w:rFonts w:ascii="Times New Roman" w:eastAsia="Times New Roman" w:hAnsi="Times New Roman" w:cs="Times New Roman"/>
                <w:color w:val="000000"/>
              </w:rPr>
            </w:pPr>
            <w:r w:rsidRPr="00596B4C">
              <w:rPr>
                <w:rFonts w:ascii="Times New Roman" w:eastAsia="Times New Roman" w:hAnsi="Times New Roman" w:cs="Times New Roman"/>
                <w:b/>
                <w:color w:val="000000"/>
              </w:rPr>
              <w:t>Маринковић</w:t>
            </w:r>
          </w:p>
        </w:tc>
        <w:tc>
          <w:tcPr>
            <w:tcW w:w="2159" w:type="dxa"/>
            <w:tcBorders>
              <w:top w:val="single" w:sz="6" w:space="0" w:color="auto"/>
              <w:left w:val="single" w:sz="6" w:space="0" w:color="auto"/>
              <w:bottom w:val="single" w:sz="6" w:space="0" w:color="auto"/>
              <w:right w:val="single" w:sz="6" w:space="0" w:color="auto"/>
            </w:tcBorders>
          </w:tcPr>
          <w:p w14:paraId="4452A995" w14:textId="77777777" w:rsidR="005B5E09" w:rsidRPr="00596B4C" w:rsidRDefault="005B5E09" w:rsidP="005B5E09">
            <w:pPr>
              <w:autoSpaceDE w:val="0"/>
              <w:autoSpaceDN w:val="0"/>
              <w:adjustRightInd w:val="0"/>
              <w:spacing w:after="0" w:line="240" w:lineRule="auto"/>
              <w:rPr>
                <w:rFonts w:ascii="Times New Roman" w:eastAsia="Times New Roman" w:hAnsi="Times New Roman" w:cs="Times New Roman"/>
                <w:color w:val="000000"/>
              </w:rPr>
            </w:pPr>
            <w:r w:rsidRPr="00596B4C">
              <w:rPr>
                <w:rFonts w:ascii="Times New Roman" w:eastAsia="Times New Roman" w:hAnsi="Times New Roman" w:cs="Times New Roman"/>
                <w:color w:val="000000"/>
              </w:rPr>
              <w:t>струковниваспитач</w:t>
            </w:r>
          </w:p>
        </w:tc>
        <w:tc>
          <w:tcPr>
            <w:tcW w:w="989" w:type="dxa"/>
            <w:tcBorders>
              <w:top w:val="single" w:sz="6" w:space="0" w:color="auto"/>
              <w:left w:val="single" w:sz="6" w:space="0" w:color="auto"/>
              <w:bottom w:val="single" w:sz="6" w:space="0" w:color="auto"/>
              <w:right w:val="single" w:sz="6" w:space="0" w:color="auto"/>
            </w:tcBorders>
          </w:tcPr>
          <w:p w14:paraId="3240972A" w14:textId="77777777" w:rsidR="005B5E09" w:rsidRPr="00596B4C" w:rsidRDefault="005B5E09" w:rsidP="005B5E09">
            <w:pPr>
              <w:autoSpaceDE w:val="0"/>
              <w:autoSpaceDN w:val="0"/>
              <w:adjustRightInd w:val="0"/>
              <w:spacing w:after="0" w:line="240" w:lineRule="auto"/>
              <w:rPr>
                <w:rFonts w:ascii="Times New Roman" w:eastAsia="Times New Roman" w:hAnsi="Times New Roman" w:cs="Times New Roman"/>
                <w:color w:val="000000"/>
              </w:rPr>
            </w:pPr>
            <w:r w:rsidRPr="00596B4C">
              <w:rPr>
                <w:rFonts w:ascii="Times New Roman" w:eastAsia="Times New Roman" w:hAnsi="Times New Roman" w:cs="Times New Roman"/>
                <w:color w:val="000000"/>
              </w:rPr>
              <w:t>6.1     180</w:t>
            </w:r>
          </w:p>
        </w:tc>
        <w:tc>
          <w:tcPr>
            <w:tcW w:w="989" w:type="dxa"/>
            <w:tcBorders>
              <w:top w:val="single" w:sz="6" w:space="0" w:color="auto"/>
              <w:left w:val="single" w:sz="6" w:space="0" w:color="auto"/>
              <w:bottom w:val="single" w:sz="6" w:space="0" w:color="auto"/>
              <w:right w:val="single" w:sz="6" w:space="0" w:color="auto"/>
            </w:tcBorders>
          </w:tcPr>
          <w:p w14:paraId="72F3FE85" w14:textId="77777777" w:rsidR="005B5E09" w:rsidRPr="00596B4C" w:rsidRDefault="005B5E09" w:rsidP="005B5E09">
            <w:pPr>
              <w:autoSpaceDE w:val="0"/>
              <w:autoSpaceDN w:val="0"/>
              <w:adjustRightInd w:val="0"/>
              <w:spacing w:after="0" w:line="240" w:lineRule="auto"/>
              <w:ind w:left="93"/>
              <w:rPr>
                <w:rFonts w:ascii="Times New Roman" w:eastAsia="Times New Roman" w:hAnsi="Times New Roman" w:cs="Times New Roman"/>
                <w:color w:val="000000"/>
              </w:rPr>
            </w:pPr>
            <w:r w:rsidRPr="00596B4C">
              <w:rPr>
                <w:rFonts w:ascii="Times New Roman" w:eastAsia="Times New Roman" w:hAnsi="Times New Roman" w:cs="Times New Roman"/>
                <w:color w:val="000000"/>
              </w:rPr>
              <w:t>Да</w:t>
            </w:r>
          </w:p>
        </w:tc>
        <w:tc>
          <w:tcPr>
            <w:tcW w:w="1596" w:type="dxa"/>
            <w:tcBorders>
              <w:top w:val="single" w:sz="6" w:space="0" w:color="auto"/>
              <w:left w:val="single" w:sz="6" w:space="0" w:color="auto"/>
              <w:bottom w:val="single" w:sz="6" w:space="0" w:color="auto"/>
              <w:right w:val="single" w:sz="6" w:space="0" w:color="auto"/>
            </w:tcBorders>
          </w:tcPr>
          <w:p w14:paraId="15783379" w14:textId="1CE89D76" w:rsidR="005B5E09" w:rsidRPr="00596B4C" w:rsidRDefault="008C26F0" w:rsidP="005B5E09">
            <w:pPr>
              <w:autoSpaceDE w:val="0"/>
              <w:autoSpaceDN w:val="0"/>
              <w:adjustRightInd w:val="0"/>
              <w:spacing w:after="0" w:line="240" w:lineRule="auto"/>
              <w:rPr>
                <w:rFonts w:ascii="Times New Roman" w:eastAsia="Times New Roman" w:hAnsi="Times New Roman" w:cs="Times New Roman"/>
                <w:color w:val="000000"/>
              </w:rPr>
            </w:pPr>
            <w:r w:rsidRPr="00596B4C">
              <w:rPr>
                <w:rFonts w:ascii="Times New Roman" w:eastAsia="Times New Roman" w:hAnsi="Times New Roman" w:cs="Times New Roman"/>
                <w:color w:val="000000"/>
              </w:rPr>
              <w:t>В</w:t>
            </w:r>
            <w:r w:rsidR="005B5E09" w:rsidRPr="00596B4C">
              <w:rPr>
                <w:rFonts w:ascii="Times New Roman" w:eastAsia="Times New Roman" w:hAnsi="Times New Roman" w:cs="Times New Roman"/>
                <w:color w:val="000000"/>
              </w:rPr>
              <w:t>аспитна</w:t>
            </w:r>
            <w:r>
              <w:rPr>
                <w:rFonts w:ascii="Times New Roman" w:eastAsia="Times New Roman" w:hAnsi="Times New Roman" w:cs="Times New Roman"/>
                <w:color w:val="000000"/>
                <w:lang w:val="sr-Cyrl-RS"/>
              </w:rPr>
              <w:t xml:space="preserve"> </w:t>
            </w:r>
            <w:r w:rsidR="005B5E09" w:rsidRPr="00596B4C">
              <w:rPr>
                <w:rFonts w:ascii="Times New Roman" w:eastAsia="Times New Roman" w:hAnsi="Times New Roman" w:cs="Times New Roman"/>
                <w:color w:val="000000"/>
              </w:rPr>
              <w:t>група</w:t>
            </w:r>
          </w:p>
        </w:tc>
        <w:tc>
          <w:tcPr>
            <w:tcW w:w="1417" w:type="dxa"/>
            <w:tcBorders>
              <w:top w:val="single" w:sz="6" w:space="0" w:color="auto"/>
              <w:left w:val="single" w:sz="6" w:space="0" w:color="auto"/>
              <w:bottom w:val="single" w:sz="6" w:space="0" w:color="auto"/>
              <w:right w:val="single" w:sz="6" w:space="0" w:color="auto"/>
            </w:tcBorders>
          </w:tcPr>
          <w:p w14:paraId="3F5B65E0" w14:textId="4F9F9E34" w:rsidR="005B5E09" w:rsidRPr="00596B4C" w:rsidRDefault="005B5E09" w:rsidP="005B5E09">
            <w:pPr>
              <w:autoSpaceDE w:val="0"/>
              <w:autoSpaceDN w:val="0"/>
              <w:adjustRightInd w:val="0"/>
              <w:spacing w:after="0" w:line="240" w:lineRule="auto"/>
              <w:rPr>
                <w:rFonts w:ascii="Times New Roman" w:eastAsia="Times New Roman" w:hAnsi="Times New Roman" w:cs="Times New Roman"/>
                <w:b/>
                <w:color w:val="000000"/>
              </w:rPr>
            </w:pPr>
            <w:r w:rsidRPr="00596B4C">
              <w:rPr>
                <w:rFonts w:ascii="Times New Roman" w:eastAsia="Times New Roman" w:hAnsi="Times New Roman" w:cs="Times New Roman"/>
                <w:b/>
                <w:color w:val="000000"/>
              </w:rPr>
              <w:t xml:space="preserve"> </w:t>
            </w:r>
            <w:r w:rsidR="00320572" w:rsidRPr="00596B4C">
              <w:rPr>
                <w:rFonts w:ascii="Times New Roman" w:eastAsia="Times New Roman" w:hAnsi="Times New Roman" w:cs="Times New Roman"/>
                <w:b/>
                <w:color w:val="000000"/>
              </w:rPr>
              <w:t>П</w:t>
            </w:r>
            <w:r w:rsidR="000572DA" w:rsidRPr="00596B4C">
              <w:rPr>
                <w:rFonts w:ascii="Times New Roman" w:eastAsia="Times New Roman" w:hAnsi="Times New Roman" w:cs="Times New Roman"/>
                <w:b/>
                <w:color w:val="000000"/>
              </w:rPr>
              <w:t>п</w:t>
            </w:r>
            <w:r w:rsidR="00320572">
              <w:rPr>
                <w:rFonts w:ascii="Times New Roman" w:eastAsia="Times New Roman" w:hAnsi="Times New Roman" w:cs="Times New Roman"/>
                <w:b/>
                <w:color w:val="000000"/>
                <w:lang w:val="sr-Cyrl-RS"/>
              </w:rPr>
              <w:t xml:space="preserve"> </w:t>
            </w:r>
            <w:r w:rsidR="000572DA" w:rsidRPr="00596B4C">
              <w:rPr>
                <w:rFonts w:ascii="Times New Roman" w:eastAsia="Times New Roman" w:hAnsi="Times New Roman" w:cs="Times New Roman"/>
                <w:b/>
                <w:color w:val="000000"/>
              </w:rPr>
              <w:t>послови</w:t>
            </w:r>
          </w:p>
        </w:tc>
        <w:tc>
          <w:tcPr>
            <w:tcW w:w="621" w:type="dxa"/>
            <w:tcBorders>
              <w:top w:val="single" w:sz="6" w:space="0" w:color="auto"/>
              <w:left w:val="single" w:sz="6" w:space="0" w:color="auto"/>
              <w:bottom w:val="single" w:sz="6" w:space="0" w:color="auto"/>
              <w:right w:val="single" w:sz="6" w:space="0" w:color="auto"/>
            </w:tcBorders>
          </w:tcPr>
          <w:p w14:paraId="30600FB4" w14:textId="77777777" w:rsidR="005B5E09" w:rsidRPr="00596B4C" w:rsidRDefault="005B5E09" w:rsidP="005B5E09">
            <w:pPr>
              <w:spacing w:after="0" w:line="240" w:lineRule="auto"/>
              <w:rPr>
                <w:rFonts w:ascii="Times New Roman" w:eastAsia="Times New Roman" w:hAnsi="Times New Roman" w:cs="Times New Roman"/>
                <w:b/>
              </w:rPr>
            </w:pPr>
            <w:r w:rsidRPr="00596B4C">
              <w:rPr>
                <w:rFonts w:ascii="Times New Roman" w:eastAsia="Times New Roman" w:hAnsi="Times New Roman" w:cs="Times New Roman"/>
                <w:b/>
              </w:rPr>
              <w:t>не</w:t>
            </w:r>
          </w:p>
        </w:tc>
      </w:tr>
      <w:tr w:rsidR="00302A64" w:rsidRPr="00596B4C" w14:paraId="1E70EA65" w14:textId="77777777" w:rsidTr="00E416A1">
        <w:trPr>
          <w:gridAfter w:val="1"/>
          <w:wAfter w:w="30" w:type="dxa"/>
          <w:trHeight w:val="223"/>
        </w:trPr>
        <w:tc>
          <w:tcPr>
            <w:tcW w:w="456" w:type="dxa"/>
            <w:tcBorders>
              <w:top w:val="single" w:sz="6" w:space="0" w:color="auto"/>
              <w:left w:val="single" w:sz="6" w:space="0" w:color="auto"/>
              <w:bottom w:val="single" w:sz="6" w:space="0" w:color="auto"/>
              <w:right w:val="single" w:sz="6" w:space="0" w:color="auto"/>
            </w:tcBorders>
          </w:tcPr>
          <w:p w14:paraId="76393B50" w14:textId="77777777" w:rsidR="00302A64" w:rsidRPr="00596B4C" w:rsidRDefault="00302A64" w:rsidP="005B5E09">
            <w:pPr>
              <w:autoSpaceDE w:val="0"/>
              <w:autoSpaceDN w:val="0"/>
              <w:adjustRightInd w:val="0"/>
              <w:spacing w:after="0" w:line="240" w:lineRule="auto"/>
              <w:rPr>
                <w:rFonts w:ascii="Times New Roman" w:eastAsia="Times New Roman" w:hAnsi="Times New Roman" w:cs="Times New Roman"/>
                <w:color w:val="000000"/>
              </w:rPr>
            </w:pPr>
            <w:r w:rsidRPr="00596B4C">
              <w:rPr>
                <w:rFonts w:ascii="Times New Roman" w:eastAsia="Times New Roman" w:hAnsi="Times New Roman" w:cs="Times New Roman"/>
                <w:color w:val="000000"/>
              </w:rPr>
              <w:t>60</w:t>
            </w:r>
          </w:p>
        </w:tc>
        <w:tc>
          <w:tcPr>
            <w:tcW w:w="1979" w:type="dxa"/>
            <w:tcBorders>
              <w:top w:val="single" w:sz="6" w:space="0" w:color="auto"/>
              <w:left w:val="single" w:sz="6" w:space="0" w:color="auto"/>
              <w:bottom w:val="single" w:sz="6" w:space="0" w:color="auto"/>
              <w:right w:val="single" w:sz="6" w:space="0" w:color="auto"/>
            </w:tcBorders>
            <w:shd w:val="solid" w:color="FFFFFF" w:fill="auto"/>
          </w:tcPr>
          <w:p w14:paraId="0CA56EF7" w14:textId="77777777" w:rsidR="00302A64" w:rsidRPr="00596B4C" w:rsidRDefault="00302A64" w:rsidP="005B5E09">
            <w:pPr>
              <w:autoSpaceDE w:val="0"/>
              <w:autoSpaceDN w:val="0"/>
              <w:adjustRightInd w:val="0"/>
              <w:spacing w:after="0" w:line="240" w:lineRule="auto"/>
              <w:rPr>
                <w:rFonts w:ascii="Times New Roman" w:eastAsia="Times New Roman" w:hAnsi="Times New Roman" w:cs="Times New Roman"/>
                <w:b/>
                <w:color w:val="000000"/>
              </w:rPr>
            </w:pPr>
            <w:r w:rsidRPr="00596B4C">
              <w:rPr>
                <w:rFonts w:ascii="Times New Roman" w:eastAsia="Times New Roman" w:hAnsi="Times New Roman" w:cs="Times New Roman"/>
                <w:b/>
                <w:color w:val="000000"/>
              </w:rPr>
              <w:t>Николета Радосављевић</w:t>
            </w:r>
          </w:p>
        </w:tc>
        <w:tc>
          <w:tcPr>
            <w:tcW w:w="2159" w:type="dxa"/>
            <w:tcBorders>
              <w:top w:val="single" w:sz="6" w:space="0" w:color="auto"/>
              <w:left w:val="single" w:sz="6" w:space="0" w:color="auto"/>
              <w:bottom w:val="single" w:sz="6" w:space="0" w:color="auto"/>
              <w:right w:val="single" w:sz="6" w:space="0" w:color="auto"/>
            </w:tcBorders>
          </w:tcPr>
          <w:p w14:paraId="419EB9CB" w14:textId="77777777" w:rsidR="00302A64" w:rsidRPr="00596B4C" w:rsidRDefault="00302A64" w:rsidP="005B5E09">
            <w:pPr>
              <w:autoSpaceDE w:val="0"/>
              <w:autoSpaceDN w:val="0"/>
              <w:adjustRightInd w:val="0"/>
              <w:spacing w:after="0" w:line="240" w:lineRule="auto"/>
              <w:rPr>
                <w:rFonts w:ascii="Times New Roman" w:eastAsia="Times New Roman" w:hAnsi="Times New Roman" w:cs="Times New Roman"/>
                <w:color w:val="000000"/>
              </w:rPr>
            </w:pPr>
            <w:r w:rsidRPr="00596B4C">
              <w:rPr>
                <w:rFonts w:ascii="Times New Roman" w:eastAsia="Times New Roman" w:hAnsi="Times New Roman" w:cs="Times New Roman"/>
                <w:color w:val="000000"/>
              </w:rPr>
              <w:t>Струковни васпитач</w:t>
            </w:r>
          </w:p>
        </w:tc>
        <w:tc>
          <w:tcPr>
            <w:tcW w:w="989" w:type="dxa"/>
            <w:tcBorders>
              <w:top w:val="single" w:sz="6" w:space="0" w:color="auto"/>
              <w:left w:val="single" w:sz="6" w:space="0" w:color="auto"/>
              <w:bottom w:val="single" w:sz="6" w:space="0" w:color="auto"/>
              <w:right w:val="single" w:sz="6" w:space="0" w:color="auto"/>
            </w:tcBorders>
          </w:tcPr>
          <w:p w14:paraId="014A8634" w14:textId="77777777" w:rsidR="00302A64" w:rsidRPr="00596B4C" w:rsidRDefault="00302A64" w:rsidP="005B5E09">
            <w:pPr>
              <w:autoSpaceDE w:val="0"/>
              <w:autoSpaceDN w:val="0"/>
              <w:adjustRightInd w:val="0"/>
              <w:spacing w:after="0" w:line="240" w:lineRule="auto"/>
              <w:rPr>
                <w:rFonts w:ascii="Times New Roman" w:eastAsia="Times New Roman" w:hAnsi="Times New Roman" w:cs="Times New Roman"/>
                <w:color w:val="000000"/>
              </w:rPr>
            </w:pPr>
            <w:r w:rsidRPr="00596B4C">
              <w:rPr>
                <w:rFonts w:ascii="Times New Roman" w:eastAsia="Times New Roman" w:hAnsi="Times New Roman" w:cs="Times New Roman"/>
                <w:color w:val="000000"/>
              </w:rPr>
              <w:t>6.1.    180</w:t>
            </w:r>
          </w:p>
        </w:tc>
        <w:tc>
          <w:tcPr>
            <w:tcW w:w="989" w:type="dxa"/>
            <w:tcBorders>
              <w:top w:val="single" w:sz="6" w:space="0" w:color="auto"/>
              <w:left w:val="single" w:sz="6" w:space="0" w:color="auto"/>
              <w:bottom w:val="single" w:sz="6" w:space="0" w:color="auto"/>
              <w:right w:val="single" w:sz="6" w:space="0" w:color="auto"/>
            </w:tcBorders>
          </w:tcPr>
          <w:p w14:paraId="230B2A1F" w14:textId="77777777" w:rsidR="00302A64" w:rsidRPr="00596B4C" w:rsidRDefault="00302A64" w:rsidP="005B5E09">
            <w:pPr>
              <w:autoSpaceDE w:val="0"/>
              <w:autoSpaceDN w:val="0"/>
              <w:adjustRightInd w:val="0"/>
              <w:spacing w:after="0" w:line="240" w:lineRule="auto"/>
              <w:ind w:left="93"/>
              <w:rPr>
                <w:rFonts w:ascii="Times New Roman" w:eastAsia="Times New Roman" w:hAnsi="Times New Roman" w:cs="Times New Roman"/>
                <w:color w:val="000000"/>
              </w:rPr>
            </w:pPr>
            <w:r w:rsidRPr="00596B4C">
              <w:rPr>
                <w:rFonts w:ascii="Times New Roman" w:eastAsia="Times New Roman" w:hAnsi="Times New Roman" w:cs="Times New Roman"/>
                <w:color w:val="000000"/>
              </w:rPr>
              <w:t>Да</w:t>
            </w:r>
          </w:p>
        </w:tc>
        <w:tc>
          <w:tcPr>
            <w:tcW w:w="1596" w:type="dxa"/>
            <w:tcBorders>
              <w:top w:val="single" w:sz="6" w:space="0" w:color="auto"/>
              <w:left w:val="single" w:sz="6" w:space="0" w:color="auto"/>
              <w:bottom w:val="single" w:sz="6" w:space="0" w:color="auto"/>
              <w:right w:val="single" w:sz="6" w:space="0" w:color="auto"/>
            </w:tcBorders>
          </w:tcPr>
          <w:p w14:paraId="7E5BA7B3" w14:textId="77777777" w:rsidR="00302A64" w:rsidRPr="00596B4C" w:rsidRDefault="00302A64" w:rsidP="005B5E09">
            <w:pPr>
              <w:autoSpaceDE w:val="0"/>
              <w:autoSpaceDN w:val="0"/>
              <w:adjustRightInd w:val="0"/>
              <w:spacing w:after="0" w:line="240" w:lineRule="auto"/>
              <w:rPr>
                <w:rFonts w:ascii="Times New Roman" w:eastAsia="Times New Roman" w:hAnsi="Times New Roman" w:cs="Times New Roman"/>
                <w:color w:val="000000"/>
              </w:rPr>
            </w:pPr>
            <w:r w:rsidRPr="00596B4C">
              <w:rPr>
                <w:rFonts w:ascii="Times New Roman" w:eastAsia="Times New Roman" w:hAnsi="Times New Roman" w:cs="Times New Roman"/>
                <w:color w:val="000000"/>
              </w:rPr>
              <w:t>Васпитна група</w:t>
            </w:r>
          </w:p>
        </w:tc>
        <w:tc>
          <w:tcPr>
            <w:tcW w:w="1417" w:type="dxa"/>
            <w:tcBorders>
              <w:top w:val="single" w:sz="6" w:space="0" w:color="auto"/>
              <w:left w:val="single" w:sz="6" w:space="0" w:color="auto"/>
              <w:bottom w:val="single" w:sz="6" w:space="0" w:color="auto"/>
              <w:right w:val="single" w:sz="6" w:space="0" w:color="auto"/>
            </w:tcBorders>
          </w:tcPr>
          <w:p w14:paraId="1D3D6B76" w14:textId="1FC796AB" w:rsidR="00302A64" w:rsidRPr="00596B4C" w:rsidRDefault="00320572" w:rsidP="005B5E09">
            <w:pPr>
              <w:autoSpaceDE w:val="0"/>
              <w:autoSpaceDN w:val="0"/>
              <w:adjustRightInd w:val="0"/>
              <w:spacing w:after="0" w:line="240" w:lineRule="auto"/>
              <w:rPr>
                <w:rFonts w:ascii="Times New Roman" w:eastAsia="Times New Roman" w:hAnsi="Times New Roman" w:cs="Times New Roman"/>
                <w:b/>
                <w:color w:val="000000"/>
              </w:rPr>
            </w:pPr>
            <w:r w:rsidRPr="00596B4C">
              <w:rPr>
                <w:rFonts w:ascii="Times New Roman" w:eastAsia="Times New Roman" w:hAnsi="Times New Roman" w:cs="Times New Roman"/>
                <w:b/>
                <w:color w:val="000000"/>
              </w:rPr>
              <w:t>П</w:t>
            </w:r>
            <w:r w:rsidR="00302A64" w:rsidRPr="00596B4C">
              <w:rPr>
                <w:rFonts w:ascii="Times New Roman" w:eastAsia="Times New Roman" w:hAnsi="Times New Roman" w:cs="Times New Roman"/>
                <w:b/>
                <w:color w:val="000000"/>
              </w:rPr>
              <w:t>п</w:t>
            </w:r>
            <w:r>
              <w:rPr>
                <w:rFonts w:ascii="Times New Roman" w:eastAsia="Times New Roman" w:hAnsi="Times New Roman" w:cs="Times New Roman"/>
                <w:b/>
                <w:color w:val="000000"/>
                <w:lang w:val="sr-Cyrl-RS"/>
              </w:rPr>
              <w:t xml:space="preserve"> </w:t>
            </w:r>
            <w:r w:rsidR="00302A64" w:rsidRPr="00596B4C">
              <w:rPr>
                <w:rFonts w:ascii="Times New Roman" w:eastAsia="Times New Roman" w:hAnsi="Times New Roman" w:cs="Times New Roman"/>
                <w:b/>
                <w:color w:val="000000"/>
              </w:rPr>
              <w:t>послови</w:t>
            </w:r>
          </w:p>
        </w:tc>
        <w:tc>
          <w:tcPr>
            <w:tcW w:w="621" w:type="dxa"/>
            <w:tcBorders>
              <w:top w:val="single" w:sz="6" w:space="0" w:color="auto"/>
              <w:left w:val="single" w:sz="6" w:space="0" w:color="auto"/>
              <w:bottom w:val="single" w:sz="6" w:space="0" w:color="auto"/>
              <w:right w:val="single" w:sz="6" w:space="0" w:color="auto"/>
            </w:tcBorders>
          </w:tcPr>
          <w:p w14:paraId="58505F9D" w14:textId="77777777" w:rsidR="00302A64" w:rsidRPr="00596B4C" w:rsidRDefault="00302A64" w:rsidP="005B5E09">
            <w:pPr>
              <w:spacing w:after="0" w:line="240" w:lineRule="auto"/>
              <w:rPr>
                <w:rFonts w:ascii="Times New Roman" w:eastAsia="Times New Roman" w:hAnsi="Times New Roman" w:cs="Times New Roman"/>
                <w:b/>
              </w:rPr>
            </w:pPr>
            <w:r w:rsidRPr="00596B4C">
              <w:rPr>
                <w:rFonts w:ascii="Times New Roman" w:eastAsia="Times New Roman" w:hAnsi="Times New Roman" w:cs="Times New Roman"/>
                <w:b/>
              </w:rPr>
              <w:t>не</w:t>
            </w:r>
          </w:p>
        </w:tc>
      </w:tr>
      <w:tr w:rsidR="005B5E09" w:rsidRPr="00596B4C" w14:paraId="1D435952" w14:textId="77777777" w:rsidTr="00E416A1">
        <w:trPr>
          <w:gridAfter w:val="1"/>
          <w:wAfter w:w="30" w:type="dxa"/>
          <w:trHeight w:val="223"/>
        </w:trPr>
        <w:tc>
          <w:tcPr>
            <w:tcW w:w="456" w:type="dxa"/>
            <w:tcBorders>
              <w:top w:val="single" w:sz="6" w:space="0" w:color="auto"/>
              <w:left w:val="single" w:sz="6" w:space="0" w:color="auto"/>
              <w:bottom w:val="single" w:sz="6" w:space="0" w:color="auto"/>
              <w:right w:val="single" w:sz="6" w:space="0" w:color="auto"/>
            </w:tcBorders>
          </w:tcPr>
          <w:p w14:paraId="6CDCEECB" w14:textId="77777777" w:rsidR="005B5E09" w:rsidRPr="00596B4C" w:rsidRDefault="005B5E09" w:rsidP="005B5E09">
            <w:pPr>
              <w:autoSpaceDE w:val="0"/>
              <w:autoSpaceDN w:val="0"/>
              <w:adjustRightInd w:val="0"/>
              <w:spacing w:after="0" w:line="240" w:lineRule="auto"/>
              <w:rPr>
                <w:rFonts w:ascii="Times New Roman" w:eastAsia="Times New Roman" w:hAnsi="Times New Roman" w:cs="Times New Roman"/>
                <w:color w:val="000000"/>
              </w:rPr>
            </w:pPr>
          </w:p>
        </w:tc>
        <w:tc>
          <w:tcPr>
            <w:tcW w:w="1979" w:type="dxa"/>
            <w:tcBorders>
              <w:top w:val="single" w:sz="6" w:space="0" w:color="auto"/>
              <w:left w:val="single" w:sz="6" w:space="0" w:color="auto"/>
              <w:bottom w:val="single" w:sz="6" w:space="0" w:color="auto"/>
              <w:right w:val="single" w:sz="6" w:space="0" w:color="auto"/>
            </w:tcBorders>
            <w:shd w:val="solid" w:color="FFFFFF" w:fill="auto"/>
          </w:tcPr>
          <w:p w14:paraId="72C1D43C" w14:textId="77777777" w:rsidR="005B5E09" w:rsidRPr="00596B4C" w:rsidRDefault="005B5E09" w:rsidP="005B5E09">
            <w:pPr>
              <w:autoSpaceDE w:val="0"/>
              <w:autoSpaceDN w:val="0"/>
              <w:adjustRightInd w:val="0"/>
              <w:spacing w:after="0" w:line="240" w:lineRule="auto"/>
              <w:rPr>
                <w:rFonts w:ascii="Times New Roman" w:eastAsia="Times New Roman" w:hAnsi="Times New Roman" w:cs="Times New Roman"/>
                <w:b/>
                <w:color w:val="000000"/>
              </w:rPr>
            </w:pPr>
            <w:r w:rsidRPr="00596B4C">
              <w:rPr>
                <w:rFonts w:ascii="Times New Roman" w:eastAsia="Times New Roman" w:hAnsi="Times New Roman" w:cs="Times New Roman"/>
                <w:b/>
                <w:color w:val="000000"/>
              </w:rPr>
              <w:t>НОВО СЕЛО</w:t>
            </w:r>
          </w:p>
        </w:tc>
        <w:tc>
          <w:tcPr>
            <w:tcW w:w="2159" w:type="dxa"/>
            <w:tcBorders>
              <w:top w:val="single" w:sz="6" w:space="0" w:color="auto"/>
              <w:left w:val="single" w:sz="6" w:space="0" w:color="auto"/>
              <w:bottom w:val="single" w:sz="6" w:space="0" w:color="auto"/>
              <w:right w:val="single" w:sz="6" w:space="0" w:color="auto"/>
            </w:tcBorders>
          </w:tcPr>
          <w:p w14:paraId="10F7F09E" w14:textId="77777777" w:rsidR="005B5E09" w:rsidRPr="00596B4C" w:rsidRDefault="005B5E09" w:rsidP="005B5E09">
            <w:pPr>
              <w:autoSpaceDE w:val="0"/>
              <w:autoSpaceDN w:val="0"/>
              <w:adjustRightInd w:val="0"/>
              <w:spacing w:after="0" w:line="240" w:lineRule="auto"/>
              <w:rPr>
                <w:rFonts w:ascii="Times New Roman" w:eastAsia="Times New Roman" w:hAnsi="Times New Roman" w:cs="Times New Roman"/>
                <w:color w:val="000000"/>
              </w:rPr>
            </w:pPr>
          </w:p>
        </w:tc>
        <w:tc>
          <w:tcPr>
            <w:tcW w:w="989" w:type="dxa"/>
            <w:tcBorders>
              <w:top w:val="single" w:sz="6" w:space="0" w:color="auto"/>
              <w:left w:val="single" w:sz="6" w:space="0" w:color="auto"/>
              <w:bottom w:val="single" w:sz="6" w:space="0" w:color="auto"/>
              <w:right w:val="single" w:sz="6" w:space="0" w:color="auto"/>
            </w:tcBorders>
          </w:tcPr>
          <w:p w14:paraId="12D6A9C1" w14:textId="77777777" w:rsidR="005B5E09" w:rsidRPr="00596B4C" w:rsidRDefault="005B5E09" w:rsidP="005B5E09">
            <w:pPr>
              <w:autoSpaceDE w:val="0"/>
              <w:autoSpaceDN w:val="0"/>
              <w:adjustRightInd w:val="0"/>
              <w:spacing w:after="0" w:line="240" w:lineRule="auto"/>
              <w:rPr>
                <w:rFonts w:ascii="Times New Roman" w:eastAsia="Times New Roman" w:hAnsi="Times New Roman" w:cs="Times New Roman"/>
                <w:color w:val="000000"/>
              </w:rPr>
            </w:pPr>
          </w:p>
        </w:tc>
        <w:tc>
          <w:tcPr>
            <w:tcW w:w="989" w:type="dxa"/>
            <w:tcBorders>
              <w:top w:val="single" w:sz="6" w:space="0" w:color="auto"/>
              <w:left w:val="single" w:sz="6" w:space="0" w:color="auto"/>
              <w:bottom w:val="single" w:sz="6" w:space="0" w:color="auto"/>
              <w:right w:val="single" w:sz="6" w:space="0" w:color="auto"/>
            </w:tcBorders>
          </w:tcPr>
          <w:p w14:paraId="503B081C" w14:textId="77777777" w:rsidR="005B5E09" w:rsidRPr="00596B4C" w:rsidRDefault="005B5E09" w:rsidP="005B5E09">
            <w:pPr>
              <w:autoSpaceDE w:val="0"/>
              <w:autoSpaceDN w:val="0"/>
              <w:adjustRightInd w:val="0"/>
              <w:spacing w:after="0" w:line="240" w:lineRule="auto"/>
              <w:ind w:left="93"/>
              <w:rPr>
                <w:rFonts w:ascii="Times New Roman" w:eastAsia="Times New Roman" w:hAnsi="Times New Roman" w:cs="Times New Roman"/>
                <w:color w:val="000000"/>
              </w:rPr>
            </w:pPr>
          </w:p>
        </w:tc>
        <w:tc>
          <w:tcPr>
            <w:tcW w:w="1596" w:type="dxa"/>
            <w:tcBorders>
              <w:top w:val="single" w:sz="6" w:space="0" w:color="auto"/>
              <w:left w:val="single" w:sz="6" w:space="0" w:color="auto"/>
              <w:bottom w:val="single" w:sz="6" w:space="0" w:color="auto"/>
              <w:right w:val="single" w:sz="6" w:space="0" w:color="auto"/>
            </w:tcBorders>
          </w:tcPr>
          <w:p w14:paraId="03B30074" w14:textId="77777777" w:rsidR="005B5E09" w:rsidRPr="00596B4C" w:rsidRDefault="005B5E09" w:rsidP="005B5E09">
            <w:pPr>
              <w:autoSpaceDE w:val="0"/>
              <w:autoSpaceDN w:val="0"/>
              <w:adjustRightInd w:val="0"/>
              <w:spacing w:after="0" w:line="240" w:lineRule="auto"/>
              <w:rPr>
                <w:rFonts w:ascii="Times New Roman" w:eastAsia="Times New Roman" w:hAnsi="Times New Roman" w:cs="Times New Roman"/>
                <w:color w:val="000000"/>
              </w:rPr>
            </w:pPr>
          </w:p>
        </w:tc>
        <w:tc>
          <w:tcPr>
            <w:tcW w:w="1417" w:type="dxa"/>
            <w:tcBorders>
              <w:top w:val="single" w:sz="6" w:space="0" w:color="auto"/>
              <w:left w:val="single" w:sz="6" w:space="0" w:color="auto"/>
              <w:bottom w:val="single" w:sz="6" w:space="0" w:color="auto"/>
              <w:right w:val="single" w:sz="6" w:space="0" w:color="auto"/>
            </w:tcBorders>
          </w:tcPr>
          <w:p w14:paraId="0525134C" w14:textId="77777777" w:rsidR="005B5E09" w:rsidRPr="00596B4C" w:rsidRDefault="005B5E09" w:rsidP="005B5E09">
            <w:pPr>
              <w:autoSpaceDE w:val="0"/>
              <w:autoSpaceDN w:val="0"/>
              <w:adjustRightInd w:val="0"/>
              <w:spacing w:after="0" w:line="240" w:lineRule="auto"/>
              <w:rPr>
                <w:rFonts w:ascii="Times New Roman" w:eastAsia="Times New Roman" w:hAnsi="Times New Roman" w:cs="Times New Roman"/>
                <w:color w:val="000000"/>
              </w:rPr>
            </w:pPr>
          </w:p>
        </w:tc>
        <w:tc>
          <w:tcPr>
            <w:tcW w:w="621" w:type="dxa"/>
            <w:tcBorders>
              <w:top w:val="single" w:sz="6" w:space="0" w:color="auto"/>
              <w:left w:val="single" w:sz="6" w:space="0" w:color="auto"/>
              <w:bottom w:val="single" w:sz="6" w:space="0" w:color="auto"/>
              <w:right w:val="single" w:sz="6" w:space="0" w:color="auto"/>
            </w:tcBorders>
          </w:tcPr>
          <w:p w14:paraId="7A620413" w14:textId="77777777" w:rsidR="005B5E09" w:rsidRPr="00596B4C" w:rsidRDefault="005B5E09" w:rsidP="005B5E09">
            <w:pPr>
              <w:autoSpaceDE w:val="0"/>
              <w:autoSpaceDN w:val="0"/>
              <w:adjustRightInd w:val="0"/>
              <w:spacing w:after="0" w:line="240" w:lineRule="auto"/>
              <w:rPr>
                <w:rFonts w:ascii="Times New Roman" w:eastAsia="Times New Roman" w:hAnsi="Times New Roman" w:cs="Times New Roman"/>
                <w:color w:val="000000"/>
              </w:rPr>
            </w:pPr>
          </w:p>
        </w:tc>
      </w:tr>
      <w:tr w:rsidR="005B5E09" w:rsidRPr="00596B4C" w14:paraId="1AD8FFF3" w14:textId="77777777" w:rsidTr="00E416A1">
        <w:trPr>
          <w:gridAfter w:val="1"/>
          <w:wAfter w:w="30" w:type="dxa"/>
          <w:trHeight w:val="223"/>
        </w:trPr>
        <w:tc>
          <w:tcPr>
            <w:tcW w:w="456" w:type="dxa"/>
            <w:tcBorders>
              <w:top w:val="single" w:sz="6" w:space="0" w:color="auto"/>
              <w:left w:val="single" w:sz="6" w:space="0" w:color="auto"/>
              <w:bottom w:val="single" w:sz="6" w:space="0" w:color="auto"/>
              <w:right w:val="single" w:sz="6" w:space="0" w:color="auto"/>
            </w:tcBorders>
          </w:tcPr>
          <w:p w14:paraId="3BC6618D" w14:textId="77777777" w:rsidR="005B5E09" w:rsidRPr="00596B4C" w:rsidRDefault="005B5E09" w:rsidP="005B5E09">
            <w:pPr>
              <w:autoSpaceDE w:val="0"/>
              <w:autoSpaceDN w:val="0"/>
              <w:adjustRightInd w:val="0"/>
              <w:spacing w:after="0" w:line="240" w:lineRule="auto"/>
              <w:rPr>
                <w:rFonts w:ascii="Times New Roman" w:eastAsia="Times New Roman" w:hAnsi="Times New Roman" w:cs="Times New Roman"/>
                <w:color w:val="000000"/>
              </w:rPr>
            </w:pPr>
            <w:r w:rsidRPr="00596B4C">
              <w:rPr>
                <w:rFonts w:ascii="Times New Roman" w:eastAsia="Times New Roman" w:hAnsi="Times New Roman" w:cs="Times New Roman"/>
                <w:color w:val="000000"/>
              </w:rPr>
              <w:t>61</w:t>
            </w:r>
          </w:p>
        </w:tc>
        <w:tc>
          <w:tcPr>
            <w:tcW w:w="1979" w:type="dxa"/>
            <w:tcBorders>
              <w:top w:val="single" w:sz="6" w:space="0" w:color="auto"/>
              <w:left w:val="single" w:sz="6" w:space="0" w:color="auto"/>
              <w:bottom w:val="single" w:sz="6" w:space="0" w:color="auto"/>
              <w:right w:val="single" w:sz="6" w:space="0" w:color="auto"/>
            </w:tcBorders>
            <w:shd w:val="solid" w:color="FFFFFF" w:fill="auto"/>
          </w:tcPr>
          <w:p w14:paraId="449931FE" w14:textId="77777777" w:rsidR="005B5E09" w:rsidRPr="00596B4C" w:rsidRDefault="005B5E09" w:rsidP="005B5E09">
            <w:pPr>
              <w:autoSpaceDE w:val="0"/>
              <w:autoSpaceDN w:val="0"/>
              <w:adjustRightInd w:val="0"/>
              <w:spacing w:after="0" w:line="240" w:lineRule="auto"/>
              <w:rPr>
                <w:rFonts w:ascii="Times New Roman" w:eastAsia="Times New Roman" w:hAnsi="Times New Roman" w:cs="Times New Roman"/>
                <w:color w:val="000000"/>
              </w:rPr>
            </w:pPr>
            <w:r w:rsidRPr="00596B4C">
              <w:rPr>
                <w:rFonts w:ascii="Times New Roman" w:eastAsia="Times New Roman" w:hAnsi="Times New Roman" w:cs="Times New Roman"/>
                <w:color w:val="000000"/>
              </w:rPr>
              <w:t>СузанаВеселиновић</w:t>
            </w:r>
          </w:p>
        </w:tc>
        <w:tc>
          <w:tcPr>
            <w:tcW w:w="2159" w:type="dxa"/>
            <w:tcBorders>
              <w:top w:val="single" w:sz="6" w:space="0" w:color="auto"/>
              <w:left w:val="single" w:sz="6" w:space="0" w:color="auto"/>
              <w:bottom w:val="single" w:sz="6" w:space="0" w:color="auto"/>
              <w:right w:val="single" w:sz="6" w:space="0" w:color="auto"/>
            </w:tcBorders>
          </w:tcPr>
          <w:p w14:paraId="441FB9F6" w14:textId="77777777" w:rsidR="005B5E09" w:rsidRPr="00596B4C" w:rsidRDefault="005B5E09" w:rsidP="005B5E09">
            <w:pPr>
              <w:autoSpaceDE w:val="0"/>
              <w:autoSpaceDN w:val="0"/>
              <w:adjustRightInd w:val="0"/>
              <w:spacing w:after="0" w:line="240" w:lineRule="auto"/>
              <w:rPr>
                <w:rFonts w:ascii="Times New Roman" w:eastAsia="Times New Roman" w:hAnsi="Times New Roman" w:cs="Times New Roman"/>
                <w:color w:val="000000"/>
              </w:rPr>
            </w:pPr>
            <w:r w:rsidRPr="00596B4C">
              <w:rPr>
                <w:rFonts w:ascii="Times New Roman" w:eastAsia="Times New Roman" w:hAnsi="Times New Roman" w:cs="Times New Roman"/>
                <w:color w:val="000000"/>
              </w:rPr>
              <w:t>васпитач</w:t>
            </w:r>
          </w:p>
        </w:tc>
        <w:tc>
          <w:tcPr>
            <w:tcW w:w="989" w:type="dxa"/>
            <w:tcBorders>
              <w:top w:val="single" w:sz="6" w:space="0" w:color="auto"/>
              <w:left w:val="single" w:sz="6" w:space="0" w:color="auto"/>
              <w:bottom w:val="single" w:sz="6" w:space="0" w:color="auto"/>
              <w:right w:val="single" w:sz="6" w:space="0" w:color="auto"/>
            </w:tcBorders>
          </w:tcPr>
          <w:p w14:paraId="102DE04C" w14:textId="77777777" w:rsidR="005B5E09" w:rsidRPr="00596B4C" w:rsidRDefault="005B5E09" w:rsidP="005B5E09">
            <w:pPr>
              <w:autoSpaceDE w:val="0"/>
              <w:autoSpaceDN w:val="0"/>
              <w:adjustRightInd w:val="0"/>
              <w:spacing w:after="0" w:line="240" w:lineRule="auto"/>
              <w:rPr>
                <w:rFonts w:ascii="Times New Roman" w:eastAsia="Times New Roman" w:hAnsi="Times New Roman" w:cs="Times New Roman"/>
                <w:color w:val="000000"/>
              </w:rPr>
            </w:pPr>
            <w:r w:rsidRPr="00596B4C">
              <w:rPr>
                <w:rFonts w:ascii="Times New Roman" w:eastAsia="Times New Roman" w:hAnsi="Times New Roman" w:cs="Times New Roman"/>
                <w:color w:val="000000"/>
              </w:rPr>
              <w:t>6.1    180</w:t>
            </w:r>
          </w:p>
        </w:tc>
        <w:tc>
          <w:tcPr>
            <w:tcW w:w="989" w:type="dxa"/>
            <w:tcBorders>
              <w:top w:val="single" w:sz="6" w:space="0" w:color="auto"/>
              <w:left w:val="single" w:sz="6" w:space="0" w:color="auto"/>
              <w:bottom w:val="single" w:sz="6" w:space="0" w:color="auto"/>
              <w:right w:val="single" w:sz="6" w:space="0" w:color="auto"/>
            </w:tcBorders>
          </w:tcPr>
          <w:p w14:paraId="4B02737D" w14:textId="77777777" w:rsidR="005B5E09" w:rsidRPr="00596B4C" w:rsidRDefault="005B5E09" w:rsidP="005B5E09">
            <w:pPr>
              <w:autoSpaceDE w:val="0"/>
              <w:autoSpaceDN w:val="0"/>
              <w:adjustRightInd w:val="0"/>
              <w:spacing w:after="0" w:line="240" w:lineRule="auto"/>
              <w:ind w:left="93"/>
              <w:rPr>
                <w:rFonts w:ascii="Times New Roman" w:eastAsia="Times New Roman" w:hAnsi="Times New Roman" w:cs="Times New Roman"/>
                <w:color w:val="000000"/>
              </w:rPr>
            </w:pPr>
            <w:r w:rsidRPr="00596B4C">
              <w:rPr>
                <w:rFonts w:ascii="Times New Roman" w:eastAsia="Times New Roman" w:hAnsi="Times New Roman" w:cs="Times New Roman"/>
                <w:color w:val="000000"/>
              </w:rPr>
              <w:t>Да</w:t>
            </w:r>
          </w:p>
        </w:tc>
        <w:tc>
          <w:tcPr>
            <w:tcW w:w="1596" w:type="dxa"/>
            <w:tcBorders>
              <w:top w:val="single" w:sz="6" w:space="0" w:color="auto"/>
              <w:left w:val="single" w:sz="6" w:space="0" w:color="auto"/>
              <w:bottom w:val="single" w:sz="6" w:space="0" w:color="auto"/>
              <w:right w:val="single" w:sz="6" w:space="0" w:color="auto"/>
            </w:tcBorders>
          </w:tcPr>
          <w:p w14:paraId="38155EDF" w14:textId="28050CFC" w:rsidR="005B5E09" w:rsidRPr="00596B4C" w:rsidRDefault="008C26F0" w:rsidP="005B5E09">
            <w:pPr>
              <w:autoSpaceDE w:val="0"/>
              <w:autoSpaceDN w:val="0"/>
              <w:adjustRightInd w:val="0"/>
              <w:spacing w:after="0" w:line="240" w:lineRule="auto"/>
              <w:rPr>
                <w:rFonts w:ascii="Times New Roman" w:eastAsia="Times New Roman" w:hAnsi="Times New Roman" w:cs="Times New Roman"/>
                <w:color w:val="000000"/>
              </w:rPr>
            </w:pPr>
            <w:r w:rsidRPr="00596B4C">
              <w:rPr>
                <w:rFonts w:ascii="Times New Roman" w:eastAsia="Times New Roman" w:hAnsi="Times New Roman" w:cs="Times New Roman"/>
                <w:color w:val="000000"/>
              </w:rPr>
              <w:t>В</w:t>
            </w:r>
            <w:r w:rsidR="005B5E09" w:rsidRPr="00596B4C">
              <w:rPr>
                <w:rFonts w:ascii="Times New Roman" w:eastAsia="Times New Roman" w:hAnsi="Times New Roman" w:cs="Times New Roman"/>
                <w:color w:val="000000"/>
              </w:rPr>
              <w:t>аспитна</w:t>
            </w:r>
            <w:r>
              <w:rPr>
                <w:rFonts w:ascii="Times New Roman" w:eastAsia="Times New Roman" w:hAnsi="Times New Roman" w:cs="Times New Roman"/>
                <w:color w:val="000000"/>
                <w:lang w:val="sr-Cyrl-RS"/>
              </w:rPr>
              <w:t xml:space="preserve"> </w:t>
            </w:r>
            <w:r w:rsidR="005B5E09" w:rsidRPr="00596B4C">
              <w:rPr>
                <w:rFonts w:ascii="Times New Roman" w:eastAsia="Times New Roman" w:hAnsi="Times New Roman" w:cs="Times New Roman"/>
                <w:color w:val="000000"/>
              </w:rPr>
              <w:t>група</w:t>
            </w:r>
          </w:p>
        </w:tc>
        <w:tc>
          <w:tcPr>
            <w:tcW w:w="1417" w:type="dxa"/>
            <w:tcBorders>
              <w:top w:val="single" w:sz="6" w:space="0" w:color="auto"/>
              <w:left w:val="single" w:sz="6" w:space="0" w:color="auto"/>
              <w:bottom w:val="single" w:sz="6" w:space="0" w:color="auto"/>
              <w:right w:val="single" w:sz="6" w:space="0" w:color="auto"/>
            </w:tcBorders>
          </w:tcPr>
          <w:p w14:paraId="26E57066" w14:textId="77777777" w:rsidR="005B5E09" w:rsidRPr="00596B4C" w:rsidRDefault="005B5E09" w:rsidP="005B5E09">
            <w:pPr>
              <w:autoSpaceDE w:val="0"/>
              <w:autoSpaceDN w:val="0"/>
              <w:adjustRightInd w:val="0"/>
              <w:spacing w:after="0" w:line="240" w:lineRule="auto"/>
              <w:rPr>
                <w:rFonts w:ascii="Times New Roman" w:eastAsia="Times New Roman" w:hAnsi="Times New Roman" w:cs="Times New Roman"/>
                <w:color w:val="000000"/>
              </w:rPr>
            </w:pPr>
            <w:r w:rsidRPr="00596B4C">
              <w:rPr>
                <w:rFonts w:ascii="Times New Roman" w:eastAsia="Times New Roman" w:hAnsi="Times New Roman" w:cs="Times New Roman"/>
                <w:color w:val="000000"/>
              </w:rPr>
              <w:t>неодређено</w:t>
            </w:r>
          </w:p>
        </w:tc>
        <w:tc>
          <w:tcPr>
            <w:tcW w:w="621" w:type="dxa"/>
            <w:tcBorders>
              <w:top w:val="single" w:sz="6" w:space="0" w:color="auto"/>
              <w:left w:val="single" w:sz="6" w:space="0" w:color="auto"/>
              <w:bottom w:val="single" w:sz="6" w:space="0" w:color="auto"/>
              <w:right w:val="single" w:sz="6" w:space="0" w:color="auto"/>
            </w:tcBorders>
          </w:tcPr>
          <w:p w14:paraId="4B15B54C" w14:textId="77777777" w:rsidR="005B5E09" w:rsidRPr="00596B4C" w:rsidRDefault="005B5E09" w:rsidP="005B5E09">
            <w:pPr>
              <w:autoSpaceDE w:val="0"/>
              <w:autoSpaceDN w:val="0"/>
              <w:adjustRightInd w:val="0"/>
              <w:spacing w:after="0" w:line="240" w:lineRule="auto"/>
              <w:rPr>
                <w:rFonts w:ascii="Times New Roman" w:eastAsia="Times New Roman" w:hAnsi="Times New Roman" w:cs="Times New Roman"/>
                <w:color w:val="000000"/>
              </w:rPr>
            </w:pPr>
            <w:r w:rsidRPr="00596B4C">
              <w:rPr>
                <w:rFonts w:ascii="Times New Roman" w:eastAsia="Times New Roman" w:hAnsi="Times New Roman" w:cs="Times New Roman"/>
                <w:color w:val="000000"/>
              </w:rPr>
              <w:t>да</w:t>
            </w:r>
          </w:p>
        </w:tc>
      </w:tr>
      <w:tr w:rsidR="005B5E09" w:rsidRPr="00596B4C" w14:paraId="4E83D456" w14:textId="77777777" w:rsidTr="00E416A1">
        <w:trPr>
          <w:gridAfter w:val="1"/>
          <w:wAfter w:w="30" w:type="dxa"/>
          <w:trHeight w:val="223"/>
        </w:trPr>
        <w:tc>
          <w:tcPr>
            <w:tcW w:w="456" w:type="dxa"/>
            <w:tcBorders>
              <w:top w:val="single" w:sz="6" w:space="0" w:color="auto"/>
              <w:left w:val="single" w:sz="6" w:space="0" w:color="auto"/>
              <w:bottom w:val="single" w:sz="6" w:space="0" w:color="auto"/>
              <w:right w:val="single" w:sz="6" w:space="0" w:color="auto"/>
            </w:tcBorders>
          </w:tcPr>
          <w:p w14:paraId="11DFD0DE" w14:textId="77777777" w:rsidR="005B5E09" w:rsidRPr="00596B4C" w:rsidRDefault="005B5E09" w:rsidP="005B5E09">
            <w:pPr>
              <w:autoSpaceDE w:val="0"/>
              <w:autoSpaceDN w:val="0"/>
              <w:adjustRightInd w:val="0"/>
              <w:spacing w:after="0" w:line="240" w:lineRule="auto"/>
              <w:rPr>
                <w:rFonts w:ascii="Times New Roman" w:eastAsia="Times New Roman" w:hAnsi="Times New Roman" w:cs="Times New Roman"/>
                <w:color w:val="000000"/>
              </w:rPr>
            </w:pPr>
            <w:r w:rsidRPr="00596B4C">
              <w:rPr>
                <w:rFonts w:ascii="Times New Roman" w:eastAsia="Times New Roman" w:hAnsi="Times New Roman" w:cs="Times New Roman"/>
                <w:color w:val="000000"/>
              </w:rPr>
              <w:t>62</w:t>
            </w:r>
          </w:p>
        </w:tc>
        <w:tc>
          <w:tcPr>
            <w:tcW w:w="1979" w:type="dxa"/>
            <w:tcBorders>
              <w:top w:val="single" w:sz="6" w:space="0" w:color="auto"/>
              <w:left w:val="single" w:sz="6" w:space="0" w:color="auto"/>
              <w:bottom w:val="single" w:sz="6" w:space="0" w:color="auto"/>
              <w:right w:val="single" w:sz="6" w:space="0" w:color="auto"/>
            </w:tcBorders>
            <w:shd w:val="solid" w:color="FFFFFF" w:fill="auto"/>
          </w:tcPr>
          <w:p w14:paraId="525C81FB" w14:textId="77777777" w:rsidR="005B5E09" w:rsidRPr="00596B4C" w:rsidRDefault="005B5E09" w:rsidP="005B5E09">
            <w:pPr>
              <w:autoSpaceDE w:val="0"/>
              <w:autoSpaceDN w:val="0"/>
              <w:adjustRightInd w:val="0"/>
              <w:spacing w:after="0" w:line="240" w:lineRule="auto"/>
              <w:rPr>
                <w:rFonts w:ascii="Times New Roman" w:eastAsia="Times New Roman" w:hAnsi="Times New Roman" w:cs="Times New Roman"/>
                <w:b/>
                <w:color w:val="000000"/>
              </w:rPr>
            </w:pPr>
            <w:r w:rsidRPr="00596B4C">
              <w:rPr>
                <w:rFonts w:ascii="Times New Roman" w:eastAsia="Times New Roman" w:hAnsi="Times New Roman" w:cs="Times New Roman"/>
                <w:b/>
                <w:color w:val="000000"/>
              </w:rPr>
              <w:t>АлександарТомић</w:t>
            </w:r>
          </w:p>
        </w:tc>
        <w:tc>
          <w:tcPr>
            <w:tcW w:w="2159" w:type="dxa"/>
            <w:tcBorders>
              <w:top w:val="single" w:sz="6" w:space="0" w:color="auto"/>
              <w:left w:val="single" w:sz="6" w:space="0" w:color="auto"/>
              <w:bottom w:val="single" w:sz="6" w:space="0" w:color="auto"/>
              <w:right w:val="single" w:sz="6" w:space="0" w:color="auto"/>
            </w:tcBorders>
          </w:tcPr>
          <w:p w14:paraId="41F34FE7" w14:textId="77777777" w:rsidR="005B5E09" w:rsidRPr="00596B4C" w:rsidRDefault="005B5E09" w:rsidP="005B5E09">
            <w:pPr>
              <w:autoSpaceDE w:val="0"/>
              <w:autoSpaceDN w:val="0"/>
              <w:adjustRightInd w:val="0"/>
              <w:spacing w:after="0" w:line="240" w:lineRule="auto"/>
              <w:rPr>
                <w:rFonts w:ascii="Times New Roman" w:eastAsia="Times New Roman" w:hAnsi="Times New Roman" w:cs="Times New Roman"/>
                <w:color w:val="000000"/>
              </w:rPr>
            </w:pPr>
            <w:r w:rsidRPr="00596B4C">
              <w:rPr>
                <w:rFonts w:ascii="Times New Roman" w:eastAsia="Times New Roman" w:hAnsi="Times New Roman" w:cs="Times New Roman"/>
                <w:color w:val="000000"/>
              </w:rPr>
              <w:t>мастерваспитач</w:t>
            </w:r>
          </w:p>
        </w:tc>
        <w:tc>
          <w:tcPr>
            <w:tcW w:w="989" w:type="dxa"/>
            <w:tcBorders>
              <w:top w:val="single" w:sz="6" w:space="0" w:color="auto"/>
              <w:left w:val="single" w:sz="6" w:space="0" w:color="auto"/>
              <w:bottom w:val="single" w:sz="6" w:space="0" w:color="auto"/>
              <w:right w:val="single" w:sz="6" w:space="0" w:color="auto"/>
            </w:tcBorders>
          </w:tcPr>
          <w:p w14:paraId="2E4D22F7" w14:textId="77777777" w:rsidR="005B5E09" w:rsidRPr="00596B4C" w:rsidRDefault="005B5E09" w:rsidP="005B5E09">
            <w:pPr>
              <w:autoSpaceDE w:val="0"/>
              <w:autoSpaceDN w:val="0"/>
              <w:adjustRightInd w:val="0"/>
              <w:spacing w:after="0" w:line="240" w:lineRule="auto"/>
              <w:rPr>
                <w:rFonts w:ascii="Times New Roman" w:eastAsia="Times New Roman" w:hAnsi="Times New Roman" w:cs="Times New Roman"/>
                <w:color w:val="000000"/>
              </w:rPr>
            </w:pPr>
            <w:r w:rsidRPr="00596B4C">
              <w:rPr>
                <w:rFonts w:ascii="Times New Roman" w:eastAsia="Times New Roman" w:hAnsi="Times New Roman" w:cs="Times New Roman"/>
                <w:color w:val="000000"/>
              </w:rPr>
              <w:t>7.1.    300</w:t>
            </w:r>
          </w:p>
        </w:tc>
        <w:tc>
          <w:tcPr>
            <w:tcW w:w="989" w:type="dxa"/>
            <w:tcBorders>
              <w:top w:val="single" w:sz="6" w:space="0" w:color="auto"/>
              <w:left w:val="single" w:sz="6" w:space="0" w:color="auto"/>
              <w:bottom w:val="single" w:sz="6" w:space="0" w:color="auto"/>
              <w:right w:val="single" w:sz="6" w:space="0" w:color="auto"/>
            </w:tcBorders>
          </w:tcPr>
          <w:p w14:paraId="60433399" w14:textId="77777777" w:rsidR="005B5E09" w:rsidRPr="00596B4C" w:rsidRDefault="005B5E09" w:rsidP="005B5E09">
            <w:pPr>
              <w:autoSpaceDE w:val="0"/>
              <w:autoSpaceDN w:val="0"/>
              <w:adjustRightInd w:val="0"/>
              <w:spacing w:after="0" w:line="240" w:lineRule="auto"/>
              <w:ind w:left="93"/>
              <w:rPr>
                <w:rFonts w:ascii="Times New Roman" w:eastAsia="Times New Roman" w:hAnsi="Times New Roman" w:cs="Times New Roman"/>
                <w:color w:val="000000"/>
              </w:rPr>
            </w:pPr>
            <w:r w:rsidRPr="00596B4C">
              <w:rPr>
                <w:rFonts w:ascii="Times New Roman" w:eastAsia="Times New Roman" w:hAnsi="Times New Roman" w:cs="Times New Roman"/>
                <w:color w:val="000000"/>
              </w:rPr>
              <w:t>Да</w:t>
            </w:r>
          </w:p>
        </w:tc>
        <w:tc>
          <w:tcPr>
            <w:tcW w:w="1596" w:type="dxa"/>
            <w:tcBorders>
              <w:top w:val="single" w:sz="6" w:space="0" w:color="auto"/>
              <w:left w:val="single" w:sz="6" w:space="0" w:color="auto"/>
              <w:bottom w:val="single" w:sz="6" w:space="0" w:color="auto"/>
              <w:right w:val="single" w:sz="6" w:space="0" w:color="auto"/>
            </w:tcBorders>
          </w:tcPr>
          <w:p w14:paraId="0D1F5492" w14:textId="1F2BFCDB" w:rsidR="005B5E09" w:rsidRPr="00596B4C" w:rsidRDefault="008C26F0" w:rsidP="005B5E09">
            <w:pPr>
              <w:autoSpaceDE w:val="0"/>
              <w:autoSpaceDN w:val="0"/>
              <w:adjustRightInd w:val="0"/>
              <w:spacing w:after="0" w:line="240" w:lineRule="auto"/>
              <w:rPr>
                <w:rFonts w:ascii="Times New Roman" w:eastAsia="Times New Roman" w:hAnsi="Times New Roman" w:cs="Times New Roman"/>
                <w:color w:val="000000"/>
              </w:rPr>
            </w:pPr>
            <w:r w:rsidRPr="00596B4C">
              <w:rPr>
                <w:rFonts w:ascii="Times New Roman" w:eastAsia="Times New Roman" w:hAnsi="Times New Roman" w:cs="Times New Roman"/>
                <w:color w:val="000000"/>
              </w:rPr>
              <w:t>В</w:t>
            </w:r>
            <w:r w:rsidR="005B5E09" w:rsidRPr="00596B4C">
              <w:rPr>
                <w:rFonts w:ascii="Times New Roman" w:eastAsia="Times New Roman" w:hAnsi="Times New Roman" w:cs="Times New Roman"/>
                <w:color w:val="000000"/>
              </w:rPr>
              <w:t>аспитна</w:t>
            </w:r>
            <w:r>
              <w:rPr>
                <w:rFonts w:ascii="Times New Roman" w:eastAsia="Times New Roman" w:hAnsi="Times New Roman" w:cs="Times New Roman"/>
                <w:color w:val="000000"/>
                <w:lang w:val="sr-Cyrl-RS"/>
              </w:rPr>
              <w:t xml:space="preserve"> </w:t>
            </w:r>
            <w:r w:rsidR="005B5E09" w:rsidRPr="00596B4C">
              <w:rPr>
                <w:rFonts w:ascii="Times New Roman" w:eastAsia="Times New Roman" w:hAnsi="Times New Roman" w:cs="Times New Roman"/>
                <w:color w:val="000000"/>
              </w:rPr>
              <w:t>група</w:t>
            </w:r>
          </w:p>
        </w:tc>
        <w:tc>
          <w:tcPr>
            <w:tcW w:w="1417" w:type="dxa"/>
            <w:tcBorders>
              <w:top w:val="single" w:sz="6" w:space="0" w:color="auto"/>
              <w:left w:val="single" w:sz="6" w:space="0" w:color="auto"/>
              <w:bottom w:val="single" w:sz="6" w:space="0" w:color="auto"/>
              <w:right w:val="single" w:sz="6" w:space="0" w:color="auto"/>
            </w:tcBorders>
          </w:tcPr>
          <w:p w14:paraId="05FC0C4E" w14:textId="77777777" w:rsidR="005B5E09" w:rsidRPr="00596B4C" w:rsidRDefault="000572DA" w:rsidP="005B5E09">
            <w:pPr>
              <w:autoSpaceDE w:val="0"/>
              <w:autoSpaceDN w:val="0"/>
              <w:adjustRightInd w:val="0"/>
              <w:spacing w:after="0" w:line="240" w:lineRule="auto"/>
              <w:rPr>
                <w:rFonts w:ascii="Times New Roman" w:eastAsia="Times New Roman" w:hAnsi="Times New Roman" w:cs="Times New Roman"/>
                <w:b/>
                <w:color w:val="000000"/>
              </w:rPr>
            </w:pPr>
            <w:r w:rsidRPr="00596B4C">
              <w:rPr>
                <w:rFonts w:ascii="Times New Roman" w:eastAsia="Times New Roman" w:hAnsi="Times New Roman" w:cs="Times New Roman"/>
                <w:b/>
                <w:color w:val="000000"/>
              </w:rPr>
              <w:t>неодређено</w:t>
            </w:r>
          </w:p>
        </w:tc>
        <w:tc>
          <w:tcPr>
            <w:tcW w:w="621" w:type="dxa"/>
            <w:tcBorders>
              <w:top w:val="single" w:sz="6" w:space="0" w:color="auto"/>
              <w:left w:val="single" w:sz="6" w:space="0" w:color="auto"/>
              <w:bottom w:val="single" w:sz="6" w:space="0" w:color="auto"/>
              <w:right w:val="single" w:sz="6" w:space="0" w:color="auto"/>
            </w:tcBorders>
          </w:tcPr>
          <w:p w14:paraId="3170C6B5" w14:textId="77777777" w:rsidR="005B5E09" w:rsidRPr="00596B4C" w:rsidRDefault="000572DA" w:rsidP="005B5E09">
            <w:pPr>
              <w:autoSpaceDE w:val="0"/>
              <w:autoSpaceDN w:val="0"/>
              <w:adjustRightInd w:val="0"/>
              <w:spacing w:after="0" w:line="240" w:lineRule="auto"/>
              <w:rPr>
                <w:rFonts w:ascii="Times New Roman" w:eastAsia="Times New Roman" w:hAnsi="Times New Roman" w:cs="Times New Roman"/>
                <w:b/>
                <w:color w:val="000000"/>
              </w:rPr>
            </w:pPr>
            <w:r w:rsidRPr="00596B4C">
              <w:rPr>
                <w:rFonts w:ascii="Times New Roman" w:eastAsia="Times New Roman" w:hAnsi="Times New Roman" w:cs="Times New Roman"/>
                <w:b/>
                <w:color w:val="000000"/>
              </w:rPr>
              <w:t>да</w:t>
            </w:r>
          </w:p>
        </w:tc>
      </w:tr>
      <w:tr w:rsidR="005B5E09" w:rsidRPr="00596B4C" w14:paraId="1C4EA69F" w14:textId="77777777" w:rsidTr="00E416A1">
        <w:trPr>
          <w:gridAfter w:val="1"/>
          <w:wAfter w:w="30" w:type="dxa"/>
          <w:trHeight w:val="223"/>
        </w:trPr>
        <w:tc>
          <w:tcPr>
            <w:tcW w:w="456" w:type="dxa"/>
            <w:tcBorders>
              <w:top w:val="single" w:sz="6" w:space="0" w:color="auto"/>
              <w:left w:val="single" w:sz="6" w:space="0" w:color="auto"/>
              <w:bottom w:val="single" w:sz="6" w:space="0" w:color="auto"/>
              <w:right w:val="single" w:sz="6" w:space="0" w:color="auto"/>
            </w:tcBorders>
          </w:tcPr>
          <w:p w14:paraId="3275C521" w14:textId="77777777" w:rsidR="005B5E09" w:rsidRPr="00596B4C" w:rsidRDefault="005B5E09" w:rsidP="005B5E09">
            <w:pPr>
              <w:autoSpaceDE w:val="0"/>
              <w:autoSpaceDN w:val="0"/>
              <w:adjustRightInd w:val="0"/>
              <w:spacing w:after="0" w:line="240" w:lineRule="auto"/>
              <w:rPr>
                <w:rFonts w:ascii="Times New Roman" w:eastAsia="Times New Roman" w:hAnsi="Times New Roman" w:cs="Times New Roman"/>
                <w:color w:val="000000"/>
              </w:rPr>
            </w:pPr>
            <w:r w:rsidRPr="00596B4C">
              <w:rPr>
                <w:rFonts w:ascii="Times New Roman" w:eastAsia="Times New Roman" w:hAnsi="Times New Roman" w:cs="Times New Roman"/>
                <w:color w:val="000000"/>
              </w:rPr>
              <w:t>63</w:t>
            </w:r>
          </w:p>
        </w:tc>
        <w:tc>
          <w:tcPr>
            <w:tcW w:w="1979" w:type="dxa"/>
            <w:tcBorders>
              <w:top w:val="single" w:sz="6" w:space="0" w:color="auto"/>
              <w:left w:val="single" w:sz="6" w:space="0" w:color="auto"/>
              <w:bottom w:val="single" w:sz="6" w:space="0" w:color="auto"/>
              <w:right w:val="single" w:sz="6" w:space="0" w:color="auto"/>
            </w:tcBorders>
            <w:shd w:val="solid" w:color="FFFFFF" w:fill="auto"/>
          </w:tcPr>
          <w:p w14:paraId="6B184D51" w14:textId="77777777" w:rsidR="005B5E09" w:rsidRPr="00596B4C" w:rsidRDefault="005B5E09" w:rsidP="005B5E09">
            <w:pPr>
              <w:autoSpaceDE w:val="0"/>
              <w:autoSpaceDN w:val="0"/>
              <w:adjustRightInd w:val="0"/>
              <w:spacing w:after="0" w:line="240" w:lineRule="auto"/>
              <w:rPr>
                <w:rFonts w:ascii="Times New Roman" w:eastAsia="Times New Roman" w:hAnsi="Times New Roman" w:cs="Times New Roman"/>
                <w:color w:val="000000"/>
              </w:rPr>
            </w:pPr>
            <w:r w:rsidRPr="00596B4C">
              <w:rPr>
                <w:rFonts w:ascii="Times New Roman" w:eastAsia="Times New Roman" w:hAnsi="Times New Roman" w:cs="Times New Roman"/>
                <w:color w:val="000000"/>
              </w:rPr>
              <w:t>ВеснаРадоњић</w:t>
            </w:r>
          </w:p>
        </w:tc>
        <w:tc>
          <w:tcPr>
            <w:tcW w:w="2159" w:type="dxa"/>
            <w:tcBorders>
              <w:top w:val="single" w:sz="6" w:space="0" w:color="auto"/>
              <w:left w:val="single" w:sz="6" w:space="0" w:color="auto"/>
              <w:bottom w:val="single" w:sz="6" w:space="0" w:color="auto"/>
              <w:right w:val="single" w:sz="6" w:space="0" w:color="auto"/>
            </w:tcBorders>
          </w:tcPr>
          <w:p w14:paraId="1E5AFD76" w14:textId="77777777" w:rsidR="005B5E09" w:rsidRPr="00596B4C" w:rsidRDefault="005B5E09" w:rsidP="005B5E09">
            <w:pPr>
              <w:autoSpaceDE w:val="0"/>
              <w:autoSpaceDN w:val="0"/>
              <w:adjustRightInd w:val="0"/>
              <w:spacing w:after="0" w:line="240" w:lineRule="auto"/>
              <w:rPr>
                <w:rFonts w:ascii="Times New Roman" w:eastAsia="Times New Roman" w:hAnsi="Times New Roman" w:cs="Times New Roman"/>
                <w:color w:val="000000"/>
              </w:rPr>
            </w:pPr>
            <w:r w:rsidRPr="00596B4C">
              <w:rPr>
                <w:rFonts w:ascii="Times New Roman" w:eastAsia="Times New Roman" w:hAnsi="Times New Roman" w:cs="Times New Roman"/>
                <w:color w:val="000000"/>
              </w:rPr>
              <w:t>дипломираниваспитач</w:t>
            </w:r>
          </w:p>
        </w:tc>
        <w:tc>
          <w:tcPr>
            <w:tcW w:w="989" w:type="dxa"/>
            <w:tcBorders>
              <w:top w:val="single" w:sz="6" w:space="0" w:color="auto"/>
              <w:left w:val="single" w:sz="6" w:space="0" w:color="auto"/>
              <w:bottom w:val="single" w:sz="6" w:space="0" w:color="auto"/>
              <w:right w:val="single" w:sz="6" w:space="0" w:color="auto"/>
            </w:tcBorders>
          </w:tcPr>
          <w:p w14:paraId="23BA5409" w14:textId="77777777" w:rsidR="005B5E09" w:rsidRPr="00596B4C" w:rsidRDefault="005B5E09" w:rsidP="005B5E09">
            <w:pPr>
              <w:autoSpaceDE w:val="0"/>
              <w:autoSpaceDN w:val="0"/>
              <w:adjustRightInd w:val="0"/>
              <w:spacing w:after="0" w:line="240" w:lineRule="auto"/>
              <w:rPr>
                <w:rFonts w:ascii="Times New Roman" w:eastAsia="Times New Roman" w:hAnsi="Times New Roman" w:cs="Times New Roman"/>
                <w:color w:val="000000"/>
              </w:rPr>
            </w:pPr>
            <w:r w:rsidRPr="00596B4C">
              <w:rPr>
                <w:rFonts w:ascii="Times New Roman" w:eastAsia="Times New Roman" w:hAnsi="Times New Roman" w:cs="Times New Roman"/>
                <w:color w:val="000000"/>
              </w:rPr>
              <w:t>6.2     240</w:t>
            </w:r>
          </w:p>
        </w:tc>
        <w:tc>
          <w:tcPr>
            <w:tcW w:w="989" w:type="dxa"/>
            <w:tcBorders>
              <w:top w:val="single" w:sz="6" w:space="0" w:color="auto"/>
              <w:left w:val="single" w:sz="6" w:space="0" w:color="auto"/>
              <w:bottom w:val="single" w:sz="6" w:space="0" w:color="auto"/>
              <w:right w:val="single" w:sz="6" w:space="0" w:color="auto"/>
            </w:tcBorders>
          </w:tcPr>
          <w:p w14:paraId="3E36B1A4" w14:textId="77777777" w:rsidR="005B5E09" w:rsidRPr="00596B4C" w:rsidRDefault="005B5E09" w:rsidP="005B5E09">
            <w:pPr>
              <w:autoSpaceDE w:val="0"/>
              <w:autoSpaceDN w:val="0"/>
              <w:adjustRightInd w:val="0"/>
              <w:spacing w:after="0" w:line="240" w:lineRule="auto"/>
              <w:ind w:left="93"/>
              <w:rPr>
                <w:rFonts w:ascii="Times New Roman" w:eastAsia="Times New Roman" w:hAnsi="Times New Roman" w:cs="Times New Roman"/>
                <w:color w:val="000000"/>
              </w:rPr>
            </w:pPr>
            <w:r w:rsidRPr="00596B4C">
              <w:rPr>
                <w:rFonts w:ascii="Times New Roman" w:eastAsia="Times New Roman" w:hAnsi="Times New Roman" w:cs="Times New Roman"/>
                <w:color w:val="000000"/>
              </w:rPr>
              <w:t>Да</w:t>
            </w:r>
          </w:p>
        </w:tc>
        <w:tc>
          <w:tcPr>
            <w:tcW w:w="1596" w:type="dxa"/>
            <w:tcBorders>
              <w:top w:val="single" w:sz="6" w:space="0" w:color="auto"/>
              <w:left w:val="single" w:sz="6" w:space="0" w:color="auto"/>
              <w:bottom w:val="single" w:sz="6" w:space="0" w:color="auto"/>
              <w:right w:val="single" w:sz="6" w:space="0" w:color="auto"/>
            </w:tcBorders>
          </w:tcPr>
          <w:p w14:paraId="5349A849" w14:textId="3367247C" w:rsidR="005B5E09" w:rsidRPr="00596B4C" w:rsidRDefault="008C26F0" w:rsidP="005B5E09">
            <w:pPr>
              <w:autoSpaceDE w:val="0"/>
              <w:autoSpaceDN w:val="0"/>
              <w:adjustRightInd w:val="0"/>
              <w:spacing w:after="0" w:line="240" w:lineRule="auto"/>
              <w:rPr>
                <w:rFonts w:ascii="Times New Roman" w:eastAsia="Times New Roman" w:hAnsi="Times New Roman" w:cs="Times New Roman"/>
                <w:color w:val="000000"/>
              </w:rPr>
            </w:pPr>
            <w:r w:rsidRPr="00596B4C">
              <w:rPr>
                <w:rFonts w:ascii="Times New Roman" w:eastAsia="Times New Roman" w:hAnsi="Times New Roman" w:cs="Times New Roman"/>
                <w:color w:val="000000"/>
              </w:rPr>
              <w:t>В</w:t>
            </w:r>
            <w:r w:rsidR="005B5E09" w:rsidRPr="00596B4C">
              <w:rPr>
                <w:rFonts w:ascii="Times New Roman" w:eastAsia="Times New Roman" w:hAnsi="Times New Roman" w:cs="Times New Roman"/>
                <w:color w:val="000000"/>
              </w:rPr>
              <w:t>аспитна</w:t>
            </w:r>
            <w:r>
              <w:rPr>
                <w:rFonts w:ascii="Times New Roman" w:eastAsia="Times New Roman" w:hAnsi="Times New Roman" w:cs="Times New Roman"/>
                <w:color w:val="000000"/>
                <w:lang w:val="sr-Cyrl-RS"/>
              </w:rPr>
              <w:t xml:space="preserve"> </w:t>
            </w:r>
            <w:r w:rsidR="005B5E09" w:rsidRPr="00596B4C">
              <w:rPr>
                <w:rFonts w:ascii="Times New Roman" w:eastAsia="Times New Roman" w:hAnsi="Times New Roman" w:cs="Times New Roman"/>
                <w:color w:val="000000"/>
              </w:rPr>
              <w:t>група</w:t>
            </w:r>
          </w:p>
        </w:tc>
        <w:tc>
          <w:tcPr>
            <w:tcW w:w="1417" w:type="dxa"/>
            <w:tcBorders>
              <w:top w:val="single" w:sz="6" w:space="0" w:color="auto"/>
              <w:left w:val="single" w:sz="6" w:space="0" w:color="auto"/>
              <w:bottom w:val="single" w:sz="6" w:space="0" w:color="auto"/>
              <w:right w:val="single" w:sz="6" w:space="0" w:color="auto"/>
            </w:tcBorders>
          </w:tcPr>
          <w:p w14:paraId="4BC9CBD7" w14:textId="77777777" w:rsidR="005B5E09" w:rsidRPr="00596B4C" w:rsidRDefault="005B5E09" w:rsidP="005B5E09">
            <w:pPr>
              <w:autoSpaceDE w:val="0"/>
              <w:autoSpaceDN w:val="0"/>
              <w:adjustRightInd w:val="0"/>
              <w:spacing w:after="0" w:line="240" w:lineRule="auto"/>
              <w:rPr>
                <w:rFonts w:ascii="Times New Roman" w:eastAsia="Times New Roman" w:hAnsi="Times New Roman" w:cs="Times New Roman"/>
                <w:color w:val="000000"/>
              </w:rPr>
            </w:pPr>
            <w:r w:rsidRPr="00596B4C">
              <w:rPr>
                <w:rFonts w:ascii="Times New Roman" w:eastAsia="Times New Roman" w:hAnsi="Times New Roman" w:cs="Times New Roman"/>
                <w:color w:val="000000"/>
              </w:rPr>
              <w:t>неодређено</w:t>
            </w:r>
          </w:p>
        </w:tc>
        <w:tc>
          <w:tcPr>
            <w:tcW w:w="621" w:type="dxa"/>
            <w:tcBorders>
              <w:top w:val="single" w:sz="6" w:space="0" w:color="auto"/>
              <w:left w:val="single" w:sz="6" w:space="0" w:color="auto"/>
              <w:bottom w:val="single" w:sz="6" w:space="0" w:color="auto"/>
              <w:right w:val="single" w:sz="6" w:space="0" w:color="auto"/>
            </w:tcBorders>
          </w:tcPr>
          <w:p w14:paraId="179DD059" w14:textId="77777777" w:rsidR="005B5E09" w:rsidRPr="00596B4C" w:rsidRDefault="005B5E09" w:rsidP="005B5E09">
            <w:pPr>
              <w:autoSpaceDE w:val="0"/>
              <w:autoSpaceDN w:val="0"/>
              <w:adjustRightInd w:val="0"/>
              <w:spacing w:after="0" w:line="240" w:lineRule="auto"/>
              <w:rPr>
                <w:rFonts w:ascii="Times New Roman" w:eastAsia="Times New Roman" w:hAnsi="Times New Roman" w:cs="Times New Roman"/>
                <w:color w:val="000000"/>
              </w:rPr>
            </w:pPr>
            <w:r w:rsidRPr="00596B4C">
              <w:rPr>
                <w:rFonts w:ascii="Times New Roman" w:eastAsia="Times New Roman" w:hAnsi="Times New Roman" w:cs="Times New Roman"/>
                <w:color w:val="000000"/>
              </w:rPr>
              <w:t>да</w:t>
            </w:r>
          </w:p>
        </w:tc>
      </w:tr>
      <w:tr w:rsidR="005B5E09" w:rsidRPr="00596B4C" w14:paraId="3B0A9AC9" w14:textId="77777777" w:rsidTr="00E416A1">
        <w:trPr>
          <w:gridAfter w:val="1"/>
          <w:wAfter w:w="30" w:type="dxa"/>
          <w:trHeight w:val="223"/>
        </w:trPr>
        <w:tc>
          <w:tcPr>
            <w:tcW w:w="456" w:type="dxa"/>
            <w:tcBorders>
              <w:top w:val="single" w:sz="6" w:space="0" w:color="auto"/>
              <w:left w:val="single" w:sz="6" w:space="0" w:color="auto"/>
              <w:bottom w:val="single" w:sz="6" w:space="0" w:color="auto"/>
              <w:right w:val="single" w:sz="6" w:space="0" w:color="auto"/>
            </w:tcBorders>
          </w:tcPr>
          <w:p w14:paraId="105AF5C2" w14:textId="77777777" w:rsidR="005B5E09" w:rsidRPr="00596B4C" w:rsidRDefault="005B5E09" w:rsidP="005B5E09">
            <w:pPr>
              <w:autoSpaceDE w:val="0"/>
              <w:autoSpaceDN w:val="0"/>
              <w:adjustRightInd w:val="0"/>
              <w:spacing w:after="0" w:line="240" w:lineRule="auto"/>
              <w:rPr>
                <w:rFonts w:ascii="Times New Roman" w:eastAsia="Times New Roman" w:hAnsi="Times New Roman" w:cs="Times New Roman"/>
                <w:color w:val="000000"/>
              </w:rPr>
            </w:pPr>
            <w:r w:rsidRPr="00596B4C">
              <w:rPr>
                <w:rFonts w:ascii="Times New Roman" w:eastAsia="Times New Roman" w:hAnsi="Times New Roman" w:cs="Times New Roman"/>
                <w:color w:val="000000"/>
              </w:rPr>
              <w:t>64</w:t>
            </w:r>
          </w:p>
        </w:tc>
        <w:tc>
          <w:tcPr>
            <w:tcW w:w="1979" w:type="dxa"/>
            <w:tcBorders>
              <w:top w:val="single" w:sz="6" w:space="0" w:color="auto"/>
              <w:left w:val="single" w:sz="6" w:space="0" w:color="auto"/>
              <w:bottom w:val="single" w:sz="6" w:space="0" w:color="auto"/>
              <w:right w:val="single" w:sz="6" w:space="0" w:color="auto"/>
            </w:tcBorders>
            <w:shd w:val="solid" w:color="FFFFFF" w:fill="auto"/>
          </w:tcPr>
          <w:p w14:paraId="0C92DEB5" w14:textId="77777777" w:rsidR="005B5E09" w:rsidRPr="00596B4C" w:rsidRDefault="005B5E09" w:rsidP="005B5E09">
            <w:pPr>
              <w:autoSpaceDE w:val="0"/>
              <w:autoSpaceDN w:val="0"/>
              <w:adjustRightInd w:val="0"/>
              <w:spacing w:after="0" w:line="240" w:lineRule="auto"/>
              <w:rPr>
                <w:rFonts w:ascii="Times New Roman" w:eastAsia="Times New Roman" w:hAnsi="Times New Roman" w:cs="Times New Roman"/>
                <w:color w:val="000000"/>
              </w:rPr>
            </w:pPr>
            <w:r w:rsidRPr="00596B4C">
              <w:rPr>
                <w:rFonts w:ascii="Times New Roman" w:eastAsia="Times New Roman" w:hAnsi="Times New Roman" w:cs="Times New Roman"/>
                <w:color w:val="000000"/>
              </w:rPr>
              <w:t>АнђелкаЂорић</w:t>
            </w:r>
          </w:p>
        </w:tc>
        <w:tc>
          <w:tcPr>
            <w:tcW w:w="2159" w:type="dxa"/>
            <w:tcBorders>
              <w:top w:val="single" w:sz="6" w:space="0" w:color="auto"/>
              <w:left w:val="single" w:sz="6" w:space="0" w:color="auto"/>
              <w:bottom w:val="single" w:sz="6" w:space="0" w:color="auto"/>
              <w:right w:val="single" w:sz="6" w:space="0" w:color="auto"/>
            </w:tcBorders>
          </w:tcPr>
          <w:p w14:paraId="79768750" w14:textId="77777777" w:rsidR="005B5E09" w:rsidRPr="00596B4C" w:rsidRDefault="005B5E09" w:rsidP="005B5E09">
            <w:pPr>
              <w:autoSpaceDE w:val="0"/>
              <w:autoSpaceDN w:val="0"/>
              <w:adjustRightInd w:val="0"/>
              <w:spacing w:after="0" w:line="240" w:lineRule="auto"/>
              <w:rPr>
                <w:rFonts w:ascii="Times New Roman" w:eastAsia="Times New Roman" w:hAnsi="Times New Roman" w:cs="Times New Roman"/>
                <w:color w:val="000000"/>
              </w:rPr>
            </w:pPr>
            <w:r w:rsidRPr="00596B4C">
              <w:rPr>
                <w:rFonts w:ascii="Times New Roman" w:eastAsia="Times New Roman" w:hAnsi="Times New Roman" w:cs="Times New Roman"/>
                <w:color w:val="000000"/>
              </w:rPr>
              <w:t>струковниваспитач</w:t>
            </w:r>
          </w:p>
        </w:tc>
        <w:tc>
          <w:tcPr>
            <w:tcW w:w="989" w:type="dxa"/>
            <w:tcBorders>
              <w:top w:val="single" w:sz="6" w:space="0" w:color="auto"/>
              <w:left w:val="single" w:sz="6" w:space="0" w:color="auto"/>
              <w:bottom w:val="single" w:sz="6" w:space="0" w:color="auto"/>
              <w:right w:val="single" w:sz="6" w:space="0" w:color="auto"/>
            </w:tcBorders>
          </w:tcPr>
          <w:p w14:paraId="533205CB" w14:textId="77777777" w:rsidR="005B5E09" w:rsidRPr="00596B4C" w:rsidRDefault="005B5E09" w:rsidP="005B5E09">
            <w:pPr>
              <w:autoSpaceDE w:val="0"/>
              <w:autoSpaceDN w:val="0"/>
              <w:adjustRightInd w:val="0"/>
              <w:spacing w:after="0" w:line="240" w:lineRule="auto"/>
              <w:rPr>
                <w:rFonts w:ascii="Times New Roman" w:eastAsia="Times New Roman" w:hAnsi="Times New Roman" w:cs="Times New Roman"/>
                <w:color w:val="000000"/>
              </w:rPr>
            </w:pPr>
            <w:r w:rsidRPr="00596B4C">
              <w:rPr>
                <w:rFonts w:ascii="Times New Roman" w:eastAsia="Times New Roman" w:hAnsi="Times New Roman" w:cs="Times New Roman"/>
                <w:color w:val="000000"/>
              </w:rPr>
              <w:t>6.1     180</w:t>
            </w:r>
          </w:p>
        </w:tc>
        <w:tc>
          <w:tcPr>
            <w:tcW w:w="989" w:type="dxa"/>
            <w:tcBorders>
              <w:top w:val="single" w:sz="6" w:space="0" w:color="auto"/>
              <w:left w:val="single" w:sz="6" w:space="0" w:color="auto"/>
              <w:bottom w:val="single" w:sz="6" w:space="0" w:color="auto"/>
              <w:right w:val="single" w:sz="6" w:space="0" w:color="auto"/>
            </w:tcBorders>
          </w:tcPr>
          <w:p w14:paraId="41150ECB" w14:textId="77777777" w:rsidR="005B5E09" w:rsidRPr="00596B4C" w:rsidRDefault="005B5E09" w:rsidP="005B5E09">
            <w:pPr>
              <w:autoSpaceDE w:val="0"/>
              <w:autoSpaceDN w:val="0"/>
              <w:adjustRightInd w:val="0"/>
              <w:spacing w:after="0" w:line="240" w:lineRule="auto"/>
              <w:ind w:left="93"/>
              <w:rPr>
                <w:rFonts w:ascii="Times New Roman" w:eastAsia="Times New Roman" w:hAnsi="Times New Roman" w:cs="Times New Roman"/>
                <w:color w:val="000000"/>
              </w:rPr>
            </w:pPr>
            <w:r w:rsidRPr="00596B4C">
              <w:rPr>
                <w:rFonts w:ascii="Times New Roman" w:eastAsia="Times New Roman" w:hAnsi="Times New Roman" w:cs="Times New Roman"/>
                <w:color w:val="000000"/>
              </w:rPr>
              <w:t>Да</w:t>
            </w:r>
          </w:p>
        </w:tc>
        <w:tc>
          <w:tcPr>
            <w:tcW w:w="1596" w:type="dxa"/>
            <w:tcBorders>
              <w:top w:val="single" w:sz="6" w:space="0" w:color="auto"/>
              <w:left w:val="single" w:sz="6" w:space="0" w:color="auto"/>
              <w:bottom w:val="single" w:sz="6" w:space="0" w:color="auto"/>
              <w:right w:val="single" w:sz="6" w:space="0" w:color="auto"/>
            </w:tcBorders>
          </w:tcPr>
          <w:p w14:paraId="5FE5579D" w14:textId="67984FB5" w:rsidR="005B5E09" w:rsidRPr="00596B4C" w:rsidRDefault="008C26F0" w:rsidP="005B5E09">
            <w:pPr>
              <w:autoSpaceDE w:val="0"/>
              <w:autoSpaceDN w:val="0"/>
              <w:adjustRightInd w:val="0"/>
              <w:spacing w:after="0" w:line="240" w:lineRule="auto"/>
              <w:rPr>
                <w:rFonts w:ascii="Times New Roman" w:eastAsia="Times New Roman" w:hAnsi="Times New Roman" w:cs="Times New Roman"/>
                <w:color w:val="000000"/>
              </w:rPr>
            </w:pPr>
            <w:r w:rsidRPr="00596B4C">
              <w:rPr>
                <w:rFonts w:ascii="Times New Roman" w:eastAsia="Times New Roman" w:hAnsi="Times New Roman" w:cs="Times New Roman"/>
                <w:color w:val="000000"/>
              </w:rPr>
              <w:t>В</w:t>
            </w:r>
            <w:r w:rsidR="005B5E09" w:rsidRPr="00596B4C">
              <w:rPr>
                <w:rFonts w:ascii="Times New Roman" w:eastAsia="Times New Roman" w:hAnsi="Times New Roman" w:cs="Times New Roman"/>
                <w:color w:val="000000"/>
              </w:rPr>
              <w:t>аспитна</w:t>
            </w:r>
            <w:r>
              <w:rPr>
                <w:rFonts w:ascii="Times New Roman" w:eastAsia="Times New Roman" w:hAnsi="Times New Roman" w:cs="Times New Roman"/>
                <w:color w:val="000000"/>
                <w:lang w:val="sr-Cyrl-RS"/>
              </w:rPr>
              <w:t xml:space="preserve"> </w:t>
            </w:r>
            <w:r w:rsidR="005B5E09" w:rsidRPr="00596B4C">
              <w:rPr>
                <w:rFonts w:ascii="Times New Roman" w:eastAsia="Times New Roman" w:hAnsi="Times New Roman" w:cs="Times New Roman"/>
                <w:color w:val="000000"/>
              </w:rPr>
              <w:t>група</w:t>
            </w:r>
          </w:p>
        </w:tc>
        <w:tc>
          <w:tcPr>
            <w:tcW w:w="1417" w:type="dxa"/>
            <w:tcBorders>
              <w:top w:val="single" w:sz="6" w:space="0" w:color="auto"/>
              <w:left w:val="single" w:sz="6" w:space="0" w:color="auto"/>
              <w:bottom w:val="single" w:sz="6" w:space="0" w:color="auto"/>
              <w:right w:val="single" w:sz="6" w:space="0" w:color="auto"/>
            </w:tcBorders>
          </w:tcPr>
          <w:p w14:paraId="7C5F0204" w14:textId="77777777" w:rsidR="005B5E09" w:rsidRPr="00596B4C" w:rsidRDefault="005B5E09" w:rsidP="005B5E09">
            <w:pPr>
              <w:autoSpaceDE w:val="0"/>
              <w:autoSpaceDN w:val="0"/>
              <w:adjustRightInd w:val="0"/>
              <w:spacing w:after="0" w:line="240" w:lineRule="auto"/>
              <w:rPr>
                <w:rFonts w:ascii="Times New Roman" w:eastAsia="Times New Roman" w:hAnsi="Times New Roman" w:cs="Times New Roman"/>
                <w:color w:val="000000"/>
              </w:rPr>
            </w:pPr>
            <w:r w:rsidRPr="00596B4C">
              <w:rPr>
                <w:rFonts w:ascii="Times New Roman" w:eastAsia="Times New Roman" w:hAnsi="Times New Roman" w:cs="Times New Roman"/>
                <w:color w:val="000000"/>
              </w:rPr>
              <w:t>неодређено</w:t>
            </w:r>
          </w:p>
        </w:tc>
        <w:tc>
          <w:tcPr>
            <w:tcW w:w="621" w:type="dxa"/>
            <w:tcBorders>
              <w:top w:val="single" w:sz="6" w:space="0" w:color="auto"/>
              <w:left w:val="single" w:sz="6" w:space="0" w:color="auto"/>
              <w:bottom w:val="single" w:sz="6" w:space="0" w:color="auto"/>
              <w:right w:val="single" w:sz="6" w:space="0" w:color="auto"/>
            </w:tcBorders>
          </w:tcPr>
          <w:p w14:paraId="63DD4771" w14:textId="77777777" w:rsidR="005B5E09" w:rsidRPr="00596B4C" w:rsidRDefault="005B5E09" w:rsidP="005B5E09">
            <w:pPr>
              <w:autoSpaceDE w:val="0"/>
              <w:autoSpaceDN w:val="0"/>
              <w:adjustRightInd w:val="0"/>
              <w:spacing w:after="0" w:line="240" w:lineRule="auto"/>
              <w:rPr>
                <w:rFonts w:ascii="Times New Roman" w:eastAsia="Times New Roman" w:hAnsi="Times New Roman" w:cs="Times New Roman"/>
                <w:color w:val="000000"/>
              </w:rPr>
            </w:pPr>
            <w:r w:rsidRPr="00596B4C">
              <w:rPr>
                <w:rFonts w:ascii="Times New Roman" w:eastAsia="Times New Roman" w:hAnsi="Times New Roman" w:cs="Times New Roman"/>
                <w:color w:val="000000"/>
              </w:rPr>
              <w:t>да</w:t>
            </w:r>
          </w:p>
        </w:tc>
      </w:tr>
      <w:tr w:rsidR="005B5E09" w:rsidRPr="00596B4C" w14:paraId="36E166BE" w14:textId="77777777" w:rsidTr="00E416A1">
        <w:trPr>
          <w:gridAfter w:val="1"/>
          <w:wAfter w:w="30" w:type="dxa"/>
          <w:trHeight w:val="223"/>
        </w:trPr>
        <w:tc>
          <w:tcPr>
            <w:tcW w:w="456" w:type="dxa"/>
            <w:tcBorders>
              <w:top w:val="single" w:sz="6" w:space="0" w:color="auto"/>
              <w:left w:val="single" w:sz="6" w:space="0" w:color="auto"/>
              <w:bottom w:val="single" w:sz="6" w:space="0" w:color="auto"/>
              <w:right w:val="single" w:sz="6" w:space="0" w:color="auto"/>
            </w:tcBorders>
          </w:tcPr>
          <w:p w14:paraId="20E0D79B" w14:textId="77777777" w:rsidR="005B5E09" w:rsidRPr="00596B4C" w:rsidRDefault="005B5E09" w:rsidP="005B5E09">
            <w:pPr>
              <w:autoSpaceDE w:val="0"/>
              <w:autoSpaceDN w:val="0"/>
              <w:adjustRightInd w:val="0"/>
              <w:spacing w:after="0" w:line="240" w:lineRule="auto"/>
              <w:rPr>
                <w:rFonts w:ascii="Times New Roman" w:eastAsia="Times New Roman" w:hAnsi="Times New Roman" w:cs="Times New Roman"/>
                <w:color w:val="000000"/>
              </w:rPr>
            </w:pPr>
            <w:r w:rsidRPr="00596B4C">
              <w:rPr>
                <w:rFonts w:ascii="Times New Roman" w:eastAsia="Times New Roman" w:hAnsi="Times New Roman" w:cs="Times New Roman"/>
                <w:color w:val="000000"/>
              </w:rPr>
              <w:t>65</w:t>
            </w:r>
          </w:p>
        </w:tc>
        <w:tc>
          <w:tcPr>
            <w:tcW w:w="1979" w:type="dxa"/>
            <w:tcBorders>
              <w:top w:val="single" w:sz="6" w:space="0" w:color="auto"/>
              <w:left w:val="single" w:sz="6" w:space="0" w:color="auto"/>
              <w:bottom w:val="single" w:sz="6" w:space="0" w:color="auto"/>
              <w:right w:val="single" w:sz="6" w:space="0" w:color="auto"/>
            </w:tcBorders>
            <w:shd w:val="solid" w:color="FFFFFF" w:fill="auto"/>
          </w:tcPr>
          <w:p w14:paraId="6CBC0CD4" w14:textId="77777777" w:rsidR="005B5E09" w:rsidRPr="00596B4C" w:rsidRDefault="005B5E09" w:rsidP="005B5E09">
            <w:pPr>
              <w:spacing w:after="0" w:line="240" w:lineRule="auto"/>
              <w:rPr>
                <w:rFonts w:ascii="Times New Roman" w:eastAsia="Times New Roman" w:hAnsi="Times New Roman" w:cs="Times New Roman"/>
                <w:b/>
              </w:rPr>
            </w:pPr>
            <w:r w:rsidRPr="00596B4C">
              <w:rPr>
                <w:rFonts w:ascii="Times New Roman" w:eastAsia="Times New Roman" w:hAnsi="Times New Roman" w:cs="Times New Roman"/>
                <w:b/>
              </w:rPr>
              <w:t>АнђелаМилановић</w:t>
            </w:r>
          </w:p>
        </w:tc>
        <w:tc>
          <w:tcPr>
            <w:tcW w:w="2159" w:type="dxa"/>
            <w:tcBorders>
              <w:top w:val="single" w:sz="6" w:space="0" w:color="auto"/>
              <w:left w:val="single" w:sz="6" w:space="0" w:color="auto"/>
              <w:bottom w:val="single" w:sz="6" w:space="0" w:color="auto"/>
              <w:right w:val="single" w:sz="6" w:space="0" w:color="auto"/>
            </w:tcBorders>
          </w:tcPr>
          <w:p w14:paraId="054511B6" w14:textId="77777777" w:rsidR="005B5E09" w:rsidRPr="00596B4C" w:rsidRDefault="005B5E09" w:rsidP="005B5E09">
            <w:pPr>
              <w:autoSpaceDE w:val="0"/>
              <w:autoSpaceDN w:val="0"/>
              <w:adjustRightInd w:val="0"/>
              <w:spacing w:after="0" w:line="240" w:lineRule="auto"/>
              <w:rPr>
                <w:rFonts w:ascii="Times New Roman" w:eastAsia="Times New Roman" w:hAnsi="Times New Roman" w:cs="Times New Roman"/>
                <w:color w:val="000000"/>
              </w:rPr>
            </w:pPr>
            <w:r w:rsidRPr="00596B4C">
              <w:rPr>
                <w:rFonts w:ascii="Times New Roman" w:eastAsia="Times New Roman" w:hAnsi="Times New Roman" w:cs="Times New Roman"/>
                <w:color w:val="000000"/>
              </w:rPr>
              <w:t>мастер.васпитач</w:t>
            </w:r>
          </w:p>
        </w:tc>
        <w:tc>
          <w:tcPr>
            <w:tcW w:w="989" w:type="dxa"/>
            <w:tcBorders>
              <w:top w:val="single" w:sz="6" w:space="0" w:color="auto"/>
              <w:left w:val="single" w:sz="6" w:space="0" w:color="auto"/>
              <w:bottom w:val="single" w:sz="6" w:space="0" w:color="auto"/>
              <w:right w:val="single" w:sz="6" w:space="0" w:color="auto"/>
            </w:tcBorders>
          </w:tcPr>
          <w:p w14:paraId="45C52DC9" w14:textId="77777777" w:rsidR="005B5E09" w:rsidRPr="00596B4C" w:rsidRDefault="005B5E09" w:rsidP="005B5E09">
            <w:pPr>
              <w:autoSpaceDE w:val="0"/>
              <w:autoSpaceDN w:val="0"/>
              <w:adjustRightInd w:val="0"/>
              <w:spacing w:after="0" w:line="240" w:lineRule="auto"/>
              <w:rPr>
                <w:rFonts w:ascii="Times New Roman" w:eastAsia="Times New Roman" w:hAnsi="Times New Roman" w:cs="Times New Roman"/>
                <w:color w:val="000000"/>
              </w:rPr>
            </w:pPr>
            <w:r w:rsidRPr="00596B4C">
              <w:rPr>
                <w:rFonts w:ascii="Times New Roman" w:eastAsia="Times New Roman" w:hAnsi="Times New Roman" w:cs="Times New Roman"/>
                <w:color w:val="000000"/>
              </w:rPr>
              <w:t>7.1     300</w:t>
            </w:r>
          </w:p>
        </w:tc>
        <w:tc>
          <w:tcPr>
            <w:tcW w:w="989" w:type="dxa"/>
            <w:tcBorders>
              <w:top w:val="single" w:sz="6" w:space="0" w:color="auto"/>
              <w:left w:val="single" w:sz="6" w:space="0" w:color="auto"/>
              <w:bottom w:val="single" w:sz="6" w:space="0" w:color="auto"/>
              <w:right w:val="single" w:sz="6" w:space="0" w:color="auto"/>
            </w:tcBorders>
          </w:tcPr>
          <w:p w14:paraId="387A5A7A" w14:textId="77777777" w:rsidR="005B5E09" w:rsidRPr="00596B4C" w:rsidRDefault="005B5E09" w:rsidP="005B5E09">
            <w:pPr>
              <w:autoSpaceDE w:val="0"/>
              <w:autoSpaceDN w:val="0"/>
              <w:adjustRightInd w:val="0"/>
              <w:spacing w:after="0" w:line="240" w:lineRule="auto"/>
              <w:ind w:left="93"/>
              <w:rPr>
                <w:rFonts w:ascii="Times New Roman" w:eastAsia="Times New Roman" w:hAnsi="Times New Roman" w:cs="Times New Roman"/>
                <w:color w:val="000000"/>
              </w:rPr>
            </w:pPr>
            <w:r w:rsidRPr="00596B4C">
              <w:rPr>
                <w:rFonts w:ascii="Times New Roman" w:eastAsia="Times New Roman" w:hAnsi="Times New Roman" w:cs="Times New Roman"/>
                <w:color w:val="000000"/>
              </w:rPr>
              <w:t>Да</w:t>
            </w:r>
          </w:p>
        </w:tc>
        <w:tc>
          <w:tcPr>
            <w:tcW w:w="1596" w:type="dxa"/>
            <w:tcBorders>
              <w:top w:val="single" w:sz="6" w:space="0" w:color="auto"/>
              <w:left w:val="single" w:sz="6" w:space="0" w:color="auto"/>
              <w:bottom w:val="single" w:sz="6" w:space="0" w:color="auto"/>
              <w:right w:val="single" w:sz="6" w:space="0" w:color="auto"/>
            </w:tcBorders>
          </w:tcPr>
          <w:p w14:paraId="48EDC7B9" w14:textId="0E30C139" w:rsidR="005B5E09" w:rsidRPr="00596B4C" w:rsidRDefault="008C26F0" w:rsidP="005B5E09">
            <w:pPr>
              <w:autoSpaceDE w:val="0"/>
              <w:autoSpaceDN w:val="0"/>
              <w:adjustRightInd w:val="0"/>
              <w:spacing w:after="0" w:line="240" w:lineRule="auto"/>
              <w:rPr>
                <w:rFonts w:ascii="Times New Roman" w:eastAsia="Times New Roman" w:hAnsi="Times New Roman" w:cs="Times New Roman"/>
                <w:color w:val="000000"/>
              </w:rPr>
            </w:pPr>
            <w:r w:rsidRPr="00596B4C">
              <w:rPr>
                <w:rFonts w:ascii="Times New Roman" w:eastAsia="Times New Roman" w:hAnsi="Times New Roman" w:cs="Times New Roman"/>
                <w:color w:val="000000"/>
              </w:rPr>
              <w:t>В</w:t>
            </w:r>
            <w:r w:rsidR="005B5E09" w:rsidRPr="00596B4C">
              <w:rPr>
                <w:rFonts w:ascii="Times New Roman" w:eastAsia="Times New Roman" w:hAnsi="Times New Roman" w:cs="Times New Roman"/>
                <w:color w:val="000000"/>
              </w:rPr>
              <w:t>аспитна</w:t>
            </w:r>
            <w:r>
              <w:rPr>
                <w:rFonts w:ascii="Times New Roman" w:eastAsia="Times New Roman" w:hAnsi="Times New Roman" w:cs="Times New Roman"/>
                <w:color w:val="000000"/>
                <w:lang w:val="sr-Cyrl-RS"/>
              </w:rPr>
              <w:t xml:space="preserve"> </w:t>
            </w:r>
            <w:r w:rsidR="005B5E09" w:rsidRPr="00596B4C">
              <w:rPr>
                <w:rFonts w:ascii="Times New Roman" w:eastAsia="Times New Roman" w:hAnsi="Times New Roman" w:cs="Times New Roman"/>
                <w:color w:val="000000"/>
              </w:rPr>
              <w:t>група</w:t>
            </w:r>
          </w:p>
        </w:tc>
        <w:tc>
          <w:tcPr>
            <w:tcW w:w="1417" w:type="dxa"/>
            <w:tcBorders>
              <w:top w:val="single" w:sz="6" w:space="0" w:color="auto"/>
              <w:left w:val="single" w:sz="6" w:space="0" w:color="auto"/>
              <w:bottom w:val="single" w:sz="6" w:space="0" w:color="auto"/>
              <w:right w:val="single" w:sz="6" w:space="0" w:color="auto"/>
            </w:tcBorders>
          </w:tcPr>
          <w:p w14:paraId="6513D008" w14:textId="77777777" w:rsidR="005B5E09" w:rsidRPr="00596B4C" w:rsidRDefault="005B5E09" w:rsidP="005B5E09">
            <w:pPr>
              <w:autoSpaceDE w:val="0"/>
              <w:autoSpaceDN w:val="0"/>
              <w:adjustRightInd w:val="0"/>
              <w:spacing w:after="0" w:line="240" w:lineRule="auto"/>
              <w:rPr>
                <w:rFonts w:ascii="Times New Roman" w:eastAsia="Times New Roman" w:hAnsi="Times New Roman" w:cs="Times New Roman"/>
                <w:b/>
                <w:color w:val="000000"/>
              </w:rPr>
            </w:pPr>
            <w:r w:rsidRPr="00596B4C">
              <w:rPr>
                <w:rFonts w:ascii="Times New Roman" w:eastAsia="Times New Roman" w:hAnsi="Times New Roman" w:cs="Times New Roman"/>
                <w:b/>
                <w:color w:val="000000"/>
              </w:rPr>
              <w:t xml:space="preserve">одређено/пор. </w:t>
            </w:r>
          </w:p>
        </w:tc>
        <w:tc>
          <w:tcPr>
            <w:tcW w:w="621" w:type="dxa"/>
            <w:tcBorders>
              <w:top w:val="single" w:sz="6" w:space="0" w:color="auto"/>
              <w:left w:val="single" w:sz="6" w:space="0" w:color="auto"/>
              <w:bottom w:val="single" w:sz="6" w:space="0" w:color="auto"/>
              <w:right w:val="single" w:sz="6" w:space="0" w:color="auto"/>
            </w:tcBorders>
          </w:tcPr>
          <w:p w14:paraId="4420BC37" w14:textId="77777777" w:rsidR="005B5E09" w:rsidRPr="00596B4C" w:rsidRDefault="005B5E09" w:rsidP="005B5E09">
            <w:pPr>
              <w:autoSpaceDE w:val="0"/>
              <w:autoSpaceDN w:val="0"/>
              <w:adjustRightInd w:val="0"/>
              <w:spacing w:after="0" w:line="240" w:lineRule="auto"/>
              <w:rPr>
                <w:rFonts w:ascii="Times New Roman" w:eastAsia="Times New Roman" w:hAnsi="Times New Roman" w:cs="Times New Roman"/>
                <w:b/>
                <w:color w:val="000000"/>
              </w:rPr>
            </w:pPr>
            <w:r w:rsidRPr="00596B4C">
              <w:rPr>
                <w:rFonts w:ascii="Times New Roman" w:eastAsia="Times New Roman" w:hAnsi="Times New Roman" w:cs="Times New Roman"/>
                <w:b/>
                <w:color w:val="000000"/>
              </w:rPr>
              <w:t>не</w:t>
            </w:r>
          </w:p>
        </w:tc>
      </w:tr>
      <w:tr w:rsidR="005B5E09" w:rsidRPr="00596B4C" w14:paraId="7A2516CA" w14:textId="77777777" w:rsidTr="00E416A1">
        <w:trPr>
          <w:gridAfter w:val="1"/>
          <w:wAfter w:w="30" w:type="dxa"/>
          <w:trHeight w:val="223"/>
        </w:trPr>
        <w:tc>
          <w:tcPr>
            <w:tcW w:w="456" w:type="dxa"/>
            <w:tcBorders>
              <w:top w:val="single" w:sz="6" w:space="0" w:color="auto"/>
              <w:left w:val="single" w:sz="6" w:space="0" w:color="auto"/>
              <w:bottom w:val="single" w:sz="6" w:space="0" w:color="auto"/>
              <w:right w:val="single" w:sz="6" w:space="0" w:color="auto"/>
            </w:tcBorders>
          </w:tcPr>
          <w:p w14:paraId="002F5BEC" w14:textId="77777777" w:rsidR="005B5E09" w:rsidRPr="00596B4C" w:rsidRDefault="005B5E09" w:rsidP="005B5E09">
            <w:pPr>
              <w:autoSpaceDE w:val="0"/>
              <w:autoSpaceDN w:val="0"/>
              <w:adjustRightInd w:val="0"/>
              <w:spacing w:after="0" w:line="240" w:lineRule="auto"/>
              <w:rPr>
                <w:rFonts w:ascii="Times New Roman" w:eastAsia="Times New Roman" w:hAnsi="Times New Roman" w:cs="Times New Roman"/>
                <w:color w:val="000000"/>
              </w:rPr>
            </w:pPr>
            <w:r w:rsidRPr="00596B4C">
              <w:rPr>
                <w:rFonts w:ascii="Times New Roman" w:eastAsia="Times New Roman" w:hAnsi="Times New Roman" w:cs="Times New Roman"/>
                <w:color w:val="000000"/>
              </w:rPr>
              <w:t>66</w:t>
            </w:r>
          </w:p>
        </w:tc>
        <w:tc>
          <w:tcPr>
            <w:tcW w:w="1979" w:type="dxa"/>
            <w:tcBorders>
              <w:top w:val="single" w:sz="6" w:space="0" w:color="auto"/>
              <w:left w:val="single" w:sz="6" w:space="0" w:color="auto"/>
              <w:bottom w:val="single" w:sz="6" w:space="0" w:color="auto"/>
              <w:right w:val="single" w:sz="6" w:space="0" w:color="auto"/>
            </w:tcBorders>
            <w:shd w:val="solid" w:color="FFFFFF" w:fill="auto"/>
          </w:tcPr>
          <w:p w14:paraId="33E6187E" w14:textId="77777777" w:rsidR="005B5E09" w:rsidRPr="00596B4C" w:rsidRDefault="005B5E09" w:rsidP="005B5E09">
            <w:pPr>
              <w:autoSpaceDE w:val="0"/>
              <w:autoSpaceDN w:val="0"/>
              <w:adjustRightInd w:val="0"/>
              <w:spacing w:after="0" w:line="240" w:lineRule="auto"/>
              <w:rPr>
                <w:rFonts w:ascii="Times New Roman" w:eastAsia="Times New Roman" w:hAnsi="Times New Roman" w:cs="Times New Roman"/>
                <w:color w:val="000000"/>
              </w:rPr>
            </w:pPr>
            <w:r w:rsidRPr="00596B4C">
              <w:rPr>
                <w:rFonts w:ascii="Times New Roman" w:eastAsia="Times New Roman" w:hAnsi="Times New Roman" w:cs="Times New Roman"/>
                <w:color w:val="000000"/>
              </w:rPr>
              <w:t>ЈасминаАлексић</w:t>
            </w:r>
          </w:p>
        </w:tc>
        <w:tc>
          <w:tcPr>
            <w:tcW w:w="2159" w:type="dxa"/>
            <w:tcBorders>
              <w:top w:val="single" w:sz="6" w:space="0" w:color="auto"/>
              <w:left w:val="single" w:sz="6" w:space="0" w:color="auto"/>
              <w:bottom w:val="single" w:sz="6" w:space="0" w:color="auto"/>
              <w:right w:val="single" w:sz="6" w:space="0" w:color="auto"/>
            </w:tcBorders>
          </w:tcPr>
          <w:p w14:paraId="1D46769D" w14:textId="77777777" w:rsidR="005B5E09" w:rsidRPr="00596B4C" w:rsidRDefault="005B5E09" w:rsidP="005B5E09">
            <w:pPr>
              <w:autoSpaceDE w:val="0"/>
              <w:autoSpaceDN w:val="0"/>
              <w:adjustRightInd w:val="0"/>
              <w:spacing w:after="0" w:line="240" w:lineRule="auto"/>
              <w:rPr>
                <w:rFonts w:ascii="Times New Roman" w:eastAsia="Times New Roman" w:hAnsi="Times New Roman" w:cs="Times New Roman"/>
                <w:color w:val="000000"/>
              </w:rPr>
            </w:pPr>
            <w:r w:rsidRPr="00596B4C">
              <w:rPr>
                <w:rFonts w:ascii="Times New Roman" w:eastAsia="Times New Roman" w:hAnsi="Times New Roman" w:cs="Times New Roman"/>
                <w:color w:val="000000"/>
              </w:rPr>
              <w:t>васпитач</w:t>
            </w:r>
          </w:p>
        </w:tc>
        <w:tc>
          <w:tcPr>
            <w:tcW w:w="989" w:type="dxa"/>
            <w:tcBorders>
              <w:top w:val="single" w:sz="6" w:space="0" w:color="auto"/>
              <w:left w:val="single" w:sz="6" w:space="0" w:color="auto"/>
              <w:bottom w:val="single" w:sz="6" w:space="0" w:color="auto"/>
              <w:right w:val="single" w:sz="6" w:space="0" w:color="auto"/>
            </w:tcBorders>
          </w:tcPr>
          <w:p w14:paraId="334128EC" w14:textId="77777777" w:rsidR="005B5E09" w:rsidRPr="00596B4C" w:rsidRDefault="005B5E09" w:rsidP="005B5E09">
            <w:pPr>
              <w:autoSpaceDE w:val="0"/>
              <w:autoSpaceDN w:val="0"/>
              <w:adjustRightInd w:val="0"/>
              <w:spacing w:after="0" w:line="240" w:lineRule="auto"/>
              <w:rPr>
                <w:rFonts w:ascii="Times New Roman" w:eastAsia="Times New Roman" w:hAnsi="Times New Roman" w:cs="Times New Roman"/>
                <w:color w:val="000000"/>
              </w:rPr>
            </w:pPr>
            <w:r w:rsidRPr="00596B4C">
              <w:rPr>
                <w:rFonts w:ascii="Times New Roman" w:eastAsia="Times New Roman" w:hAnsi="Times New Roman" w:cs="Times New Roman"/>
                <w:color w:val="000000"/>
              </w:rPr>
              <w:t>6.1     180</w:t>
            </w:r>
          </w:p>
        </w:tc>
        <w:tc>
          <w:tcPr>
            <w:tcW w:w="989" w:type="dxa"/>
            <w:tcBorders>
              <w:top w:val="single" w:sz="6" w:space="0" w:color="auto"/>
              <w:left w:val="single" w:sz="6" w:space="0" w:color="auto"/>
              <w:bottom w:val="single" w:sz="6" w:space="0" w:color="auto"/>
              <w:right w:val="single" w:sz="6" w:space="0" w:color="auto"/>
            </w:tcBorders>
          </w:tcPr>
          <w:p w14:paraId="65CBAEF0" w14:textId="77777777" w:rsidR="005B5E09" w:rsidRPr="00596B4C" w:rsidRDefault="005B5E09" w:rsidP="005B5E09">
            <w:pPr>
              <w:autoSpaceDE w:val="0"/>
              <w:autoSpaceDN w:val="0"/>
              <w:adjustRightInd w:val="0"/>
              <w:spacing w:after="0" w:line="240" w:lineRule="auto"/>
              <w:ind w:left="93"/>
              <w:rPr>
                <w:rFonts w:ascii="Times New Roman" w:eastAsia="Times New Roman" w:hAnsi="Times New Roman" w:cs="Times New Roman"/>
                <w:color w:val="000000"/>
              </w:rPr>
            </w:pPr>
            <w:r w:rsidRPr="00596B4C">
              <w:rPr>
                <w:rFonts w:ascii="Times New Roman" w:eastAsia="Times New Roman" w:hAnsi="Times New Roman" w:cs="Times New Roman"/>
                <w:color w:val="000000"/>
              </w:rPr>
              <w:t>Да</w:t>
            </w:r>
          </w:p>
        </w:tc>
        <w:tc>
          <w:tcPr>
            <w:tcW w:w="1596" w:type="dxa"/>
            <w:tcBorders>
              <w:top w:val="single" w:sz="6" w:space="0" w:color="auto"/>
              <w:left w:val="single" w:sz="6" w:space="0" w:color="auto"/>
              <w:bottom w:val="single" w:sz="6" w:space="0" w:color="auto"/>
              <w:right w:val="single" w:sz="6" w:space="0" w:color="auto"/>
            </w:tcBorders>
          </w:tcPr>
          <w:p w14:paraId="520318C9" w14:textId="1C9A17D0" w:rsidR="005B5E09" w:rsidRPr="00596B4C" w:rsidRDefault="008C26F0" w:rsidP="005B5E09">
            <w:pPr>
              <w:autoSpaceDE w:val="0"/>
              <w:autoSpaceDN w:val="0"/>
              <w:adjustRightInd w:val="0"/>
              <w:spacing w:after="0" w:line="240" w:lineRule="auto"/>
              <w:rPr>
                <w:rFonts w:ascii="Times New Roman" w:eastAsia="Times New Roman" w:hAnsi="Times New Roman" w:cs="Times New Roman"/>
                <w:color w:val="000000"/>
              </w:rPr>
            </w:pPr>
            <w:r w:rsidRPr="00596B4C">
              <w:rPr>
                <w:rFonts w:ascii="Times New Roman" w:eastAsia="Times New Roman" w:hAnsi="Times New Roman" w:cs="Times New Roman"/>
                <w:color w:val="000000"/>
              </w:rPr>
              <w:t>Г</w:t>
            </w:r>
            <w:r w:rsidR="005B5E09" w:rsidRPr="00596B4C">
              <w:rPr>
                <w:rFonts w:ascii="Times New Roman" w:eastAsia="Times New Roman" w:hAnsi="Times New Roman" w:cs="Times New Roman"/>
                <w:color w:val="000000"/>
              </w:rPr>
              <w:t>рупа</w:t>
            </w:r>
            <w:r>
              <w:rPr>
                <w:rFonts w:ascii="Times New Roman" w:eastAsia="Times New Roman" w:hAnsi="Times New Roman" w:cs="Times New Roman"/>
                <w:color w:val="000000"/>
                <w:lang w:val="sr-Cyrl-RS"/>
              </w:rPr>
              <w:t xml:space="preserve"> </w:t>
            </w:r>
            <w:r w:rsidR="005B5E09" w:rsidRPr="00596B4C">
              <w:rPr>
                <w:rFonts w:ascii="Times New Roman" w:eastAsia="Times New Roman" w:hAnsi="Times New Roman" w:cs="Times New Roman"/>
                <w:color w:val="000000"/>
              </w:rPr>
              <w:t>ппп</w:t>
            </w:r>
          </w:p>
        </w:tc>
        <w:tc>
          <w:tcPr>
            <w:tcW w:w="1417" w:type="dxa"/>
            <w:tcBorders>
              <w:top w:val="single" w:sz="6" w:space="0" w:color="auto"/>
              <w:left w:val="single" w:sz="6" w:space="0" w:color="auto"/>
              <w:bottom w:val="single" w:sz="6" w:space="0" w:color="auto"/>
              <w:right w:val="single" w:sz="6" w:space="0" w:color="auto"/>
            </w:tcBorders>
          </w:tcPr>
          <w:p w14:paraId="5BDAAA90" w14:textId="77777777" w:rsidR="005B5E09" w:rsidRPr="00596B4C" w:rsidRDefault="005B5E09" w:rsidP="005B5E09">
            <w:pPr>
              <w:autoSpaceDE w:val="0"/>
              <w:autoSpaceDN w:val="0"/>
              <w:adjustRightInd w:val="0"/>
              <w:spacing w:after="0" w:line="240" w:lineRule="auto"/>
              <w:rPr>
                <w:rFonts w:ascii="Times New Roman" w:eastAsia="Times New Roman" w:hAnsi="Times New Roman" w:cs="Times New Roman"/>
                <w:color w:val="000000"/>
              </w:rPr>
            </w:pPr>
            <w:r w:rsidRPr="00596B4C">
              <w:rPr>
                <w:rFonts w:ascii="Times New Roman" w:eastAsia="Times New Roman" w:hAnsi="Times New Roman" w:cs="Times New Roman"/>
                <w:color w:val="000000"/>
              </w:rPr>
              <w:t>неодређено</w:t>
            </w:r>
          </w:p>
        </w:tc>
        <w:tc>
          <w:tcPr>
            <w:tcW w:w="621" w:type="dxa"/>
            <w:tcBorders>
              <w:top w:val="single" w:sz="6" w:space="0" w:color="auto"/>
              <w:left w:val="single" w:sz="6" w:space="0" w:color="auto"/>
              <w:bottom w:val="single" w:sz="6" w:space="0" w:color="auto"/>
              <w:right w:val="single" w:sz="6" w:space="0" w:color="auto"/>
            </w:tcBorders>
          </w:tcPr>
          <w:p w14:paraId="6ECE4474" w14:textId="77777777" w:rsidR="005B5E09" w:rsidRPr="00596B4C" w:rsidRDefault="005B5E09" w:rsidP="005B5E09">
            <w:pPr>
              <w:autoSpaceDE w:val="0"/>
              <w:autoSpaceDN w:val="0"/>
              <w:adjustRightInd w:val="0"/>
              <w:spacing w:after="0" w:line="240" w:lineRule="auto"/>
              <w:rPr>
                <w:rFonts w:ascii="Times New Roman" w:eastAsia="Times New Roman" w:hAnsi="Times New Roman" w:cs="Times New Roman"/>
                <w:color w:val="000000"/>
              </w:rPr>
            </w:pPr>
            <w:r w:rsidRPr="00596B4C">
              <w:rPr>
                <w:rFonts w:ascii="Times New Roman" w:eastAsia="Times New Roman" w:hAnsi="Times New Roman" w:cs="Times New Roman"/>
                <w:color w:val="000000"/>
              </w:rPr>
              <w:t>да</w:t>
            </w:r>
          </w:p>
        </w:tc>
      </w:tr>
      <w:tr w:rsidR="005B5E09" w:rsidRPr="00596B4C" w14:paraId="5CEE9B5F" w14:textId="77777777" w:rsidTr="00E416A1">
        <w:trPr>
          <w:gridAfter w:val="1"/>
          <w:wAfter w:w="30" w:type="dxa"/>
          <w:trHeight w:val="223"/>
        </w:trPr>
        <w:tc>
          <w:tcPr>
            <w:tcW w:w="456" w:type="dxa"/>
            <w:tcBorders>
              <w:top w:val="single" w:sz="6" w:space="0" w:color="auto"/>
              <w:left w:val="single" w:sz="6" w:space="0" w:color="auto"/>
              <w:bottom w:val="single" w:sz="6" w:space="0" w:color="auto"/>
              <w:right w:val="single" w:sz="6" w:space="0" w:color="auto"/>
            </w:tcBorders>
          </w:tcPr>
          <w:p w14:paraId="7BE83EF0" w14:textId="77777777" w:rsidR="005B5E09" w:rsidRPr="00596B4C" w:rsidRDefault="005B5E09" w:rsidP="005B5E09">
            <w:pPr>
              <w:autoSpaceDE w:val="0"/>
              <w:autoSpaceDN w:val="0"/>
              <w:adjustRightInd w:val="0"/>
              <w:spacing w:after="0" w:line="240" w:lineRule="auto"/>
              <w:rPr>
                <w:rFonts w:ascii="Times New Roman" w:eastAsia="Times New Roman" w:hAnsi="Times New Roman" w:cs="Times New Roman"/>
                <w:color w:val="000000"/>
              </w:rPr>
            </w:pPr>
            <w:r w:rsidRPr="00596B4C">
              <w:rPr>
                <w:rFonts w:ascii="Times New Roman" w:eastAsia="Times New Roman" w:hAnsi="Times New Roman" w:cs="Times New Roman"/>
                <w:color w:val="000000"/>
              </w:rPr>
              <w:t>67</w:t>
            </w:r>
          </w:p>
        </w:tc>
        <w:tc>
          <w:tcPr>
            <w:tcW w:w="1979" w:type="dxa"/>
            <w:tcBorders>
              <w:top w:val="single" w:sz="6" w:space="0" w:color="auto"/>
              <w:left w:val="single" w:sz="6" w:space="0" w:color="auto"/>
              <w:bottom w:val="single" w:sz="6" w:space="0" w:color="auto"/>
              <w:right w:val="single" w:sz="6" w:space="0" w:color="auto"/>
            </w:tcBorders>
            <w:shd w:val="solid" w:color="FFFFFF" w:fill="auto"/>
          </w:tcPr>
          <w:p w14:paraId="17C36B43" w14:textId="77777777" w:rsidR="005B5E09" w:rsidRPr="00596B4C" w:rsidRDefault="005B5E09" w:rsidP="005B5E09">
            <w:pPr>
              <w:autoSpaceDE w:val="0"/>
              <w:autoSpaceDN w:val="0"/>
              <w:adjustRightInd w:val="0"/>
              <w:spacing w:after="0" w:line="240" w:lineRule="auto"/>
              <w:rPr>
                <w:rFonts w:ascii="Times New Roman" w:eastAsia="Times New Roman" w:hAnsi="Times New Roman" w:cs="Times New Roman"/>
                <w:color w:val="000000"/>
              </w:rPr>
            </w:pPr>
            <w:r w:rsidRPr="00596B4C">
              <w:rPr>
                <w:rFonts w:ascii="Times New Roman" w:eastAsia="Times New Roman" w:hAnsi="Times New Roman" w:cs="Times New Roman"/>
                <w:color w:val="000000"/>
              </w:rPr>
              <w:t>СлободанАнтић</w:t>
            </w:r>
          </w:p>
        </w:tc>
        <w:tc>
          <w:tcPr>
            <w:tcW w:w="2159" w:type="dxa"/>
            <w:tcBorders>
              <w:top w:val="single" w:sz="6" w:space="0" w:color="auto"/>
              <w:left w:val="single" w:sz="6" w:space="0" w:color="auto"/>
              <w:bottom w:val="single" w:sz="6" w:space="0" w:color="auto"/>
              <w:right w:val="single" w:sz="6" w:space="0" w:color="auto"/>
            </w:tcBorders>
          </w:tcPr>
          <w:p w14:paraId="3EF6965F" w14:textId="77777777" w:rsidR="005B5E09" w:rsidRPr="00596B4C" w:rsidRDefault="005B5E09" w:rsidP="005B5E09">
            <w:pPr>
              <w:autoSpaceDE w:val="0"/>
              <w:autoSpaceDN w:val="0"/>
              <w:adjustRightInd w:val="0"/>
              <w:spacing w:after="0" w:line="240" w:lineRule="auto"/>
              <w:rPr>
                <w:rFonts w:ascii="Times New Roman" w:eastAsia="Times New Roman" w:hAnsi="Times New Roman" w:cs="Times New Roman"/>
                <w:color w:val="000000"/>
              </w:rPr>
            </w:pPr>
            <w:r w:rsidRPr="00596B4C">
              <w:rPr>
                <w:rFonts w:ascii="Times New Roman" w:eastAsia="Times New Roman" w:hAnsi="Times New Roman" w:cs="Times New Roman"/>
                <w:color w:val="000000"/>
              </w:rPr>
              <w:t>дипломираниваспитач</w:t>
            </w:r>
          </w:p>
        </w:tc>
        <w:tc>
          <w:tcPr>
            <w:tcW w:w="989" w:type="dxa"/>
            <w:tcBorders>
              <w:top w:val="single" w:sz="6" w:space="0" w:color="auto"/>
              <w:left w:val="single" w:sz="6" w:space="0" w:color="auto"/>
              <w:bottom w:val="single" w:sz="6" w:space="0" w:color="auto"/>
              <w:right w:val="single" w:sz="6" w:space="0" w:color="auto"/>
            </w:tcBorders>
          </w:tcPr>
          <w:p w14:paraId="14F39AB9" w14:textId="77777777" w:rsidR="005B5E09" w:rsidRPr="00596B4C" w:rsidRDefault="005B5E09" w:rsidP="005B5E09">
            <w:pPr>
              <w:autoSpaceDE w:val="0"/>
              <w:autoSpaceDN w:val="0"/>
              <w:adjustRightInd w:val="0"/>
              <w:spacing w:after="0" w:line="240" w:lineRule="auto"/>
              <w:rPr>
                <w:rFonts w:ascii="Times New Roman" w:eastAsia="Times New Roman" w:hAnsi="Times New Roman" w:cs="Times New Roman"/>
                <w:color w:val="000000"/>
              </w:rPr>
            </w:pPr>
            <w:r w:rsidRPr="00596B4C">
              <w:rPr>
                <w:rFonts w:ascii="Times New Roman" w:eastAsia="Times New Roman" w:hAnsi="Times New Roman" w:cs="Times New Roman"/>
                <w:color w:val="000000"/>
              </w:rPr>
              <w:t>6.2.    240</w:t>
            </w:r>
          </w:p>
        </w:tc>
        <w:tc>
          <w:tcPr>
            <w:tcW w:w="989" w:type="dxa"/>
            <w:tcBorders>
              <w:top w:val="single" w:sz="6" w:space="0" w:color="auto"/>
              <w:left w:val="single" w:sz="6" w:space="0" w:color="auto"/>
              <w:bottom w:val="single" w:sz="6" w:space="0" w:color="auto"/>
              <w:right w:val="single" w:sz="6" w:space="0" w:color="auto"/>
            </w:tcBorders>
          </w:tcPr>
          <w:p w14:paraId="6083675F" w14:textId="77777777" w:rsidR="005B5E09" w:rsidRPr="00596B4C" w:rsidRDefault="005B5E09" w:rsidP="005B5E09">
            <w:pPr>
              <w:autoSpaceDE w:val="0"/>
              <w:autoSpaceDN w:val="0"/>
              <w:adjustRightInd w:val="0"/>
              <w:spacing w:after="0" w:line="240" w:lineRule="auto"/>
              <w:ind w:left="93"/>
              <w:rPr>
                <w:rFonts w:ascii="Times New Roman" w:eastAsia="Times New Roman" w:hAnsi="Times New Roman" w:cs="Times New Roman"/>
                <w:color w:val="000000"/>
              </w:rPr>
            </w:pPr>
            <w:r w:rsidRPr="00596B4C">
              <w:rPr>
                <w:rFonts w:ascii="Times New Roman" w:eastAsia="Times New Roman" w:hAnsi="Times New Roman" w:cs="Times New Roman"/>
                <w:color w:val="000000"/>
              </w:rPr>
              <w:t>Да</w:t>
            </w:r>
          </w:p>
        </w:tc>
        <w:tc>
          <w:tcPr>
            <w:tcW w:w="1596" w:type="dxa"/>
            <w:tcBorders>
              <w:top w:val="single" w:sz="6" w:space="0" w:color="auto"/>
              <w:left w:val="single" w:sz="6" w:space="0" w:color="auto"/>
              <w:bottom w:val="single" w:sz="6" w:space="0" w:color="auto"/>
              <w:right w:val="single" w:sz="6" w:space="0" w:color="auto"/>
            </w:tcBorders>
          </w:tcPr>
          <w:p w14:paraId="2C21A23F" w14:textId="2E6B5349" w:rsidR="005B5E09" w:rsidRPr="00596B4C" w:rsidRDefault="008C26F0" w:rsidP="005B5E09">
            <w:pPr>
              <w:autoSpaceDE w:val="0"/>
              <w:autoSpaceDN w:val="0"/>
              <w:adjustRightInd w:val="0"/>
              <w:spacing w:after="0" w:line="240" w:lineRule="auto"/>
              <w:rPr>
                <w:rFonts w:ascii="Times New Roman" w:eastAsia="Times New Roman" w:hAnsi="Times New Roman" w:cs="Times New Roman"/>
                <w:color w:val="000000"/>
              </w:rPr>
            </w:pPr>
            <w:r w:rsidRPr="00596B4C">
              <w:rPr>
                <w:rFonts w:ascii="Times New Roman" w:eastAsia="Times New Roman" w:hAnsi="Times New Roman" w:cs="Times New Roman"/>
                <w:color w:val="000000"/>
              </w:rPr>
              <w:t>Г</w:t>
            </w:r>
            <w:r w:rsidR="005B5E09" w:rsidRPr="00596B4C">
              <w:rPr>
                <w:rFonts w:ascii="Times New Roman" w:eastAsia="Times New Roman" w:hAnsi="Times New Roman" w:cs="Times New Roman"/>
                <w:color w:val="000000"/>
              </w:rPr>
              <w:t>рупа</w:t>
            </w:r>
            <w:r>
              <w:rPr>
                <w:rFonts w:ascii="Times New Roman" w:eastAsia="Times New Roman" w:hAnsi="Times New Roman" w:cs="Times New Roman"/>
                <w:color w:val="000000"/>
                <w:lang w:val="sr-Cyrl-RS"/>
              </w:rPr>
              <w:t xml:space="preserve"> </w:t>
            </w:r>
            <w:r w:rsidR="005B5E09" w:rsidRPr="00596B4C">
              <w:rPr>
                <w:rFonts w:ascii="Times New Roman" w:eastAsia="Times New Roman" w:hAnsi="Times New Roman" w:cs="Times New Roman"/>
                <w:color w:val="000000"/>
              </w:rPr>
              <w:t>ппп</w:t>
            </w:r>
          </w:p>
        </w:tc>
        <w:tc>
          <w:tcPr>
            <w:tcW w:w="1417" w:type="dxa"/>
            <w:tcBorders>
              <w:top w:val="single" w:sz="6" w:space="0" w:color="auto"/>
              <w:left w:val="single" w:sz="6" w:space="0" w:color="auto"/>
              <w:bottom w:val="single" w:sz="6" w:space="0" w:color="auto"/>
              <w:right w:val="single" w:sz="6" w:space="0" w:color="auto"/>
            </w:tcBorders>
          </w:tcPr>
          <w:p w14:paraId="215A1298" w14:textId="77777777" w:rsidR="005B5E09" w:rsidRPr="00596B4C" w:rsidRDefault="005B5E09" w:rsidP="005B5E09">
            <w:pPr>
              <w:autoSpaceDE w:val="0"/>
              <w:autoSpaceDN w:val="0"/>
              <w:adjustRightInd w:val="0"/>
              <w:spacing w:after="0" w:line="240" w:lineRule="auto"/>
              <w:rPr>
                <w:rFonts w:ascii="Times New Roman" w:eastAsia="Times New Roman" w:hAnsi="Times New Roman" w:cs="Times New Roman"/>
                <w:color w:val="000000"/>
              </w:rPr>
            </w:pPr>
            <w:r w:rsidRPr="00596B4C">
              <w:rPr>
                <w:rFonts w:ascii="Times New Roman" w:eastAsia="Times New Roman" w:hAnsi="Times New Roman" w:cs="Times New Roman"/>
                <w:color w:val="000000"/>
              </w:rPr>
              <w:t>неодређено</w:t>
            </w:r>
          </w:p>
        </w:tc>
        <w:tc>
          <w:tcPr>
            <w:tcW w:w="621" w:type="dxa"/>
            <w:tcBorders>
              <w:top w:val="single" w:sz="6" w:space="0" w:color="auto"/>
              <w:left w:val="single" w:sz="6" w:space="0" w:color="auto"/>
              <w:bottom w:val="single" w:sz="6" w:space="0" w:color="auto"/>
              <w:right w:val="single" w:sz="6" w:space="0" w:color="auto"/>
            </w:tcBorders>
          </w:tcPr>
          <w:p w14:paraId="1788248B" w14:textId="77777777" w:rsidR="005B5E09" w:rsidRPr="00596B4C" w:rsidRDefault="005B5E09" w:rsidP="005B5E09">
            <w:pPr>
              <w:autoSpaceDE w:val="0"/>
              <w:autoSpaceDN w:val="0"/>
              <w:adjustRightInd w:val="0"/>
              <w:spacing w:after="0" w:line="240" w:lineRule="auto"/>
              <w:rPr>
                <w:rFonts w:ascii="Times New Roman" w:eastAsia="Times New Roman" w:hAnsi="Times New Roman" w:cs="Times New Roman"/>
                <w:color w:val="000000"/>
              </w:rPr>
            </w:pPr>
            <w:r w:rsidRPr="00596B4C">
              <w:rPr>
                <w:rFonts w:ascii="Times New Roman" w:eastAsia="Times New Roman" w:hAnsi="Times New Roman" w:cs="Times New Roman"/>
                <w:color w:val="000000"/>
              </w:rPr>
              <w:t>да</w:t>
            </w:r>
          </w:p>
        </w:tc>
      </w:tr>
      <w:tr w:rsidR="005B5E09" w:rsidRPr="00596B4C" w14:paraId="59CBD6EA" w14:textId="77777777" w:rsidTr="00E416A1">
        <w:trPr>
          <w:gridAfter w:val="1"/>
          <w:wAfter w:w="30" w:type="dxa"/>
          <w:trHeight w:val="223"/>
        </w:trPr>
        <w:tc>
          <w:tcPr>
            <w:tcW w:w="456" w:type="dxa"/>
            <w:tcBorders>
              <w:top w:val="single" w:sz="6" w:space="0" w:color="auto"/>
              <w:left w:val="single" w:sz="6" w:space="0" w:color="auto"/>
              <w:bottom w:val="single" w:sz="6" w:space="0" w:color="auto"/>
              <w:right w:val="single" w:sz="6" w:space="0" w:color="auto"/>
            </w:tcBorders>
          </w:tcPr>
          <w:p w14:paraId="48CB722A" w14:textId="77777777" w:rsidR="005B5E09" w:rsidRPr="00596B4C" w:rsidRDefault="005B5E09" w:rsidP="005B5E09">
            <w:pPr>
              <w:autoSpaceDE w:val="0"/>
              <w:autoSpaceDN w:val="0"/>
              <w:adjustRightInd w:val="0"/>
              <w:spacing w:after="0" w:line="240" w:lineRule="auto"/>
              <w:rPr>
                <w:rFonts w:ascii="Times New Roman" w:eastAsia="Times New Roman" w:hAnsi="Times New Roman" w:cs="Times New Roman"/>
                <w:color w:val="000000"/>
              </w:rPr>
            </w:pPr>
            <w:r w:rsidRPr="00596B4C">
              <w:rPr>
                <w:rFonts w:ascii="Times New Roman" w:eastAsia="Times New Roman" w:hAnsi="Times New Roman" w:cs="Times New Roman"/>
                <w:color w:val="000000"/>
              </w:rPr>
              <w:t>68</w:t>
            </w:r>
          </w:p>
          <w:p w14:paraId="3FE78941" w14:textId="77777777" w:rsidR="005B5E09" w:rsidRPr="00596B4C" w:rsidRDefault="005B5E09" w:rsidP="005B5E09">
            <w:pPr>
              <w:autoSpaceDE w:val="0"/>
              <w:autoSpaceDN w:val="0"/>
              <w:adjustRightInd w:val="0"/>
              <w:spacing w:after="0" w:line="240" w:lineRule="auto"/>
              <w:rPr>
                <w:rFonts w:ascii="Times New Roman" w:eastAsia="Times New Roman" w:hAnsi="Times New Roman" w:cs="Times New Roman"/>
                <w:color w:val="000000"/>
              </w:rPr>
            </w:pPr>
          </w:p>
        </w:tc>
        <w:tc>
          <w:tcPr>
            <w:tcW w:w="1979" w:type="dxa"/>
            <w:tcBorders>
              <w:top w:val="single" w:sz="6" w:space="0" w:color="auto"/>
              <w:left w:val="single" w:sz="6" w:space="0" w:color="auto"/>
              <w:bottom w:val="single" w:sz="6" w:space="0" w:color="auto"/>
              <w:right w:val="single" w:sz="6" w:space="0" w:color="auto"/>
            </w:tcBorders>
            <w:shd w:val="solid" w:color="FFFFFF" w:fill="auto"/>
          </w:tcPr>
          <w:p w14:paraId="30894DD8" w14:textId="77777777" w:rsidR="005B5E09" w:rsidRPr="00596B4C" w:rsidRDefault="005B5E09" w:rsidP="005B5E09">
            <w:pPr>
              <w:spacing w:after="0" w:line="240" w:lineRule="auto"/>
              <w:rPr>
                <w:rFonts w:ascii="Times New Roman" w:eastAsia="Times New Roman" w:hAnsi="Times New Roman" w:cs="Times New Roman"/>
                <w:b/>
              </w:rPr>
            </w:pPr>
            <w:r w:rsidRPr="00596B4C">
              <w:rPr>
                <w:rFonts w:ascii="Times New Roman" w:eastAsia="Times New Roman" w:hAnsi="Times New Roman" w:cs="Times New Roman"/>
                <w:b/>
              </w:rPr>
              <w:t>ТатјанаРадосављевић</w:t>
            </w:r>
          </w:p>
        </w:tc>
        <w:tc>
          <w:tcPr>
            <w:tcW w:w="2159" w:type="dxa"/>
            <w:tcBorders>
              <w:top w:val="single" w:sz="6" w:space="0" w:color="auto"/>
              <w:left w:val="single" w:sz="6" w:space="0" w:color="auto"/>
              <w:bottom w:val="single" w:sz="6" w:space="0" w:color="auto"/>
              <w:right w:val="single" w:sz="6" w:space="0" w:color="auto"/>
            </w:tcBorders>
          </w:tcPr>
          <w:p w14:paraId="1E7C1909" w14:textId="77777777" w:rsidR="005B5E09" w:rsidRPr="00596B4C" w:rsidRDefault="005B5E09" w:rsidP="005B5E09">
            <w:pPr>
              <w:autoSpaceDE w:val="0"/>
              <w:autoSpaceDN w:val="0"/>
              <w:adjustRightInd w:val="0"/>
              <w:spacing w:after="0" w:line="240" w:lineRule="auto"/>
              <w:rPr>
                <w:rFonts w:ascii="Times New Roman" w:eastAsia="Times New Roman" w:hAnsi="Times New Roman" w:cs="Times New Roman"/>
                <w:color w:val="000000"/>
              </w:rPr>
            </w:pPr>
            <w:r w:rsidRPr="00596B4C">
              <w:rPr>
                <w:rFonts w:ascii="Times New Roman" w:eastAsia="Times New Roman" w:hAnsi="Times New Roman" w:cs="Times New Roman"/>
                <w:color w:val="000000"/>
              </w:rPr>
              <w:t>дипл.васпитач</w:t>
            </w:r>
          </w:p>
        </w:tc>
        <w:tc>
          <w:tcPr>
            <w:tcW w:w="989" w:type="dxa"/>
            <w:tcBorders>
              <w:top w:val="single" w:sz="6" w:space="0" w:color="auto"/>
              <w:left w:val="single" w:sz="6" w:space="0" w:color="auto"/>
              <w:bottom w:val="single" w:sz="6" w:space="0" w:color="auto"/>
              <w:right w:val="single" w:sz="6" w:space="0" w:color="auto"/>
            </w:tcBorders>
          </w:tcPr>
          <w:p w14:paraId="19D91F46" w14:textId="77777777" w:rsidR="005B5E09" w:rsidRPr="00596B4C" w:rsidRDefault="005B5E09" w:rsidP="005B5E09">
            <w:pPr>
              <w:autoSpaceDE w:val="0"/>
              <w:autoSpaceDN w:val="0"/>
              <w:adjustRightInd w:val="0"/>
              <w:spacing w:after="0" w:line="240" w:lineRule="auto"/>
              <w:rPr>
                <w:rFonts w:ascii="Times New Roman" w:eastAsia="Times New Roman" w:hAnsi="Times New Roman" w:cs="Times New Roman"/>
                <w:color w:val="000000"/>
              </w:rPr>
            </w:pPr>
            <w:r w:rsidRPr="00596B4C">
              <w:rPr>
                <w:rFonts w:ascii="Times New Roman" w:eastAsia="Times New Roman" w:hAnsi="Times New Roman" w:cs="Times New Roman"/>
                <w:color w:val="000000"/>
              </w:rPr>
              <w:t>6.2     240</w:t>
            </w:r>
          </w:p>
        </w:tc>
        <w:tc>
          <w:tcPr>
            <w:tcW w:w="989" w:type="dxa"/>
            <w:tcBorders>
              <w:top w:val="single" w:sz="6" w:space="0" w:color="auto"/>
              <w:left w:val="single" w:sz="6" w:space="0" w:color="auto"/>
              <w:bottom w:val="single" w:sz="6" w:space="0" w:color="auto"/>
              <w:right w:val="single" w:sz="6" w:space="0" w:color="auto"/>
            </w:tcBorders>
          </w:tcPr>
          <w:p w14:paraId="39919254" w14:textId="77777777" w:rsidR="005B5E09" w:rsidRPr="00596B4C" w:rsidRDefault="005B5E09" w:rsidP="005B5E09">
            <w:pPr>
              <w:autoSpaceDE w:val="0"/>
              <w:autoSpaceDN w:val="0"/>
              <w:adjustRightInd w:val="0"/>
              <w:spacing w:after="0" w:line="240" w:lineRule="auto"/>
              <w:ind w:left="93"/>
              <w:rPr>
                <w:rFonts w:ascii="Times New Roman" w:eastAsia="Times New Roman" w:hAnsi="Times New Roman" w:cs="Times New Roman"/>
                <w:color w:val="000000"/>
              </w:rPr>
            </w:pPr>
            <w:r w:rsidRPr="00596B4C">
              <w:rPr>
                <w:rFonts w:ascii="Times New Roman" w:eastAsia="Times New Roman" w:hAnsi="Times New Roman" w:cs="Times New Roman"/>
                <w:color w:val="000000"/>
              </w:rPr>
              <w:t>Да</w:t>
            </w:r>
          </w:p>
        </w:tc>
        <w:tc>
          <w:tcPr>
            <w:tcW w:w="1596" w:type="dxa"/>
            <w:tcBorders>
              <w:top w:val="single" w:sz="6" w:space="0" w:color="auto"/>
              <w:left w:val="single" w:sz="6" w:space="0" w:color="auto"/>
              <w:bottom w:val="single" w:sz="6" w:space="0" w:color="auto"/>
              <w:right w:val="single" w:sz="6" w:space="0" w:color="auto"/>
            </w:tcBorders>
          </w:tcPr>
          <w:p w14:paraId="20A76873" w14:textId="4C90A1C7" w:rsidR="005B5E09" w:rsidRPr="00596B4C" w:rsidRDefault="008C26F0" w:rsidP="005B5E09">
            <w:pPr>
              <w:autoSpaceDE w:val="0"/>
              <w:autoSpaceDN w:val="0"/>
              <w:adjustRightInd w:val="0"/>
              <w:spacing w:after="0" w:line="240" w:lineRule="auto"/>
              <w:rPr>
                <w:rFonts w:ascii="Times New Roman" w:eastAsia="Times New Roman" w:hAnsi="Times New Roman" w:cs="Times New Roman"/>
                <w:color w:val="000000"/>
              </w:rPr>
            </w:pPr>
            <w:r w:rsidRPr="00596B4C">
              <w:rPr>
                <w:rFonts w:ascii="Times New Roman" w:eastAsia="Times New Roman" w:hAnsi="Times New Roman" w:cs="Times New Roman"/>
                <w:color w:val="000000"/>
              </w:rPr>
              <w:t>В</w:t>
            </w:r>
            <w:r w:rsidR="005B5E09" w:rsidRPr="00596B4C">
              <w:rPr>
                <w:rFonts w:ascii="Times New Roman" w:eastAsia="Times New Roman" w:hAnsi="Times New Roman" w:cs="Times New Roman"/>
                <w:color w:val="000000"/>
              </w:rPr>
              <w:t>аспитна</w:t>
            </w:r>
            <w:r>
              <w:rPr>
                <w:rFonts w:ascii="Times New Roman" w:eastAsia="Times New Roman" w:hAnsi="Times New Roman" w:cs="Times New Roman"/>
                <w:color w:val="000000"/>
                <w:lang w:val="sr-Cyrl-RS"/>
              </w:rPr>
              <w:t xml:space="preserve"> </w:t>
            </w:r>
            <w:r w:rsidR="005B5E09" w:rsidRPr="00596B4C">
              <w:rPr>
                <w:rFonts w:ascii="Times New Roman" w:eastAsia="Times New Roman" w:hAnsi="Times New Roman" w:cs="Times New Roman"/>
                <w:color w:val="000000"/>
              </w:rPr>
              <w:t>група</w:t>
            </w:r>
          </w:p>
        </w:tc>
        <w:tc>
          <w:tcPr>
            <w:tcW w:w="1417" w:type="dxa"/>
            <w:tcBorders>
              <w:top w:val="single" w:sz="6" w:space="0" w:color="auto"/>
              <w:left w:val="single" w:sz="6" w:space="0" w:color="auto"/>
              <w:bottom w:val="single" w:sz="6" w:space="0" w:color="auto"/>
              <w:right w:val="single" w:sz="6" w:space="0" w:color="auto"/>
            </w:tcBorders>
          </w:tcPr>
          <w:p w14:paraId="515EC5A3" w14:textId="77777777" w:rsidR="005B5E09" w:rsidRPr="00596B4C" w:rsidRDefault="005B5E09" w:rsidP="005B5E09">
            <w:pPr>
              <w:autoSpaceDE w:val="0"/>
              <w:autoSpaceDN w:val="0"/>
              <w:adjustRightInd w:val="0"/>
              <w:spacing w:after="0" w:line="240" w:lineRule="auto"/>
              <w:rPr>
                <w:rFonts w:ascii="Times New Roman" w:eastAsia="Times New Roman" w:hAnsi="Times New Roman" w:cs="Times New Roman"/>
                <w:b/>
                <w:color w:val="000000"/>
              </w:rPr>
            </w:pPr>
            <w:r w:rsidRPr="00596B4C">
              <w:rPr>
                <w:rFonts w:ascii="Times New Roman" w:eastAsia="Times New Roman" w:hAnsi="Times New Roman" w:cs="Times New Roman"/>
                <w:b/>
                <w:color w:val="000000"/>
              </w:rPr>
              <w:t>пппосл.</w:t>
            </w:r>
          </w:p>
        </w:tc>
        <w:tc>
          <w:tcPr>
            <w:tcW w:w="621" w:type="dxa"/>
            <w:tcBorders>
              <w:top w:val="single" w:sz="6" w:space="0" w:color="auto"/>
              <w:left w:val="single" w:sz="6" w:space="0" w:color="auto"/>
              <w:bottom w:val="single" w:sz="6" w:space="0" w:color="auto"/>
              <w:right w:val="single" w:sz="6" w:space="0" w:color="auto"/>
            </w:tcBorders>
          </w:tcPr>
          <w:p w14:paraId="3BD0F175" w14:textId="77777777" w:rsidR="005B5E09" w:rsidRPr="00596B4C" w:rsidRDefault="005B5E09" w:rsidP="005B5E09">
            <w:pPr>
              <w:autoSpaceDE w:val="0"/>
              <w:autoSpaceDN w:val="0"/>
              <w:adjustRightInd w:val="0"/>
              <w:spacing w:after="0" w:line="240" w:lineRule="auto"/>
              <w:rPr>
                <w:rFonts w:ascii="Times New Roman" w:eastAsia="Times New Roman" w:hAnsi="Times New Roman" w:cs="Times New Roman"/>
                <w:b/>
                <w:color w:val="000000"/>
              </w:rPr>
            </w:pPr>
            <w:r w:rsidRPr="00596B4C">
              <w:rPr>
                <w:rFonts w:ascii="Times New Roman" w:eastAsia="Times New Roman" w:hAnsi="Times New Roman" w:cs="Times New Roman"/>
                <w:b/>
                <w:color w:val="000000"/>
              </w:rPr>
              <w:t>не</w:t>
            </w:r>
          </w:p>
        </w:tc>
      </w:tr>
      <w:tr w:rsidR="005B5E09" w:rsidRPr="00596B4C" w14:paraId="50C4CFD1" w14:textId="77777777" w:rsidTr="00E416A1">
        <w:trPr>
          <w:gridAfter w:val="1"/>
          <w:wAfter w:w="30" w:type="dxa"/>
          <w:trHeight w:val="223"/>
        </w:trPr>
        <w:tc>
          <w:tcPr>
            <w:tcW w:w="456" w:type="dxa"/>
            <w:tcBorders>
              <w:top w:val="single" w:sz="6" w:space="0" w:color="auto"/>
              <w:left w:val="single" w:sz="6" w:space="0" w:color="auto"/>
              <w:bottom w:val="single" w:sz="6" w:space="0" w:color="auto"/>
              <w:right w:val="single" w:sz="6" w:space="0" w:color="auto"/>
            </w:tcBorders>
          </w:tcPr>
          <w:p w14:paraId="7C00BECC" w14:textId="77777777" w:rsidR="005B5E09" w:rsidRPr="00596B4C" w:rsidRDefault="005B5E09" w:rsidP="005B5E09">
            <w:pPr>
              <w:autoSpaceDE w:val="0"/>
              <w:autoSpaceDN w:val="0"/>
              <w:adjustRightInd w:val="0"/>
              <w:spacing w:after="0" w:line="240" w:lineRule="auto"/>
              <w:rPr>
                <w:rFonts w:ascii="Times New Roman" w:eastAsia="Times New Roman" w:hAnsi="Times New Roman" w:cs="Times New Roman"/>
                <w:color w:val="000000"/>
              </w:rPr>
            </w:pPr>
            <w:r w:rsidRPr="00596B4C">
              <w:rPr>
                <w:rFonts w:ascii="Times New Roman" w:eastAsia="Times New Roman" w:hAnsi="Times New Roman" w:cs="Times New Roman"/>
                <w:color w:val="000000"/>
              </w:rPr>
              <w:t>69</w:t>
            </w:r>
          </w:p>
        </w:tc>
        <w:tc>
          <w:tcPr>
            <w:tcW w:w="1979" w:type="dxa"/>
            <w:tcBorders>
              <w:top w:val="single" w:sz="6" w:space="0" w:color="auto"/>
              <w:left w:val="single" w:sz="6" w:space="0" w:color="auto"/>
              <w:bottom w:val="single" w:sz="6" w:space="0" w:color="auto"/>
              <w:right w:val="single" w:sz="6" w:space="0" w:color="auto"/>
            </w:tcBorders>
            <w:shd w:val="solid" w:color="FFFFFF" w:fill="auto"/>
          </w:tcPr>
          <w:p w14:paraId="43A4989D" w14:textId="77777777" w:rsidR="005B5E09" w:rsidRPr="00596B4C" w:rsidRDefault="005B5E09" w:rsidP="005B5E09">
            <w:pPr>
              <w:autoSpaceDE w:val="0"/>
              <w:autoSpaceDN w:val="0"/>
              <w:adjustRightInd w:val="0"/>
              <w:spacing w:after="0" w:line="240" w:lineRule="auto"/>
              <w:rPr>
                <w:rFonts w:ascii="Times New Roman" w:eastAsia="Times New Roman" w:hAnsi="Times New Roman" w:cs="Times New Roman"/>
                <w:b/>
                <w:color w:val="000000"/>
              </w:rPr>
            </w:pPr>
            <w:r w:rsidRPr="00596B4C">
              <w:rPr>
                <w:rFonts w:ascii="Times New Roman" w:eastAsia="Times New Roman" w:hAnsi="Times New Roman" w:cs="Times New Roman"/>
                <w:b/>
                <w:color w:val="000000"/>
              </w:rPr>
              <w:t>ИванаСтевановићЖерађанин</w:t>
            </w:r>
          </w:p>
        </w:tc>
        <w:tc>
          <w:tcPr>
            <w:tcW w:w="2159" w:type="dxa"/>
            <w:tcBorders>
              <w:top w:val="single" w:sz="6" w:space="0" w:color="auto"/>
              <w:left w:val="single" w:sz="6" w:space="0" w:color="auto"/>
              <w:bottom w:val="single" w:sz="6" w:space="0" w:color="auto"/>
              <w:right w:val="single" w:sz="6" w:space="0" w:color="auto"/>
            </w:tcBorders>
          </w:tcPr>
          <w:p w14:paraId="1C7F864B" w14:textId="77777777" w:rsidR="005B5E09" w:rsidRPr="00596B4C" w:rsidRDefault="005B5E09" w:rsidP="005B5E09">
            <w:pPr>
              <w:autoSpaceDE w:val="0"/>
              <w:autoSpaceDN w:val="0"/>
              <w:adjustRightInd w:val="0"/>
              <w:spacing w:after="0" w:line="240" w:lineRule="auto"/>
              <w:rPr>
                <w:rFonts w:ascii="Times New Roman" w:eastAsia="Times New Roman" w:hAnsi="Times New Roman" w:cs="Times New Roman"/>
                <w:color w:val="000000"/>
              </w:rPr>
            </w:pPr>
            <w:r w:rsidRPr="00596B4C">
              <w:rPr>
                <w:rFonts w:ascii="Times New Roman" w:eastAsia="Times New Roman" w:hAnsi="Times New Roman" w:cs="Times New Roman"/>
                <w:color w:val="000000"/>
              </w:rPr>
              <w:t>васпитач</w:t>
            </w:r>
          </w:p>
        </w:tc>
        <w:tc>
          <w:tcPr>
            <w:tcW w:w="989" w:type="dxa"/>
            <w:tcBorders>
              <w:top w:val="single" w:sz="6" w:space="0" w:color="auto"/>
              <w:left w:val="single" w:sz="6" w:space="0" w:color="auto"/>
              <w:bottom w:val="single" w:sz="6" w:space="0" w:color="auto"/>
              <w:right w:val="single" w:sz="6" w:space="0" w:color="auto"/>
            </w:tcBorders>
          </w:tcPr>
          <w:p w14:paraId="634FBB1E" w14:textId="77777777" w:rsidR="005B5E09" w:rsidRPr="00596B4C" w:rsidRDefault="005B5E09" w:rsidP="005B5E09">
            <w:pPr>
              <w:autoSpaceDE w:val="0"/>
              <w:autoSpaceDN w:val="0"/>
              <w:adjustRightInd w:val="0"/>
              <w:spacing w:after="0" w:line="240" w:lineRule="auto"/>
              <w:rPr>
                <w:rFonts w:ascii="Times New Roman" w:eastAsia="Times New Roman" w:hAnsi="Times New Roman" w:cs="Times New Roman"/>
                <w:color w:val="000000"/>
              </w:rPr>
            </w:pPr>
            <w:r w:rsidRPr="00596B4C">
              <w:rPr>
                <w:rFonts w:ascii="Times New Roman" w:eastAsia="Times New Roman" w:hAnsi="Times New Roman" w:cs="Times New Roman"/>
                <w:color w:val="000000"/>
              </w:rPr>
              <w:t>6.1.  180</w:t>
            </w:r>
          </w:p>
        </w:tc>
        <w:tc>
          <w:tcPr>
            <w:tcW w:w="989" w:type="dxa"/>
            <w:tcBorders>
              <w:top w:val="single" w:sz="6" w:space="0" w:color="auto"/>
              <w:left w:val="single" w:sz="6" w:space="0" w:color="auto"/>
              <w:bottom w:val="single" w:sz="6" w:space="0" w:color="auto"/>
              <w:right w:val="single" w:sz="6" w:space="0" w:color="auto"/>
            </w:tcBorders>
          </w:tcPr>
          <w:p w14:paraId="04CA5FDE" w14:textId="77777777" w:rsidR="005B5E09" w:rsidRPr="00596B4C" w:rsidRDefault="005B5E09" w:rsidP="005B5E09">
            <w:pPr>
              <w:autoSpaceDE w:val="0"/>
              <w:autoSpaceDN w:val="0"/>
              <w:adjustRightInd w:val="0"/>
              <w:spacing w:after="0" w:line="240" w:lineRule="auto"/>
              <w:ind w:left="93"/>
              <w:rPr>
                <w:rFonts w:ascii="Times New Roman" w:eastAsia="Times New Roman" w:hAnsi="Times New Roman" w:cs="Times New Roman"/>
                <w:color w:val="000000"/>
              </w:rPr>
            </w:pPr>
            <w:r w:rsidRPr="00596B4C">
              <w:rPr>
                <w:rFonts w:ascii="Times New Roman" w:eastAsia="Times New Roman" w:hAnsi="Times New Roman" w:cs="Times New Roman"/>
                <w:color w:val="000000"/>
              </w:rPr>
              <w:t>Да</w:t>
            </w:r>
          </w:p>
        </w:tc>
        <w:tc>
          <w:tcPr>
            <w:tcW w:w="1596" w:type="dxa"/>
            <w:tcBorders>
              <w:top w:val="single" w:sz="6" w:space="0" w:color="auto"/>
              <w:left w:val="single" w:sz="6" w:space="0" w:color="auto"/>
              <w:bottom w:val="single" w:sz="6" w:space="0" w:color="auto"/>
              <w:right w:val="single" w:sz="6" w:space="0" w:color="auto"/>
            </w:tcBorders>
          </w:tcPr>
          <w:p w14:paraId="62CC85B0" w14:textId="5E4703F8" w:rsidR="005B5E09" w:rsidRPr="00596B4C" w:rsidRDefault="008C26F0" w:rsidP="005B5E09">
            <w:pPr>
              <w:autoSpaceDE w:val="0"/>
              <w:autoSpaceDN w:val="0"/>
              <w:adjustRightInd w:val="0"/>
              <w:spacing w:after="0" w:line="240" w:lineRule="auto"/>
              <w:rPr>
                <w:rFonts w:ascii="Times New Roman" w:eastAsia="Times New Roman" w:hAnsi="Times New Roman" w:cs="Times New Roman"/>
                <w:color w:val="000000"/>
              </w:rPr>
            </w:pPr>
            <w:r w:rsidRPr="00596B4C">
              <w:rPr>
                <w:rFonts w:ascii="Times New Roman" w:eastAsia="Times New Roman" w:hAnsi="Times New Roman" w:cs="Times New Roman"/>
                <w:color w:val="000000"/>
              </w:rPr>
              <w:t>Ј</w:t>
            </w:r>
            <w:r w:rsidR="005B5E09" w:rsidRPr="00596B4C">
              <w:rPr>
                <w:rFonts w:ascii="Times New Roman" w:eastAsia="Times New Roman" w:hAnsi="Times New Roman" w:cs="Times New Roman"/>
                <w:color w:val="000000"/>
              </w:rPr>
              <w:t>аслена</w:t>
            </w:r>
            <w:r>
              <w:rPr>
                <w:rFonts w:ascii="Times New Roman" w:eastAsia="Times New Roman" w:hAnsi="Times New Roman" w:cs="Times New Roman"/>
                <w:color w:val="000000"/>
                <w:lang w:val="sr-Cyrl-RS"/>
              </w:rPr>
              <w:t xml:space="preserve"> </w:t>
            </w:r>
            <w:r w:rsidR="005B5E09" w:rsidRPr="00596B4C">
              <w:rPr>
                <w:rFonts w:ascii="Times New Roman" w:eastAsia="Times New Roman" w:hAnsi="Times New Roman" w:cs="Times New Roman"/>
                <w:color w:val="000000"/>
              </w:rPr>
              <w:t>група</w:t>
            </w:r>
          </w:p>
        </w:tc>
        <w:tc>
          <w:tcPr>
            <w:tcW w:w="1417" w:type="dxa"/>
            <w:tcBorders>
              <w:top w:val="single" w:sz="6" w:space="0" w:color="auto"/>
              <w:left w:val="single" w:sz="6" w:space="0" w:color="auto"/>
              <w:bottom w:val="single" w:sz="6" w:space="0" w:color="auto"/>
              <w:right w:val="single" w:sz="6" w:space="0" w:color="auto"/>
            </w:tcBorders>
          </w:tcPr>
          <w:p w14:paraId="5B319A10" w14:textId="77777777" w:rsidR="005B5E09" w:rsidRPr="00596B4C" w:rsidRDefault="005B5E09" w:rsidP="005B5E09">
            <w:pPr>
              <w:autoSpaceDE w:val="0"/>
              <w:autoSpaceDN w:val="0"/>
              <w:adjustRightInd w:val="0"/>
              <w:spacing w:after="0" w:line="240" w:lineRule="auto"/>
              <w:rPr>
                <w:rFonts w:ascii="Times New Roman" w:eastAsia="Times New Roman" w:hAnsi="Times New Roman" w:cs="Times New Roman"/>
                <w:b/>
                <w:color w:val="000000"/>
              </w:rPr>
            </w:pPr>
            <w:r w:rsidRPr="00596B4C">
              <w:rPr>
                <w:rFonts w:ascii="Times New Roman" w:eastAsia="Times New Roman" w:hAnsi="Times New Roman" w:cs="Times New Roman"/>
                <w:b/>
                <w:color w:val="000000"/>
              </w:rPr>
              <w:t>одређ</w:t>
            </w:r>
            <w:r w:rsidR="000572DA" w:rsidRPr="00596B4C">
              <w:rPr>
                <w:rFonts w:ascii="Times New Roman" w:eastAsia="Times New Roman" w:hAnsi="Times New Roman" w:cs="Times New Roman"/>
                <w:b/>
                <w:color w:val="000000"/>
              </w:rPr>
              <w:t>ено</w:t>
            </w:r>
          </w:p>
        </w:tc>
        <w:tc>
          <w:tcPr>
            <w:tcW w:w="621" w:type="dxa"/>
            <w:tcBorders>
              <w:top w:val="single" w:sz="6" w:space="0" w:color="auto"/>
              <w:left w:val="single" w:sz="6" w:space="0" w:color="auto"/>
              <w:bottom w:val="single" w:sz="6" w:space="0" w:color="auto"/>
              <w:right w:val="single" w:sz="6" w:space="0" w:color="auto"/>
            </w:tcBorders>
          </w:tcPr>
          <w:p w14:paraId="18F02B96" w14:textId="77777777" w:rsidR="005B5E09" w:rsidRPr="00596B4C" w:rsidRDefault="005B5E09" w:rsidP="005B5E09">
            <w:pPr>
              <w:autoSpaceDE w:val="0"/>
              <w:autoSpaceDN w:val="0"/>
              <w:adjustRightInd w:val="0"/>
              <w:spacing w:after="0" w:line="240" w:lineRule="auto"/>
              <w:rPr>
                <w:rFonts w:ascii="Times New Roman" w:eastAsia="Times New Roman" w:hAnsi="Times New Roman" w:cs="Times New Roman"/>
                <w:b/>
                <w:color w:val="000000"/>
              </w:rPr>
            </w:pPr>
            <w:r w:rsidRPr="00596B4C">
              <w:rPr>
                <w:rFonts w:ascii="Times New Roman" w:eastAsia="Times New Roman" w:hAnsi="Times New Roman" w:cs="Times New Roman"/>
                <w:b/>
                <w:color w:val="000000"/>
              </w:rPr>
              <w:t>не</w:t>
            </w:r>
          </w:p>
        </w:tc>
      </w:tr>
      <w:tr w:rsidR="005B5E09" w:rsidRPr="00596B4C" w14:paraId="0B3203D7" w14:textId="77777777" w:rsidTr="00E416A1">
        <w:trPr>
          <w:gridAfter w:val="1"/>
          <w:wAfter w:w="30" w:type="dxa"/>
          <w:trHeight w:val="223"/>
        </w:trPr>
        <w:tc>
          <w:tcPr>
            <w:tcW w:w="456" w:type="dxa"/>
            <w:tcBorders>
              <w:top w:val="single" w:sz="6" w:space="0" w:color="auto"/>
              <w:left w:val="single" w:sz="6" w:space="0" w:color="auto"/>
              <w:bottom w:val="single" w:sz="6" w:space="0" w:color="auto"/>
              <w:right w:val="single" w:sz="6" w:space="0" w:color="auto"/>
            </w:tcBorders>
          </w:tcPr>
          <w:p w14:paraId="296552DA" w14:textId="77777777" w:rsidR="005B5E09" w:rsidRPr="00596B4C" w:rsidRDefault="005B5E09" w:rsidP="005B5E09">
            <w:pPr>
              <w:autoSpaceDE w:val="0"/>
              <w:autoSpaceDN w:val="0"/>
              <w:adjustRightInd w:val="0"/>
              <w:spacing w:after="0" w:line="240" w:lineRule="auto"/>
              <w:rPr>
                <w:rFonts w:ascii="Times New Roman" w:eastAsia="Times New Roman" w:hAnsi="Times New Roman" w:cs="Times New Roman"/>
                <w:color w:val="000000"/>
              </w:rPr>
            </w:pPr>
          </w:p>
        </w:tc>
        <w:tc>
          <w:tcPr>
            <w:tcW w:w="1979" w:type="dxa"/>
            <w:tcBorders>
              <w:top w:val="single" w:sz="6" w:space="0" w:color="auto"/>
              <w:left w:val="single" w:sz="6" w:space="0" w:color="auto"/>
              <w:bottom w:val="single" w:sz="6" w:space="0" w:color="auto"/>
              <w:right w:val="single" w:sz="6" w:space="0" w:color="auto"/>
            </w:tcBorders>
            <w:shd w:val="solid" w:color="FFFFFF" w:fill="auto"/>
          </w:tcPr>
          <w:p w14:paraId="2F284B70" w14:textId="77777777" w:rsidR="005B5E09" w:rsidRPr="00596B4C" w:rsidRDefault="005B5E09" w:rsidP="005B5E09">
            <w:pPr>
              <w:spacing w:after="0" w:line="240" w:lineRule="auto"/>
              <w:rPr>
                <w:rFonts w:ascii="Times New Roman" w:eastAsia="Times New Roman" w:hAnsi="Times New Roman" w:cs="Times New Roman"/>
                <w:b/>
              </w:rPr>
            </w:pPr>
            <w:r w:rsidRPr="00596B4C">
              <w:rPr>
                <w:rFonts w:ascii="Times New Roman" w:eastAsia="Times New Roman" w:hAnsi="Times New Roman" w:cs="Times New Roman"/>
                <w:b/>
              </w:rPr>
              <w:t xml:space="preserve"> ПОДУНАВЦИ</w:t>
            </w:r>
          </w:p>
        </w:tc>
        <w:tc>
          <w:tcPr>
            <w:tcW w:w="2159" w:type="dxa"/>
            <w:tcBorders>
              <w:top w:val="single" w:sz="6" w:space="0" w:color="auto"/>
              <w:left w:val="single" w:sz="6" w:space="0" w:color="auto"/>
              <w:bottom w:val="single" w:sz="6" w:space="0" w:color="auto"/>
              <w:right w:val="single" w:sz="6" w:space="0" w:color="auto"/>
            </w:tcBorders>
          </w:tcPr>
          <w:p w14:paraId="37E2E426" w14:textId="77777777" w:rsidR="005B5E09" w:rsidRPr="00596B4C" w:rsidRDefault="005B5E09" w:rsidP="005B5E09">
            <w:pPr>
              <w:autoSpaceDE w:val="0"/>
              <w:autoSpaceDN w:val="0"/>
              <w:adjustRightInd w:val="0"/>
              <w:spacing w:after="0" w:line="240" w:lineRule="auto"/>
              <w:rPr>
                <w:rFonts w:ascii="Times New Roman" w:eastAsia="Times New Roman" w:hAnsi="Times New Roman" w:cs="Times New Roman"/>
                <w:color w:val="000000"/>
              </w:rPr>
            </w:pPr>
          </w:p>
        </w:tc>
        <w:tc>
          <w:tcPr>
            <w:tcW w:w="989" w:type="dxa"/>
            <w:tcBorders>
              <w:top w:val="single" w:sz="6" w:space="0" w:color="auto"/>
              <w:left w:val="single" w:sz="6" w:space="0" w:color="auto"/>
              <w:bottom w:val="single" w:sz="6" w:space="0" w:color="auto"/>
              <w:right w:val="single" w:sz="6" w:space="0" w:color="auto"/>
            </w:tcBorders>
          </w:tcPr>
          <w:p w14:paraId="16576531" w14:textId="77777777" w:rsidR="005B5E09" w:rsidRPr="00596B4C" w:rsidRDefault="005B5E09" w:rsidP="005B5E09">
            <w:pPr>
              <w:autoSpaceDE w:val="0"/>
              <w:autoSpaceDN w:val="0"/>
              <w:adjustRightInd w:val="0"/>
              <w:spacing w:after="0" w:line="240" w:lineRule="auto"/>
              <w:rPr>
                <w:rFonts w:ascii="Times New Roman" w:eastAsia="Times New Roman" w:hAnsi="Times New Roman" w:cs="Times New Roman"/>
                <w:color w:val="000000"/>
              </w:rPr>
            </w:pPr>
          </w:p>
        </w:tc>
        <w:tc>
          <w:tcPr>
            <w:tcW w:w="989" w:type="dxa"/>
            <w:tcBorders>
              <w:top w:val="single" w:sz="6" w:space="0" w:color="auto"/>
              <w:left w:val="single" w:sz="6" w:space="0" w:color="auto"/>
              <w:bottom w:val="single" w:sz="6" w:space="0" w:color="auto"/>
              <w:right w:val="single" w:sz="6" w:space="0" w:color="auto"/>
            </w:tcBorders>
          </w:tcPr>
          <w:p w14:paraId="31D1C50B" w14:textId="77777777" w:rsidR="005B5E09" w:rsidRPr="00596B4C" w:rsidRDefault="005B5E09" w:rsidP="005B5E09">
            <w:pPr>
              <w:autoSpaceDE w:val="0"/>
              <w:autoSpaceDN w:val="0"/>
              <w:adjustRightInd w:val="0"/>
              <w:spacing w:after="0" w:line="240" w:lineRule="auto"/>
              <w:ind w:left="93"/>
              <w:rPr>
                <w:rFonts w:ascii="Times New Roman" w:eastAsia="Times New Roman" w:hAnsi="Times New Roman" w:cs="Times New Roman"/>
                <w:color w:val="000000"/>
              </w:rPr>
            </w:pPr>
          </w:p>
        </w:tc>
        <w:tc>
          <w:tcPr>
            <w:tcW w:w="1596" w:type="dxa"/>
            <w:tcBorders>
              <w:top w:val="single" w:sz="6" w:space="0" w:color="auto"/>
              <w:left w:val="single" w:sz="6" w:space="0" w:color="auto"/>
              <w:bottom w:val="single" w:sz="6" w:space="0" w:color="auto"/>
              <w:right w:val="single" w:sz="6" w:space="0" w:color="auto"/>
            </w:tcBorders>
          </w:tcPr>
          <w:p w14:paraId="57811255" w14:textId="77777777" w:rsidR="005B5E09" w:rsidRPr="00596B4C" w:rsidRDefault="005B5E09" w:rsidP="005B5E09">
            <w:pPr>
              <w:autoSpaceDE w:val="0"/>
              <w:autoSpaceDN w:val="0"/>
              <w:adjustRightInd w:val="0"/>
              <w:spacing w:after="0" w:line="240" w:lineRule="auto"/>
              <w:rPr>
                <w:rFonts w:ascii="Times New Roman" w:eastAsia="Times New Roman" w:hAnsi="Times New Roman" w:cs="Times New Roman"/>
                <w:color w:val="000000"/>
              </w:rPr>
            </w:pPr>
          </w:p>
        </w:tc>
        <w:tc>
          <w:tcPr>
            <w:tcW w:w="1417" w:type="dxa"/>
            <w:tcBorders>
              <w:top w:val="single" w:sz="6" w:space="0" w:color="auto"/>
              <w:left w:val="single" w:sz="6" w:space="0" w:color="auto"/>
              <w:bottom w:val="single" w:sz="6" w:space="0" w:color="auto"/>
              <w:right w:val="single" w:sz="6" w:space="0" w:color="auto"/>
            </w:tcBorders>
          </w:tcPr>
          <w:p w14:paraId="0DA930D5" w14:textId="77777777" w:rsidR="005B5E09" w:rsidRPr="00596B4C" w:rsidRDefault="005B5E09" w:rsidP="005B5E09">
            <w:pPr>
              <w:autoSpaceDE w:val="0"/>
              <w:autoSpaceDN w:val="0"/>
              <w:adjustRightInd w:val="0"/>
              <w:spacing w:after="0" w:line="240" w:lineRule="auto"/>
              <w:rPr>
                <w:rFonts w:ascii="Times New Roman" w:eastAsia="Times New Roman" w:hAnsi="Times New Roman" w:cs="Times New Roman"/>
                <w:b/>
                <w:color w:val="000000"/>
              </w:rPr>
            </w:pPr>
          </w:p>
        </w:tc>
        <w:tc>
          <w:tcPr>
            <w:tcW w:w="621" w:type="dxa"/>
            <w:tcBorders>
              <w:top w:val="single" w:sz="6" w:space="0" w:color="auto"/>
              <w:left w:val="single" w:sz="6" w:space="0" w:color="auto"/>
              <w:bottom w:val="single" w:sz="6" w:space="0" w:color="auto"/>
              <w:right w:val="single" w:sz="6" w:space="0" w:color="auto"/>
            </w:tcBorders>
          </w:tcPr>
          <w:p w14:paraId="2EC308B6" w14:textId="77777777" w:rsidR="005B5E09" w:rsidRPr="00596B4C" w:rsidRDefault="005B5E09" w:rsidP="005B5E09">
            <w:pPr>
              <w:autoSpaceDE w:val="0"/>
              <w:autoSpaceDN w:val="0"/>
              <w:adjustRightInd w:val="0"/>
              <w:spacing w:after="0" w:line="240" w:lineRule="auto"/>
              <w:rPr>
                <w:rFonts w:ascii="Times New Roman" w:eastAsia="Times New Roman" w:hAnsi="Times New Roman" w:cs="Times New Roman"/>
                <w:b/>
                <w:color w:val="000000"/>
              </w:rPr>
            </w:pPr>
          </w:p>
        </w:tc>
      </w:tr>
      <w:tr w:rsidR="005B5E09" w:rsidRPr="00596B4C" w14:paraId="0253C129" w14:textId="77777777" w:rsidTr="00E416A1">
        <w:trPr>
          <w:gridAfter w:val="1"/>
          <w:wAfter w:w="30" w:type="dxa"/>
          <w:trHeight w:val="223"/>
        </w:trPr>
        <w:tc>
          <w:tcPr>
            <w:tcW w:w="456" w:type="dxa"/>
            <w:tcBorders>
              <w:top w:val="single" w:sz="6" w:space="0" w:color="auto"/>
              <w:left w:val="single" w:sz="6" w:space="0" w:color="auto"/>
              <w:bottom w:val="single" w:sz="6" w:space="0" w:color="auto"/>
              <w:right w:val="single" w:sz="6" w:space="0" w:color="auto"/>
            </w:tcBorders>
          </w:tcPr>
          <w:p w14:paraId="18C9FACB" w14:textId="77777777" w:rsidR="005B5E09" w:rsidRPr="00596B4C" w:rsidRDefault="005B5E09" w:rsidP="005B5E09">
            <w:pPr>
              <w:autoSpaceDE w:val="0"/>
              <w:autoSpaceDN w:val="0"/>
              <w:adjustRightInd w:val="0"/>
              <w:spacing w:after="0" w:line="240" w:lineRule="auto"/>
              <w:rPr>
                <w:rFonts w:ascii="Times New Roman" w:eastAsia="Times New Roman" w:hAnsi="Times New Roman" w:cs="Times New Roman"/>
                <w:color w:val="000000"/>
              </w:rPr>
            </w:pPr>
            <w:r w:rsidRPr="00596B4C">
              <w:rPr>
                <w:rFonts w:ascii="Times New Roman" w:eastAsia="Times New Roman" w:hAnsi="Times New Roman" w:cs="Times New Roman"/>
                <w:color w:val="000000"/>
              </w:rPr>
              <w:t>70</w:t>
            </w:r>
          </w:p>
        </w:tc>
        <w:tc>
          <w:tcPr>
            <w:tcW w:w="1979" w:type="dxa"/>
            <w:tcBorders>
              <w:top w:val="single" w:sz="6" w:space="0" w:color="auto"/>
              <w:left w:val="single" w:sz="6" w:space="0" w:color="auto"/>
              <w:bottom w:val="single" w:sz="6" w:space="0" w:color="auto"/>
              <w:right w:val="single" w:sz="6" w:space="0" w:color="auto"/>
            </w:tcBorders>
            <w:shd w:val="solid" w:color="FFFFFF" w:fill="auto"/>
          </w:tcPr>
          <w:p w14:paraId="17A6ED41" w14:textId="77777777" w:rsidR="005B5E09" w:rsidRPr="00596B4C" w:rsidRDefault="005B5E09" w:rsidP="005B5E09">
            <w:pPr>
              <w:autoSpaceDE w:val="0"/>
              <w:autoSpaceDN w:val="0"/>
              <w:adjustRightInd w:val="0"/>
              <w:spacing w:after="0" w:line="240" w:lineRule="auto"/>
              <w:rPr>
                <w:rFonts w:ascii="Times New Roman" w:eastAsia="Times New Roman" w:hAnsi="Times New Roman" w:cs="Times New Roman"/>
                <w:color w:val="000000"/>
              </w:rPr>
            </w:pPr>
            <w:r w:rsidRPr="00596B4C">
              <w:rPr>
                <w:rFonts w:ascii="Times New Roman" w:eastAsia="Times New Roman" w:hAnsi="Times New Roman" w:cs="Times New Roman"/>
                <w:color w:val="000000"/>
              </w:rPr>
              <w:t>ЈасминаТошић</w:t>
            </w:r>
          </w:p>
        </w:tc>
        <w:tc>
          <w:tcPr>
            <w:tcW w:w="2159" w:type="dxa"/>
            <w:tcBorders>
              <w:top w:val="single" w:sz="6" w:space="0" w:color="auto"/>
              <w:left w:val="single" w:sz="6" w:space="0" w:color="auto"/>
              <w:bottom w:val="single" w:sz="6" w:space="0" w:color="auto"/>
              <w:right w:val="single" w:sz="6" w:space="0" w:color="auto"/>
            </w:tcBorders>
          </w:tcPr>
          <w:p w14:paraId="79E8903B" w14:textId="77777777" w:rsidR="005B5E09" w:rsidRPr="00596B4C" w:rsidRDefault="005B5E09" w:rsidP="005B5E09">
            <w:pPr>
              <w:autoSpaceDE w:val="0"/>
              <w:autoSpaceDN w:val="0"/>
              <w:adjustRightInd w:val="0"/>
              <w:spacing w:after="0" w:line="240" w:lineRule="auto"/>
              <w:rPr>
                <w:rFonts w:ascii="Times New Roman" w:eastAsia="Times New Roman" w:hAnsi="Times New Roman" w:cs="Times New Roman"/>
                <w:color w:val="000000"/>
              </w:rPr>
            </w:pPr>
            <w:r w:rsidRPr="00596B4C">
              <w:rPr>
                <w:rFonts w:ascii="Times New Roman" w:eastAsia="Times New Roman" w:hAnsi="Times New Roman" w:cs="Times New Roman"/>
                <w:color w:val="000000"/>
              </w:rPr>
              <w:t>струковниваспитач</w:t>
            </w:r>
          </w:p>
        </w:tc>
        <w:tc>
          <w:tcPr>
            <w:tcW w:w="989" w:type="dxa"/>
            <w:tcBorders>
              <w:top w:val="single" w:sz="6" w:space="0" w:color="auto"/>
              <w:left w:val="single" w:sz="6" w:space="0" w:color="auto"/>
              <w:bottom w:val="single" w:sz="6" w:space="0" w:color="auto"/>
              <w:right w:val="single" w:sz="6" w:space="0" w:color="auto"/>
            </w:tcBorders>
          </w:tcPr>
          <w:p w14:paraId="69F21B6C" w14:textId="77777777" w:rsidR="005B5E09" w:rsidRPr="00596B4C" w:rsidRDefault="005B5E09" w:rsidP="005B5E09">
            <w:pPr>
              <w:autoSpaceDE w:val="0"/>
              <w:autoSpaceDN w:val="0"/>
              <w:adjustRightInd w:val="0"/>
              <w:spacing w:after="0" w:line="240" w:lineRule="auto"/>
              <w:rPr>
                <w:rFonts w:ascii="Times New Roman" w:eastAsia="Times New Roman" w:hAnsi="Times New Roman" w:cs="Times New Roman"/>
                <w:color w:val="000000"/>
              </w:rPr>
            </w:pPr>
            <w:r w:rsidRPr="00596B4C">
              <w:rPr>
                <w:rFonts w:ascii="Times New Roman" w:eastAsia="Times New Roman" w:hAnsi="Times New Roman" w:cs="Times New Roman"/>
                <w:color w:val="000000"/>
              </w:rPr>
              <w:t>6.1     180</w:t>
            </w:r>
          </w:p>
        </w:tc>
        <w:tc>
          <w:tcPr>
            <w:tcW w:w="989" w:type="dxa"/>
            <w:tcBorders>
              <w:top w:val="single" w:sz="6" w:space="0" w:color="auto"/>
              <w:left w:val="single" w:sz="6" w:space="0" w:color="auto"/>
              <w:bottom w:val="single" w:sz="6" w:space="0" w:color="auto"/>
              <w:right w:val="single" w:sz="6" w:space="0" w:color="auto"/>
            </w:tcBorders>
          </w:tcPr>
          <w:p w14:paraId="0812DEF8" w14:textId="77777777" w:rsidR="005B5E09" w:rsidRPr="00596B4C" w:rsidRDefault="005B5E09" w:rsidP="005B5E09">
            <w:pPr>
              <w:autoSpaceDE w:val="0"/>
              <w:autoSpaceDN w:val="0"/>
              <w:adjustRightInd w:val="0"/>
              <w:spacing w:after="0" w:line="240" w:lineRule="auto"/>
              <w:ind w:left="93"/>
              <w:rPr>
                <w:rFonts w:ascii="Times New Roman" w:eastAsia="Times New Roman" w:hAnsi="Times New Roman" w:cs="Times New Roman"/>
                <w:color w:val="000000"/>
              </w:rPr>
            </w:pPr>
            <w:r w:rsidRPr="00596B4C">
              <w:rPr>
                <w:rFonts w:ascii="Times New Roman" w:eastAsia="Times New Roman" w:hAnsi="Times New Roman" w:cs="Times New Roman"/>
                <w:color w:val="000000"/>
              </w:rPr>
              <w:t>Да</w:t>
            </w:r>
          </w:p>
        </w:tc>
        <w:tc>
          <w:tcPr>
            <w:tcW w:w="1596" w:type="dxa"/>
            <w:tcBorders>
              <w:top w:val="single" w:sz="6" w:space="0" w:color="auto"/>
              <w:left w:val="single" w:sz="6" w:space="0" w:color="auto"/>
              <w:bottom w:val="single" w:sz="6" w:space="0" w:color="auto"/>
              <w:right w:val="single" w:sz="6" w:space="0" w:color="auto"/>
            </w:tcBorders>
          </w:tcPr>
          <w:p w14:paraId="570096AD" w14:textId="3F32CF6E" w:rsidR="005B5E09" w:rsidRPr="00596B4C" w:rsidRDefault="008C26F0" w:rsidP="005B5E09">
            <w:pPr>
              <w:autoSpaceDE w:val="0"/>
              <w:autoSpaceDN w:val="0"/>
              <w:adjustRightInd w:val="0"/>
              <w:spacing w:after="0" w:line="240" w:lineRule="auto"/>
              <w:rPr>
                <w:rFonts w:ascii="Times New Roman" w:eastAsia="Times New Roman" w:hAnsi="Times New Roman" w:cs="Times New Roman"/>
                <w:color w:val="000000"/>
              </w:rPr>
            </w:pPr>
            <w:r w:rsidRPr="00596B4C">
              <w:rPr>
                <w:rFonts w:ascii="Times New Roman" w:eastAsia="Times New Roman" w:hAnsi="Times New Roman" w:cs="Times New Roman"/>
                <w:color w:val="000000"/>
              </w:rPr>
              <w:t>В</w:t>
            </w:r>
            <w:r w:rsidR="005B5E09" w:rsidRPr="00596B4C">
              <w:rPr>
                <w:rFonts w:ascii="Times New Roman" w:eastAsia="Times New Roman" w:hAnsi="Times New Roman" w:cs="Times New Roman"/>
                <w:color w:val="000000"/>
              </w:rPr>
              <w:t>аспитна</w:t>
            </w:r>
            <w:r>
              <w:rPr>
                <w:rFonts w:ascii="Times New Roman" w:eastAsia="Times New Roman" w:hAnsi="Times New Roman" w:cs="Times New Roman"/>
                <w:color w:val="000000"/>
                <w:lang w:val="sr-Cyrl-RS"/>
              </w:rPr>
              <w:t xml:space="preserve"> </w:t>
            </w:r>
            <w:r w:rsidR="005B5E09" w:rsidRPr="00596B4C">
              <w:rPr>
                <w:rFonts w:ascii="Times New Roman" w:eastAsia="Times New Roman" w:hAnsi="Times New Roman" w:cs="Times New Roman"/>
                <w:color w:val="000000"/>
              </w:rPr>
              <w:t>група</w:t>
            </w:r>
          </w:p>
        </w:tc>
        <w:tc>
          <w:tcPr>
            <w:tcW w:w="1417" w:type="dxa"/>
            <w:tcBorders>
              <w:top w:val="single" w:sz="6" w:space="0" w:color="auto"/>
              <w:left w:val="single" w:sz="6" w:space="0" w:color="auto"/>
              <w:bottom w:val="single" w:sz="6" w:space="0" w:color="auto"/>
              <w:right w:val="single" w:sz="6" w:space="0" w:color="auto"/>
            </w:tcBorders>
          </w:tcPr>
          <w:p w14:paraId="4CA148BB" w14:textId="77777777" w:rsidR="005B5E09" w:rsidRPr="00596B4C" w:rsidRDefault="005B5E09" w:rsidP="005B5E09">
            <w:pPr>
              <w:autoSpaceDE w:val="0"/>
              <w:autoSpaceDN w:val="0"/>
              <w:adjustRightInd w:val="0"/>
              <w:spacing w:after="0" w:line="240" w:lineRule="auto"/>
              <w:rPr>
                <w:rFonts w:ascii="Times New Roman" w:eastAsia="Times New Roman" w:hAnsi="Times New Roman" w:cs="Times New Roman"/>
                <w:color w:val="000000"/>
              </w:rPr>
            </w:pPr>
            <w:r w:rsidRPr="00596B4C">
              <w:rPr>
                <w:rFonts w:ascii="Times New Roman" w:eastAsia="Times New Roman" w:hAnsi="Times New Roman" w:cs="Times New Roman"/>
                <w:color w:val="000000"/>
              </w:rPr>
              <w:t>неодређено</w:t>
            </w:r>
          </w:p>
        </w:tc>
        <w:tc>
          <w:tcPr>
            <w:tcW w:w="621" w:type="dxa"/>
            <w:tcBorders>
              <w:top w:val="single" w:sz="6" w:space="0" w:color="auto"/>
              <w:left w:val="single" w:sz="6" w:space="0" w:color="auto"/>
              <w:bottom w:val="single" w:sz="6" w:space="0" w:color="auto"/>
              <w:right w:val="single" w:sz="6" w:space="0" w:color="auto"/>
            </w:tcBorders>
          </w:tcPr>
          <w:p w14:paraId="62701EA0" w14:textId="77777777" w:rsidR="005B5E09" w:rsidRPr="00596B4C" w:rsidRDefault="005B5E09" w:rsidP="005B5E09">
            <w:pPr>
              <w:autoSpaceDE w:val="0"/>
              <w:autoSpaceDN w:val="0"/>
              <w:adjustRightInd w:val="0"/>
              <w:spacing w:after="0" w:line="240" w:lineRule="auto"/>
              <w:rPr>
                <w:rFonts w:ascii="Times New Roman" w:eastAsia="Times New Roman" w:hAnsi="Times New Roman" w:cs="Times New Roman"/>
                <w:color w:val="000000"/>
              </w:rPr>
            </w:pPr>
            <w:r w:rsidRPr="00596B4C">
              <w:rPr>
                <w:rFonts w:ascii="Times New Roman" w:eastAsia="Times New Roman" w:hAnsi="Times New Roman" w:cs="Times New Roman"/>
                <w:color w:val="000000"/>
              </w:rPr>
              <w:t>да</w:t>
            </w:r>
          </w:p>
        </w:tc>
      </w:tr>
      <w:tr w:rsidR="005B5E09" w:rsidRPr="00596B4C" w14:paraId="0D095FA4" w14:textId="77777777" w:rsidTr="00E416A1">
        <w:trPr>
          <w:gridAfter w:val="1"/>
          <w:wAfter w:w="30" w:type="dxa"/>
          <w:trHeight w:val="223"/>
        </w:trPr>
        <w:tc>
          <w:tcPr>
            <w:tcW w:w="456" w:type="dxa"/>
            <w:tcBorders>
              <w:top w:val="single" w:sz="6" w:space="0" w:color="auto"/>
              <w:left w:val="single" w:sz="6" w:space="0" w:color="auto"/>
              <w:bottom w:val="single" w:sz="6" w:space="0" w:color="auto"/>
              <w:right w:val="single" w:sz="6" w:space="0" w:color="auto"/>
            </w:tcBorders>
          </w:tcPr>
          <w:p w14:paraId="6225FDFC" w14:textId="77777777" w:rsidR="005B5E09" w:rsidRPr="00596B4C" w:rsidRDefault="005B5E09" w:rsidP="005B5E09">
            <w:pPr>
              <w:autoSpaceDE w:val="0"/>
              <w:autoSpaceDN w:val="0"/>
              <w:adjustRightInd w:val="0"/>
              <w:spacing w:after="0" w:line="240" w:lineRule="auto"/>
              <w:rPr>
                <w:rFonts w:ascii="Times New Roman" w:eastAsia="Times New Roman" w:hAnsi="Times New Roman" w:cs="Times New Roman"/>
                <w:color w:val="000000"/>
              </w:rPr>
            </w:pPr>
            <w:r w:rsidRPr="00596B4C">
              <w:rPr>
                <w:rFonts w:ascii="Times New Roman" w:eastAsia="Times New Roman" w:hAnsi="Times New Roman" w:cs="Times New Roman"/>
                <w:color w:val="000000"/>
              </w:rPr>
              <w:t>71</w:t>
            </w:r>
          </w:p>
        </w:tc>
        <w:tc>
          <w:tcPr>
            <w:tcW w:w="1979" w:type="dxa"/>
            <w:tcBorders>
              <w:top w:val="single" w:sz="6" w:space="0" w:color="auto"/>
              <w:left w:val="single" w:sz="6" w:space="0" w:color="auto"/>
              <w:bottom w:val="single" w:sz="6" w:space="0" w:color="auto"/>
              <w:right w:val="single" w:sz="6" w:space="0" w:color="auto"/>
            </w:tcBorders>
            <w:shd w:val="solid" w:color="FFFFFF" w:fill="auto"/>
          </w:tcPr>
          <w:p w14:paraId="668DA050" w14:textId="77777777" w:rsidR="005B5E09" w:rsidRPr="00596B4C" w:rsidRDefault="005B5E09" w:rsidP="005B5E09">
            <w:pPr>
              <w:autoSpaceDE w:val="0"/>
              <w:autoSpaceDN w:val="0"/>
              <w:adjustRightInd w:val="0"/>
              <w:spacing w:after="0" w:line="240" w:lineRule="auto"/>
              <w:rPr>
                <w:rFonts w:ascii="Times New Roman" w:eastAsia="Times New Roman" w:hAnsi="Times New Roman" w:cs="Times New Roman"/>
                <w:color w:val="000000"/>
              </w:rPr>
            </w:pPr>
            <w:r w:rsidRPr="00596B4C">
              <w:rPr>
                <w:rFonts w:ascii="Times New Roman" w:eastAsia="Times New Roman" w:hAnsi="Times New Roman" w:cs="Times New Roman"/>
                <w:color w:val="000000"/>
              </w:rPr>
              <w:t>МирјанаМутавџић</w:t>
            </w:r>
          </w:p>
        </w:tc>
        <w:tc>
          <w:tcPr>
            <w:tcW w:w="2159" w:type="dxa"/>
            <w:tcBorders>
              <w:top w:val="single" w:sz="6" w:space="0" w:color="auto"/>
              <w:left w:val="single" w:sz="6" w:space="0" w:color="auto"/>
              <w:bottom w:val="single" w:sz="6" w:space="0" w:color="auto"/>
              <w:right w:val="single" w:sz="6" w:space="0" w:color="auto"/>
            </w:tcBorders>
          </w:tcPr>
          <w:p w14:paraId="624BFFE4" w14:textId="77777777" w:rsidR="005B5E09" w:rsidRPr="00596B4C" w:rsidRDefault="005B5E09" w:rsidP="005B5E09">
            <w:pPr>
              <w:autoSpaceDE w:val="0"/>
              <w:autoSpaceDN w:val="0"/>
              <w:adjustRightInd w:val="0"/>
              <w:spacing w:after="0" w:line="240" w:lineRule="auto"/>
              <w:rPr>
                <w:rFonts w:ascii="Times New Roman" w:eastAsia="Times New Roman" w:hAnsi="Times New Roman" w:cs="Times New Roman"/>
                <w:color w:val="000000"/>
              </w:rPr>
            </w:pPr>
            <w:r w:rsidRPr="00596B4C">
              <w:rPr>
                <w:rFonts w:ascii="Times New Roman" w:eastAsia="Times New Roman" w:hAnsi="Times New Roman" w:cs="Times New Roman"/>
                <w:color w:val="000000"/>
              </w:rPr>
              <w:t>струковниваспитач</w:t>
            </w:r>
          </w:p>
        </w:tc>
        <w:tc>
          <w:tcPr>
            <w:tcW w:w="989" w:type="dxa"/>
            <w:tcBorders>
              <w:top w:val="single" w:sz="6" w:space="0" w:color="auto"/>
              <w:left w:val="single" w:sz="6" w:space="0" w:color="auto"/>
              <w:bottom w:val="single" w:sz="6" w:space="0" w:color="auto"/>
              <w:right w:val="single" w:sz="6" w:space="0" w:color="auto"/>
            </w:tcBorders>
          </w:tcPr>
          <w:p w14:paraId="18A4BE13" w14:textId="77777777" w:rsidR="005B5E09" w:rsidRPr="00596B4C" w:rsidRDefault="005B5E09" w:rsidP="005B5E09">
            <w:pPr>
              <w:autoSpaceDE w:val="0"/>
              <w:autoSpaceDN w:val="0"/>
              <w:adjustRightInd w:val="0"/>
              <w:spacing w:after="0" w:line="240" w:lineRule="auto"/>
              <w:rPr>
                <w:rFonts w:ascii="Times New Roman" w:eastAsia="Times New Roman" w:hAnsi="Times New Roman" w:cs="Times New Roman"/>
                <w:color w:val="000000"/>
              </w:rPr>
            </w:pPr>
            <w:r w:rsidRPr="00596B4C">
              <w:rPr>
                <w:rFonts w:ascii="Times New Roman" w:eastAsia="Times New Roman" w:hAnsi="Times New Roman" w:cs="Times New Roman"/>
                <w:color w:val="000000"/>
              </w:rPr>
              <w:t>6.1     180</w:t>
            </w:r>
          </w:p>
        </w:tc>
        <w:tc>
          <w:tcPr>
            <w:tcW w:w="989" w:type="dxa"/>
            <w:tcBorders>
              <w:top w:val="single" w:sz="6" w:space="0" w:color="auto"/>
              <w:left w:val="single" w:sz="6" w:space="0" w:color="auto"/>
              <w:bottom w:val="single" w:sz="6" w:space="0" w:color="auto"/>
              <w:right w:val="single" w:sz="6" w:space="0" w:color="auto"/>
            </w:tcBorders>
          </w:tcPr>
          <w:p w14:paraId="031C9621" w14:textId="77777777" w:rsidR="005B5E09" w:rsidRPr="00596B4C" w:rsidRDefault="005B5E09" w:rsidP="005B5E09">
            <w:pPr>
              <w:autoSpaceDE w:val="0"/>
              <w:autoSpaceDN w:val="0"/>
              <w:adjustRightInd w:val="0"/>
              <w:spacing w:after="0" w:line="240" w:lineRule="auto"/>
              <w:rPr>
                <w:rFonts w:ascii="Times New Roman" w:eastAsia="Times New Roman" w:hAnsi="Times New Roman" w:cs="Times New Roman"/>
                <w:color w:val="000000"/>
              </w:rPr>
            </w:pPr>
            <w:r w:rsidRPr="00596B4C">
              <w:rPr>
                <w:rFonts w:ascii="Times New Roman" w:eastAsia="Times New Roman" w:hAnsi="Times New Roman" w:cs="Times New Roman"/>
                <w:color w:val="000000"/>
              </w:rPr>
              <w:t>Да</w:t>
            </w:r>
          </w:p>
        </w:tc>
        <w:tc>
          <w:tcPr>
            <w:tcW w:w="1596" w:type="dxa"/>
            <w:tcBorders>
              <w:top w:val="single" w:sz="6" w:space="0" w:color="auto"/>
              <w:left w:val="single" w:sz="6" w:space="0" w:color="auto"/>
              <w:bottom w:val="single" w:sz="6" w:space="0" w:color="auto"/>
              <w:right w:val="single" w:sz="6" w:space="0" w:color="auto"/>
            </w:tcBorders>
          </w:tcPr>
          <w:p w14:paraId="7AB81E71" w14:textId="2DA3AA2A" w:rsidR="005B5E09" w:rsidRPr="00596B4C" w:rsidRDefault="008C26F0" w:rsidP="005B5E09">
            <w:pPr>
              <w:autoSpaceDE w:val="0"/>
              <w:autoSpaceDN w:val="0"/>
              <w:adjustRightInd w:val="0"/>
              <w:spacing w:after="0" w:line="240" w:lineRule="auto"/>
              <w:rPr>
                <w:rFonts w:ascii="Times New Roman" w:eastAsia="Times New Roman" w:hAnsi="Times New Roman" w:cs="Times New Roman"/>
                <w:color w:val="000000"/>
              </w:rPr>
            </w:pPr>
            <w:r w:rsidRPr="00596B4C">
              <w:rPr>
                <w:rFonts w:ascii="Times New Roman" w:eastAsia="Times New Roman" w:hAnsi="Times New Roman" w:cs="Times New Roman"/>
                <w:color w:val="000000"/>
              </w:rPr>
              <w:t>В</w:t>
            </w:r>
            <w:r w:rsidR="005B5E09" w:rsidRPr="00596B4C">
              <w:rPr>
                <w:rFonts w:ascii="Times New Roman" w:eastAsia="Times New Roman" w:hAnsi="Times New Roman" w:cs="Times New Roman"/>
                <w:color w:val="000000"/>
              </w:rPr>
              <w:t>аспитна</w:t>
            </w:r>
            <w:r>
              <w:rPr>
                <w:rFonts w:ascii="Times New Roman" w:eastAsia="Times New Roman" w:hAnsi="Times New Roman" w:cs="Times New Roman"/>
                <w:color w:val="000000"/>
                <w:lang w:val="sr-Cyrl-RS"/>
              </w:rPr>
              <w:t xml:space="preserve"> </w:t>
            </w:r>
            <w:r w:rsidR="005B5E09" w:rsidRPr="00596B4C">
              <w:rPr>
                <w:rFonts w:ascii="Times New Roman" w:eastAsia="Times New Roman" w:hAnsi="Times New Roman" w:cs="Times New Roman"/>
                <w:color w:val="000000"/>
              </w:rPr>
              <w:t>група</w:t>
            </w:r>
          </w:p>
        </w:tc>
        <w:tc>
          <w:tcPr>
            <w:tcW w:w="1417" w:type="dxa"/>
            <w:tcBorders>
              <w:top w:val="single" w:sz="6" w:space="0" w:color="auto"/>
              <w:left w:val="single" w:sz="6" w:space="0" w:color="auto"/>
              <w:bottom w:val="single" w:sz="6" w:space="0" w:color="auto"/>
              <w:right w:val="single" w:sz="6" w:space="0" w:color="auto"/>
            </w:tcBorders>
          </w:tcPr>
          <w:p w14:paraId="0474C693" w14:textId="77777777" w:rsidR="005B5E09" w:rsidRPr="00596B4C" w:rsidRDefault="005B5E09" w:rsidP="005B5E09">
            <w:pPr>
              <w:autoSpaceDE w:val="0"/>
              <w:autoSpaceDN w:val="0"/>
              <w:adjustRightInd w:val="0"/>
              <w:spacing w:after="0" w:line="240" w:lineRule="auto"/>
              <w:rPr>
                <w:rFonts w:ascii="Times New Roman" w:eastAsia="Times New Roman" w:hAnsi="Times New Roman" w:cs="Times New Roman"/>
                <w:color w:val="000000"/>
              </w:rPr>
            </w:pPr>
            <w:r w:rsidRPr="00596B4C">
              <w:rPr>
                <w:rFonts w:ascii="Times New Roman" w:eastAsia="Times New Roman" w:hAnsi="Times New Roman" w:cs="Times New Roman"/>
                <w:color w:val="000000"/>
              </w:rPr>
              <w:t>неодређено</w:t>
            </w:r>
          </w:p>
        </w:tc>
        <w:tc>
          <w:tcPr>
            <w:tcW w:w="621" w:type="dxa"/>
            <w:tcBorders>
              <w:top w:val="single" w:sz="6" w:space="0" w:color="auto"/>
              <w:left w:val="single" w:sz="6" w:space="0" w:color="auto"/>
              <w:bottom w:val="single" w:sz="6" w:space="0" w:color="auto"/>
              <w:right w:val="single" w:sz="6" w:space="0" w:color="auto"/>
            </w:tcBorders>
          </w:tcPr>
          <w:p w14:paraId="0EF2A0A4" w14:textId="77777777" w:rsidR="005B5E09" w:rsidRPr="00596B4C" w:rsidRDefault="000572DA" w:rsidP="005B5E09">
            <w:pPr>
              <w:autoSpaceDE w:val="0"/>
              <w:autoSpaceDN w:val="0"/>
              <w:adjustRightInd w:val="0"/>
              <w:spacing w:after="0" w:line="240" w:lineRule="auto"/>
              <w:rPr>
                <w:rFonts w:ascii="Times New Roman" w:eastAsia="Times New Roman" w:hAnsi="Times New Roman" w:cs="Times New Roman"/>
                <w:b/>
                <w:color w:val="000000"/>
              </w:rPr>
            </w:pPr>
            <w:r w:rsidRPr="00596B4C">
              <w:rPr>
                <w:rFonts w:ascii="Times New Roman" w:eastAsia="Times New Roman" w:hAnsi="Times New Roman" w:cs="Times New Roman"/>
                <w:b/>
                <w:color w:val="000000"/>
              </w:rPr>
              <w:t>да</w:t>
            </w:r>
          </w:p>
        </w:tc>
      </w:tr>
      <w:tr w:rsidR="005B5E09" w:rsidRPr="00596B4C" w14:paraId="758CB739" w14:textId="77777777" w:rsidTr="00E416A1">
        <w:trPr>
          <w:gridAfter w:val="1"/>
          <w:wAfter w:w="30" w:type="dxa"/>
          <w:trHeight w:val="223"/>
        </w:trPr>
        <w:tc>
          <w:tcPr>
            <w:tcW w:w="456" w:type="dxa"/>
            <w:tcBorders>
              <w:top w:val="single" w:sz="6" w:space="0" w:color="auto"/>
              <w:left w:val="single" w:sz="6" w:space="0" w:color="auto"/>
              <w:bottom w:val="single" w:sz="6" w:space="0" w:color="auto"/>
              <w:right w:val="single" w:sz="6" w:space="0" w:color="auto"/>
            </w:tcBorders>
          </w:tcPr>
          <w:p w14:paraId="3BA6C290" w14:textId="77777777" w:rsidR="005B5E09" w:rsidRPr="00596B4C" w:rsidRDefault="005B5E09" w:rsidP="005B5E09">
            <w:pPr>
              <w:autoSpaceDE w:val="0"/>
              <w:autoSpaceDN w:val="0"/>
              <w:adjustRightInd w:val="0"/>
              <w:spacing w:after="0" w:line="240" w:lineRule="auto"/>
              <w:rPr>
                <w:rFonts w:ascii="Times New Roman" w:eastAsia="Times New Roman" w:hAnsi="Times New Roman" w:cs="Times New Roman"/>
                <w:color w:val="000000"/>
              </w:rPr>
            </w:pPr>
            <w:r w:rsidRPr="00596B4C">
              <w:rPr>
                <w:rFonts w:ascii="Times New Roman" w:eastAsia="Times New Roman" w:hAnsi="Times New Roman" w:cs="Times New Roman"/>
                <w:color w:val="000000"/>
              </w:rPr>
              <w:t>72</w:t>
            </w:r>
          </w:p>
        </w:tc>
        <w:tc>
          <w:tcPr>
            <w:tcW w:w="1979" w:type="dxa"/>
            <w:tcBorders>
              <w:top w:val="single" w:sz="6" w:space="0" w:color="auto"/>
              <w:left w:val="single" w:sz="6" w:space="0" w:color="auto"/>
              <w:bottom w:val="single" w:sz="6" w:space="0" w:color="auto"/>
              <w:right w:val="single" w:sz="6" w:space="0" w:color="auto"/>
            </w:tcBorders>
            <w:shd w:val="solid" w:color="FFFFFF" w:fill="auto"/>
          </w:tcPr>
          <w:p w14:paraId="0782D9B2" w14:textId="77777777" w:rsidR="005B5E09" w:rsidRPr="00596B4C" w:rsidRDefault="005B5E09" w:rsidP="005B5E09">
            <w:pPr>
              <w:autoSpaceDE w:val="0"/>
              <w:autoSpaceDN w:val="0"/>
              <w:adjustRightInd w:val="0"/>
              <w:spacing w:after="0" w:line="240" w:lineRule="auto"/>
              <w:rPr>
                <w:rFonts w:ascii="Times New Roman" w:eastAsia="Times New Roman" w:hAnsi="Times New Roman" w:cs="Times New Roman"/>
                <w:color w:val="000000"/>
              </w:rPr>
            </w:pPr>
            <w:r w:rsidRPr="00596B4C">
              <w:rPr>
                <w:rFonts w:ascii="Times New Roman" w:eastAsia="Times New Roman" w:hAnsi="Times New Roman" w:cs="Times New Roman"/>
                <w:color w:val="000000"/>
              </w:rPr>
              <w:t>БиљанаЈовановић</w:t>
            </w:r>
          </w:p>
        </w:tc>
        <w:tc>
          <w:tcPr>
            <w:tcW w:w="2159" w:type="dxa"/>
            <w:tcBorders>
              <w:top w:val="single" w:sz="6" w:space="0" w:color="auto"/>
              <w:left w:val="single" w:sz="6" w:space="0" w:color="auto"/>
              <w:bottom w:val="single" w:sz="6" w:space="0" w:color="auto"/>
              <w:right w:val="single" w:sz="6" w:space="0" w:color="auto"/>
            </w:tcBorders>
          </w:tcPr>
          <w:p w14:paraId="41E62ACD" w14:textId="77777777" w:rsidR="005B5E09" w:rsidRPr="00596B4C" w:rsidRDefault="005B5E09" w:rsidP="005B5E09">
            <w:pPr>
              <w:autoSpaceDE w:val="0"/>
              <w:autoSpaceDN w:val="0"/>
              <w:adjustRightInd w:val="0"/>
              <w:spacing w:after="0" w:line="240" w:lineRule="auto"/>
              <w:rPr>
                <w:rFonts w:ascii="Times New Roman" w:eastAsia="Times New Roman" w:hAnsi="Times New Roman" w:cs="Times New Roman"/>
                <w:color w:val="000000"/>
              </w:rPr>
            </w:pPr>
            <w:r w:rsidRPr="00596B4C">
              <w:rPr>
                <w:rFonts w:ascii="Times New Roman" w:eastAsia="Times New Roman" w:hAnsi="Times New Roman" w:cs="Times New Roman"/>
                <w:color w:val="000000"/>
              </w:rPr>
              <w:t>струк.васп. васпитач</w:t>
            </w:r>
          </w:p>
        </w:tc>
        <w:tc>
          <w:tcPr>
            <w:tcW w:w="989" w:type="dxa"/>
            <w:tcBorders>
              <w:top w:val="single" w:sz="6" w:space="0" w:color="auto"/>
              <w:left w:val="single" w:sz="6" w:space="0" w:color="auto"/>
              <w:bottom w:val="single" w:sz="6" w:space="0" w:color="auto"/>
              <w:right w:val="single" w:sz="6" w:space="0" w:color="auto"/>
            </w:tcBorders>
          </w:tcPr>
          <w:p w14:paraId="3604C999" w14:textId="77777777" w:rsidR="005B5E09" w:rsidRPr="00596B4C" w:rsidRDefault="005B5E09" w:rsidP="005B5E09">
            <w:pPr>
              <w:autoSpaceDE w:val="0"/>
              <w:autoSpaceDN w:val="0"/>
              <w:adjustRightInd w:val="0"/>
              <w:spacing w:after="0" w:line="240" w:lineRule="auto"/>
              <w:rPr>
                <w:rFonts w:ascii="Times New Roman" w:eastAsia="Times New Roman" w:hAnsi="Times New Roman" w:cs="Times New Roman"/>
                <w:color w:val="000000"/>
              </w:rPr>
            </w:pPr>
            <w:r w:rsidRPr="00596B4C">
              <w:rPr>
                <w:rFonts w:ascii="Times New Roman" w:eastAsia="Times New Roman" w:hAnsi="Times New Roman" w:cs="Times New Roman"/>
                <w:color w:val="000000"/>
              </w:rPr>
              <w:t>6.2     240</w:t>
            </w:r>
          </w:p>
        </w:tc>
        <w:tc>
          <w:tcPr>
            <w:tcW w:w="989" w:type="dxa"/>
            <w:tcBorders>
              <w:top w:val="single" w:sz="6" w:space="0" w:color="auto"/>
              <w:left w:val="single" w:sz="6" w:space="0" w:color="auto"/>
              <w:bottom w:val="single" w:sz="6" w:space="0" w:color="auto"/>
              <w:right w:val="single" w:sz="6" w:space="0" w:color="auto"/>
            </w:tcBorders>
          </w:tcPr>
          <w:p w14:paraId="70B6C53A" w14:textId="77777777" w:rsidR="005B5E09" w:rsidRPr="00596B4C" w:rsidRDefault="005B5E09" w:rsidP="005B5E09">
            <w:pPr>
              <w:autoSpaceDE w:val="0"/>
              <w:autoSpaceDN w:val="0"/>
              <w:adjustRightInd w:val="0"/>
              <w:spacing w:after="0" w:line="240" w:lineRule="auto"/>
              <w:ind w:left="93"/>
              <w:rPr>
                <w:rFonts w:ascii="Times New Roman" w:eastAsia="Times New Roman" w:hAnsi="Times New Roman" w:cs="Times New Roman"/>
                <w:color w:val="000000"/>
              </w:rPr>
            </w:pPr>
            <w:r w:rsidRPr="00596B4C">
              <w:rPr>
                <w:rFonts w:ascii="Times New Roman" w:eastAsia="Times New Roman" w:hAnsi="Times New Roman" w:cs="Times New Roman"/>
                <w:color w:val="000000"/>
              </w:rPr>
              <w:t>Да</w:t>
            </w:r>
          </w:p>
        </w:tc>
        <w:tc>
          <w:tcPr>
            <w:tcW w:w="1596" w:type="dxa"/>
            <w:tcBorders>
              <w:top w:val="single" w:sz="6" w:space="0" w:color="auto"/>
              <w:left w:val="single" w:sz="6" w:space="0" w:color="auto"/>
              <w:bottom w:val="single" w:sz="6" w:space="0" w:color="auto"/>
              <w:right w:val="single" w:sz="6" w:space="0" w:color="auto"/>
            </w:tcBorders>
          </w:tcPr>
          <w:p w14:paraId="2EB92953" w14:textId="7AC3E3A6" w:rsidR="005B5E09" w:rsidRPr="00596B4C" w:rsidRDefault="008C26F0" w:rsidP="005B5E09">
            <w:pPr>
              <w:autoSpaceDE w:val="0"/>
              <w:autoSpaceDN w:val="0"/>
              <w:adjustRightInd w:val="0"/>
              <w:spacing w:after="0" w:line="240" w:lineRule="auto"/>
              <w:rPr>
                <w:rFonts w:ascii="Times New Roman" w:eastAsia="Times New Roman" w:hAnsi="Times New Roman" w:cs="Times New Roman"/>
                <w:color w:val="000000"/>
              </w:rPr>
            </w:pPr>
            <w:r w:rsidRPr="00596B4C">
              <w:rPr>
                <w:rFonts w:ascii="Times New Roman" w:eastAsia="Times New Roman" w:hAnsi="Times New Roman" w:cs="Times New Roman"/>
                <w:color w:val="000000"/>
              </w:rPr>
              <w:t>Г</w:t>
            </w:r>
            <w:r w:rsidR="005B5E09" w:rsidRPr="00596B4C">
              <w:rPr>
                <w:rFonts w:ascii="Times New Roman" w:eastAsia="Times New Roman" w:hAnsi="Times New Roman" w:cs="Times New Roman"/>
                <w:color w:val="000000"/>
              </w:rPr>
              <w:t>рупа</w:t>
            </w:r>
            <w:r>
              <w:rPr>
                <w:rFonts w:ascii="Times New Roman" w:eastAsia="Times New Roman" w:hAnsi="Times New Roman" w:cs="Times New Roman"/>
                <w:color w:val="000000"/>
                <w:lang w:val="sr-Cyrl-RS"/>
              </w:rPr>
              <w:t xml:space="preserve"> </w:t>
            </w:r>
            <w:r w:rsidR="005B5E09" w:rsidRPr="00596B4C">
              <w:rPr>
                <w:rFonts w:ascii="Times New Roman" w:eastAsia="Times New Roman" w:hAnsi="Times New Roman" w:cs="Times New Roman"/>
                <w:color w:val="000000"/>
              </w:rPr>
              <w:t>ппп</w:t>
            </w:r>
          </w:p>
        </w:tc>
        <w:tc>
          <w:tcPr>
            <w:tcW w:w="1417" w:type="dxa"/>
            <w:tcBorders>
              <w:top w:val="single" w:sz="6" w:space="0" w:color="auto"/>
              <w:left w:val="single" w:sz="6" w:space="0" w:color="auto"/>
              <w:bottom w:val="single" w:sz="6" w:space="0" w:color="auto"/>
              <w:right w:val="single" w:sz="6" w:space="0" w:color="auto"/>
            </w:tcBorders>
          </w:tcPr>
          <w:p w14:paraId="10731452" w14:textId="77777777" w:rsidR="005B5E09" w:rsidRPr="00596B4C" w:rsidRDefault="005B5E09" w:rsidP="005B5E09">
            <w:pPr>
              <w:autoSpaceDE w:val="0"/>
              <w:autoSpaceDN w:val="0"/>
              <w:adjustRightInd w:val="0"/>
              <w:spacing w:after="0" w:line="240" w:lineRule="auto"/>
              <w:rPr>
                <w:rFonts w:ascii="Times New Roman" w:eastAsia="Times New Roman" w:hAnsi="Times New Roman" w:cs="Times New Roman"/>
                <w:color w:val="000000"/>
              </w:rPr>
            </w:pPr>
            <w:r w:rsidRPr="00596B4C">
              <w:rPr>
                <w:rFonts w:ascii="Times New Roman" w:eastAsia="Times New Roman" w:hAnsi="Times New Roman" w:cs="Times New Roman"/>
                <w:color w:val="000000"/>
              </w:rPr>
              <w:t>неодређено</w:t>
            </w:r>
          </w:p>
        </w:tc>
        <w:tc>
          <w:tcPr>
            <w:tcW w:w="621" w:type="dxa"/>
            <w:tcBorders>
              <w:top w:val="single" w:sz="6" w:space="0" w:color="auto"/>
              <w:left w:val="single" w:sz="6" w:space="0" w:color="auto"/>
              <w:bottom w:val="single" w:sz="6" w:space="0" w:color="auto"/>
              <w:right w:val="single" w:sz="6" w:space="0" w:color="auto"/>
            </w:tcBorders>
          </w:tcPr>
          <w:p w14:paraId="29DF45FD" w14:textId="77777777" w:rsidR="005B5E09" w:rsidRPr="00596B4C" w:rsidRDefault="005B5E09" w:rsidP="005B5E09">
            <w:pPr>
              <w:autoSpaceDE w:val="0"/>
              <w:autoSpaceDN w:val="0"/>
              <w:adjustRightInd w:val="0"/>
              <w:spacing w:after="0" w:line="240" w:lineRule="auto"/>
              <w:rPr>
                <w:rFonts w:ascii="Times New Roman" w:eastAsia="Times New Roman" w:hAnsi="Times New Roman" w:cs="Times New Roman"/>
                <w:color w:val="000000"/>
              </w:rPr>
            </w:pPr>
            <w:r w:rsidRPr="00596B4C">
              <w:rPr>
                <w:rFonts w:ascii="Times New Roman" w:eastAsia="Times New Roman" w:hAnsi="Times New Roman" w:cs="Times New Roman"/>
                <w:color w:val="000000"/>
              </w:rPr>
              <w:t>да</w:t>
            </w:r>
          </w:p>
        </w:tc>
      </w:tr>
      <w:tr w:rsidR="005B5E09" w:rsidRPr="00596B4C" w14:paraId="7CCC5AA1" w14:textId="77777777" w:rsidTr="00E416A1">
        <w:trPr>
          <w:gridAfter w:val="1"/>
          <w:wAfter w:w="30" w:type="dxa"/>
          <w:trHeight w:val="223"/>
        </w:trPr>
        <w:tc>
          <w:tcPr>
            <w:tcW w:w="456" w:type="dxa"/>
            <w:tcBorders>
              <w:top w:val="single" w:sz="6" w:space="0" w:color="auto"/>
              <w:left w:val="single" w:sz="6" w:space="0" w:color="auto"/>
              <w:bottom w:val="single" w:sz="6" w:space="0" w:color="auto"/>
              <w:right w:val="single" w:sz="6" w:space="0" w:color="auto"/>
            </w:tcBorders>
          </w:tcPr>
          <w:p w14:paraId="325E0E61" w14:textId="77777777" w:rsidR="005B5E09" w:rsidRPr="00596B4C" w:rsidRDefault="005B5E09" w:rsidP="005B5E09">
            <w:pPr>
              <w:autoSpaceDE w:val="0"/>
              <w:autoSpaceDN w:val="0"/>
              <w:adjustRightInd w:val="0"/>
              <w:spacing w:after="0" w:line="240" w:lineRule="auto"/>
              <w:rPr>
                <w:rFonts w:ascii="Times New Roman" w:eastAsia="Times New Roman" w:hAnsi="Times New Roman" w:cs="Times New Roman"/>
                <w:color w:val="000000"/>
              </w:rPr>
            </w:pPr>
            <w:r w:rsidRPr="00596B4C">
              <w:rPr>
                <w:rFonts w:ascii="Times New Roman" w:eastAsia="Times New Roman" w:hAnsi="Times New Roman" w:cs="Times New Roman"/>
                <w:color w:val="000000"/>
              </w:rPr>
              <w:t>73</w:t>
            </w:r>
          </w:p>
        </w:tc>
        <w:tc>
          <w:tcPr>
            <w:tcW w:w="1979" w:type="dxa"/>
            <w:tcBorders>
              <w:top w:val="single" w:sz="6" w:space="0" w:color="auto"/>
              <w:left w:val="single" w:sz="6" w:space="0" w:color="auto"/>
              <w:bottom w:val="single" w:sz="6" w:space="0" w:color="auto"/>
              <w:right w:val="single" w:sz="6" w:space="0" w:color="auto"/>
            </w:tcBorders>
            <w:shd w:val="solid" w:color="FFFFFF" w:fill="auto"/>
          </w:tcPr>
          <w:p w14:paraId="5D5A5EB3" w14:textId="77777777" w:rsidR="005B5E09" w:rsidRPr="00596B4C" w:rsidRDefault="005B5E09" w:rsidP="005B5E09">
            <w:pPr>
              <w:autoSpaceDE w:val="0"/>
              <w:autoSpaceDN w:val="0"/>
              <w:adjustRightInd w:val="0"/>
              <w:spacing w:after="0" w:line="240" w:lineRule="auto"/>
              <w:rPr>
                <w:rFonts w:ascii="Times New Roman" w:eastAsia="Times New Roman" w:hAnsi="Times New Roman" w:cs="Times New Roman"/>
                <w:b/>
                <w:color w:val="000000"/>
              </w:rPr>
            </w:pPr>
            <w:r w:rsidRPr="00596B4C">
              <w:rPr>
                <w:rFonts w:ascii="Times New Roman" w:eastAsia="Times New Roman" w:hAnsi="Times New Roman" w:cs="Times New Roman"/>
                <w:b/>
                <w:color w:val="000000"/>
              </w:rPr>
              <w:t>ТеодораСавић</w:t>
            </w:r>
          </w:p>
        </w:tc>
        <w:tc>
          <w:tcPr>
            <w:tcW w:w="2159" w:type="dxa"/>
            <w:tcBorders>
              <w:top w:val="single" w:sz="6" w:space="0" w:color="auto"/>
              <w:left w:val="single" w:sz="6" w:space="0" w:color="auto"/>
              <w:bottom w:val="single" w:sz="6" w:space="0" w:color="auto"/>
              <w:right w:val="single" w:sz="6" w:space="0" w:color="auto"/>
            </w:tcBorders>
          </w:tcPr>
          <w:p w14:paraId="6EEFF375" w14:textId="77777777" w:rsidR="005B5E09" w:rsidRPr="00596B4C" w:rsidRDefault="005B5E09" w:rsidP="005B5E09">
            <w:pPr>
              <w:autoSpaceDE w:val="0"/>
              <w:autoSpaceDN w:val="0"/>
              <w:adjustRightInd w:val="0"/>
              <w:spacing w:after="0" w:line="240" w:lineRule="auto"/>
              <w:rPr>
                <w:rFonts w:ascii="Times New Roman" w:eastAsia="Times New Roman" w:hAnsi="Times New Roman" w:cs="Times New Roman"/>
                <w:color w:val="000000"/>
              </w:rPr>
            </w:pPr>
            <w:r w:rsidRPr="00596B4C">
              <w:rPr>
                <w:rFonts w:ascii="Times New Roman" w:eastAsia="Times New Roman" w:hAnsi="Times New Roman" w:cs="Times New Roman"/>
                <w:color w:val="000000"/>
              </w:rPr>
              <w:t>дипл.васпитач</w:t>
            </w:r>
          </w:p>
        </w:tc>
        <w:tc>
          <w:tcPr>
            <w:tcW w:w="989" w:type="dxa"/>
            <w:tcBorders>
              <w:top w:val="single" w:sz="6" w:space="0" w:color="auto"/>
              <w:left w:val="single" w:sz="6" w:space="0" w:color="auto"/>
              <w:bottom w:val="single" w:sz="6" w:space="0" w:color="auto"/>
              <w:right w:val="single" w:sz="6" w:space="0" w:color="auto"/>
            </w:tcBorders>
          </w:tcPr>
          <w:p w14:paraId="065BC811" w14:textId="77777777" w:rsidR="005B5E09" w:rsidRPr="00596B4C" w:rsidRDefault="005B5E09" w:rsidP="005B5E09">
            <w:pPr>
              <w:autoSpaceDE w:val="0"/>
              <w:autoSpaceDN w:val="0"/>
              <w:adjustRightInd w:val="0"/>
              <w:spacing w:after="0" w:line="240" w:lineRule="auto"/>
              <w:rPr>
                <w:rFonts w:ascii="Times New Roman" w:eastAsia="Times New Roman" w:hAnsi="Times New Roman" w:cs="Times New Roman"/>
                <w:color w:val="000000"/>
              </w:rPr>
            </w:pPr>
            <w:r w:rsidRPr="00596B4C">
              <w:rPr>
                <w:rFonts w:ascii="Times New Roman" w:eastAsia="Times New Roman" w:hAnsi="Times New Roman" w:cs="Times New Roman"/>
                <w:color w:val="000000"/>
              </w:rPr>
              <w:t>6.2.    240</w:t>
            </w:r>
          </w:p>
        </w:tc>
        <w:tc>
          <w:tcPr>
            <w:tcW w:w="989" w:type="dxa"/>
            <w:tcBorders>
              <w:top w:val="single" w:sz="6" w:space="0" w:color="auto"/>
              <w:left w:val="single" w:sz="6" w:space="0" w:color="auto"/>
              <w:bottom w:val="single" w:sz="6" w:space="0" w:color="auto"/>
              <w:right w:val="single" w:sz="6" w:space="0" w:color="auto"/>
            </w:tcBorders>
          </w:tcPr>
          <w:p w14:paraId="0A16F1B2" w14:textId="77777777" w:rsidR="005B5E09" w:rsidRPr="00596B4C" w:rsidRDefault="005B5E09" w:rsidP="005B5E09">
            <w:pPr>
              <w:autoSpaceDE w:val="0"/>
              <w:autoSpaceDN w:val="0"/>
              <w:adjustRightInd w:val="0"/>
              <w:spacing w:after="0" w:line="240" w:lineRule="auto"/>
              <w:ind w:left="93"/>
              <w:rPr>
                <w:rFonts w:ascii="Times New Roman" w:eastAsia="Times New Roman" w:hAnsi="Times New Roman" w:cs="Times New Roman"/>
                <w:color w:val="000000"/>
              </w:rPr>
            </w:pPr>
            <w:r w:rsidRPr="00596B4C">
              <w:rPr>
                <w:rFonts w:ascii="Times New Roman" w:eastAsia="Times New Roman" w:hAnsi="Times New Roman" w:cs="Times New Roman"/>
                <w:color w:val="000000"/>
              </w:rPr>
              <w:t>Да</w:t>
            </w:r>
          </w:p>
        </w:tc>
        <w:tc>
          <w:tcPr>
            <w:tcW w:w="1596" w:type="dxa"/>
            <w:tcBorders>
              <w:top w:val="single" w:sz="6" w:space="0" w:color="auto"/>
              <w:left w:val="single" w:sz="6" w:space="0" w:color="auto"/>
              <w:bottom w:val="single" w:sz="6" w:space="0" w:color="auto"/>
              <w:right w:val="single" w:sz="6" w:space="0" w:color="auto"/>
            </w:tcBorders>
          </w:tcPr>
          <w:p w14:paraId="2D42F203" w14:textId="77777777" w:rsidR="005B5E09" w:rsidRPr="00596B4C" w:rsidRDefault="005B5E09" w:rsidP="005B5E09">
            <w:pPr>
              <w:autoSpaceDE w:val="0"/>
              <w:autoSpaceDN w:val="0"/>
              <w:adjustRightInd w:val="0"/>
              <w:spacing w:after="0" w:line="240" w:lineRule="auto"/>
              <w:rPr>
                <w:rFonts w:ascii="Times New Roman" w:eastAsia="Times New Roman" w:hAnsi="Times New Roman" w:cs="Times New Roman"/>
                <w:color w:val="000000"/>
              </w:rPr>
            </w:pPr>
            <w:r w:rsidRPr="00596B4C">
              <w:rPr>
                <w:rFonts w:ascii="Times New Roman" w:eastAsia="Times New Roman" w:hAnsi="Times New Roman" w:cs="Times New Roman"/>
                <w:color w:val="000000"/>
              </w:rPr>
              <w:t>васп.меш.група</w:t>
            </w:r>
          </w:p>
        </w:tc>
        <w:tc>
          <w:tcPr>
            <w:tcW w:w="1417" w:type="dxa"/>
            <w:tcBorders>
              <w:top w:val="single" w:sz="6" w:space="0" w:color="auto"/>
              <w:left w:val="single" w:sz="6" w:space="0" w:color="auto"/>
              <w:bottom w:val="single" w:sz="6" w:space="0" w:color="auto"/>
              <w:right w:val="single" w:sz="6" w:space="0" w:color="auto"/>
            </w:tcBorders>
          </w:tcPr>
          <w:p w14:paraId="7C4B2757" w14:textId="77777777" w:rsidR="005B5E09" w:rsidRPr="00596B4C" w:rsidRDefault="000572DA" w:rsidP="005B5E09">
            <w:pPr>
              <w:autoSpaceDE w:val="0"/>
              <w:autoSpaceDN w:val="0"/>
              <w:adjustRightInd w:val="0"/>
              <w:spacing w:after="0" w:line="240" w:lineRule="auto"/>
              <w:rPr>
                <w:rFonts w:ascii="Times New Roman" w:eastAsia="Times New Roman" w:hAnsi="Times New Roman" w:cs="Times New Roman"/>
                <w:b/>
                <w:color w:val="000000"/>
              </w:rPr>
            </w:pPr>
            <w:r w:rsidRPr="00596B4C">
              <w:rPr>
                <w:rFonts w:ascii="Times New Roman" w:eastAsia="Times New Roman" w:hAnsi="Times New Roman" w:cs="Times New Roman"/>
                <w:b/>
                <w:color w:val="000000"/>
              </w:rPr>
              <w:t>Одре/пород</w:t>
            </w:r>
          </w:p>
        </w:tc>
        <w:tc>
          <w:tcPr>
            <w:tcW w:w="621" w:type="dxa"/>
            <w:tcBorders>
              <w:top w:val="single" w:sz="6" w:space="0" w:color="auto"/>
              <w:left w:val="single" w:sz="6" w:space="0" w:color="auto"/>
              <w:bottom w:val="single" w:sz="6" w:space="0" w:color="auto"/>
              <w:right w:val="single" w:sz="6" w:space="0" w:color="auto"/>
            </w:tcBorders>
          </w:tcPr>
          <w:p w14:paraId="6A313508" w14:textId="77777777" w:rsidR="005B5E09" w:rsidRPr="00596B4C" w:rsidRDefault="005B5E09" w:rsidP="005B5E09">
            <w:pPr>
              <w:autoSpaceDE w:val="0"/>
              <w:autoSpaceDN w:val="0"/>
              <w:adjustRightInd w:val="0"/>
              <w:spacing w:after="0" w:line="240" w:lineRule="auto"/>
              <w:rPr>
                <w:rFonts w:ascii="Times New Roman" w:eastAsia="Times New Roman" w:hAnsi="Times New Roman" w:cs="Times New Roman"/>
                <w:b/>
                <w:color w:val="000000"/>
              </w:rPr>
            </w:pPr>
            <w:r w:rsidRPr="00596B4C">
              <w:rPr>
                <w:rFonts w:ascii="Times New Roman" w:eastAsia="Times New Roman" w:hAnsi="Times New Roman" w:cs="Times New Roman"/>
                <w:b/>
                <w:color w:val="000000"/>
              </w:rPr>
              <w:t>не</w:t>
            </w:r>
          </w:p>
        </w:tc>
      </w:tr>
      <w:tr w:rsidR="005B5E09" w:rsidRPr="00596B4C" w14:paraId="465E5E42" w14:textId="77777777" w:rsidTr="00E416A1">
        <w:trPr>
          <w:gridAfter w:val="1"/>
          <w:wAfter w:w="30" w:type="dxa"/>
          <w:trHeight w:val="223"/>
        </w:trPr>
        <w:tc>
          <w:tcPr>
            <w:tcW w:w="456" w:type="dxa"/>
            <w:tcBorders>
              <w:top w:val="single" w:sz="6" w:space="0" w:color="auto"/>
              <w:left w:val="single" w:sz="6" w:space="0" w:color="auto"/>
              <w:bottom w:val="single" w:sz="6" w:space="0" w:color="auto"/>
              <w:right w:val="single" w:sz="6" w:space="0" w:color="auto"/>
            </w:tcBorders>
          </w:tcPr>
          <w:p w14:paraId="46BDD3D0" w14:textId="77777777" w:rsidR="005B5E09" w:rsidRPr="00596B4C" w:rsidRDefault="005B5E09" w:rsidP="005B5E09">
            <w:pPr>
              <w:autoSpaceDE w:val="0"/>
              <w:autoSpaceDN w:val="0"/>
              <w:adjustRightInd w:val="0"/>
              <w:spacing w:after="0" w:line="240" w:lineRule="auto"/>
              <w:rPr>
                <w:rFonts w:ascii="Times New Roman" w:eastAsia="Times New Roman" w:hAnsi="Times New Roman" w:cs="Times New Roman"/>
                <w:color w:val="000000"/>
              </w:rPr>
            </w:pPr>
            <w:r w:rsidRPr="00596B4C">
              <w:rPr>
                <w:rFonts w:ascii="Times New Roman" w:eastAsia="Times New Roman" w:hAnsi="Times New Roman" w:cs="Times New Roman"/>
                <w:color w:val="000000"/>
              </w:rPr>
              <w:t>74</w:t>
            </w:r>
          </w:p>
        </w:tc>
        <w:tc>
          <w:tcPr>
            <w:tcW w:w="1979" w:type="dxa"/>
            <w:tcBorders>
              <w:top w:val="single" w:sz="6" w:space="0" w:color="auto"/>
              <w:left w:val="single" w:sz="6" w:space="0" w:color="auto"/>
              <w:bottom w:val="single" w:sz="6" w:space="0" w:color="auto"/>
              <w:right w:val="single" w:sz="6" w:space="0" w:color="auto"/>
            </w:tcBorders>
            <w:shd w:val="solid" w:color="FFFFFF" w:fill="auto"/>
          </w:tcPr>
          <w:p w14:paraId="7B73C02E" w14:textId="77777777" w:rsidR="005B5E09" w:rsidRPr="00596B4C" w:rsidRDefault="005B5E09" w:rsidP="005B5E09">
            <w:pPr>
              <w:autoSpaceDE w:val="0"/>
              <w:autoSpaceDN w:val="0"/>
              <w:adjustRightInd w:val="0"/>
              <w:spacing w:after="0" w:line="240" w:lineRule="auto"/>
              <w:rPr>
                <w:rFonts w:ascii="Times New Roman" w:eastAsia="Times New Roman" w:hAnsi="Times New Roman" w:cs="Times New Roman"/>
                <w:b/>
                <w:color w:val="000000"/>
              </w:rPr>
            </w:pPr>
            <w:r w:rsidRPr="00596B4C">
              <w:rPr>
                <w:rFonts w:ascii="Times New Roman" w:eastAsia="Times New Roman" w:hAnsi="Times New Roman" w:cs="Times New Roman"/>
                <w:b/>
                <w:color w:val="000000"/>
              </w:rPr>
              <w:t>Марина Радоњић</w:t>
            </w:r>
          </w:p>
        </w:tc>
        <w:tc>
          <w:tcPr>
            <w:tcW w:w="2159" w:type="dxa"/>
            <w:tcBorders>
              <w:top w:val="single" w:sz="6" w:space="0" w:color="auto"/>
              <w:left w:val="single" w:sz="6" w:space="0" w:color="auto"/>
              <w:bottom w:val="single" w:sz="6" w:space="0" w:color="auto"/>
              <w:right w:val="single" w:sz="6" w:space="0" w:color="auto"/>
            </w:tcBorders>
          </w:tcPr>
          <w:p w14:paraId="22A09AF3" w14:textId="77777777" w:rsidR="005B5E09" w:rsidRPr="00596B4C" w:rsidRDefault="005B5E09" w:rsidP="005B5E09">
            <w:pPr>
              <w:autoSpaceDE w:val="0"/>
              <w:autoSpaceDN w:val="0"/>
              <w:adjustRightInd w:val="0"/>
              <w:spacing w:after="0" w:line="240" w:lineRule="auto"/>
              <w:rPr>
                <w:rFonts w:ascii="Times New Roman" w:eastAsia="Times New Roman" w:hAnsi="Times New Roman" w:cs="Times New Roman"/>
                <w:color w:val="000000"/>
              </w:rPr>
            </w:pPr>
            <w:r w:rsidRPr="00596B4C">
              <w:rPr>
                <w:rFonts w:ascii="Times New Roman" w:eastAsia="Times New Roman" w:hAnsi="Times New Roman" w:cs="Times New Roman"/>
                <w:color w:val="000000"/>
              </w:rPr>
              <w:t>васпитач</w:t>
            </w:r>
          </w:p>
        </w:tc>
        <w:tc>
          <w:tcPr>
            <w:tcW w:w="989" w:type="dxa"/>
            <w:tcBorders>
              <w:top w:val="single" w:sz="6" w:space="0" w:color="auto"/>
              <w:left w:val="single" w:sz="6" w:space="0" w:color="auto"/>
              <w:bottom w:val="single" w:sz="6" w:space="0" w:color="auto"/>
              <w:right w:val="single" w:sz="6" w:space="0" w:color="auto"/>
            </w:tcBorders>
          </w:tcPr>
          <w:p w14:paraId="06652809" w14:textId="77777777" w:rsidR="005B5E09" w:rsidRPr="00596B4C" w:rsidRDefault="005B5E09" w:rsidP="005B5E09">
            <w:pPr>
              <w:autoSpaceDE w:val="0"/>
              <w:autoSpaceDN w:val="0"/>
              <w:adjustRightInd w:val="0"/>
              <w:spacing w:after="0" w:line="240" w:lineRule="auto"/>
              <w:rPr>
                <w:rFonts w:ascii="Times New Roman" w:eastAsia="Times New Roman" w:hAnsi="Times New Roman" w:cs="Times New Roman"/>
                <w:color w:val="000000"/>
              </w:rPr>
            </w:pPr>
            <w:r w:rsidRPr="00596B4C">
              <w:rPr>
                <w:rFonts w:ascii="Times New Roman" w:eastAsia="Times New Roman" w:hAnsi="Times New Roman" w:cs="Times New Roman"/>
                <w:color w:val="000000"/>
              </w:rPr>
              <w:t>6.2.    240</w:t>
            </w:r>
          </w:p>
        </w:tc>
        <w:tc>
          <w:tcPr>
            <w:tcW w:w="989" w:type="dxa"/>
            <w:tcBorders>
              <w:top w:val="single" w:sz="6" w:space="0" w:color="auto"/>
              <w:left w:val="single" w:sz="6" w:space="0" w:color="auto"/>
              <w:bottom w:val="single" w:sz="6" w:space="0" w:color="auto"/>
              <w:right w:val="single" w:sz="6" w:space="0" w:color="auto"/>
            </w:tcBorders>
          </w:tcPr>
          <w:p w14:paraId="71BD86E1" w14:textId="77777777" w:rsidR="005B5E09" w:rsidRPr="00596B4C" w:rsidRDefault="005B5E09" w:rsidP="005B5E09">
            <w:pPr>
              <w:autoSpaceDE w:val="0"/>
              <w:autoSpaceDN w:val="0"/>
              <w:adjustRightInd w:val="0"/>
              <w:spacing w:after="0" w:line="240" w:lineRule="auto"/>
              <w:ind w:left="93"/>
              <w:rPr>
                <w:rFonts w:ascii="Times New Roman" w:eastAsia="Times New Roman" w:hAnsi="Times New Roman" w:cs="Times New Roman"/>
                <w:color w:val="000000"/>
              </w:rPr>
            </w:pPr>
            <w:r w:rsidRPr="00596B4C">
              <w:rPr>
                <w:rFonts w:ascii="Times New Roman" w:eastAsia="Times New Roman" w:hAnsi="Times New Roman" w:cs="Times New Roman"/>
                <w:color w:val="000000"/>
              </w:rPr>
              <w:t>Да</w:t>
            </w:r>
          </w:p>
        </w:tc>
        <w:tc>
          <w:tcPr>
            <w:tcW w:w="1596" w:type="dxa"/>
            <w:tcBorders>
              <w:top w:val="single" w:sz="6" w:space="0" w:color="auto"/>
              <w:left w:val="single" w:sz="6" w:space="0" w:color="auto"/>
              <w:bottom w:val="single" w:sz="6" w:space="0" w:color="auto"/>
              <w:right w:val="single" w:sz="6" w:space="0" w:color="auto"/>
            </w:tcBorders>
          </w:tcPr>
          <w:p w14:paraId="0EEC6CFD" w14:textId="5670DDC3" w:rsidR="005B5E09" w:rsidRPr="00596B4C" w:rsidRDefault="008C26F0" w:rsidP="005B5E09">
            <w:pPr>
              <w:autoSpaceDE w:val="0"/>
              <w:autoSpaceDN w:val="0"/>
              <w:adjustRightInd w:val="0"/>
              <w:spacing w:after="0" w:line="240" w:lineRule="auto"/>
              <w:rPr>
                <w:rFonts w:ascii="Times New Roman" w:eastAsia="Times New Roman" w:hAnsi="Times New Roman" w:cs="Times New Roman"/>
                <w:color w:val="000000"/>
              </w:rPr>
            </w:pPr>
            <w:r w:rsidRPr="00596B4C">
              <w:rPr>
                <w:rFonts w:ascii="Times New Roman" w:eastAsia="Times New Roman" w:hAnsi="Times New Roman" w:cs="Times New Roman"/>
                <w:color w:val="000000"/>
              </w:rPr>
              <w:t>Г</w:t>
            </w:r>
            <w:r w:rsidR="005B5E09" w:rsidRPr="00596B4C">
              <w:rPr>
                <w:rFonts w:ascii="Times New Roman" w:eastAsia="Times New Roman" w:hAnsi="Times New Roman" w:cs="Times New Roman"/>
                <w:color w:val="000000"/>
              </w:rPr>
              <w:t>рупа</w:t>
            </w:r>
            <w:r>
              <w:rPr>
                <w:rFonts w:ascii="Times New Roman" w:eastAsia="Times New Roman" w:hAnsi="Times New Roman" w:cs="Times New Roman"/>
                <w:color w:val="000000"/>
                <w:lang w:val="sr-Cyrl-RS"/>
              </w:rPr>
              <w:t xml:space="preserve"> </w:t>
            </w:r>
            <w:r w:rsidR="005B5E09" w:rsidRPr="00596B4C">
              <w:rPr>
                <w:rFonts w:ascii="Times New Roman" w:eastAsia="Times New Roman" w:hAnsi="Times New Roman" w:cs="Times New Roman"/>
                <w:color w:val="000000"/>
              </w:rPr>
              <w:t>ппп</w:t>
            </w:r>
          </w:p>
        </w:tc>
        <w:tc>
          <w:tcPr>
            <w:tcW w:w="1417" w:type="dxa"/>
            <w:tcBorders>
              <w:top w:val="single" w:sz="6" w:space="0" w:color="auto"/>
              <w:left w:val="single" w:sz="6" w:space="0" w:color="auto"/>
              <w:bottom w:val="single" w:sz="6" w:space="0" w:color="auto"/>
              <w:right w:val="single" w:sz="6" w:space="0" w:color="auto"/>
            </w:tcBorders>
          </w:tcPr>
          <w:p w14:paraId="1F1DD425" w14:textId="523A81BA" w:rsidR="005B5E09" w:rsidRPr="00596B4C" w:rsidRDefault="00320572" w:rsidP="005B5E09">
            <w:pPr>
              <w:autoSpaceDE w:val="0"/>
              <w:autoSpaceDN w:val="0"/>
              <w:adjustRightInd w:val="0"/>
              <w:spacing w:after="0" w:line="240" w:lineRule="auto"/>
              <w:rPr>
                <w:rFonts w:ascii="Times New Roman" w:eastAsia="Times New Roman" w:hAnsi="Times New Roman" w:cs="Times New Roman"/>
                <w:b/>
                <w:color w:val="000000"/>
              </w:rPr>
            </w:pPr>
            <w:r w:rsidRPr="00596B4C">
              <w:rPr>
                <w:rFonts w:ascii="Times New Roman" w:eastAsia="Times New Roman" w:hAnsi="Times New Roman" w:cs="Times New Roman"/>
                <w:b/>
                <w:color w:val="000000"/>
              </w:rPr>
              <w:t>П</w:t>
            </w:r>
            <w:r w:rsidR="005B5E09" w:rsidRPr="00596B4C">
              <w:rPr>
                <w:rFonts w:ascii="Times New Roman" w:eastAsia="Times New Roman" w:hAnsi="Times New Roman" w:cs="Times New Roman"/>
                <w:b/>
                <w:color w:val="000000"/>
              </w:rPr>
              <w:t>п</w:t>
            </w:r>
            <w:r>
              <w:rPr>
                <w:rFonts w:ascii="Times New Roman" w:eastAsia="Times New Roman" w:hAnsi="Times New Roman" w:cs="Times New Roman"/>
                <w:b/>
                <w:color w:val="000000"/>
                <w:lang w:val="sr-Cyrl-RS"/>
              </w:rPr>
              <w:t xml:space="preserve"> п</w:t>
            </w:r>
            <w:r w:rsidR="005B5E09" w:rsidRPr="00596B4C">
              <w:rPr>
                <w:rFonts w:ascii="Times New Roman" w:eastAsia="Times New Roman" w:hAnsi="Times New Roman" w:cs="Times New Roman"/>
                <w:b/>
                <w:color w:val="000000"/>
              </w:rPr>
              <w:t>ослови.</w:t>
            </w:r>
          </w:p>
        </w:tc>
        <w:tc>
          <w:tcPr>
            <w:tcW w:w="621" w:type="dxa"/>
            <w:tcBorders>
              <w:top w:val="single" w:sz="6" w:space="0" w:color="auto"/>
              <w:left w:val="single" w:sz="6" w:space="0" w:color="auto"/>
              <w:bottom w:val="single" w:sz="6" w:space="0" w:color="auto"/>
              <w:right w:val="single" w:sz="6" w:space="0" w:color="auto"/>
            </w:tcBorders>
          </w:tcPr>
          <w:p w14:paraId="566045B0" w14:textId="77777777" w:rsidR="005B5E09" w:rsidRPr="00596B4C" w:rsidRDefault="005B5E09" w:rsidP="005B5E09">
            <w:pPr>
              <w:autoSpaceDE w:val="0"/>
              <w:autoSpaceDN w:val="0"/>
              <w:adjustRightInd w:val="0"/>
              <w:spacing w:after="0" w:line="240" w:lineRule="auto"/>
              <w:rPr>
                <w:rFonts w:ascii="Times New Roman" w:eastAsia="Times New Roman" w:hAnsi="Times New Roman" w:cs="Times New Roman"/>
                <w:b/>
                <w:color w:val="000000"/>
              </w:rPr>
            </w:pPr>
            <w:r w:rsidRPr="00596B4C">
              <w:rPr>
                <w:rFonts w:ascii="Times New Roman" w:eastAsia="Times New Roman" w:hAnsi="Times New Roman" w:cs="Times New Roman"/>
                <w:b/>
                <w:color w:val="000000"/>
              </w:rPr>
              <w:t>не</w:t>
            </w:r>
          </w:p>
        </w:tc>
      </w:tr>
      <w:tr w:rsidR="005B5E09" w:rsidRPr="00596B4C" w14:paraId="0C97AB74" w14:textId="77777777" w:rsidTr="00E416A1">
        <w:trPr>
          <w:gridAfter w:val="1"/>
          <w:wAfter w:w="30" w:type="dxa"/>
          <w:trHeight w:val="223"/>
        </w:trPr>
        <w:tc>
          <w:tcPr>
            <w:tcW w:w="456" w:type="dxa"/>
            <w:tcBorders>
              <w:top w:val="single" w:sz="6" w:space="0" w:color="auto"/>
              <w:left w:val="single" w:sz="6" w:space="0" w:color="auto"/>
              <w:bottom w:val="single" w:sz="6" w:space="0" w:color="auto"/>
              <w:right w:val="single" w:sz="6" w:space="0" w:color="auto"/>
            </w:tcBorders>
          </w:tcPr>
          <w:p w14:paraId="2D52E457" w14:textId="77777777" w:rsidR="005B5E09" w:rsidRPr="00596B4C" w:rsidRDefault="005B5E09" w:rsidP="005B5E09">
            <w:pPr>
              <w:autoSpaceDE w:val="0"/>
              <w:autoSpaceDN w:val="0"/>
              <w:adjustRightInd w:val="0"/>
              <w:spacing w:after="0" w:line="240" w:lineRule="auto"/>
              <w:rPr>
                <w:rFonts w:ascii="Times New Roman" w:eastAsia="Times New Roman" w:hAnsi="Times New Roman" w:cs="Times New Roman"/>
                <w:color w:val="000000"/>
              </w:rPr>
            </w:pPr>
          </w:p>
        </w:tc>
        <w:tc>
          <w:tcPr>
            <w:tcW w:w="1979" w:type="dxa"/>
            <w:tcBorders>
              <w:top w:val="single" w:sz="6" w:space="0" w:color="auto"/>
              <w:left w:val="single" w:sz="6" w:space="0" w:color="auto"/>
              <w:bottom w:val="single" w:sz="6" w:space="0" w:color="auto"/>
              <w:right w:val="single" w:sz="6" w:space="0" w:color="auto"/>
            </w:tcBorders>
            <w:shd w:val="solid" w:color="FFFFFF" w:fill="auto"/>
          </w:tcPr>
          <w:p w14:paraId="600EB9B1" w14:textId="77777777" w:rsidR="005B5E09" w:rsidRPr="00596B4C" w:rsidRDefault="005B5E09" w:rsidP="005B5E09">
            <w:pPr>
              <w:autoSpaceDE w:val="0"/>
              <w:autoSpaceDN w:val="0"/>
              <w:adjustRightInd w:val="0"/>
              <w:spacing w:after="0" w:line="240" w:lineRule="auto"/>
              <w:rPr>
                <w:rFonts w:ascii="Times New Roman" w:eastAsia="Times New Roman" w:hAnsi="Times New Roman" w:cs="Times New Roman"/>
                <w:b/>
                <w:color w:val="000000"/>
              </w:rPr>
            </w:pPr>
            <w:r w:rsidRPr="00596B4C">
              <w:rPr>
                <w:rFonts w:ascii="Times New Roman" w:eastAsia="Times New Roman" w:hAnsi="Times New Roman" w:cs="Times New Roman"/>
                <w:b/>
                <w:color w:val="000000"/>
              </w:rPr>
              <w:t xml:space="preserve">  ГРАЧАЦ</w:t>
            </w:r>
          </w:p>
        </w:tc>
        <w:tc>
          <w:tcPr>
            <w:tcW w:w="2159" w:type="dxa"/>
            <w:tcBorders>
              <w:top w:val="single" w:sz="6" w:space="0" w:color="auto"/>
              <w:left w:val="single" w:sz="6" w:space="0" w:color="auto"/>
              <w:bottom w:val="single" w:sz="6" w:space="0" w:color="auto"/>
              <w:right w:val="single" w:sz="6" w:space="0" w:color="auto"/>
            </w:tcBorders>
          </w:tcPr>
          <w:p w14:paraId="2FF69E35" w14:textId="77777777" w:rsidR="005B5E09" w:rsidRPr="00596B4C" w:rsidRDefault="005B5E09" w:rsidP="005B5E09">
            <w:pPr>
              <w:autoSpaceDE w:val="0"/>
              <w:autoSpaceDN w:val="0"/>
              <w:adjustRightInd w:val="0"/>
              <w:spacing w:after="0" w:line="240" w:lineRule="auto"/>
              <w:rPr>
                <w:rFonts w:ascii="Times New Roman" w:eastAsia="Times New Roman" w:hAnsi="Times New Roman" w:cs="Times New Roman"/>
                <w:color w:val="000000"/>
              </w:rPr>
            </w:pPr>
          </w:p>
        </w:tc>
        <w:tc>
          <w:tcPr>
            <w:tcW w:w="989" w:type="dxa"/>
            <w:tcBorders>
              <w:top w:val="single" w:sz="6" w:space="0" w:color="auto"/>
              <w:left w:val="single" w:sz="6" w:space="0" w:color="auto"/>
              <w:bottom w:val="single" w:sz="6" w:space="0" w:color="auto"/>
              <w:right w:val="single" w:sz="6" w:space="0" w:color="auto"/>
            </w:tcBorders>
          </w:tcPr>
          <w:p w14:paraId="2320281B" w14:textId="77777777" w:rsidR="005B5E09" w:rsidRPr="00596B4C" w:rsidRDefault="005B5E09" w:rsidP="005B5E09">
            <w:pPr>
              <w:autoSpaceDE w:val="0"/>
              <w:autoSpaceDN w:val="0"/>
              <w:adjustRightInd w:val="0"/>
              <w:spacing w:after="0" w:line="240" w:lineRule="auto"/>
              <w:rPr>
                <w:rFonts w:ascii="Times New Roman" w:eastAsia="Times New Roman" w:hAnsi="Times New Roman" w:cs="Times New Roman"/>
                <w:color w:val="000000"/>
              </w:rPr>
            </w:pPr>
          </w:p>
        </w:tc>
        <w:tc>
          <w:tcPr>
            <w:tcW w:w="989" w:type="dxa"/>
            <w:tcBorders>
              <w:top w:val="single" w:sz="6" w:space="0" w:color="auto"/>
              <w:left w:val="single" w:sz="6" w:space="0" w:color="auto"/>
              <w:bottom w:val="single" w:sz="6" w:space="0" w:color="auto"/>
              <w:right w:val="single" w:sz="6" w:space="0" w:color="auto"/>
            </w:tcBorders>
          </w:tcPr>
          <w:p w14:paraId="23AF46E9" w14:textId="77777777" w:rsidR="005B5E09" w:rsidRPr="00596B4C" w:rsidRDefault="005B5E09" w:rsidP="005B5E09">
            <w:pPr>
              <w:autoSpaceDE w:val="0"/>
              <w:autoSpaceDN w:val="0"/>
              <w:adjustRightInd w:val="0"/>
              <w:spacing w:after="0" w:line="240" w:lineRule="auto"/>
              <w:ind w:left="93"/>
              <w:rPr>
                <w:rFonts w:ascii="Times New Roman" w:eastAsia="Times New Roman" w:hAnsi="Times New Roman" w:cs="Times New Roman"/>
                <w:color w:val="000000"/>
              </w:rPr>
            </w:pPr>
          </w:p>
        </w:tc>
        <w:tc>
          <w:tcPr>
            <w:tcW w:w="1596" w:type="dxa"/>
            <w:tcBorders>
              <w:top w:val="single" w:sz="6" w:space="0" w:color="auto"/>
              <w:left w:val="single" w:sz="6" w:space="0" w:color="auto"/>
              <w:bottom w:val="single" w:sz="6" w:space="0" w:color="auto"/>
              <w:right w:val="single" w:sz="6" w:space="0" w:color="auto"/>
            </w:tcBorders>
          </w:tcPr>
          <w:p w14:paraId="16402DD7" w14:textId="77777777" w:rsidR="005B5E09" w:rsidRPr="00596B4C" w:rsidRDefault="005B5E09" w:rsidP="005B5E09">
            <w:pPr>
              <w:autoSpaceDE w:val="0"/>
              <w:autoSpaceDN w:val="0"/>
              <w:adjustRightInd w:val="0"/>
              <w:spacing w:after="0" w:line="240" w:lineRule="auto"/>
              <w:rPr>
                <w:rFonts w:ascii="Times New Roman" w:eastAsia="Times New Roman" w:hAnsi="Times New Roman" w:cs="Times New Roman"/>
                <w:color w:val="000000"/>
              </w:rPr>
            </w:pPr>
          </w:p>
        </w:tc>
        <w:tc>
          <w:tcPr>
            <w:tcW w:w="1417" w:type="dxa"/>
            <w:tcBorders>
              <w:top w:val="single" w:sz="6" w:space="0" w:color="auto"/>
              <w:left w:val="single" w:sz="6" w:space="0" w:color="auto"/>
              <w:bottom w:val="single" w:sz="6" w:space="0" w:color="auto"/>
              <w:right w:val="single" w:sz="6" w:space="0" w:color="auto"/>
            </w:tcBorders>
          </w:tcPr>
          <w:p w14:paraId="372B58BD" w14:textId="77777777" w:rsidR="005B5E09" w:rsidRPr="00596B4C" w:rsidRDefault="005B5E09" w:rsidP="005B5E09">
            <w:pPr>
              <w:autoSpaceDE w:val="0"/>
              <w:autoSpaceDN w:val="0"/>
              <w:adjustRightInd w:val="0"/>
              <w:spacing w:after="0" w:line="240" w:lineRule="auto"/>
              <w:rPr>
                <w:rFonts w:ascii="Times New Roman" w:eastAsia="Times New Roman" w:hAnsi="Times New Roman" w:cs="Times New Roman"/>
                <w:b/>
                <w:color w:val="000000"/>
              </w:rPr>
            </w:pPr>
          </w:p>
        </w:tc>
        <w:tc>
          <w:tcPr>
            <w:tcW w:w="621" w:type="dxa"/>
            <w:tcBorders>
              <w:top w:val="single" w:sz="6" w:space="0" w:color="auto"/>
              <w:left w:val="single" w:sz="6" w:space="0" w:color="auto"/>
              <w:bottom w:val="single" w:sz="6" w:space="0" w:color="auto"/>
              <w:right w:val="single" w:sz="6" w:space="0" w:color="auto"/>
            </w:tcBorders>
          </w:tcPr>
          <w:p w14:paraId="14F81704" w14:textId="77777777" w:rsidR="005B5E09" w:rsidRPr="00596B4C" w:rsidRDefault="005B5E09" w:rsidP="005B5E09">
            <w:pPr>
              <w:autoSpaceDE w:val="0"/>
              <w:autoSpaceDN w:val="0"/>
              <w:adjustRightInd w:val="0"/>
              <w:spacing w:after="0" w:line="240" w:lineRule="auto"/>
              <w:rPr>
                <w:rFonts w:ascii="Times New Roman" w:eastAsia="Times New Roman" w:hAnsi="Times New Roman" w:cs="Times New Roman"/>
                <w:b/>
                <w:color w:val="000000"/>
              </w:rPr>
            </w:pPr>
          </w:p>
        </w:tc>
      </w:tr>
      <w:tr w:rsidR="005B5E09" w:rsidRPr="00596B4C" w14:paraId="1CF52E3C" w14:textId="77777777" w:rsidTr="00E416A1">
        <w:trPr>
          <w:gridAfter w:val="1"/>
          <w:wAfter w:w="30" w:type="dxa"/>
          <w:trHeight w:val="223"/>
        </w:trPr>
        <w:tc>
          <w:tcPr>
            <w:tcW w:w="456" w:type="dxa"/>
            <w:tcBorders>
              <w:top w:val="single" w:sz="6" w:space="0" w:color="auto"/>
              <w:left w:val="single" w:sz="6" w:space="0" w:color="auto"/>
              <w:bottom w:val="single" w:sz="6" w:space="0" w:color="auto"/>
              <w:right w:val="single" w:sz="6" w:space="0" w:color="auto"/>
            </w:tcBorders>
          </w:tcPr>
          <w:p w14:paraId="3199410E" w14:textId="77777777" w:rsidR="005B5E09" w:rsidRPr="00596B4C" w:rsidRDefault="005B5E09" w:rsidP="005B5E09">
            <w:pPr>
              <w:autoSpaceDE w:val="0"/>
              <w:autoSpaceDN w:val="0"/>
              <w:adjustRightInd w:val="0"/>
              <w:spacing w:after="0" w:line="240" w:lineRule="auto"/>
              <w:rPr>
                <w:rFonts w:ascii="Times New Roman" w:eastAsia="Times New Roman" w:hAnsi="Times New Roman" w:cs="Times New Roman"/>
                <w:color w:val="000000"/>
              </w:rPr>
            </w:pPr>
            <w:r w:rsidRPr="00596B4C">
              <w:rPr>
                <w:rFonts w:ascii="Times New Roman" w:eastAsia="Times New Roman" w:hAnsi="Times New Roman" w:cs="Times New Roman"/>
                <w:color w:val="000000"/>
              </w:rPr>
              <w:t>75</w:t>
            </w:r>
          </w:p>
        </w:tc>
        <w:tc>
          <w:tcPr>
            <w:tcW w:w="1979" w:type="dxa"/>
            <w:tcBorders>
              <w:top w:val="single" w:sz="6" w:space="0" w:color="auto"/>
              <w:left w:val="single" w:sz="6" w:space="0" w:color="auto"/>
              <w:bottom w:val="single" w:sz="6" w:space="0" w:color="auto"/>
              <w:right w:val="single" w:sz="6" w:space="0" w:color="auto"/>
            </w:tcBorders>
            <w:shd w:val="solid" w:color="FFFFFF" w:fill="auto"/>
          </w:tcPr>
          <w:p w14:paraId="5F618D9A" w14:textId="77777777" w:rsidR="005B5E09" w:rsidRPr="00596B4C" w:rsidRDefault="005B5E09" w:rsidP="005B5E09">
            <w:pPr>
              <w:autoSpaceDE w:val="0"/>
              <w:autoSpaceDN w:val="0"/>
              <w:adjustRightInd w:val="0"/>
              <w:spacing w:after="0" w:line="240" w:lineRule="auto"/>
              <w:rPr>
                <w:rFonts w:ascii="Times New Roman" w:eastAsia="Times New Roman" w:hAnsi="Times New Roman" w:cs="Times New Roman"/>
                <w:color w:val="000000"/>
              </w:rPr>
            </w:pPr>
            <w:r w:rsidRPr="00596B4C">
              <w:rPr>
                <w:rFonts w:ascii="Times New Roman" w:eastAsia="Times New Roman" w:hAnsi="Times New Roman" w:cs="Times New Roman"/>
                <w:color w:val="000000"/>
              </w:rPr>
              <w:t>ЈеленаЈованчевић</w:t>
            </w:r>
          </w:p>
        </w:tc>
        <w:tc>
          <w:tcPr>
            <w:tcW w:w="2159" w:type="dxa"/>
            <w:tcBorders>
              <w:top w:val="single" w:sz="6" w:space="0" w:color="auto"/>
              <w:left w:val="single" w:sz="6" w:space="0" w:color="auto"/>
              <w:bottom w:val="single" w:sz="6" w:space="0" w:color="auto"/>
              <w:right w:val="single" w:sz="6" w:space="0" w:color="auto"/>
            </w:tcBorders>
          </w:tcPr>
          <w:p w14:paraId="3C822CC7" w14:textId="77777777" w:rsidR="005B5E09" w:rsidRPr="00596B4C" w:rsidRDefault="005B5E09" w:rsidP="005B5E09">
            <w:pPr>
              <w:autoSpaceDE w:val="0"/>
              <w:autoSpaceDN w:val="0"/>
              <w:adjustRightInd w:val="0"/>
              <w:spacing w:after="0" w:line="240" w:lineRule="auto"/>
              <w:rPr>
                <w:rFonts w:ascii="Times New Roman" w:eastAsia="Times New Roman" w:hAnsi="Times New Roman" w:cs="Times New Roman"/>
                <w:color w:val="000000"/>
              </w:rPr>
            </w:pPr>
            <w:r w:rsidRPr="00596B4C">
              <w:rPr>
                <w:rFonts w:ascii="Times New Roman" w:eastAsia="Times New Roman" w:hAnsi="Times New Roman" w:cs="Times New Roman"/>
                <w:color w:val="000000"/>
              </w:rPr>
              <w:t>струковниваспитач</w:t>
            </w:r>
          </w:p>
        </w:tc>
        <w:tc>
          <w:tcPr>
            <w:tcW w:w="989" w:type="dxa"/>
            <w:tcBorders>
              <w:top w:val="single" w:sz="6" w:space="0" w:color="auto"/>
              <w:left w:val="single" w:sz="6" w:space="0" w:color="auto"/>
              <w:bottom w:val="single" w:sz="6" w:space="0" w:color="auto"/>
              <w:right w:val="single" w:sz="6" w:space="0" w:color="auto"/>
            </w:tcBorders>
          </w:tcPr>
          <w:p w14:paraId="68FCB458" w14:textId="77777777" w:rsidR="005B5E09" w:rsidRPr="00596B4C" w:rsidRDefault="000572DA" w:rsidP="005B5E09">
            <w:pPr>
              <w:autoSpaceDE w:val="0"/>
              <w:autoSpaceDN w:val="0"/>
              <w:adjustRightInd w:val="0"/>
              <w:spacing w:after="0" w:line="240" w:lineRule="auto"/>
              <w:rPr>
                <w:rFonts w:ascii="Times New Roman" w:eastAsia="Times New Roman" w:hAnsi="Times New Roman" w:cs="Times New Roman"/>
                <w:color w:val="000000"/>
              </w:rPr>
            </w:pPr>
            <w:r w:rsidRPr="00596B4C">
              <w:rPr>
                <w:rFonts w:ascii="Times New Roman" w:eastAsia="Times New Roman" w:hAnsi="Times New Roman" w:cs="Times New Roman"/>
                <w:color w:val="000000"/>
              </w:rPr>
              <w:t>7</w:t>
            </w:r>
            <w:r w:rsidR="005B5E09" w:rsidRPr="00596B4C">
              <w:rPr>
                <w:rFonts w:ascii="Times New Roman" w:eastAsia="Times New Roman" w:hAnsi="Times New Roman" w:cs="Times New Roman"/>
                <w:color w:val="000000"/>
              </w:rPr>
              <w:t xml:space="preserve">.1.   </w:t>
            </w:r>
            <w:r w:rsidRPr="00596B4C">
              <w:rPr>
                <w:rFonts w:ascii="Times New Roman" w:eastAsia="Times New Roman" w:hAnsi="Times New Roman" w:cs="Times New Roman"/>
                <w:color w:val="000000"/>
              </w:rPr>
              <w:t xml:space="preserve"> 300</w:t>
            </w:r>
          </w:p>
        </w:tc>
        <w:tc>
          <w:tcPr>
            <w:tcW w:w="989" w:type="dxa"/>
            <w:tcBorders>
              <w:top w:val="single" w:sz="6" w:space="0" w:color="auto"/>
              <w:left w:val="single" w:sz="6" w:space="0" w:color="auto"/>
              <w:bottom w:val="single" w:sz="6" w:space="0" w:color="auto"/>
              <w:right w:val="single" w:sz="6" w:space="0" w:color="auto"/>
            </w:tcBorders>
          </w:tcPr>
          <w:p w14:paraId="419F7CF2" w14:textId="77777777" w:rsidR="005B5E09" w:rsidRPr="00596B4C" w:rsidRDefault="005B5E09" w:rsidP="005B5E09">
            <w:pPr>
              <w:autoSpaceDE w:val="0"/>
              <w:autoSpaceDN w:val="0"/>
              <w:adjustRightInd w:val="0"/>
              <w:spacing w:after="0" w:line="240" w:lineRule="auto"/>
              <w:rPr>
                <w:rFonts w:ascii="Times New Roman" w:eastAsia="Times New Roman" w:hAnsi="Times New Roman" w:cs="Times New Roman"/>
                <w:color w:val="000000"/>
              </w:rPr>
            </w:pPr>
            <w:r w:rsidRPr="00596B4C">
              <w:rPr>
                <w:rFonts w:ascii="Times New Roman" w:eastAsia="Times New Roman" w:hAnsi="Times New Roman" w:cs="Times New Roman"/>
                <w:color w:val="000000"/>
              </w:rPr>
              <w:t>да</w:t>
            </w:r>
          </w:p>
        </w:tc>
        <w:tc>
          <w:tcPr>
            <w:tcW w:w="1596" w:type="dxa"/>
            <w:tcBorders>
              <w:top w:val="single" w:sz="6" w:space="0" w:color="auto"/>
              <w:left w:val="single" w:sz="6" w:space="0" w:color="auto"/>
              <w:bottom w:val="single" w:sz="6" w:space="0" w:color="auto"/>
              <w:right w:val="single" w:sz="6" w:space="0" w:color="auto"/>
            </w:tcBorders>
          </w:tcPr>
          <w:p w14:paraId="1E8915C0" w14:textId="0F88365E" w:rsidR="005B5E09" w:rsidRPr="00596B4C" w:rsidRDefault="008C26F0" w:rsidP="005B5E09">
            <w:pPr>
              <w:autoSpaceDE w:val="0"/>
              <w:autoSpaceDN w:val="0"/>
              <w:adjustRightInd w:val="0"/>
              <w:spacing w:after="0" w:line="240" w:lineRule="auto"/>
              <w:rPr>
                <w:rFonts w:ascii="Times New Roman" w:eastAsia="Times New Roman" w:hAnsi="Times New Roman" w:cs="Times New Roman"/>
                <w:color w:val="000000"/>
              </w:rPr>
            </w:pPr>
            <w:r w:rsidRPr="00596B4C">
              <w:rPr>
                <w:rFonts w:ascii="Times New Roman" w:eastAsia="Times New Roman" w:hAnsi="Times New Roman" w:cs="Times New Roman"/>
                <w:color w:val="000000"/>
              </w:rPr>
              <w:t>В</w:t>
            </w:r>
            <w:r w:rsidR="005B5E09" w:rsidRPr="00596B4C">
              <w:rPr>
                <w:rFonts w:ascii="Times New Roman" w:eastAsia="Times New Roman" w:hAnsi="Times New Roman" w:cs="Times New Roman"/>
                <w:color w:val="000000"/>
              </w:rPr>
              <w:t>аспитна</w:t>
            </w:r>
            <w:r>
              <w:rPr>
                <w:rFonts w:ascii="Times New Roman" w:eastAsia="Times New Roman" w:hAnsi="Times New Roman" w:cs="Times New Roman"/>
                <w:color w:val="000000"/>
                <w:lang w:val="sr-Cyrl-RS"/>
              </w:rPr>
              <w:t xml:space="preserve"> </w:t>
            </w:r>
            <w:r w:rsidR="005B5E09" w:rsidRPr="00596B4C">
              <w:rPr>
                <w:rFonts w:ascii="Times New Roman" w:eastAsia="Times New Roman" w:hAnsi="Times New Roman" w:cs="Times New Roman"/>
                <w:color w:val="000000"/>
              </w:rPr>
              <w:t>група</w:t>
            </w:r>
          </w:p>
        </w:tc>
        <w:tc>
          <w:tcPr>
            <w:tcW w:w="1417" w:type="dxa"/>
            <w:tcBorders>
              <w:top w:val="single" w:sz="6" w:space="0" w:color="auto"/>
              <w:left w:val="single" w:sz="6" w:space="0" w:color="auto"/>
              <w:bottom w:val="single" w:sz="6" w:space="0" w:color="auto"/>
              <w:right w:val="single" w:sz="6" w:space="0" w:color="auto"/>
            </w:tcBorders>
          </w:tcPr>
          <w:p w14:paraId="0C142552" w14:textId="77777777" w:rsidR="005B5E09" w:rsidRPr="00596B4C" w:rsidRDefault="005B5E09" w:rsidP="005B5E09">
            <w:pPr>
              <w:autoSpaceDE w:val="0"/>
              <w:autoSpaceDN w:val="0"/>
              <w:adjustRightInd w:val="0"/>
              <w:spacing w:after="0" w:line="240" w:lineRule="auto"/>
              <w:rPr>
                <w:rFonts w:ascii="Times New Roman" w:eastAsia="Times New Roman" w:hAnsi="Times New Roman" w:cs="Times New Roman"/>
                <w:color w:val="000000"/>
              </w:rPr>
            </w:pPr>
            <w:r w:rsidRPr="00596B4C">
              <w:rPr>
                <w:rFonts w:ascii="Times New Roman" w:eastAsia="Times New Roman" w:hAnsi="Times New Roman" w:cs="Times New Roman"/>
                <w:color w:val="000000"/>
              </w:rPr>
              <w:t>неодређено</w:t>
            </w:r>
          </w:p>
        </w:tc>
        <w:tc>
          <w:tcPr>
            <w:tcW w:w="621" w:type="dxa"/>
            <w:tcBorders>
              <w:top w:val="single" w:sz="6" w:space="0" w:color="auto"/>
              <w:left w:val="single" w:sz="6" w:space="0" w:color="auto"/>
              <w:bottom w:val="single" w:sz="6" w:space="0" w:color="auto"/>
              <w:right w:val="single" w:sz="6" w:space="0" w:color="auto"/>
            </w:tcBorders>
          </w:tcPr>
          <w:p w14:paraId="7BE86199" w14:textId="77777777" w:rsidR="005B5E09" w:rsidRPr="00596B4C" w:rsidRDefault="005B5E09" w:rsidP="005B5E09">
            <w:pPr>
              <w:autoSpaceDE w:val="0"/>
              <w:autoSpaceDN w:val="0"/>
              <w:adjustRightInd w:val="0"/>
              <w:spacing w:after="0" w:line="240" w:lineRule="auto"/>
              <w:rPr>
                <w:rFonts w:ascii="Times New Roman" w:eastAsia="Times New Roman" w:hAnsi="Times New Roman" w:cs="Times New Roman"/>
                <w:color w:val="000000"/>
              </w:rPr>
            </w:pPr>
            <w:r w:rsidRPr="00596B4C">
              <w:rPr>
                <w:rFonts w:ascii="Times New Roman" w:eastAsia="Times New Roman" w:hAnsi="Times New Roman" w:cs="Times New Roman"/>
                <w:color w:val="000000"/>
              </w:rPr>
              <w:t>да</w:t>
            </w:r>
          </w:p>
        </w:tc>
      </w:tr>
      <w:tr w:rsidR="005B5E09" w:rsidRPr="00596B4C" w14:paraId="1B7D146F" w14:textId="77777777" w:rsidTr="00E416A1">
        <w:trPr>
          <w:gridAfter w:val="1"/>
          <w:wAfter w:w="30" w:type="dxa"/>
          <w:trHeight w:val="223"/>
        </w:trPr>
        <w:tc>
          <w:tcPr>
            <w:tcW w:w="456" w:type="dxa"/>
            <w:tcBorders>
              <w:top w:val="single" w:sz="6" w:space="0" w:color="auto"/>
              <w:left w:val="single" w:sz="6" w:space="0" w:color="auto"/>
              <w:bottom w:val="single" w:sz="6" w:space="0" w:color="auto"/>
              <w:right w:val="single" w:sz="6" w:space="0" w:color="auto"/>
            </w:tcBorders>
          </w:tcPr>
          <w:p w14:paraId="04FB6CD2" w14:textId="77777777" w:rsidR="005B5E09" w:rsidRPr="00596B4C" w:rsidRDefault="005B5E09" w:rsidP="005B5E09">
            <w:pPr>
              <w:autoSpaceDE w:val="0"/>
              <w:autoSpaceDN w:val="0"/>
              <w:adjustRightInd w:val="0"/>
              <w:spacing w:after="0" w:line="240" w:lineRule="auto"/>
              <w:rPr>
                <w:rFonts w:ascii="Times New Roman" w:eastAsia="Times New Roman" w:hAnsi="Times New Roman" w:cs="Times New Roman"/>
                <w:color w:val="000000"/>
              </w:rPr>
            </w:pPr>
            <w:r w:rsidRPr="00596B4C">
              <w:rPr>
                <w:rFonts w:ascii="Times New Roman" w:eastAsia="Times New Roman" w:hAnsi="Times New Roman" w:cs="Times New Roman"/>
                <w:color w:val="000000"/>
              </w:rPr>
              <w:t>76</w:t>
            </w:r>
          </w:p>
        </w:tc>
        <w:tc>
          <w:tcPr>
            <w:tcW w:w="1979" w:type="dxa"/>
            <w:tcBorders>
              <w:top w:val="single" w:sz="6" w:space="0" w:color="auto"/>
              <w:left w:val="single" w:sz="6" w:space="0" w:color="auto"/>
              <w:bottom w:val="single" w:sz="6" w:space="0" w:color="auto"/>
              <w:right w:val="single" w:sz="6" w:space="0" w:color="auto"/>
            </w:tcBorders>
            <w:shd w:val="solid" w:color="FFFFFF" w:fill="auto"/>
          </w:tcPr>
          <w:p w14:paraId="3C8A7088" w14:textId="77777777" w:rsidR="005B5E09" w:rsidRPr="00596B4C" w:rsidRDefault="005B5E09" w:rsidP="005B5E09">
            <w:pPr>
              <w:autoSpaceDE w:val="0"/>
              <w:autoSpaceDN w:val="0"/>
              <w:adjustRightInd w:val="0"/>
              <w:spacing w:after="0" w:line="240" w:lineRule="auto"/>
              <w:rPr>
                <w:rFonts w:ascii="Times New Roman" w:eastAsia="Times New Roman" w:hAnsi="Times New Roman" w:cs="Times New Roman"/>
                <w:b/>
                <w:color w:val="000000"/>
              </w:rPr>
            </w:pPr>
            <w:r w:rsidRPr="00596B4C">
              <w:rPr>
                <w:rFonts w:ascii="Times New Roman" w:eastAsia="Times New Roman" w:hAnsi="Times New Roman" w:cs="Times New Roman"/>
                <w:b/>
                <w:color w:val="000000"/>
              </w:rPr>
              <w:t>АнкицаКрљар</w:t>
            </w:r>
          </w:p>
        </w:tc>
        <w:tc>
          <w:tcPr>
            <w:tcW w:w="2159" w:type="dxa"/>
            <w:tcBorders>
              <w:top w:val="single" w:sz="6" w:space="0" w:color="auto"/>
              <w:left w:val="single" w:sz="6" w:space="0" w:color="auto"/>
              <w:bottom w:val="single" w:sz="6" w:space="0" w:color="auto"/>
              <w:right w:val="single" w:sz="6" w:space="0" w:color="auto"/>
            </w:tcBorders>
          </w:tcPr>
          <w:p w14:paraId="260BECBF" w14:textId="77777777" w:rsidR="005B5E09" w:rsidRPr="00596B4C" w:rsidRDefault="005B5E09" w:rsidP="005B5E09">
            <w:pPr>
              <w:autoSpaceDE w:val="0"/>
              <w:autoSpaceDN w:val="0"/>
              <w:adjustRightInd w:val="0"/>
              <w:spacing w:after="0" w:line="240" w:lineRule="auto"/>
              <w:rPr>
                <w:rFonts w:ascii="Times New Roman" w:eastAsia="Times New Roman" w:hAnsi="Times New Roman" w:cs="Times New Roman"/>
                <w:color w:val="000000"/>
              </w:rPr>
            </w:pPr>
            <w:r w:rsidRPr="00596B4C">
              <w:rPr>
                <w:rFonts w:ascii="Times New Roman" w:eastAsia="Times New Roman" w:hAnsi="Times New Roman" w:cs="Times New Roman"/>
                <w:color w:val="000000"/>
              </w:rPr>
              <w:t>васпитач</w:t>
            </w:r>
          </w:p>
        </w:tc>
        <w:tc>
          <w:tcPr>
            <w:tcW w:w="989" w:type="dxa"/>
            <w:tcBorders>
              <w:top w:val="single" w:sz="6" w:space="0" w:color="auto"/>
              <w:left w:val="single" w:sz="6" w:space="0" w:color="auto"/>
              <w:bottom w:val="single" w:sz="6" w:space="0" w:color="auto"/>
              <w:right w:val="single" w:sz="6" w:space="0" w:color="auto"/>
            </w:tcBorders>
          </w:tcPr>
          <w:p w14:paraId="32861EF9" w14:textId="77777777" w:rsidR="005B5E09" w:rsidRPr="00596B4C" w:rsidRDefault="005B5E09" w:rsidP="005B5E09">
            <w:pPr>
              <w:autoSpaceDE w:val="0"/>
              <w:autoSpaceDN w:val="0"/>
              <w:adjustRightInd w:val="0"/>
              <w:spacing w:after="0" w:line="240" w:lineRule="auto"/>
              <w:rPr>
                <w:rFonts w:ascii="Times New Roman" w:eastAsia="Times New Roman" w:hAnsi="Times New Roman" w:cs="Times New Roman"/>
                <w:color w:val="000000"/>
              </w:rPr>
            </w:pPr>
            <w:r w:rsidRPr="00596B4C">
              <w:rPr>
                <w:rFonts w:ascii="Times New Roman" w:eastAsia="Times New Roman" w:hAnsi="Times New Roman" w:cs="Times New Roman"/>
                <w:color w:val="000000"/>
              </w:rPr>
              <w:t>7.1.   300</w:t>
            </w:r>
          </w:p>
        </w:tc>
        <w:tc>
          <w:tcPr>
            <w:tcW w:w="989" w:type="dxa"/>
            <w:tcBorders>
              <w:top w:val="single" w:sz="6" w:space="0" w:color="auto"/>
              <w:left w:val="single" w:sz="6" w:space="0" w:color="auto"/>
              <w:bottom w:val="single" w:sz="6" w:space="0" w:color="auto"/>
              <w:right w:val="single" w:sz="6" w:space="0" w:color="auto"/>
            </w:tcBorders>
          </w:tcPr>
          <w:p w14:paraId="5E5F0A27" w14:textId="77777777" w:rsidR="005B5E09" w:rsidRPr="00596B4C" w:rsidRDefault="005B5E09" w:rsidP="005B5E09">
            <w:pPr>
              <w:autoSpaceDE w:val="0"/>
              <w:autoSpaceDN w:val="0"/>
              <w:adjustRightInd w:val="0"/>
              <w:spacing w:after="0" w:line="240" w:lineRule="auto"/>
              <w:ind w:left="93"/>
              <w:rPr>
                <w:rFonts w:ascii="Times New Roman" w:eastAsia="Times New Roman" w:hAnsi="Times New Roman" w:cs="Times New Roman"/>
                <w:color w:val="000000"/>
              </w:rPr>
            </w:pPr>
            <w:r w:rsidRPr="00596B4C">
              <w:rPr>
                <w:rFonts w:ascii="Times New Roman" w:eastAsia="Times New Roman" w:hAnsi="Times New Roman" w:cs="Times New Roman"/>
                <w:color w:val="000000"/>
              </w:rPr>
              <w:t>Да</w:t>
            </w:r>
          </w:p>
        </w:tc>
        <w:tc>
          <w:tcPr>
            <w:tcW w:w="1596" w:type="dxa"/>
            <w:tcBorders>
              <w:top w:val="single" w:sz="6" w:space="0" w:color="auto"/>
              <w:left w:val="single" w:sz="6" w:space="0" w:color="auto"/>
              <w:bottom w:val="single" w:sz="6" w:space="0" w:color="auto"/>
              <w:right w:val="single" w:sz="6" w:space="0" w:color="auto"/>
            </w:tcBorders>
          </w:tcPr>
          <w:p w14:paraId="7F154FE2" w14:textId="621DCBE6" w:rsidR="005B5E09" w:rsidRPr="00596B4C" w:rsidRDefault="008C26F0" w:rsidP="005B5E09">
            <w:pPr>
              <w:autoSpaceDE w:val="0"/>
              <w:autoSpaceDN w:val="0"/>
              <w:adjustRightInd w:val="0"/>
              <w:spacing w:after="0" w:line="240" w:lineRule="auto"/>
              <w:rPr>
                <w:rFonts w:ascii="Times New Roman" w:eastAsia="Times New Roman" w:hAnsi="Times New Roman" w:cs="Times New Roman"/>
                <w:color w:val="000000"/>
              </w:rPr>
            </w:pPr>
            <w:r w:rsidRPr="00596B4C">
              <w:rPr>
                <w:rFonts w:ascii="Times New Roman" w:eastAsia="Times New Roman" w:hAnsi="Times New Roman" w:cs="Times New Roman"/>
                <w:color w:val="000000"/>
              </w:rPr>
              <w:t>Г</w:t>
            </w:r>
            <w:r w:rsidR="005B5E09" w:rsidRPr="00596B4C">
              <w:rPr>
                <w:rFonts w:ascii="Times New Roman" w:eastAsia="Times New Roman" w:hAnsi="Times New Roman" w:cs="Times New Roman"/>
                <w:color w:val="000000"/>
              </w:rPr>
              <w:t>рупа</w:t>
            </w:r>
            <w:r>
              <w:rPr>
                <w:rFonts w:ascii="Times New Roman" w:eastAsia="Times New Roman" w:hAnsi="Times New Roman" w:cs="Times New Roman"/>
                <w:color w:val="000000"/>
                <w:lang w:val="sr-Cyrl-RS"/>
              </w:rPr>
              <w:t xml:space="preserve"> </w:t>
            </w:r>
            <w:r w:rsidR="005B5E09" w:rsidRPr="00596B4C">
              <w:rPr>
                <w:rFonts w:ascii="Times New Roman" w:eastAsia="Times New Roman" w:hAnsi="Times New Roman" w:cs="Times New Roman"/>
                <w:color w:val="000000"/>
              </w:rPr>
              <w:t>ппп</w:t>
            </w:r>
          </w:p>
        </w:tc>
        <w:tc>
          <w:tcPr>
            <w:tcW w:w="1417" w:type="dxa"/>
            <w:tcBorders>
              <w:top w:val="single" w:sz="6" w:space="0" w:color="auto"/>
              <w:left w:val="single" w:sz="6" w:space="0" w:color="auto"/>
              <w:bottom w:val="single" w:sz="6" w:space="0" w:color="auto"/>
              <w:right w:val="single" w:sz="6" w:space="0" w:color="auto"/>
            </w:tcBorders>
          </w:tcPr>
          <w:p w14:paraId="6FA68982" w14:textId="77777777" w:rsidR="005B5E09" w:rsidRPr="00596B4C" w:rsidRDefault="000572DA" w:rsidP="005B5E09">
            <w:pPr>
              <w:autoSpaceDE w:val="0"/>
              <w:autoSpaceDN w:val="0"/>
              <w:adjustRightInd w:val="0"/>
              <w:spacing w:after="0" w:line="240" w:lineRule="auto"/>
              <w:rPr>
                <w:rFonts w:ascii="Times New Roman" w:eastAsia="Times New Roman" w:hAnsi="Times New Roman" w:cs="Times New Roman"/>
                <w:b/>
                <w:color w:val="000000"/>
              </w:rPr>
            </w:pPr>
            <w:r w:rsidRPr="00596B4C">
              <w:rPr>
                <w:rFonts w:ascii="Times New Roman" w:eastAsia="Times New Roman" w:hAnsi="Times New Roman" w:cs="Times New Roman"/>
                <w:b/>
                <w:color w:val="000000"/>
              </w:rPr>
              <w:t>не</w:t>
            </w:r>
            <w:r w:rsidR="005B5E09" w:rsidRPr="00596B4C">
              <w:rPr>
                <w:rFonts w:ascii="Times New Roman" w:eastAsia="Times New Roman" w:hAnsi="Times New Roman" w:cs="Times New Roman"/>
                <w:b/>
                <w:color w:val="000000"/>
              </w:rPr>
              <w:t>одређено</w:t>
            </w:r>
          </w:p>
        </w:tc>
        <w:tc>
          <w:tcPr>
            <w:tcW w:w="621" w:type="dxa"/>
            <w:tcBorders>
              <w:top w:val="single" w:sz="6" w:space="0" w:color="auto"/>
              <w:left w:val="single" w:sz="6" w:space="0" w:color="auto"/>
              <w:bottom w:val="single" w:sz="6" w:space="0" w:color="auto"/>
              <w:right w:val="single" w:sz="6" w:space="0" w:color="auto"/>
            </w:tcBorders>
          </w:tcPr>
          <w:p w14:paraId="62F63C88" w14:textId="77777777" w:rsidR="005B5E09" w:rsidRPr="00596B4C" w:rsidRDefault="005B5E09" w:rsidP="005B5E09">
            <w:pPr>
              <w:autoSpaceDE w:val="0"/>
              <w:autoSpaceDN w:val="0"/>
              <w:adjustRightInd w:val="0"/>
              <w:spacing w:after="0" w:line="240" w:lineRule="auto"/>
              <w:rPr>
                <w:rFonts w:ascii="Times New Roman" w:eastAsia="Times New Roman" w:hAnsi="Times New Roman" w:cs="Times New Roman"/>
                <w:color w:val="000000"/>
              </w:rPr>
            </w:pPr>
            <w:r w:rsidRPr="00596B4C">
              <w:rPr>
                <w:rFonts w:ascii="Times New Roman" w:eastAsia="Times New Roman" w:hAnsi="Times New Roman" w:cs="Times New Roman"/>
                <w:color w:val="000000"/>
              </w:rPr>
              <w:t>да</w:t>
            </w:r>
          </w:p>
        </w:tc>
      </w:tr>
      <w:tr w:rsidR="005B5E09" w:rsidRPr="00596B4C" w14:paraId="4389DA1D" w14:textId="77777777" w:rsidTr="00E416A1">
        <w:trPr>
          <w:gridAfter w:val="1"/>
          <w:wAfter w:w="30" w:type="dxa"/>
          <w:trHeight w:val="223"/>
        </w:trPr>
        <w:tc>
          <w:tcPr>
            <w:tcW w:w="456" w:type="dxa"/>
            <w:tcBorders>
              <w:top w:val="single" w:sz="6" w:space="0" w:color="auto"/>
              <w:left w:val="single" w:sz="6" w:space="0" w:color="auto"/>
              <w:bottom w:val="single" w:sz="6" w:space="0" w:color="auto"/>
              <w:right w:val="single" w:sz="6" w:space="0" w:color="auto"/>
            </w:tcBorders>
          </w:tcPr>
          <w:p w14:paraId="2885B6CD" w14:textId="77777777" w:rsidR="005B5E09" w:rsidRPr="00596B4C" w:rsidRDefault="005B5E09" w:rsidP="005B5E09">
            <w:pPr>
              <w:autoSpaceDE w:val="0"/>
              <w:autoSpaceDN w:val="0"/>
              <w:adjustRightInd w:val="0"/>
              <w:spacing w:after="0" w:line="240" w:lineRule="auto"/>
              <w:rPr>
                <w:rFonts w:ascii="Times New Roman" w:eastAsia="Times New Roman" w:hAnsi="Times New Roman" w:cs="Times New Roman"/>
                <w:color w:val="000000"/>
              </w:rPr>
            </w:pPr>
            <w:r w:rsidRPr="00596B4C">
              <w:rPr>
                <w:rFonts w:ascii="Times New Roman" w:eastAsia="Times New Roman" w:hAnsi="Times New Roman" w:cs="Times New Roman"/>
                <w:color w:val="000000"/>
              </w:rPr>
              <w:t>77</w:t>
            </w:r>
          </w:p>
        </w:tc>
        <w:tc>
          <w:tcPr>
            <w:tcW w:w="1979" w:type="dxa"/>
            <w:tcBorders>
              <w:top w:val="single" w:sz="6" w:space="0" w:color="auto"/>
              <w:left w:val="single" w:sz="6" w:space="0" w:color="auto"/>
              <w:bottom w:val="single" w:sz="6" w:space="0" w:color="auto"/>
              <w:right w:val="single" w:sz="6" w:space="0" w:color="auto"/>
            </w:tcBorders>
            <w:shd w:val="solid" w:color="FFFFFF" w:fill="auto"/>
          </w:tcPr>
          <w:p w14:paraId="2CC28D19" w14:textId="77777777" w:rsidR="005B5E09" w:rsidRPr="00596B4C" w:rsidRDefault="000572DA" w:rsidP="005B5E09">
            <w:pPr>
              <w:autoSpaceDE w:val="0"/>
              <w:autoSpaceDN w:val="0"/>
              <w:adjustRightInd w:val="0"/>
              <w:spacing w:after="0" w:line="240" w:lineRule="auto"/>
              <w:rPr>
                <w:rFonts w:ascii="Times New Roman" w:eastAsia="Times New Roman" w:hAnsi="Times New Roman" w:cs="Times New Roman"/>
                <w:color w:val="000000"/>
              </w:rPr>
            </w:pPr>
            <w:r w:rsidRPr="00596B4C">
              <w:rPr>
                <w:rFonts w:ascii="Times New Roman" w:eastAsia="Times New Roman" w:hAnsi="Times New Roman" w:cs="Times New Roman"/>
                <w:color w:val="000000"/>
              </w:rPr>
              <w:t>Славица Миладиновић</w:t>
            </w:r>
          </w:p>
        </w:tc>
        <w:tc>
          <w:tcPr>
            <w:tcW w:w="2159" w:type="dxa"/>
            <w:tcBorders>
              <w:top w:val="single" w:sz="6" w:space="0" w:color="auto"/>
              <w:left w:val="single" w:sz="6" w:space="0" w:color="auto"/>
              <w:bottom w:val="single" w:sz="6" w:space="0" w:color="auto"/>
              <w:right w:val="single" w:sz="6" w:space="0" w:color="auto"/>
            </w:tcBorders>
          </w:tcPr>
          <w:p w14:paraId="3EABBB85" w14:textId="77777777" w:rsidR="005B5E09" w:rsidRPr="00596B4C" w:rsidRDefault="005B5E09" w:rsidP="005B5E09">
            <w:pPr>
              <w:autoSpaceDE w:val="0"/>
              <w:autoSpaceDN w:val="0"/>
              <w:adjustRightInd w:val="0"/>
              <w:spacing w:after="0" w:line="240" w:lineRule="auto"/>
              <w:rPr>
                <w:rFonts w:ascii="Times New Roman" w:eastAsia="Times New Roman" w:hAnsi="Times New Roman" w:cs="Times New Roman"/>
                <w:color w:val="000000"/>
              </w:rPr>
            </w:pPr>
            <w:r w:rsidRPr="00596B4C">
              <w:rPr>
                <w:rFonts w:ascii="Times New Roman" w:eastAsia="Times New Roman" w:hAnsi="Times New Roman" w:cs="Times New Roman"/>
                <w:color w:val="000000"/>
              </w:rPr>
              <w:t>васпитач</w:t>
            </w:r>
          </w:p>
        </w:tc>
        <w:tc>
          <w:tcPr>
            <w:tcW w:w="989" w:type="dxa"/>
            <w:tcBorders>
              <w:top w:val="single" w:sz="6" w:space="0" w:color="auto"/>
              <w:left w:val="single" w:sz="6" w:space="0" w:color="auto"/>
              <w:bottom w:val="single" w:sz="6" w:space="0" w:color="auto"/>
              <w:right w:val="single" w:sz="6" w:space="0" w:color="auto"/>
            </w:tcBorders>
          </w:tcPr>
          <w:p w14:paraId="5D45A313" w14:textId="77777777" w:rsidR="005B5E09" w:rsidRPr="00596B4C" w:rsidRDefault="000572DA" w:rsidP="005B5E09">
            <w:pPr>
              <w:autoSpaceDE w:val="0"/>
              <w:autoSpaceDN w:val="0"/>
              <w:adjustRightInd w:val="0"/>
              <w:spacing w:after="0" w:line="240" w:lineRule="auto"/>
              <w:rPr>
                <w:rFonts w:ascii="Times New Roman" w:eastAsia="Times New Roman" w:hAnsi="Times New Roman" w:cs="Times New Roman"/>
                <w:color w:val="000000"/>
              </w:rPr>
            </w:pPr>
            <w:r w:rsidRPr="00596B4C">
              <w:rPr>
                <w:rFonts w:ascii="Times New Roman" w:eastAsia="Times New Roman" w:hAnsi="Times New Roman" w:cs="Times New Roman"/>
                <w:color w:val="000000"/>
              </w:rPr>
              <w:t>7.1     300</w:t>
            </w:r>
          </w:p>
        </w:tc>
        <w:tc>
          <w:tcPr>
            <w:tcW w:w="989" w:type="dxa"/>
            <w:tcBorders>
              <w:top w:val="single" w:sz="6" w:space="0" w:color="auto"/>
              <w:left w:val="single" w:sz="6" w:space="0" w:color="auto"/>
              <w:bottom w:val="single" w:sz="6" w:space="0" w:color="auto"/>
              <w:right w:val="single" w:sz="6" w:space="0" w:color="auto"/>
            </w:tcBorders>
          </w:tcPr>
          <w:p w14:paraId="538DEDDD" w14:textId="77777777" w:rsidR="005B5E09" w:rsidRPr="00596B4C" w:rsidRDefault="005B5E09" w:rsidP="005B5E09">
            <w:pPr>
              <w:autoSpaceDE w:val="0"/>
              <w:autoSpaceDN w:val="0"/>
              <w:adjustRightInd w:val="0"/>
              <w:spacing w:after="0" w:line="240" w:lineRule="auto"/>
              <w:ind w:left="93"/>
              <w:rPr>
                <w:rFonts w:ascii="Times New Roman" w:eastAsia="Times New Roman" w:hAnsi="Times New Roman" w:cs="Times New Roman"/>
                <w:color w:val="000000"/>
              </w:rPr>
            </w:pPr>
            <w:r w:rsidRPr="00596B4C">
              <w:rPr>
                <w:rFonts w:ascii="Times New Roman" w:eastAsia="Times New Roman" w:hAnsi="Times New Roman" w:cs="Times New Roman"/>
                <w:color w:val="000000"/>
              </w:rPr>
              <w:t>Да</w:t>
            </w:r>
          </w:p>
        </w:tc>
        <w:tc>
          <w:tcPr>
            <w:tcW w:w="1596" w:type="dxa"/>
            <w:tcBorders>
              <w:top w:val="single" w:sz="6" w:space="0" w:color="auto"/>
              <w:left w:val="single" w:sz="6" w:space="0" w:color="auto"/>
              <w:bottom w:val="single" w:sz="6" w:space="0" w:color="auto"/>
              <w:right w:val="single" w:sz="6" w:space="0" w:color="auto"/>
            </w:tcBorders>
          </w:tcPr>
          <w:p w14:paraId="06EB0896" w14:textId="22875582" w:rsidR="005B5E09" w:rsidRPr="00596B4C" w:rsidRDefault="008C26F0" w:rsidP="005B5E09">
            <w:pPr>
              <w:autoSpaceDE w:val="0"/>
              <w:autoSpaceDN w:val="0"/>
              <w:adjustRightInd w:val="0"/>
              <w:spacing w:after="0" w:line="240" w:lineRule="auto"/>
              <w:rPr>
                <w:rFonts w:ascii="Times New Roman" w:eastAsia="Times New Roman" w:hAnsi="Times New Roman" w:cs="Times New Roman"/>
                <w:color w:val="000000"/>
              </w:rPr>
            </w:pPr>
            <w:r w:rsidRPr="00596B4C">
              <w:rPr>
                <w:rFonts w:ascii="Times New Roman" w:eastAsia="Times New Roman" w:hAnsi="Times New Roman" w:cs="Times New Roman"/>
                <w:color w:val="000000"/>
              </w:rPr>
              <w:t>Г</w:t>
            </w:r>
            <w:r w:rsidR="005B5E09" w:rsidRPr="00596B4C">
              <w:rPr>
                <w:rFonts w:ascii="Times New Roman" w:eastAsia="Times New Roman" w:hAnsi="Times New Roman" w:cs="Times New Roman"/>
                <w:color w:val="000000"/>
              </w:rPr>
              <w:t>рупа</w:t>
            </w:r>
            <w:r>
              <w:rPr>
                <w:rFonts w:ascii="Times New Roman" w:eastAsia="Times New Roman" w:hAnsi="Times New Roman" w:cs="Times New Roman"/>
                <w:color w:val="000000"/>
                <w:lang w:val="sr-Cyrl-RS"/>
              </w:rPr>
              <w:t xml:space="preserve"> </w:t>
            </w:r>
            <w:r w:rsidR="005B5E09" w:rsidRPr="00596B4C">
              <w:rPr>
                <w:rFonts w:ascii="Times New Roman" w:eastAsia="Times New Roman" w:hAnsi="Times New Roman" w:cs="Times New Roman"/>
                <w:color w:val="000000"/>
              </w:rPr>
              <w:t>ппп</w:t>
            </w:r>
          </w:p>
        </w:tc>
        <w:tc>
          <w:tcPr>
            <w:tcW w:w="1417" w:type="dxa"/>
            <w:tcBorders>
              <w:top w:val="single" w:sz="6" w:space="0" w:color="auto"/>
              <w:left w:val="single" w:sz="6" w:space="0" w:color="auto"/>
              <w:bottom w:val="single" w:sz="6" w:space="0" w:color="auto"/>
              <w:right w:val="single" w:sz="6" w:space="0" w:color="auto"/>
            </w:tcBorders>
          </w:tcPr>
          <w:p w14:paraId="01B5190B" w14:textId="77777777" w:rsidR="005B5E09" w:rsidRPr="00596B4C" w:rsidRDefault="005B5E09" w:rsidP="005B5E09">
            <w:pPr>
              <w:autoSpaceDE w:val="0"/>
              <w:autoSpaceDN w:val="0"/>
              <w:adjustRightInd w:val="0"/>
              <w:spacing w:after="0" w:line="240" w:lineRule="auto"/>
              <w:rPr>
                <w:rFonts w:ascii="Times New Roman" w:eastAsia="Times New Roman" w:hAnsi="Times New Roman" w:cs="Times New Roman"/>
                <w:color w:val="000000"/>
              </w:rPr>
            </w:pPr>
            <w:r w:rsidRPr="00596B4C">
              <w:rPr>
                <w:rFonts w:ascii="Times New Roman" w:eastAsia="Times New Roman" w:hAnsi="Times New Roman" w:cs="Times New Roman"/>
                <w:color w:val="000000"/>
              </w:rPr>
              <w:t>неодређено</w:t>
            </w:r>
          </w:p>
        </w:tc>
        <w:tc>
          <w:tcPr>
            <w:tcW w:w="621" w:type="dxa"/>
            <w:tcBorders>
              <w:top w:val="single" w:sz="6" w:space="0" w:color="auto"/>
              <w:left w:val="single" w:sz="6" w:space="0" w:color="auto"/>
              <w:bottom w:val="single" w:sz="6" w:space="0" w:color="auto"/>
              <w:right w:val="single" w:sz="6" w:space="0" w:color="auto"/>
            </w:tcBorders>
          </w:tcPr>
          <w:p w14:paraId="1B8E7777" w14:textId="77777777" w:rsidR="005B5E09" w:rsidRPr="00596B4C" w:rsidRDefault="000572DA" w:rsidP="005B5E09">
            <w:pPr>
              <w:autoSpaceDE w:val="0"/>
              <w:autoSpaceDN w:val="0"/>
              <w:adjustRightInd w:val="0"/>
              <w:spacing w:after="0" w:line="240" w:lineRule="auto"/>
              <w:rPr>
                <w:rFonts w:ascii="Times New Roman" w:eastAsia="Times New Roman" w:hAnsi="Times New Roman" w:cs="Times New Roman"/>
                <w:color w:val="000000"/>
              </w:rPr>
            </w:pPr>
            <w:r w:rsidRPr="00596B4C">
              <w:rPr>
                <w:rFonts w:ascii="Times New Roman" w:eastAsia="Times New Roman" w:hAnsi="Times New Roman" w:cs="Times New Roman"/>
                <w:color w:val="000000"/>
              </w:rPr>
              <w:t>не</w:t>
            </w:r>
          </w:p>
        </w:tc>
      </w:tr>
      <w:tr w:rsidR="005B5E09" w:rsidRPr="00596B4C" w14:paraId="1C0947F4" w14:textId="77777777" w:rsidTr="00E416A1">
        <w:trPr>
          <w:gridAfter w:val="1"/>
          <w:wAfter w:w="30" w:type="dxa"/>
          <w:trHeight w:val="223"/>
        </w:trPr>
        <w:tc>
          <w:tcPr>
            <w:tcW w:w="456" w:type="dxa"/>
            <w:tcBorders>
              <w:top w:val="single" w:sz="6" w:space="0" w:color="auto"/>
              <w:left w:val="single" w:sz="6" w:space="0" w:color="auto"/>
              <w:bottom w:val="single" w:sz="6" w:space="0" w:color="auto"/>
              <w:right w:val="single" w:sz="6" w:space="0" w:color="auto"/>
            </w:tcBorders>
          </w:tcPr>
          <w:p w14:paraId="1A8158C3" w14:textId="77777777" w:rsidR="005B5E09" w:rsidRPr="00596B4C" w:rsidRDefault="005B5E09" w:rsidP="005B5E09">
            <w:pPr>
              <w:autoSpaceDE w:val="0"/>
              <w:autoSpaceDN w:val="0"/>
              <w:adjustRightInd w:val="0"/>
              <w:spacing w:after="0" w:line="240" w:lineRule="auto"/>
              <w:rPr>
                <w:rFonts w:ascii="Times New Roman" w:eastAsia="Times New Roman" w:hAnsi="Times New Roman" w:cs="Times New Roman"/>
                <w:color w:val="000000"/>
              </w:rPr>
            </w:pPr>
          </w:p>
        </w:tc>
        <w:tc>
          <w:tcPr>
            <w:tcW w:w="1979" w:type="dxa"/>
            <w:tcBorders>
              <w:top w:val="single" w:sz="6" w:space="0" w:color="auto"/>
              <w:left w:val="single" w:sz="6" w:space="0" w:color="auto"/>
              <w:bottom w:val="single" w:sz="6" w:space="0" w:color="auto"/>
              <w:right w:val="single" w:sz="6" w:space="0" w:color="auto"/>
            </w:tcBorders>
            <w:shd w:val="solid" w:color="FFFFFF" w:fill="auto"/>
          </w:tcPr>
          <w:p w14:paraId="6F36FC97" w14:textId="77777777" w:rsidR="005B5E09" w:rsidRPr="00596B4C" w:rsidRDefault="005B5E09" w:rsidP="005B5E09">
            <w:pPr>
              <w:spacing w:after="0" w:line="240" w:lineRule="auto"/>
              <w:rPr>
                <w:rFonts w:ascii="Times New Roman" w:eastAsia="Times New Roman" w:hAnsi="Times New Roman" w:cs="Times New Roman"/>
                <w:b/>
              </w:rPr>
            </w:pPr>
            <w:r w:rsidRPr="00596B4C">
              <w:rPr>
                <w:rFonts w:ascii="Times New Roman" w:eastAsia="Times New Roman" w:hAnsi="Times New Roman" w:cs="Times New Roman"/>
                <w:b/>
              </w:rPr>
              <w:t>ЛИПОВА</w:t>
            </w:r>
          </w:p>
        </w:tc>
        <w:tc>
          <w:tcPr>
            <w:tcW w:w="2159" w:type="dxa"/>
            <w:tcBorders>
              <w:top w:val="single" w:sz="6" w:space="0" w:color="auto"/>
              <w:left w:val="single" w:sz="6" w:space="0" w:color="auto"/>
              <w:bottom w:val="single" w:sz="6" w:space="0" w:color="auto"/>
              <w:right w:val="single" w:sz="6" w:space="0" w:color="auto"/>
            </w:tcBorders>
          </w:tcPr>
          <w:p w14:paraId="2B851F33" w14:textId="77777777" w:rsidR="005B5E09" w:rsidRPr="00596B4C" w:rsidRDefault="005B5E09" w:rsidP="005B5E09">
            <w:pPr>
              <w:autoSpaceDE w:val="0"/>
              <w:autoSpaceDN w:val="0"/>
              <w:adjustRightInd w:val="0"/>
              <w:spacing w:after="0" w:line="240" w:lineRule="auto"/>
              <w:rPr>
                <w:rFonts w:ascii="Times New Roman" w:eastAsia="Times New Roman" w:hAnsi="Times New Roman" w:cs="Times New Roman"/>
                <w:color w:val="000000"/>
              </w:rPr>
            </w:pPr>
          </w:p>
        </w:tc>
        <w:tc>
          <w:tcPr>
            <w:tcW w:w="989" w:type="dxa"/>
            <w:tcBorders>
              <w:top w:val="single" w:sz="6" w:space="0" w:color="auto"/>
              <w:left w:val="single" w:sz="6" w:space="0" w:color="auto"/>
              <w:bottom w:val="single" w:sz="6" w:space="0" w:color="auto"/>
              <w:right w:val="single" w:sz="6" w:space="0" w:color="auto"/>
            </w:tcBorders>
          </w:tcPr>
          <w:p w14:paraId="2D0AA233" w14:textId="77777777" w:rsidR="005B5E09" w:rsidRPr="00596B4C" w:rsidRDefault="005B5E09" w:rsidP="005B5E09">
            <w:pPr>
              <w:autoSpaceDE w:val="0"/>
              <w:autoSpaceDN w:val="0"/>
              <w:adjustRightInd w:val="0"/>
              <w:spacing w:after="0" w:line="240" w:lineRule="auto"/>
              <w:rPr>
                <w:rFonts w:ascii="Times New Roman" w:eastAsia="Times New Roman" w:hAnsi="Times New Roman" w:cs="Times New Roman"/>
                <w:color w:val="000000"/>
              </w:rPr>
            </w:pPr>
          </w:p>
        </w:tc>
        <w:tc>
          <w:tcPr>
            <w:tcW w:w="989" w:type="dxa"/>
            <w:tcBorders>
              <w:top w:val="single" w:sz="6" w:space="0" w:color="auto"/>
              <w:left w:val="single" w:sz="6" w:space="0" w:color="auto"/>
              <w:bottom w:val="single" w:sz="6" w:space="0" w:color="auto"/>
              <w:right w:val="single" w:sz="6" w:space="0" w:color="auto"/>
            </w:tcBorders>
          </w:tcPr>
          <w:p w14:paraId="0BFD3AA0" w14:textId="77777777" w:rsidR="005B5E09" w:rsidRPr="00596B4C" w:rsidRDefault="005B5E09" w:rsidP="005B5E09">
            <w:pPr>
              <w:autoSpaceDE w:val="0"/>
              <w:autoSpaceDN w:val="0"/>
              <w:adjustRightInd w:val="0"/>
              <w:spacing w:after="0" w:line="240" w:lineRule="auto"/>
              <w:ind w:left="93"/>
              <w:rPr>
                <w:rFonts w:ascii="Times New Roman" w:eastAsia="Times New Roman" w:hAnsi="Times New Roman" w:cs="Times New Roman"/>
                <w:color w:val="000000"/>
              </w:rPr>
            </w:pPr>
          </w:p>
        </w:tc>
        <w:tc>
          <w:tcPr>
            <w:tcW w:w="1596" w:type="dxa"/>
            <w:tcBorders>
              <w:top w:val="single" w:sz="6" w:space="0" w:color="auto"/>
              <w:left w:val="single" w:sz="6" w:space="0" w:color="auto"/>
              <w:bottom w:val="single" w:sz="6" w:space="0" w:color="auto"/>
              <w:right w:val="single" w:sz="6" w:space="0" w:color="auto"/>
            </w:tcBorders>
          </w:tcPr>
          <w:p w14:paraId="0CBEB32B" w14:textId="77777777" w:rsidR="005B5E09" w:rsidRPr="00596B4C" w:rsidRDefault="005B5E09" w:rsidP="005B5E09">
            <w:pPr>
              <w:autoSpaceDE w:val="0"/>
              <w:autoSpaceDN w:val="0"/>
              <w:adjustRightInd w:val="0"/>
              <w:spacing w:after="0" w:line="240" w:lineRule="auto"/>
              <w:rPr>
                <w:rFonts w:ascii="Times New Roman" w:eastAsia="Times New Roman" w:hAnsi="Times New Roman" w:cs="Times New Roman"/>
                <w:color w:val="000000"/>
              </w:rPr>
            </w:pPr>
          </w:p>
        </w:tc>
        <w:tc>
          <w:tcPr>
            <w:tcW w:w="1417" w:type="dxa"/>
            <w:tcBorders>
              <w:top w:val="single" w:sz="6" w:space="0" w:color="auto"/>
              <w:left w:val="single" w:sz="6" w:space="0" w:color="auto"/>
              <w:bottom w:val="single" w:sz="6" w:space="0" w:color="auto"/>
              <w:right w:val="single" w:sz="6" w:space="0" w:color="auto"/>
            </w:tcBorders>
          </w:tcPr>
          <w:p w14:paraId="0AEC1E17" w14:textId="77777777" w:rsidR="005B5E09" w:rsidRPr="00596B4C" w:rsidRDefault="005B5E09" w:rsidP="005B5E09">
            <w:pPr>
              <w:autoSpaceDE w:val="0"/>
              <w:autoSpaceDN w:val="0"/>
              <w:adjustRightInd w:val="0"/>
              <w:spacing w:after="0" w:line="240" w:lineRule="auto"/>
              <w:rPr>
                <w:rFonts w:ascii="Times New Roman" w:eastAsia="Times New Roman" w:hAnsi="Times New Roman" w:cs="Times New Roman"/>
                <w:b/>
                <w:color w:val="000000"/>
              </w:rPr>
            </w:pPr>
          </w:p>
        </w:tc>
        <w:tc>
          <w:tcPr>
            <w:tcW w:w="621" w:type="dxa"/>
            <w:tcBorders>
              <w:top w:val="single" w:sz="6" w:space="0" w:color="auto"/>
              <w:left w:val="single" w:sz="6" w:space="0" w:color="auto"/>
              <w:bottom w:val="single" w:sz="6" w:space="0" w:color="auto"/>
              <w:right w:val="single" w:sz="6" w:space="0" w:color="auto"/>
            </w:tcBorders>
          </w:tcPr>
          <w:p w14:paraId="1F4B04F1" w14:textId="77777777" w:rsidR="005B5E09" w:rsidRPr="00596B4C" w:rsidRDefault="005B5E09" w:rsidP="005B5E09">
            <w:pPr>
              <w:autoSpaceDE w:val="0"/>
              <w:autoSpaceDN w:val="0"/>
              <w:adjustRightInd w:val="0"/>
              <w:spacing w:after="0" w:line="240" w:lineRule="auto"/>
              <w:rPr>
                <w:rFonts w:ascii="Times New Roman" w:eastAsia="Times New Roman" w:hAnsi="Times New Roman" w:cs="Times New Roman"/>
                <w:b/>
                <w:color w:val="000000"/>
              </w:rPr>
            </w:pPr>
          </w:p>
        </w:tc>
      </w:tr>
      <w:tr w:rsidR="005B5E09" w:rsidRPr="00596B4C" w14:paraId="21AA57A3" w14:textId="77777777" w:rsidTr="00E416A1">
        <w:trPr>
          <w:gridAfter w:val="1"/>
          <w:wAfter w:w="30" w:type="dxa"/>
          <w:trHeight w:val="223"/>
        </w:trPr>
        <w:tc>
          <w:tcPr>
            <w:tcW w:w="456" w:type="dxa"/>
            <w:tcBorders>
              <w:top w:val="single" w:sz="6" w:space="0" w:color="auto"/>
              <w:left w:val="single" w:sz="6" w:space="0" w:color="auto"/>
              <w:bottom w:val="single" w:sz="6" w:space="0" w:color="auto"/>
              <w:right w:val="single" w:sz="6" w:space="0" w:color="auto"/>
            </w:tcBorders>
          </w:tcPr>
          <w:p w14:paraId="2B1A0A2C" w14:textId="77777777" w:rsidR="005B5E09" w:rsidRPr="00596B4C" w:rsidRDefault="005B5E09" w:rsidP="005B5E09">
            <w:pPr>
              <w:autoSpaceDE w:val="0"/>
              <w:autoSpaceDN w:val="0"/>
              <w:adjustRightInd w:val="0"/>
              <w:spacing w:after="0" w:line="240" w:lineRule="auto"/>
              <w:rPr>
                <w:rFonts w:ascii="Times New Roman" w:eastAsia="Times New Roman" w:hAnsi="Times New Roman" w:cs="Times New Roman"/>
                <w:color w:val="000000"/>
              </w:rPr>
            </w:pPr>
            <w:r w:rsidRPr="00596B4C">
              <w:rPr>
                <w:rFonts w:ascii="Times New Roman" w:eastAsia="Times New Roman" w:hAnsi="Times New Roman" w:cs="Times New Roman"/>
                <w:color w:val="000000"/>
              </w:rPr>
              <w:t>78</w:t>
            </w:r>
          </w:p>
        </w:tc>
        <w:tc>
          <w:tcPr>
            <w:tcW w:w="1979" w:type="dxa"/>
            <w:tcBorders>
              <w:top w:val="single" w:sz="6" w:space="0" w:color="auto"/>
              <w:left w:val="single" w:sz="6" w:space="0" w:color="auto"/>
              <w:bottom w:val="single" w:sz="6" w:space="0" w:color="auto"/>
              <w:right w:val="single" w:sz="6" w:space="0" w:color="auto"/>
            </w:tcBorders>
            <w:shd w:val="solid" w:color="FFFFFF" w:fill="auto"/>
          </w:tcPr>
          <w:p w14:paraId="21050C1C" w14:textId="77777777" w:rsidR="005B5E09" w:rsidRPr="00596B4C" w:rsidRDefault="005B5E09" w:rsidP="005B5E09">
            <w:pPr>
              <w:autoSpaceDE w:val="0"/>
              <w:autoSpaceDN w:val="0"/>
              <w:adjustRightInd w:val="0"/>
              <w:spacing w:after="0" w:line="240" w:lineRule="auto"/>
              <w:rPr>
                <w:rFonts w:ascii="Times New Roman" w:eastAsia="Times New Roman" w:hAnsi="Times New Roman" w:cs="Times New Roman"/>
                <w:color w:val="000000"/>
              </w:rPr>
            </w:pPr>
            <w:r w:rsidRPr="00596B4C">
              <w:rPr>
                <w:rFonts w:ascii="Times New Roman" w:eastAsia="Times New Roman" w:hAnsi="Times New Roman" w:cs="Times New Roman"/>
                <w:color w:val="000000"/>
              </w:rPr>
              <w:t>Драгана Хаџи-Ристић</w:t>
            </w:r>
          </w:p>
        </w:tc>
        <w:tc>
          <w:tcPr>
            <w:tcW w:w="2159" w:type="dxa"/>
            <w:tcBorders>
              <w:top w:val="single" w:sz="6" w:space="0" w:color="auto"/>
              <w:left w:val="single" w:sz="6" w:space="0" w:color="auto"/>
              <w:bottom w:val="single" w:sz="6" w:space="0" w:color="auto"/>
              <w:right w:val="single" w:sz="6" w:space="0" w:color="auto"/>
            </w:tcBorders>
          </w:tcPr>
          <w:p w14:paraId="59AE44A5" w14:textId="77777777" w:rsidR="005B5E09" w:rsidRPr="00596B4C" w:rsidRDefault="005B5E09" w:rsidP="005B5E09">
            <w:pPr>
              <w:autoSpaceDE w:val="0"/>
              <w:autoSpaceDN w:val="0"/>
              <w:adjustRightInd w:val="0"/>
              <w:spacing w:after="0" w:line="240" w:lineRule="auto"/>
              <w:rPr>
                <w:rFonts w:ascii="Times New Roman" w:eastAsia="Times New Roman" w:hAnsi="Times New Roman" w:cs="Times New Roman"/>
                <w:color w:val="000000"/>
              </w:rPr>
            </w:pPr>
            <w:r w:rsidRPr="00596B4C">
              <w:rPr>
                <w:rFonts w:ascii="Times New Roman" w:eastAsia="Times New Roman" w:hAnsi="Times New Roman" w:cs="Times New Roman"/>
                <w:color w:val="000000"/>
              </w:rPr>
              <w:t>мастер струкови васпи</w:t>
            </w:r>
          </w:p>
        </w:tc>
        <w:tc>
          <w:tcPr>
            <w:tcW w:w="989" w:type="dxa"/>
            <w:tcBorders>
              <w:top w:val="single" w:sz="6" w:space="0" w:color="auto"/>
              <w:left w:val="single" w:sz="6" w:space="0" w:color="auto"/>
              <w:bottom w:val="single" w:sz="6" w:space="0" w:color="auto"/>
              <w:right w:val="single" w:sz="6" w:space="0" w:color="auto"/>
            </w:tcBorders>
          </w:tcPr>
          <w:p w14:paraId="0D8C49CF" w14:textId="77777777" w:rsidR="005B5E09" w:rsidRPr="00596B4C" w:rsidRDefault="005B5E09" w:rsidP="005B5E09">
            <w:pPr>
              <w:autoSpaceDE w:val="0"/>
              <w:autoSpaceDN w:val="0"/>
              <w:adjustRightInd w:val="0"/>
              <w:spacing w:after="0" w:line="240" w:lineRule="auto"/>
              <w:rPr>
                <w:rFonts w:ascii="Times New Roman" w:eastAsia="Times New Roman" w:hAnsi="Times New Roman" w:cs="Times New Roman"/>
                <w:color w:val="000000"/>
              </w:rPr>
            </w:pPr>
            <w:r w:rsidRPr="00596B4C">
              <w:rPr>
                <w:rFonts w:ascii="Times New Roman" w:eastAsia="Times New Roman" w:hAnsi="Times New Roman" w:cs="Times New Roman"/>
                <w:color w:val="000000"/>
              </w:rPr>
              <w:t>7.1     300</w:t>
            </w:r>
          </w:p>
        </w:tc>
        <w:tc>
          <w:tcPr>
            <w:tcW w:w="989" w:type="dxa"/>
            <w:tcBorders>
              <w:top w:val="single" w:sz="6" w:space="0" w:color="auto"/>
              <w:left w:val="single" w:sz="6" w:space="0" w:color="auto"/>
              <w:bottom w:val="single" w:sz="6" w:space="0" w:color="auto"/>
              <w:right w:val="single" w:sz="6" w:space="0" w:color="auto"/>
            </w:tcBorders>
          </w:tcPr>
          <w:p w14:paraId="59F831D6" w14:textId="77777777" w:rsidR="005B5E09" w:rsidRPr="00596B4C" w:rsidRDefault="005B5E09" w:rsidP="005B5E09">
            <w:pPr>
              <w:autoSpaceDE w:val="0"/>
              <w:autoSpaceDN w:val="0"/>
              <w:adjustRightInd w:val="0"/>
              <w:spacing w:after="0" w:line="240" w:lineRule="auto"/>
              <w:ind w:left="93"/>
              <w:rPr>
                <w:rFonts w:ascii="Times New Roman" w:eastAsia="Times New Roman" w:hAnsi="Times New Roman" w:cs="Times New Roman"/>
                <w:color w:val="000000"/>
              </w:rPr>
            </w:pPr>
            <w:r w:rsidRPr="00596B4C">
              <w:rPr>
                <w:rFonts w:ascii="Times New Roman" w:eastAsia="Times New Roman" w:hAnsi="Times New Roman" w:cs="Times New Roman"/>
                <w:color w:val="000000"/>
              </w:rPr>
              <w:t>Да</w:t>
            </w:r>
          </w:p>
        </w:tc>
        <w:tc>
          <w:tcPr>
            <w:tcW w:w="1596" w:type="dxa"/>
            <w:tcBorders>
              <w:top w:val="single" w:sz="6" w:space="0" w:color="auto"/>
              <w:left w:val="single" w:sz="6" w:space="0" w:color="auto"/>
              <w:bottom w:val="single" w:sz="6" w:space="0" w:color="auto"/>
              <w:right w:val="single" w:sz="6" w:space="0" w:color="auto"/>
            </w:tcBorders>
          </w:tcPr>
          <w:p w14:paraId="219CBBF5" w14:textId="4E9941B7" w:rsidR="005B5E09" w:rsidRPr="00596B4C" w:rsidRDefault="008C26F0" w:rsidP="005B5E09">
            <w:pPr>
              <w:autoSpaceDE w:val="0"/>
              <w:autoSpaceDN w:val="0"/>
              <w:adjustRightInd w:val="0"/>
              <w:spacing w:after="0" w:line="240" w:lineRule="auto"/>
              <w:rPr>
                <w:rFonts w:ascii="Times New Roman" w:eastAsia="Times New Roman" w:hAnsi="Times New Roman" w:cs="Times New Roman"/>
                <w:color w:val="000000"/>
              </w:rPr>
            </w:pPr>
            <w:r w:rsidRPr="00596B4C">
              <w:rPr>
                <w:rFonts w:ascii="Times New Roman" w:eastAsia="Times New Roman" w:hAnsi="Times New Roman" w:cs="Times New Roman"/>
                <w:color w:val="000000"/>
              </w:rPr>
              <w:t>Г</w:t>
            </w:r>
            <w:r w:rsidR="005B5E09" w:rsidRPr="00596B4C">
              <w:rPr>
                <w:rFonts w:ascii="Times New Roman" w:eastAsia="Times New Roman" w:hAnsi="Times New Roman" w:cs="Times New Roman"/>
                <w:color w:val="000000"/>
              </w:rPr>
              <w:t>рупа</w:t>
            </w:r>
            <w:r>
              <w:rPr>
                <w:rFonts w:ascii="Times New Roman" w:eastAsia="Times New Roman" w:hAnsi="Times New Roman" w:cs="Times New Roman"/>
                <w:color w:val="000000"/>
                <w:lang w:val="sr-Cyrl-RS"/>
              </w:rPr>
              <w:t xml:space="preserve"> </w:t>
            </w:r>
            <w:r w:rsidR="005B5E09" w:rsidRPr="00596B4C">
              <w:rPr>
                <w:rFonts w:ascii="Times New Roman" w:eastAsia="Times New Roman" w:hAnsi="Times New Roman" w:cs="Times New Roman"/>
                <w:color w:val="000000"/>
              </w:rPr>
              <w:t>ппп</w:t>
            </w:r>
          </w:p>
        </w:tc>
        <w:tc>
          <w:tcPr>
            <w:tcW w:w="1417" w:type="dxa"/>
            <w:tcBorders>
              <w:top w:val="single" w:sz="6" w:space="0" w:color="auto"/>
              <w:left w:val="single" w:sz="6" w:space="0" w:color="auto"/>
              <w:bottom w:val="single" w:sz="6" w:space="0" w:color="auto"/>
              <w:right w:val="single" w:sz="6" w:space="0" w:color="auto"/>
            </w:tcBorders>
          </w:tcPr>
          <w:p w14:paraId="14E357FC" w14:textId="77777777" w:rsidR="005B5E09" w:rsidRPr="00596B4C" w:rsidRDefault="005B5E09" w:rsidP="005B5E09">
            <w:pPr>
              <w:autoSpaceDE w:val="0"/>
              <w:autoSpaceDN w:val="0"/>
              <w:adjustRightInd w:val="0"/>
              <w:spacing w:after="0" w:line="240" w:lineRule="auto"/>
              <w:rPr>
                <w:rFonts w:ascii="Times New Roman" w:eastAsia="Times New Roman" w:hAnsi="Times New Roman" w:cs="Times New Roman"/>
                <w:color w:val="000000"/>
              </w:rPr>
            </w:pPr>
            <w:r w:rsidRPr="00596B4C">
              <w:rPr>
                <w:rFonts w:ascii="Times New Roman" w:eastAsia="Times New Roman" w:hAnsi="Times New Roman" w:cs="Times New Roman"/>
                <w:color w:val="000000"/>
              </w:rPr>
              <w:t>неодређено</w:t>
            </w:r>
          </w:p>
        </w:tc>
        <w:tc>
          <w:tcPr>
            <w:tcW w:w="621" w:type="dxa"/>
            <w:tcBorders>
              <w:top w:val="single" w:sz="6" w:space="0" w:color="auto"/>
              <w:left w:val="single" w:sz="6" w:space="0" w:color="auto"/>
              <w:bottom w:val="single" w:sz="6" w:space="0" w:color="auto"/>
              <w:right w:val="single" w:sz="6" w:space="0" w:color="auto"/>
            </w:tcBorders>
          </w:tcPr>
          <w:p w14:paraId="70B317F0" w14:textId="77777777" w:rsidR="005B5E09" w:rsidRPr="00596B4C" w:rsidRDefault="005B5E09" w:rsidP="005B5E09">
            <w:pPr>
              <w:autoSpaceDE w:val="0"/>
              <w:autoSpaceDN w:val="0"/>
              <w:adjustRightInd w:val="0"/>
              <w:spacing w:after="0" w:line="240" w:lineRule="auto"/>
              <w:rPr>
                <w:rFonts w:ascii="Times New Roman" w:eastAsia="Times New Roman" w:hAnsi="Times New Roman" w:cs="Times New Roman"/>
                <w:color w:val="000000"/>
              </w:rPr>
            </w:pPr>
            <w:r w:rsidRPr="00596B4C">
              <w:rPr>
                <w:rFonts w:ascii="Times New Roman" w:eastAsia="Times New Roman" w:hAnsi="Times New Roman" w:cs="Times New Roman"/>
                <w:color w:val="000000"/>
              </w:rPr>
              <w:t>да</w:t>
            </w:r>
          </w:p>
        </w:tc>
      </w:tr>
      <w:tr w:rsidR="005B5E09" w:rsidRPr="00596B4C" w14:paraId="4C386D51" w14:textId="77777777" w:rsidTr="00E416A1">
        <w:trPr>
          <w:gridAfter w:val="1"/>
          <w:wAfter w:w="30" w:type="dxa"/>
          <w:trHeight w:val="223"/>
        </w:trPr>
        <w:tc>
          <w:tcPr>
            <w:tcW w:w="456" w:type="dxa"/>
            <w:tcBorders>
              <w:top w:val="single" w:sz="6" w:space="0" w:color="auto"/>
              <w:left w:val="single" w:sz="6" w:space="0" w:color="auto"/>
              <w:bottom w:val="single" w:sz="6" w:space="0" w:color="auto"/>
              <w:right w:val="single" w:sz="6" w:space="0" w:color="auto"/>
            </w:tcBorders>
          </w:tcPr>
          <w:p w14:paraId="1EF0CF06" w14:textId="77777777" w:rsidR="005B5E09" w:rsidRPr="00596B4C" w:rsidRDefault="005B5E09" w:rsidP="005B5E09">
            <w:pPr>
              <w:autoSpaceDE w:val="0"/>
              <w:autoSpaceDN w:val="0"/>
              <w:adjustRightInd w:val="0"/>
              <w:spacing w:after="0" w:line="240" w:lineRule="auto"/>
              <w:rPr>
                <w:rFonts w:ascii="Times New Roman" w:eastAsia="Times New Roman" w:hAnsi="Times New Roman" w:cs="Times New Roman"/>
                <w:color w:val="000000"/>
              </w:rPr>
            </w:pPr>
          </w:p>
        </w:tc>
        <w:tc>
          <w:tcPr>
            <w:tcW w:w="1979" w:type="dxa"/>
            <w:tcBorders>
              <w:top w:val="single" w:sz="6" w:space="0" w:color="auto"/>
              <w:left w:val="single" w:sz="6" w:space="0" w:color="auto"/>
              <w:bottom w:val="single" w:sz="6" w:space="0" w:color="auto"/>
              <w:right w:val="single" w:sz="6" w:space="0" w:color="auto"/>
            </w:tcBorders>
            <w:shd w:val="solid" w:color="FFFFFF" w:fill="auto"/>
          </w:tcPr>
          <w:p w14:paraId="1742E59C" w14:textId="77777777" w:rsidR="005B5E09" w:rsidRPr="00596B4C" w:rsidRDefault="005B5E09" w:rsidP="005B5E09">
            <w:pPr>
              <w:autoSpaceDE w:val="0"/>
              <w:autoSpaceDN w:val="0"/>
              <w:adjustRightInd w:val="0"/>
              <w:spacing w:after="0" w:line="240" w:lineRule="auto"/>
              <w:rPr>
                <w:rFonts w:ascii="Times New Roman" w:eastAsia="Times New Roman" w:hAnsi="Times New Roman" w:cs="Times New Roman"/>
                <w:b/>
                <w:color w:val="000000"/>
              </w:rPr>
            </w:pPr>
            <w:r w:rsidRPr="00596B4C">
              <w:rPr>
                <w:rFonts w:ascii="Times New Roman" w:eastAsia="Times New Roman" w:hAnsi="Times New Roman" w:cs="Times New Roman"/>
                <w:b/>
                <w:color w:val="000000"/>
              </w:rPr>
              <w:t xml:space="preserve">    РСАВЦИ</w:t>
            </w:r>
          </w:p>
        </w:tc>
        <w:tc>
          <w:tcPr>
            <w:tcW w:w="2159" w:type="dxa"/>
            <w:tcBorders>
              <w:top w:val="single" w:sz="6" w:space="0" w:color="auto"/>
              <w:left w:val="single" w:sz="6" w:space="0" w:color="auto"/>
              <w:bottom w:val="single" w:sz="6" w:space="0" w:color="auto"/>
              <w:right w:val="single" w:sz="6" w:space="0" w:color="auto"/>
            </w:tcBorders>
          </w:tcPr>
          <w:p w14:paraId="7C6F4FA2" w14:textId="77777777" w:rsidR="005B5E09" w:rsidRPr="00596B4C" w:rsidRDefault="005B5E09" w:rsidP="005B5E09">
            <w:pPr>
              <w:autoSpaceDE w:val="0"/>
              <w:autoSpaceDN w:val="0"/>
              <w:adjustRightInd w:val="0"/>
              <w:spacing w:after="0" w:line="240" w:lineRule="auto"/>
              <w:rPr>
                <w:rFonts w:ascii="Times New Roman" w:eastAsia="Times New Roman" w:hAnsi="Times New Roman" w:cs="Times New Roman"/>
                <w:color w:val="000000"/>
              </w:rPr>
            </w:pPr>
          </w:p>
        </w:tc>
        <w:tc>
          <w:tcPr>
            <w:tcW w:w="989" w:type="dxa"/>
            <w:tcBorders>
              <w:top w:val="single" w:sz="6" w:space="0" w:color="auto"/>
              <w:left w:val="single" w:sz="6" w:space="0" w:color="auto"/>
              <w:bottom w:val="single" w:sz="6" w:space="0" w:color="auto"/>
              <w:right w:val="single" w:sz="6" w:space="0" w:color="auto"/>
            </w:tcBorders>
          </w:tcPr>
          <w:p w14:paraId="554F025F" w14:textId="77777777" w:rsidR="005B5E09" w:rsidRPr="00596B4C" w:rsidRDefault="005B5E09" w:rsidP="005B5E09">
            <w:pPr>
              <w:autoSpaceDE w:val="0"/>
              <w:autoSpaceDN w:val="0"/>
              <w:adjustRightInd w:val="0"/>
              <w:spacing w:after="0" w:line="240" w:lineRule="auto"/>
              <w:rPr>
                <w:rFonts w:ascii="Times New Roman" w:eastAsia="Times New Roman" w:hAnsi="Times New Roman" w:cs="Times New Roman"/>
                <w:color w:val="000000"/>
              </w:rPr>
            </w:pPr>
          </w:p>
        </w:tc>
        <w:tc>
          <w:tcPr>
            <w:tcW w:w="989" w:type="dxa"/>
            <w:tcBorders>
              <w:top w:val="single" w:sz="6" w:space="0" w:color="auto"/>
              <w:left w:val="single" w:sz="6" w:space="0" w:color="auto"/>
              <w:bottom w:val="single" w:sz="6" w:space="0" w:color="auto"/>
              <w:right w:val="single" w:sz="6" w:space="0" w:color="auto"/>
            </w:tcBorders>
          </w:tcPr>
          <w:p w14:paraId="531ACE8D" w14:textId="77777777" w:rsidR="005B5E09" w:rsidRPr="00596B4C" w:rsidRDefault="005B5E09" w:rsidP="005B5E09">
            <w:pPr>
              <w:autoSpaceDE w:val="0"/>
              <w:autoSpaceDN w:val="0"/>
              <w:adjustRightInd w:val="0"/>
              <w:spacing w:after="0" w:line="240" w:lineRule="auto"/>
              <w:ind w:left="93"/>
              <w:rPr>
                <w:rFonts w:ascii="Times New Roman" w:eastAsia="Times New Roman" w:hAnsi="Times New Roman" w:cs="Times New Roman"/>
                <w:color w:val="000000"/>
              </w:rPr>
            </w:pPr>
          </w:p>
        </w:tc>
        <w:tc>
          <w:tcPr>
            <w:tcW w:w="1596" w:type="dxa"/>
            <w:tcBorders>
              <w:top w:val="single" w:sz="6" w:space="0" w:color="auto"/>
              <w:left w:val="single" w:sz="6" w:space="0" w:color="auto"/>
              <w:bottom w:val="single" w:sz="6" w:space="0" w:color="auto"/>
              <w:right w:val="single" w:sz="6" w:space="0" w:color="auto"/>
            </w:tcBorders>
          </w:tcPr>
          <w:p w14:paraId="4672E179" w14:textId="77777777" w:rsidR="005B5E09" w:rsidRPr="00596B4C" w:rsidRDefault="005B5E09" w:rsidP="005B5E09">
            <w:pPr>
              <w:autoSpaceDE w:val="0"/>
              <w:autoSpaceDN w:val="0"/>
              <w:adjustRightInd w:val="0"/>
              <w:spacing w:after="0" w:line="240" w:lineRule="auto"/>
              <w:rPr>
                <w:rFonts w:ascii="Times New Roman" w:eastAsia="Times New Roman" w:hAnsi="Times New Roman" w:cs="Times New Roman"/>
                <w:color w:val="000000"/>
              </w:rPr>
            </w:pPr>
          </w:p>
        </w:tc>
        <w:tc>
          <w:tcPr>
            <w:tcW w:w="1417" w:type="dxa"/>
            <w:tcBorders>
              <w:top w:val="single" w:sz="6" w:space="0" w:color="auto"/>
              <w:left w:val="single" w:sz="6" w:space="0" w:color="auto"/>
              <w:bottom w:val="single" w:sz="6" w:space="0" w:color="auto"/>
              <w:right w:val="single" w:sz="6" w:space="0" w:color="auto"/>
            </w:tcBorders>
          </w:tcPr>
          <w:p w14:paraId="4040A82A" w14:textId="77777777" w:rsidR="005B5E09" w:rsidRPr="00596B4C" w:rsidRDefault="005B5E09" w:rsidP="005B5E09">
            <w:pPr>
              <w:autoSpaceDE w:val="0"/>
              <w:autoSpaceDN w:val="0"/>
              <w:adjustRightInd w:val="0"/>
              <w:spacing w:after="0" w:line="240" w:lineRule="auto"/>
              <w:rPr>
                <w:rFonts w:ascii="Times New Roman" w:eastAsia="Times New Roman" w:hAnsi="Times New Roman" w:cs="Times New Roman"/>
                <w:color w:val="000000"/>
              </w:rPr>
            </w:pPr>
          </w:p>
        </w:tc>
        <w:tc>
          <w:tcPr>
            <w:tcW w:w="621" w:type="dxa"/>
            <w:tcBorders>
              <w:top w:val="single" w:sz="6" w:space="0" w:color="auto"/>
              <w:left w:val="single" w:sz="6" w:space="0" w:color="auto"/>
              <w:bottom w:val="single" w:sz="6" w:space="0" w:color="auto"/>
              <w:right w:val="single" w:sz="6" w:space="0" w:color="auto"/>
            </w:tcBorders>
          </w:tcPr>
          <w:p w14:paraId="0B80187F" w14:textId="77777777" w:rsidR="005B5E09" w:rsidRPr="00596B4C" w:rsidRDefault="005B5E09" w:rsidP="005B5E09">
            <w:pPr>
              <w:autoSpaceDE w:val="0"/>
              <w:autoSpaceDN w:val="0"/>
              <w:adjustRightInd w:val="0"/>
              <w:spacing w:after="0" w:line="240" w:lineRule="auto"/>
              <w:rPr>
                <w:rFonts w:ascii="Times New Roman" w:eastAsia="Times New Roman" w:hAnsi="Times New Roman" w:cs="Times New Roman"/>
                <w:color w:val="000000"/>
              </w:rPr>
            </w:pPr>
          </w:p>
        </w:tc>
      </w:tr>
      <w:tr w:rsidR="005B5E09" w:rsidRPr="00596B4C" w14:paraId="4F54BFC5" w14:textId="77777777" w:rsidTr="00E416A1">
        <w:trPr>
          <w:gridAfter w:val="1"/>
          <w:wAfter w:w="30" w:type="dxa"/>
          <w:trHeight w:val="262"/>
        </w:trPr>
        <w:tc>
          <w:tcPr>
            <w:tcW w:w="456" w:type="dxa"/>
            <w:tcBorders>
              <w:top w:val="single" w:sz="6" w:space="0" w:color="auto"/>
              <w:left w:val="single" w:sz="6" w:space="0" w:color="auto"/>
              <w:bottom w:val="single" w:sz="6" w:space="0" w:color="auto"/>
              <w:right w:val="single" w:sz="6" w:space="0" w:color="auto"/>
            </w:tcBorders>
          </w:tcPr>
          <w:p w14:paraId="2BC6AA92" w14:textId="77777777" w:rsidR="005B5E09" w:rsidRPr="00596B4C" w:rsidRDefault="005B5E09" w:rsidP="005B5E09">
            <w:pPr>
              <w:autoSpaceDE w:val="0"/>
              <w:autoSpaceDN w:val="0"/>
              <w:adjustRightInd w:val="0"/>
              <w:spacing w:after="0" w:line="240" w:lineRule="auto"/>
              <w:rPr>
                <w:rFonts w:ascii="Times New Roman" w:eastAsia="Times New Roman" w:hAnsi="Times New Roman" w:cs="Times New Roman"/>
                <w:color w:val="000000"/>
              </w:rPr>
            </w:pPr>
            <w:r w:rsidRPr="00596B4C">
              <w:rPr>
                <w:rFonts w:ascii="Times New Roman" w:eastAsia="Times New Roman" w:hAnsi="Times New Roman" w:cs="Times New Roman"/>
                <w:color w:val="000000"/>
              </w:rPr>
              <w:t>79</w:t>
            </w:r>
          </w:p>
        </w:tc>
        <w:tc>
          <w:tcPr>
            <w:tcW w:w="1979" w:type="dxa"/>
            <w:tcBorders>
              <w:top w:val="single" w:sz="6" w:space="0" w:color="auto"/>
              <w:left w:val="single" w:sz="6" w:space="0" w:color="auto"/>
              <w:bottom w:val="single" w:sz="6" w:space="0" w:color="auto"/>
              <w:right w:val="single" w:sz="6" w:space="0" w:color="auto"/>
            </w:tcBorders>
            <w:shd w:val="solid" w:color="FFFFFF" w:fill="auto"/>
          </w:tcPr>
          <w:p w14:paraId="7F8A7D53" w14:textId="77777777" w:rsidR="005B5E09" w:rsidRPr="00596B4C" w:rsidRDefault="005B5E09" w:rsidP="005B5E09">
            <w:pPr>
              <w:autoSpaceDE w:val="0"/>
              <w:autoSpaceDN w:val="0"/>
              <w:adjustRightInd w:val="0"/>
              <w:spacing w:after="0" w:line="240" w:lineRule="auto"/>
              <w:rPr>
                <w:rFonts w:ascii="Times New Roman" w:eastAsia="Times New Roman" w:hAnsi="Times New Roman" w:cs="Times New Roman"/>
                <w:color w:val="000000"/>
              </w:rPr>
            </w:pPr>
            <w:r w:rsidRPr="00596B4C">
              <w:rPr>
                <w:rFonts w:ascii="Times New Roman" w:eastAsia="Times New Roman" w:hAnsi="Times New Roman" w:cs="Times New Roman"/>
                <w:color w:val="000000"/>
              </w:rPr>
              <w:t>СлободанкаПетковић</w:t>
            </w:r>
          </w:p>
        </w:tc>
        <w:tc>
          <w:tcPr>
            <w:tcW w:w="2159" w:type="dxa"/>
            <w:tcBorders>
              <w:top w:val="single" w:sz="6" w:space="0" w:color="auto"/>
              <w:left w:val="single" w:sz="6" w:space="0" w:color="auto"/>
              <w:bottom w:val="single" w:sz="6" w:space="0" w:color="auto"/>
              <w:right w:val="single" w:sz="6" w:space="0" w:color="auto"/>
            </w:tcBorders>
          </w:tcPr>
          <w:p w14:paraId="7EF6D4A1" w14:textId="77777777" w:rsidR="005B5E09" w:rsidRPr="00596B4C" w:rsidRDefault="005B5E09" w:rsidP="005B5E09">
            <w:pPr>
              <w:autoSpaceDE w:val="0"/>
              <w:autoSpaceDN w:val="0"/>
              <w:adjustRightInd w:val="0"/>
              <w:spacing w:after="0" w:line="240" w:lineRule="auto"/>
              <w:rPr>
                <w:rFonts w:ascii="Times New Roman" w:eastAsia="Times New Roman" w:hAnsi="Times New Roman" w:cs="Times New Roman"/>
                <w:color w:val="000000"/>
              </w:rPr>
            </w:pPr>
            <w:r w:rsidRPr="00596B4C">
              <w:rPr>
                <w:rFonts w:ascii="Times New Roman" w:eastAsia="Times New Roman" w:hAnsi="Times New Roman" w:cs="Times New Roman"/>
                <w:color w:val="000000"/>
              </w:rPr>
              <w:t>сваспитач</w:t>
            </w:r>
          </w:p>
        </w:tc>
        <w:tc>
          <w:tcPr>
            <w:tcW w:w="989" w:type="dxa"/>
            <w:tcBorders>
              <w:top w:val="single" w:sz="6" w:space="0" w:color="auto"/>
              <w:left w:val="single" w:sz="6" w:space="0" w:color="auto"/>
              <w:bottom w:val="single" w:sz="6" w:space="0" w:color="auto"/>
              <w:right w:val="single" w:sz="6" w:space="0" w:color="auto"/>
            </w:tcBorders>
          </w:tcPr>
          <w:p w14:paraId="5E4831E0" w14:textId="77777777" w:rsidR="005B5E09" w:rsidRPr="00596B4C" w:rsidRDefault="005B5E09" w:rsidP="005B5E09">
            <w:pPr>
              <w:autoSpaceDE w:val="0"/>
              <w:autoSpaceDN w:val="0"/>
              <w:adjustRightInd w:val="0"/>
              <w:spacing w:after="0" w:line="240" w:lineRule="auto"/>
              <w:rPr>
                <w:rFonts w:ascii="Times New Roman" w:eastAsia="Times New Roman" w:hAnsi="Times New Roman" w:cs="Times New Roman"/>
                <w:color w:val="000000"/>
              </w:rPr>
            </w:pPr>
            <w:r w:rsidRPr="00596B4C">
              <w:rPr>
                <w:rFonts w:ascii="Times New Roman" w:eastAsia="Times New Roman" w:hAnsi="Times New Roman" w:cs="Times New Roman"/>
                <w:color w:val="000000"/>
              </w:rPr>
              <w:t>7.1     300</w:t>
            </w:r>
          </w:p>
        </w:tc>
        <w:tc>
          <w:tcPr>
            <w:tcW w:w="989" w:type="dxa"/>
            <w:tcBorders>
              <w:top w:val="single" w:sz="6" w:space="0" w:color="auto"/>
              <w:left w:val="single" w:sz="6" w:space="0" w:color="auto"/>
              <w:bottom w:val="single" w:sz="6" w:space="0" w:color="auto"/>
              <w:right w:val="single" w:sz="6" w:space="0" w:color="auto"/>
            </w:tcBorders>
          </w:tcPr>
          <w:p w14:paraId="12AE554A" w14:textId="77777777" w:rsidR="005B5E09" w:rsidRPr="00596B4C" w:rsidRDefault="005B5E09" w:rsidP="005B5E09">
            <w:pPr>
              <w:autoSpaceDE w:val="0"/>
              <w:autoSpaceDN w:val="0"/>
              <w:adjustRightInd w:val="0"/>
              <w:spacing w:after="0" w:line="240" w:lineRule="auto"/>
              <w:ind w:left="93"/>
              <w:rPr>
                <w:rFonts w:ascii="Times New Roman" w:eastAsia="Times New Roman" w:hAnsi="Times New Roman" w:cs="Times New Roman"/>
                <w:color w:val="000000"/>
              </w:rPr>
            </w:pPr>
            <w:r w:rsidRPr="00596B4C">
              <w:rPr>
                <w:rFonts w:ascii="Times New Roman" w:eastAsia="Times New Roman" w:hAnsi="Times New Roman" w:cs="Times New Roman"/>
                <w:color w:val="000000"/>
              </w:rPr>
              <w:t>Да</w:t>
            </w:r>
          </w:p>
        </w:tc>
        <w:tc>
          <w:tcPr>
            <w:tcW w:w="1596" w:type="dxa"/>
            <w:tcBorders>
              <w:top w:val="single" w:sz="6" w:space="0" w:color="auto"/>
              <w:left w:val="single" w:sz="6" w:space="0" w:color="auto"/>
              <w:bottom w:val="single" w:sz="6" w:space="0" w:color="auto"/>
              <w:right w:val="single" w:sz="6" w:space="0" w:color="auto"/>
            </w:tcBorders>
          </w:tcPr>
          <w:p w14:paraId="450AB579" w14:textId="77777777" w:rsidR="005B5E09" w:rsidRPr="00596B4C" w:rsidRDefault="005B5E09" w:rsidP="005B5E09">
            <w:pPr>
              <w:autoSpaceDE w:val="0"/>
              <w:autoSpaceDN w:val="0"/>
              <w:adjustRightInd w:val="0"/>
              <w:spacing w:after="0" w:line="240" w:lineRule="auto"/>
              <w:rPr>
                <w:rFonts w:ascii="Times New Roman" w:eastAsia="Times New Roman" w:hAnsi="Times New Roman" w:cs="Times New Roman"/>
                <w:color w:val="000000"/>
              </w:rPr>
            </w:pPr>
            <w:r w:rsidRPr="00596B4C">
              <w:rPr>
                <w:rFonts w:ascii="Times New Roman" w:eastAsia="Times New Roman" w:hAnsi="Times New Roman" w:cs="Times New Roman"/>
                <w:color w:val="000000"/>
              </w:rPr>
              <w:t>мешов.група</w:t>
            </w:r>
          </w:p>
        </w:tc>
        <w:tc>
          <w:tcPr>
            <w:tcW w:w="1417" w:type="dxa"/>
            <w:tcBorders>
              <w:top w:val="single" w:sz="6" w:space="0" w:color="auto"/>
              <w:left w:val="single" w:sz="6" w:space="0" w:color="auto"/>
              <w:bottom w:val="single" w:sz="6" w:space="0" w:color="auto"/>
              <w:right w:val="single" w:sz="6" w:space="0" w:color="auto"/>
            </w:tcBorders>
          </w:tcPr>
          <w:p w14:paraId="46E0C8A2" w14:textId="77777777" w:rsidR="005B5E09" w:rsidRPr="00596B4C" w:rsidRDefault="005B5E09" w:rsidP="005B5E09">
            <w:pPr>
              <w:autoSpaceDE w:val="0"/>
              <w:autoSpaceDN w:val="0"/>
              <w:adjustRightInd w:val="0"/>
              <w:spacing w:after="0" w:line="240" w:lineRule="auto"/>
              <w:rPr>
                <w:rFonts w:ascii="Times New Roman" w:eastAsia="Times New Roman" w:hAnsi="Times New Roman" w:cs="Times New Roman"/>
                <w:color w:val="000000"/>
              </w:rPr>
            </w:pPr>
            <w:r w:rsidRPr="00596B4C">
              <w:rPr>
                <w:rFonts w:ascii="Times New Roman" w:eastAsia="Times New Roman" w:hAnsi="Times New Roman" w:cs="Times New Roman"/>
                <w:color w:val="000000"/>
              </w:rPr>
              <w:t>неодређено</w:t>
            </w:r>
          </w:p>
        </w:tc>
        <w:tc>
          <w:tcPr>
            <w:tcW w:w="621" w:type="dxa"/>
            <w:tcBorders>
              <w:top w:val="single" w:sz="6" w:space="0" w:color="auto"/>
              <w:left w:val="single" w:sz="6" w:space="0" w:color="auto"/>
              <w:bottom w:val="single" w:sz="6" w:space="0" w:color="auto"/>
              <w:right w:val="single" w:sz="6" w:space="0" w:color="auto"/>
            </w:tcBorders>
          </w:tcPr>
          <w:p w14:paraId="387DDB59" w14:textId="77777777" w:rsidR="005B5E09" w:rsidRPr="00596B4C" w:rsidRDefault="005B5E09" w:rsidP="005B5E09">
            <w:pPr>
              <w:autoSpaceDE w:val="0"/>
              <w:autoSpaceDN w:val="0"/>
              <w:adjustRightInd w:val="0"/>
              <w:spacing w:after="0" w:line="240" w:lineRule="auto"/>
              <w:rPr>
                <w:rFonts w:ascii="Times New Roman" w:eastAsia="Times New Roman" w:hAnsi="Times New Roman" w:cs="Times New Roman"/>
                <w:color w:val="000000"/>
              </w:rPr>
            </w:pPr>
            <w:r w:rsidRPr="00596B4C">
              <w:rPr>
                <w:rFonts w:ascii="Times New Roman" w:eastAsia="Times New Roman" w:hAnsi="Times New Roman" w:cs="Times New Roman"/>
                <w:color w:val="000000"/>
              </w:rPr>
              <w:t>да</w:t>
            </w:r>
          </w:p>
        </w:tc>
      </w:tr>
      <w:tr w:rsidR="005B5E09" w:rsidRPr="00596B4C" w14:paraId="19AC24AE" w14:textId="77777777" w:rsidTr="00E416A1">
        <w:trPr>
          <w:gridAfter w:val="1"/>
          <w:wAfter w:w="30" w:type="dxa"/>
          <w:trHeight w:val="262"/>
        </w:trPr>
        <w:tc>
          <w:tcPr>
            <w:tcW w:w="456" w:type="dxa"/>
            <w:tcBorders>
              <w:top w:val="single" w:sz="6" w:space="0" w:color="auto"/>
              <w:left w:val="single" w:sz="6" w:space="0" w:color="auto"/>
              <w:bottom w:val="single" w:sz="6" w:space="0" w:color="auto"/>
              <w:right w:val="single" w:sz="6" w:space="0" w:color="auto"/>
            </w:tcBorders>
          </w:tcPr>
          <w:p w14:paraId="014DCBA0" w14:textId="77777777" w:rsidR="005B5E09" w:rsidRPr="00596B4C" w:rsidRDefault="005B5E09" w:rsidP="005B5E09">
            <w:pPr>
              <w:autoSpaceDE w:val="0"/>
              <w:autoSpaceDN w:val="0"/>
              <w:adjustRightInd w:val="0"/>
              <w:spacing w:after="0" w:line="240" w:lineRule="auto"/>
              <w:rPr>
                <w:rFonts w:ascii="Times New Roman" w:eastAsia="Times New Roman" w:hAnsi="Times New Roman" w:cs="Times New Roman"/>
                <w:color w:val="000000"/>
              </w:rPr>
            </w:pPr>
          </w:p>
        </w:tc>
        <w:tc>
          <w:tcPr>
            <w:tcW w:w="1979" w:type="dxa"/>
            <w:tcBorders>
              <w:top w:val="single" w:sz="6" w:space="0" w:color="auto"/>
              <w:left w:val="single" w:sz="6" w:space="0" w:color="auto"/>
              <w:bottom w:val="single" w:sz="6" w:space="0" w:color="auto"/>
              <w:right w:val="single" w:sz="6" w:space="0" w:color="auto"/>
            </w:tcBorders>
            <w:shd w:val="solid" w:color="FFFFFF" w:fill="auto"/>
          </w:tcPr>
          <w:p w14:paraId="2089718C" w14:textId="77777777" w:rsidR="005B5E09" w:rsidRPr="00596B4C" w:rsidRDefault="005B5E09" w:rsidP="005B5E09">
            <w:pPr>
              <w:autoSpaceDE w:val="0"/>
              <w:autoSpaceDN w:val="0"/>
              <w:adjustRightInd w:val="0"/>
              <w:spacing w:after="0" w:line="240" w:lineRule="auto"/>
              <w:rPr>
                <w:rFonts w:ascii="Times New Roman" w:eastAsia="Times New Roman" w:hAnsi="Times New Roman" w:cs="Times New Roman"/>
                <w:b/>
                <w:color w:val="000000"/>
              </w:rPr>
            </w:pPr>
            <w:r w:rsidRPr="00596B4C">
              <w:rPr>
                <w:rFonts w:ascii="Times New Roman" w:eastAsia="Times New Roman" w:hAnsi="Times New Roman" w:cs="Times New Roman"/>
                <w:b/>
                <w:color w:val="000000"/>
              </w:rPr>
              <w:t>ОТРОЦИ</w:t>
            </w:r>
          </w:p>
        </w:tc>
        <w:tc>
          <w:tcPr>
            <w:tcW w:w="2159" w:type="dxa"/>
            <w:tcBorders>
              <w:top w:val="single" w:sz="6" w:space="0" w:color="auto"/>
              <w:left w:val="single" w:sz="6" w:space="0" w:color="auto"/>
              <w:bottom w:val="single" w:sz="6" w:space="0" w:color="auto"/>
              <w:right w:val="single" w:sz="6" w:space="0" w:color="auto"/>
            </w:tcBorders>
          </w:tcPr>
          <w:p w14:paraId="53D5D915" w14:textId="77777777" w:rsidR="005B5E09" w:rsidRPr="00596B4C" w:rsidRDefault="005B5E09" w:rsidP="005B5E09">
            <w:pPr>
              <w:autoSpaceDE w:val="0"/>
              <w:autoSpaceDN w:val="0"/>
              <w:adjustRightInd w:val="0"/>
              <w:spacing w:after="0" w:line="240" w:lineRule="auto"/>
              <w:rPr>
                <w:rFonts w:ascii="Times New Roman" w:eastAsia="Times New Roman" w:hAnsi="Times New Roman" w:cs="Times New Roman"/>
                <w:color w:val="000000"/>
              </w:rPr>
            </w:pPr>
          </w:p>
        </w:tc>
        <w:tc>
          <w:tcPr>
            <w:tcW w:w="989" w:type="dxa"/>
            <w:tcBorders>
              <w:top w:val="single" w:sz="6" w:space="0" w:color="auto"/>
              <w:left w:val="single" w:sz="6" w:space="0" w:color="auto"/>
              <w:bottom w:val="single" w:sz="6" w:space="0" w:color="auto"/>
              <w:right w:val="single" w:sz="6" w:space="0" w:color="auto"/>
            </w:tcBorders>
          </w:tcPr>
          <w:p w14:paraId="4DF5DC13" w14:textId="77777777" w:rsidR="005B5E09" w:rsidRPr="00596B4C" w:rsidRDefault="005B5E09" w:rsidP="005B5E09">
            <w:pPr>
              <w:autoSpaceDE w:val="0"/>
              <w:autoSpaceDN w:val="0"/>
              <w:adjustRightInd w:val="0"/>
              <w:spacing w:after="0" w:line="240" w:lineRule="auto"/>
              <w:rPr>
                <w:rFonts w:ascii="Times New Roman" w:eastAsia="Times New Roman" w:hAnsi="Times New Roman" w:cs="Times New Roman"/>
                <w:color w:val="000000"/>
              </w:rPr>
            </w:pPr>
          </w:p>
        </w:tc>
        <w:tc>
          <w:tcPr>
            <w:tcW w:w="989" w:type="dxa"/>
            <w:tcBorders>
              <w:top w:val="single" w:sz="6" w:space="0" w:color="auto"/>
              <w:left w:val="single" w:sz="6" w:space="0" w:color="auto"/>
              <w:bottom w:val="single" w:sz="6" w:space="0" w:color="auto"/>
              <w:right w:val="single" w:sz="6" w:space="0" w:color="auto"/>
            </w:tcBorders>
          </w:tcPr>
          <w:p w14:paraId="6C08942D" w14:textId="77777777" w:rsidR="005B5E09" w:rsidRPr="00596B4C" w:rsidRDefault="005B5E09" w:rsidP="005B5E09">
            <w:pPr>
              <w:autoSpaceDE w:val="0"/>
              <w:autoSpaceDN w:val="0"/>
              <w:adjustRightInd w:val="0"/>
              <w:spacing w:after="0" w:line="240" w:lineRule="auto"/>
              <w:ind w:left="93"/>
              <w:rPr>
                <w:rFonts w:ascii="Times New Roman" w:eastAsia="Times New Roman" w:hAnsi="Times New Roman" w:cs="Times New Roman"/>
                <w:color w:val="000000"/>
              </w:rPr>
            </w:pPr>
          </w:p>
        </w:tc>
        <w:tc>
          <w:tcPr>
            <w:tcW w:w="1596" w:type="dxa"/>
            <w:tcBorders>
              <w:top w:val="single" w:sz="6" w:space="0" w:color="auto"/>
              <w:left w:val="single" w:sz="6" w:space="0" w:color="auto"/>
              <w:bottom w:val="single" w:sz="6" w:space="0" w:color="auto"/>
              <w:right w:val="single" w:sz="6" w:space="0" w:color="auto"/>
            </w:tcBorders>
          </w:tcPr>
          <w:p w14:paraId="202962EF" w14:textId="77777777" w:rsidR="005B5E09" w:rsidRPr="00596B4C" w:rsidRDefault="005B5E09" w:rsidP="005B5E09">
            <w:pPr>
              <w:autoSpaceDE w:val="0"/>
              <w:autoSpaceDN w:val="0"/>
              <w:adjustRightInd w:val="0"/>
              <w:spacing w:after="0" w:line="240" w:lineRule="auto"/>
              <w:rPr>
                <w:rFonts w:ascii="Times New Roman" w:eastAsia="Times New Roman" w:hAnsi="Times New Roman" w:cs="Times New Roman"/>
                <w:color w:val="000000"/>
              </w:rPr>
            </w:pPr>
          </w:p>
        </w:tc>
        <w:tc>
          <w:tcPr>
            <w:tcW w:w="1417" w:type="dxa"/>
            <w:tcBorders>
              <w:top w:val="single" w:sz="6" w:space="0" w:color="auto"/>
              <w:left w:val="single" w:sz="6" w:space="0" w:color="auto"/>
              <w:bottom w:val="single" w:sz="6" w:space="0" w:color="auto"/>
              <w:right w:val="single" w:sz="6" w:space="0" w:color="auto"/>
            </w:tcBorders>
          </w:tcPr>
          <w:p w14:paraId="6EC5238B" w14:textId="77777777" w:rsidR="005B5E09" w:rsidRPr="00596B4C" w:rsidRDefault="005B5E09" w:rsidP="005B5E09">
            <w:pPr>
              <w:autoSpaceDE w:val="0"/>
              <w:autoSpaceDN w:val="0"/>
              <w:adjustRightInd w:val="0"/>
              <w:spacing w:after="0" w:line="240" w:lineRule="auto"/>
              <w:rPr>
                <w:rFonts w:ascii="Times New Roman" w:eastAsia="Times New Roman" w:hAnsi="Times New Roman" w:cs="Times New Roman"/>
                <w:color w:val="000000"/>
              </w:rPr>
            </w:pPr>
          </w:p>
        </w:tc>
        <w:tc>
          <w:tcPr>
            <w:tcW w:w="621" w:type="dxa"/>
            <w:tcBorders>
              <w:top w:val="single" w:sz="6" w:space="0" w:color="auto"/>
              <w:left w:val="single" w:sz="6" w:space="0" w:color="auto"/>
              <w:bottom w:val="single" w:sz="6" w:space="0" w:color="auto"/>
              <w:right w:val="single" w:sz="6" w:space="0" w:color="auto"/>
            </w:tcBorders>
          </w:tcPr>
          <w:p w14:paraId="1BF17898" w14:textId="77777777" w:rsidR="005B5E09" w:rsidRPr="00596B4C" w:rsidRDefault="005B5E09" w:rsidP="005B5E09">
            <w:pPr>
              <w:autoSpaceDE w:val="0"/>
              <w:autoSpaceDN w:val="0"/>
              <w:adjustRightInd w:val="0"/>
              <w:spacing w:after="0" w:line="240" w:lineRule="auto"/>
              <w:rPr>
                <w:rFonts w:ascii="Times New Roman" w:eastAsia="Times New Roman" w:hAnsi="Times New Roman" w:cs="Times New Roman"/>
                <w:color w:val="000000"/>
              </w:rPr>
            </w:pPr>
          </w:p>
        </w:tc>
      </w:tr>
      <w:tr w:rsidR="005B5E09" w:rsidRPr="00596B4C" w14:paraId="708A77B6" w14:textId="77777777" w:rsidTr="00E416A1">
        <w:trPr>
          <w:gridAfter w:val="1"/>
          <w:wAfter w:w="30" w:type="dxa"/>
          <w:trHeight w:val="262"/>
        </w:trPr>
        <w:tc>
          <w:tcPr>
            <w:tcW w:w="456" w:type="dxa"/>
            <w:tcBorders>
              <w:top w:val="single" w:sz="6" w:space="0" w:color="auto"/>
              <w:left w:val="single" w:sz="6" w:space="0" w:color="auto"/>
              <w:bottom w:val="single" w:sz="6" w:space="0" w:color="auto"/>
              <w:right w:val="single" w:sz="6" w:space="0" w:color="auto"/>
            </w:tcBorders>
          </w:tcPr>
          <w:p w14:paraId="7C07E94B" w14:textId="77777777" w:rsidR="005B5E09" w:rsidRPr="00596B4C" w:rsidRDefault="005B5E09" w:rsidP="005B5E09">
            <w:pPr>
              <w:autoSpaceDE w:val="0"/>
              <w:autoSpaceDN w:val="0"/>
              <w:adjustRightInd w:val="0"/>
              <w:spacing w:after="0" w:line="240" w:lineRule="auto"/>
              <w:rPr>
                <w:rFonts w:ascii="Times New Roman" w:eastAsia="Times New Roman" w:hAnsi="Times New Roman" w:cs="Times New Roman"/>
                <w:color w:val="000000"/>
              </w:rPr>
            </w:pPr>
            <w:r w:rsidRPr="00596B4C">
              <w:rPr>
                <w:rFonts w:ascii="Times New Roman" w:eastAsia="Times New Roman" w:hAnsi="Times New Roman" w:cs="Times New Roman"/>
                <w:color w:val="000000"/>
              </w:rPr>
              <w:t>80</w:t>
            </w:r>
          </w:p>
        </w:tc>
        <w:tc>
          <w:tcPr>
            <w:tcW w:w="1979" w:type="dxa"/>
            <w:tcBorders>
              <w:top w:val="single" w:sz="6" w:space="0" w:color="auto"/>
              <w:left w:val="single" w:sz="6" w:space="0" w:color="auto"/>
              <w:bottom w:val="single" w:sz="6" w:space="0" w:color="auto"/>
              <w:right w:val="single" w:sz="6" w:space="0" w:color="auto"/>
            </w:tcBorders>
            <w:shd w:val="solid" w:color="FFFFFF" w:fill="auto"/>
          </w:tcPr>
          <w:p w14:paraId="568DEA64" w14:textId="77777777" w:rsidR="005B5E09" w:rsidRPr="00596B4C" w:rsidRDefault="005B5E09" w:rsidP="005B5E09">
            <w:pPr>
              <w:autoSpaceDE w:val="0"/>
              <w:autoSpaceDN w:val="0"/>
              <w:adjustRightInd w:val="0"/>
              <w:spacing w:after="0" w:line="240" w:lineRule="auto"/>
              <w:rPr>
                <w:rFonts w:ascii="Times New Roman" w:eastAsia="Times New Roman" w:hAnsi="Times New Roman" w:cs="Times New Roman"/>
                <w:b/>
                <w:color w:val="000000"/>
              </w:rPr>
            </w:pPr>
            <w:r w:rsidRPr="00596B4C">
              <w:rPr>
                <w:rFonts w:ascii="Times New Roman" w:eastAsia="Times New Roman" w:hAnsi="Times New Roman" w:cs="Times New Roman"/>
                <w:b/>
                <w:color w:val="000000"/>
              </w:rPr>
              <w:t>ЈеленаСавић</w:t>
            </w:r>
          </w:p>
        </w:tc>
        <w:tc>
          <w:tcPr>
            <w:tcW w:w="2159" w:type="dxa"/>
            <w:tcBorders>
              <w:top w:val="single" w:sz="6" w:space="0" w:color="auto"/>
              <w:left w:val="single" w:sz="6" w:space="0" w:color="auto"/>
              <w:bottom w:val="single" w:sz="6" w:space="0" w:color="auto"/>
              <w:right w:val="single" w:sz="6" w:space="0" w:color="auto"/>
            </w:tcBorders>
          </w:tcPr>
          <w:p w14:paraId="1D65D9D1" w14:textId="77777777" w:rsidR="005B5E09" w:rsidRPr="00596B4C" w:rsidRDefault="005B5E09" w:rsidP="005B5E09">
            <w:pPr>
              <w:autoSpaceDE w:val="0"/>
              <w:autoSpaceDN w:val="0"/>
              <w:adjustRightInd w:val="0"/>
              <w:spacing w:after="0" w:line="240" w:lineRule="auto"/>
              <w:rPr>
                <w:rFonts w:ascii="Times New Roman" w:eastAsia="Times New Roman" w:hAnsi="Times New Roman" w:cs="Times New Roman"/>
                <w:color w:val="000000"/>
              </w:rPr>
            </w:pPr>
            <w:r w:rsidRPr="00596B4C">
              <w:rPr>
                <w:rFonts w:ascii="Times New Roman" w:eastAsia="Times New Roman" w:hAnsi="Times New Roman" w:cs="Times New Roman"/>
                <w:color w:val="000000"/>
              </w:rPr>
              <w:t>мастерструк.васпитач</w:t>
            </w:r>
          </w:p>
        </w:tc>
        <w:tc>
          <w:tcPr>
            <w:tcW w:w="989" w:type="dxa"/>
            <w:tcBorders>
              <w:top w:val="single" w:sz="6" w:space="0" w:color="auto"/>
              <w:left w:val="single" w:sz="6" w:space="0" w:color="auto"/>
              <w:bottom w:val="single" w:sz="6" w:space="0" w:color="auto"/>
              <w:right w:val="single" w:sz="6" w:space="0" w:color="auto"/>
            </w:tcBorders>
          </w:tcPr>
          <w:p w14:paraId="6761F872" w14:textId="77777777" w:rsidR="005B5E09" w:rsidRPr="00596B4C" w:rsidRDefault="005B5E09" w:rsidP="005B5E09">
            <w:pPr>
              <w:autoSpaceDE w:val="0"/>
              <w:autoSpaceDN w:val="0"/>
              <w:adjustRightInd w:val="0"/>
              <w:spacing w:after="0" w:line="240" w:lineRule="auto"/>
              <w:rPr>
                <w:rFonts w:ascii="Times New Roman" w:eastAsia="Times New Roman" w:hAnsi="Times New Roman" w:cs="Times New Roman"/>
                <w:color w:val="000000"/>
              </w:rPr>
            </w:pPr>
            <w:r w:rsidRPr="00596B4C">
              <w:rPr>
                <w:rFonts w:ascii="Times New Roman" w:eastAsia="Times New Roman" w:hAnsi="Times New Roman" w:cs="Times New Roman"/>
                <w:color w:val="000000"/>
              </w:rPr>
              <w:t>7.1.    300</w:t>
            </w:r>
          </w:p>
        </w:tc>
        <w:tc>
          <w:tcPr>
            <w:tcW w:w="989" w:type="dxa"/>
            <w:tcBorders>
              <w:top w:val="single" w:sz="6" w:space="0" w:color="auto"/>
              <w:left w:val="single" w:sz="6" w:space="0" w:color="auto"/>
              <w:bottom w:val="single" w:sz="6" w:space="0" w:color="auto"/>
              <w:right w:val="single" w:sz="6" w:space="0" w:color="auto"/>
            </w:tcBorders>
          </w:tcPr>
          <w:p w14:paraId="34851F3B" w14:textId="77777777" w:rsidR="005B5E09" w:rsidRPr="00596B4C" w:rsidRDefault="005B5E09" w:rsidP="005B5E09">
            <w:pPr>
              <w:autoSpaceDE w:val="0"/>
              <w:autoSpaceDN w:val="0"/>
              <w:adjustRightInd w:val="0"/>
              <w:spacing w:after="0" w:line="240" w:lineRule="auto"/>
              <w:ind w:left="93"/>
              <w:rPr>
                <w:rFonts w:ascii="Times New Roman" w:eastAsia="Times New Roman" w:hAnsi="Times New Roman" w:cs="Times New Roman"/>
                <w:color w:val="000000"/>
              </w:rPr>
            </w:pPr>
            <w:r w:rsidRPr="00596B4C">
              <w:rPr>
                <w:rFonts w:ascii="Times New Roman" w:eastAsia="Times New Roman" w:hAnsi="Times New Roman" w:cs="Times New Roman"/>
                <w:color w:val="000000"/>
              </w:rPr>
              <w:t>Да</w:t>
            </w:r>
          </w:p>
        </w:tc>
        <w:tc>
          <w:tcPr>
            <w:tcW w:w="1596" w:type="dxa"/>
            <w:tcBorders>
              <w:top w:val="single" w:sz="6" w:space="0" w:color="auto"/>
              <w:left w:val="single" w:sz="6" w:space="0" w:color="auto"/>
              <w:bottom w:val="single" w:sz="6" w:space="0" w:color="auto"/>
              <w:right w:val="single" w:sz="6" w:space="0" w:color="auto"/>
            </w:tcBorders>
          </w:tcPr>
          <w:p w14:paraId="720BF0E6" w14:textId="0AE2ABCD" w:rsidR="005B5E09" w:rsidRPr="00596B4C" w:rsidRDefault="008C26F0" w:rsidP="005B5E09">
            <w:pPr>
              <w:autoSpaceDE w:val="0"/>
              <w:autoSpaceDN w:val="0"/>
              <w:adjustRightInd w:val="0"/>
              <w:spacing w:after="0" w:line="240" w:lineRule="auto"/>
              <w:rPr>
                <w:rFonts w:ascii="Times New Roman" w:eastAsia="Times New Roman" w:hAnsi="Times New Roman" w:cs="Times New Roman"/>
                <w:color w:val="000000"/>
              </w:rPr>
            </w:pPr>
            <w:r w:rsidRPr="00596B4C">
              <w:rPr>
                <w:rFonts w:ascii="Times New Roman" w:eastAsia="Times New Roman" w:hAnsi="Times New Roman" w:cs="Times New Roman"/>
                <w:color w:val="000000"/>
              </w:rPr>
              <w:t>Г</w:t>
            </w:r>
            <w:r w:rsidR="005B5E09" w:rsidRPr="00596B4C">
              <w:rPr>
                <w:rFonts w:ascii="Times New Roman" w:eastAsia="Times New Roman" w:hAnsi="Times New Roman" w:cs="Times New Roman"/>
                <w:color w:val="000000"/>
              </w:rPr>
              <w:t>рупа</w:t>
            </w:r>
            <w:r>
              <w:rPr>
                <w:rFonts w:ascii="Times New Roman" w:eastAsia="Times New Roman" w:hAnsi="Times New Roman" w:cs="Times New Roman"/>
                <w:color w:val="000000"/>
                <w:lang w:val="sr-Cyrl-RS"/>
              </w:rPr>
              <w:t xml:space="preserve"> </w:t>
            </w:r>
            <w:r w:rsidR="005B5E09" w:rsidRPr="00596B4C">
              <w:rPr>
                <w:rFonts w:ascii="Times New Roman" w:eastAsia="Times New Roman" w:hAnsi="Times New Roman" w:cs="Times New Roman"/>
                <w:color w:val="000000"/>
              </w:rPr>
              <w:t>ппп</w:t>
            </w:r>
          </w:p>
        </w:tc>
        <w:tc>
          <w:tcPr>
            <w:tcW w:w="1417" w:type="dxa"/>
            <w:tcBorders>
              <w:top w:val="single" w:sz="6" w:space="0" w:color="auto"/>
              <w:left w:val="single" w:sz="6" w:space="0" w:color="auto"/>
              <w:bottom w:val="single" w:sz="6" w:space="0" w:color="auto"/>
              <w:right w:val="single" w:sz="6" w:space="0" w:color="auto"/>
            </w:tcBorders>
          </w:tcPr>
          <w:p w14:paraId="4F2598EC" w14:textId="77777777" w:rsidR="005B5E09" w:rsidRPr="00596B4C" w:rsidRDefault="000572DA" w:rsidP="005B5E09">
            <w:pPr>
              <w:autoSpaceDE w:val="0"/>
              <w:autoSpaceDN w:val="0"/>
              <w:adjustRightInd w:val="0"/>
              <w:spacing w:after="0" w:line="240" w:lineRule="auto"/>
              <w:rPr>
                <w:rFonts w:ascii="Times New Roman" w:eastAsia="Times New Roman" w:hAnsi="Times New Roman" w:cs="Times New Roman"/>
                <w:b/>
                <w:color w:val="000000"/>
              </w:rPr>
            </w:pPr>
            <w:r w:rsidRPr="00596B4C">
              <w:rPr>
                <w:rFonts w:ascii="Times New Roman" w:eastAsia="Times New Roman" w:hAnsi="Times New Roman" w:cs="Times New Roman"/>
                <w:b/>
                <w:color w:val="000000"/>
              </w:rPr>
              <w:t>неодређено</w:t>
            </w:r>
          </w:p>
        </w:tc>
        <w:tc>
          <w:tcPr>
            <w:tcW w:w="621" w:type="dxa"/>
            <w:tcBorders>
              <w:top w:val="single" w:sz="6" w:space="0" w:color="auto"/>
              <w:left w:val="single" w:sz="6" w:space="0" w:color="auto"/>
              <w:bottom w:val="single" w:sz="6" w:space="0" w:color="auto"/>
              <w:right w:val="single" w:sz="6" w:space="0" w:color="auto"/>
            </w:tcBorders>
          </w:tcPr>
          <w:p w14:paraId="706868D4" w14:textId="77777777" w:rsidR="005B5E09" w:rsidRPr="00596B4C" w:rsidRDefault="000572DA" w:rsidP="005B5E09">
            <w:pPr>
              <w:autoSpaceDE w:val="0"/>
              <w:autoSpaceDN w:val="0"/>
              <w:adjustRightInd w:val="0"/>
              <w:spacing w:after="0" w:line="240" w:lineRule="auto"/>
              <w:rPr>
                <w:rFonts w:ascii="Times New Roman" w:eastAsia="Times New Roman" w:hAnsi="Times New Roman" w:cs="Times New Roman"/>
                <w:b/>
                <w:color w:val="000000"/>
              </w:rPr>
            </w:pPr>
            <w:r w:rsidRPr="00596B4C">
              <w:rPr>
                <w:rFonts w:ascii="Times New Roman" w:eastAsia="Times New Roman" w:hAnsi="Times New Roman" w:cs="Times New Roman"/>
                <w:b/>
                <w:color w:val="000000"/>
              </w:rPr>
              <w:t>да</w:t>
            </w:r>
          </w:p>
        </w:tc>
      </w:tr>
      <w:tr w:rsidR="005B5E09" w:rsidRPr="00596B4C" w14:paraId="70ABF97F" w14:textId="77777777" w:rsidTr="00E416A1">
        <w:trPr>
          <w:gridAfter w:val="1"/>
          <w:wAfter w:w="30" w:type="dxa"/>
          <w:trHeight w:val="223"/>
        </w:trPr>
        <w:tc>
          <w:tcPr>
            <w:tcW w:w="456" w:type="dxa"/>
            <w:tcBorders>
              <w:top w:val="single" w:sz="6" w:space="0" w:color="auto"/>
              <w:left w:val="single" w:sz="6" w:space="0" w:color="auto"/>
              <w:bottom w:val="single" w:sz="6" w:space="0" w:color="auto"/>
              <w:right w:val="single" w:sz="6" w:space="0" w:color="auto"/>
            </w:tcBorders>
          </w:tcPr>
          <w:p w14:paraId="0B1F7423" w14:textId="77777777" w:rsidR="005B5E09" w:rsidRPr="00596B4C" w:rsidRDefault="005B5E09" w:rsidP="005B5E09">
            <w:pPr>
              <w:autoSpaceDE w:val="0"/>
              <w:autoSpaceDN w:val="0"/>
              <w:adjustRightInd w:val="0"/>
              <w:spacing w:after="0" w:line="240" w:lineRule="auto"/>
              <w:rPr>
                <w:rFonts w:ascii="Times New Roman" w:eastAsia="Times New Roman" w:hAnsi="Times New Roman" w:cs="Times New Roman"/>
                <w:color w:val="000000"/>
              </w:rPr>
            </w:pPr>
          </w:p>
        </w:tc>
        <w:tc>
          <w:tcPr>
            <w:tcW w:w="1979" w:type="dxa"/>
            <w:tcBorders>
              <w:top w:val="single" w:sz="6" w:space="0" w:color="auto"/>
              <w:left w:val="single" w:sz="6" w:space="0" w:color="auto"/>
              <w:bottom w:val="single" w:sz="6" w:space="0" w:color="auto"/>
              <w:right w:val="single" w:sz="6" w:space="0" w:color="auto"/>
            </w:tcBorders>
            <w:shd w:val="solid" w:color="FFFFFF" w:fill="auto"/>
          </w:tcPr>
          <w:p w14:paraId="50B70F4C" w14:textId="77777777" w:rsidR="005B5E09" w:rsidRPr="00596B4C" w:rsidRDefault="005B5E09" w:rsidP="005B5E09">
            <w:pPr>
              <w:autoSpaceDE w:val="0"/>
              <w:autoSpaceDN w:val="0"/>
              <w:adjustRightInd w:val="0"/>
              <w:spacing w:after="0" w:line="240" w:lineRule="auto"/>
              <w:ind w:left="311"/>
              <w:rPr>
                <w:rFonts w:ascii="Times New Roman" w:eastAsia="Times New Roman" w:hAnsi="Times New Roman" w:cs="Times New Roman"/>
                <w:b/>
                <w:color w:val="000000"/>
              </w:rPr>
            </w:pPr>
            <w:r w:rsidRPr="00596B4C">
              <w:rPr>
                <w:rFonts w:ascii="Times New Roman" w:eastAsia="Times New Roman" w:hAnsi="Times New Roman" w:cs="Times New Roman"/>
                <w:b/>
                <w:color w:val="000000"/>
              </w:rPr>
              <w:t>мед.сестреваспитачи</w:t>
            </w:r>
          </w:p>
        </w:tc>
        <w:tc>
          <w:tcPr>
            <w:tcW w:w="2159" w:type="dxa"/>
            <w:tcBorders>
              <w:top w:val="single" w:sz="6" w:space="0" w:color="auto"/>
              <w:left w:val="single" w:sz="6" w:space="0" w:color="auto"/>
              <w:bottom w:val="single" w:sz="6" w:space="0" w:color="auto"/>
              <w:right w:val="single" w:sz="6" w:space="0" w:color="auto"/>
            </w:tcBorders>
          </w:tcPr>
          <w:p w14:paraId="19D2B360" w14:textId="77777777" w:rsidR="005B5E09" w:rsidRPr="00596B4C" w:rsidRDefault="005B5E09" w:rsidP="005B5E09">
            <w:pPr>
              <w:autoSpaceDE w:val="0"/>
              <w:autoSpaceDN w:val="0"/>
              <w:adjustRightInd w:val="0"/>
              <w:spacing w:after="0" w:line="240" w:lineRule="auto"/>
              <w:rPr>
                <w:rFonts w:ascii="Times New Roman" w:eastAsia="Times New Roman" w:hAnsi="Times New Roman" w:cs="Times New Roman"/>
                <w:b/>
                <w:color w:val="000000"/>
              </w:rPr>
            </w:pPr>
          </w:p>
        </w:tc>
        <w:tc>
          <w:tcPr>
            <w:tcW w:w="989" w:type="dxa"/>
            <w:tcBorders>
              <w:top w:val="single" w:sz="6" w:space="0" w:color="auto"/>
              <w:left w:val="single" w:sz="6" w:space="0" w:color="auto"/>
              <w:bottom w:val="single" w:sz="6" w:space="0" w:color="auto"/>
              <w:right w:val="single" w:sz="6" w:space="0" w:color="auto"/>
            </w:tcBorders>
          </w:tcPr>
          <w:p w14:paraId="43381868" w14:textId="77777777" w:rsidR="005B5E09" w:rsidRPr="00596B4C" w:rsidRDefault="005B5E09" w:rsidP="005B5E09">
            <w:pPr>
              <w:autoSpaceDE w:val="0"/>
              <w:autoSpaceDN w:val="0"/>
              <w:adjustRightInd w:val="0"/>
              <w:spacing w:after="0" w:line="240" w:lineRule="auto"/>
              <w:rPr>
                <w:rFonts w:ascii="Times New Roman" w:eastAsia="Times New Roman" w:hAnsi="Times New Roman" w:cs="Times New Roman"/>
                <w:color w:val="000000"/>
              </w:rPr>
            </w:pPr>
          </w:p>
        </w:tc>
        <w:tc>
          <w:tcPr>
            <w:tcW w:w="989" w:type="dxa"/>
            <w:tcBorders>
              <w:top w:val="single" w:sz="6" w:space="0" w:color="auto"/>
              <w:left w:val="single" w:sz="6" w:space="0" w:color="auto"/>
              <w:bottom w:val="single" w:sz="6" w:space="0" w:color="auto"/>
              <w:right w:val="single" w:sz="6" w:space="0" w:color="auto"/>
            </w:tcBorders>
          </w:tcPr>
          <w:p w14:paraId="5A0D1FE7" w14:textId="77777777" w:rsidR="005B5E09" w:rsidRPr="00596B4C" w:rsidRDefault="005B5E09" w:rsidP="005B5E09">
            <w:pPr>
              <w:autoSpaceDE w:val="0"/>
              <w:autoSpaceDN w:val="0"/>
              <w:adjustRightInd w:val="0"/>
              <w:spacing w:after="0" w:line="240" w:lineRule="auto"/>
              <w:ind w:left="93"/>
              <w:rPr>
                <w:rFonts w:ascii="Times New Roman" w:eastAsia="Times New Roman" w:hAnsi="Times New Roman" w:cs="Times New Roman"/>
                <w:color w:val="000000"/>
              </w:rPr>
            </w:pPr>
          </w:p>
        </w:tc>
        <w:tc>
          <w:tcPr>
            <w:tcW w:w="1596" w:type="dxa"/>
            <w:tcBorders>
              <w:top w:val="single" w:sz="6" w:space="0" w:color="auto"/>
              <w:left w:val="single" w:sz="6" w:space="0" w:color="auto"/>
              <w:bottom w:val="single" w:sz="6" w:space="0" w:color="auto"/>
              <w:right w:val="single" w:sz="6" w:space="0" w:color="auto"/>
            </w:tcBorders>
          </w:tcPr>
          <w:p w14:paraId="448DBDC1" w14:textId="77777777" w:rsidR="005B5E09" w:rsidRPr="00596B4C" w:rsidRDefault="005B5E09" w:rsidP="005B5E09">
            <w:pPr>
              <w:autoSpaceDE w:val="0"/>
              <w:autoSpaceDN w:val="0"/>
              <w:adjustRightInd w:val="0"/>
              <w:spacing w:after="0" w:line="240" w:lineRule="auto"/>
              <w:rPr>
                <w:rFonts w:ascii="Times New Roman" w:eastAsia="Times New Roman" w:hAnsi="Times New Roman" w:cs="Times New Roman"/>
                <w:color w:val="000000"/>
              </w:rPr>
            </w:pPr>
          </w:p>
        </w:tc>
        <w:tc>
          <w:tcPr>
            <w:tcW w:w="1417" w:type="dxa"/>
            <w:tcBorders>
              <w:top w:val="single" w:sz="6" w:space="0" w:color="auto"/>
              <w:left w:val="single" w:sz="6" w:space="0" w:color="auto"/>
              <w:bottom w:val="single" w:sz="6" w:space="0" w:color="auto"/>
              <w:right w:val="single" w:sz="6" w:space="0" w:color="auto"/>
            </w:tcBorders>
          </w:tcPr>
          <w:p w14:paraId="0CB570FB" w14:textId="77777777" w:rsidR="005B5E09" w:rsidRPr="00596B4C" w:rsidRDefault="005B5E09" w:rsidP="005B5E09">
            <w:pPr>
              <w:autoSpaceDE w:val="0"/>
              <w:autoSpaceDN w:val="0"/>
              <w:adjustRightInd w:val="0"/>
              <w:spacing w:after="0" w:line="240" w:lineRule="auto"/>
              <w:rPr>
                <w:rFonts w:ascii="Times New Roman" w:eastAsia="Times New Roman" w:hAnsi="Times New Roman" w:cs="Times New Roman"/>
                <w:b/>
                <w:color w:val="000000"/>
              </w:rPr>
            </w:pPr>
          </w:p>
        </w:tc>
        <w:tc>
          <w:tcPr>
            <w:tcW w:w="621" w:type="dxa"/>
            <w:tcBorders>
              <w:top w:val="single" w:sz="6" w:space="0" w:color="auto"/>
              <w:left w:val="single" w:sz="6" w:space="0" w:color="auto"/>
              <w:bottom w:val="single" w:sz="6" w:space="0" w:color="auto"/>
              <w:right w:val="single" w:sz="6" w:space="0" w:color="auto"/>
            </w:tcBorders>
          </w:tcPr>
          <w:p w14:paraId="27BBF4D3" w14:textId="77777777" w:rsidR="005B5E09" w:rsidRPr="00596B4C" w:rsidRDefault="005B5E09" w:rsidP="005B5E09">
            <w:pPr>
              <w:autoSpaceDE w:val="0"/>
              <w:autoSpaceDN w:val="0"/>
              <w:adjustRightInd w:val="0"/>
              <w:spacing w:after="0" w:line="240" w:lineRule="auto"/>
              <w:rPr>
                <w:rFonts w:ascii="Times New Roman" w:eastAsia="Times New Roman" w:hAnsi="Times New Roman" w:cs="Times New Roman"/>
                <w:b/>
                <w:color w:val="000000"/>
              </w:rPr>
            </w:pPr>
          </w:p>
        </w:tc>
      </w:tr>
      <w:tr w:rsidR="005B5E09" w:rsidRPr="00596B4C" w14:paraId="7AE33EEB" w14:textId="77777777" w:rsidTr="00E416A1">
        <w:trPr>
          <w:gridAfter w:val="1"/>
          <w:wAfter w:w="30" w:type="dxa"/>
          <w:trHeight w:val="223"/>
        </w:trPr>
        <w:tc>
          <w:tcPr>
            <w:tcW w:w="456" w:type="dxa"/>
            <w:tcBorders>
              <w:top w:val="single" w:sz="6" w:space="0" w:color="auto"/>
              <w:left w:val="single" w:sz="6" w:space="0" w:color="auto"/>
              <w:bottom w:val="single" w:sz="6" w:space="0" w:color="auto"/>
              <w:right w:val="single" w:sz="6" w:space="0" w:color="auto"/>
            </w:tcBorders>
          </w:tcPr>
          <w:p w14:paraId="108F7BD8" w14:textId="77777777" w:rsidR="005B5E09" w:rsidRPr="00596B4C" w:rsidRDefault="005B5E09" w:rsidP="005B5E09">
            <w:pPr>
              <w:autoSpaceDE w:val="0"/>
              <w:autoSpaceDN w:val="0"/>
              <w:adjustRightInd w:val="0"/>
              <w:spacing w:after="0" w:line="240" w:lineRule="auto"/>
              <w:rPr>
                <w:rFonts w:ascii="Times New Roman" w:eastAsia="Times New Roman" w:hAnsi="Times New Roman" w:cs="Times New Roman"/>
                <w:color w:val="000000"/>
              </w:rPr>
            </w:pPr>
          </w:p>
        </w:tc>
        <w:tc>
          <w:tcPr>
            <w:tcW w:w="1979" w:type="dxa"/>
            <w:tcBorders>
              <w:top w:val="single" w:sz="6" w:space="0" w:color="auto"/>
              <w:left w:val="single" w:sz="6" w:space="0" w:color="auto"/>
              <w:bottom w:val="single" w:sz="6" w:space="0" w:color="auto"/>
              <w:right w:val="single" w:sz="6" w:space="0" w:color="auto"/>
            </w:tcBorders>
            <w:shd w:val="solid" w:color="FFFFFF" w:fill="auto"/>
          </w:tcPr>
          <w:p w14:paraId="6B8EC6F0" w14:textId="77777777" w:rsidR="005B5E09" w:rsidRPr="00596B4C" w:rsidRDefault="005B5E09" w:rsidP="005B5E09">
            <w:pPr>
              <w:autoSpaceDE w:val="0"/>
              <w:autoSpaceDN w:val="0"/>
              <w:adjustRightInd w:val="0"/>
              <w:spacing w:after="0" w:line="240" w:lineRule="auto"/>
              <w:rPr>
                <w:rFonts w:ascii="Times New Roman" w:eastAsia="Times New Roman" w:hAnsi="Times New Roman" w:cs="Times New Roman"/>
                <w:color w:val="000000"/>
              </w:rPr>
            </w:pPr>
            <w:r w:rsidRPr="00596B4C">
              <w:rPr>
                <w:rFonts w:ascii="Times New Roman" w:eastAsia="Times New Roman" w:hAnsi="Times New Roman" w:cs="Times New Roman"/>
                <w:color w:val="000000"/>
              </w:rPr>
              <w:t xml:space="preserve">  РАДОСТ</w:t>
            </w:r>
          </w:p>
        </w:tc>
        <w:tc>
          <w:tcPr>
            <w:tcW w:w="2159" w:type="dxa"/>
            <w:tcBorders>
              <w:top w:val="single" w:sz="6" w:space="0" w:color="auto"/>
              <w:left w:val="single" w:sz="6" w:space="0" w:color="auto"/>
              <w:bottom w:val="single" w:sz="6" w:space="0" w:color="auto"/>
              <w:right w:val="single" w:sz="6" w:space="0" w:color="auto"/>
            </w:tcBorders>
          </w:tcPr>
          <w:p w14:paraId="5F72CB3D" w14:textId="77777777" w:rsidR="005B5E09" w:rsidRPr="00596B4C" w:rsidRDefault="005B5E09" w:rsidP="005B5E09">
            <w:pPr>
              <w:autoSpaceDE w:val="0"/>
              <w:autoSpaceDN w:val="0"/>
              <w:adjustRightInd w:val="0"/>
              <w:spacing w:after="0" w:line="240" w:lineRule="auto"/>
              <w:rPr>
                <w:rFonts w:ascii="Times New Roman" w:eastAsia="Times New Roman" w:hAnsi="Times New Roman" w:cs="Times New Roman"/>
                <w:color w:val="000000"/>
              </w:rPr>
            </w:pPr>
          </w:p>
        </w:tc>
        <w:tc>
          <w:tcPr>
            <w:tcW w:w="989" w:type="dxa"/>
            <w:tcBorders>
              <w:top w:val="single" w:sz="6" w:space="0" w:color="auto"/>
              <w:left w:val="single" w:sz="6" w:space="0" w:color="auto"/>
              <w:bottom w:val="single" w:sz="6" w:space="0" w:color="auto"/>
              <w:right w:val="single" w:sz="6" w:space="0" w:color="auto"/>
            </w:tcBorders>
          </w:tcPr>
          <w:p w14:paraId="51EBCC49" w14:textId="77777777" w:rsidR="005B5E09" w:rsidRPr="00596B4C" w:rsidRDefault="005B5E09" w:rsidP="005B5E09">
            <w:pPr>
              <w:autoSpaceDE w:val="0"/>
              <w:autoSpaceDN w:val="0"/>
              <w:adjustRightInd w:val="0"/>
              <w:spacing w:after="0" w:line="240" w:lineRule="auto"/>
              <w:rPr>
                <w:rFonts w:ascii="Times New Roman" w:eastAsia="Times New Roman" w:hAnsi="Times New Roman" w:cs="Times New Roman"/>
                <w:color w:val="000000"/>
              </w:rPr>
            </w:pPr>
          </w:p>
        </w:tc>
        <w:tc>
          <w:tcPr>
            <w:tcW w:w="989" w:type="dxa"/>
            <w:tcBorders>
              <w:top w:val="single" w:sz="6" w:space="0" w:color="auto"/>
              <w:left w:val="single" w:sz="6" w:space="0" w:color="auto"/>
              <w:bottom w:val="single" w:sz="6" w:space="0" w:color="auto"/>
              <w:right w:val="single" w:sz="6" w:space="0" w:color="auto"/>
            </w:tcBorders>
          </w:tcPr>
          <w:p w14:paraId="5E08E04A" w14:textId="77777777" w:rsidR="005B5E09" w:rsidRPr="00596B4C" w:rsidRDefault="005B5E09" w:rsidP="005B5E09">
            <w:pPr>
              <w:autoSpaceDE w:val="0"/>
              <w:autoSpaceDN w:val="0"/>
              <w:adjustRightInd w:val="0"/>
              <w:spacing w:after="0" w:line="240" w:lineRule="auto"/>
              <w:ind w:left="93"/>
              <w:rPr>
                <w:rFonts w:ascii="Times New Roman" w:eastAsia="Times New Roman" w:hAnsi="Times New Roman" w:cs="Times New Roman"/>
                <w:color w:val="000000"/>
              </w:rPr>
            </w:pPr>
          </w:p>
        </w:tc>
        <w:tc>
          <w:tcPr>
            <w:tcW w:w="1596" w:type="dxa"/>
            <w:tcBorders>
              <w:top w:val="single" w:sz="6" w:space="0" w:color="auto"/>
              <w:left w:val="single" w:sz="6" w:space="0" w:color="auto"/>
              <w:bottom w:val="single" w:sz="6" w:space="0" w:color="auto"/>
              <w:right w:val="single" w:sz="6" w:space="0" w:color="auto"/>
            </w:tcBorders>
          </w:tcPr>
          <w:p w14:paraId="15915392" w14:textId="77777777" w:rsidR="005B5E09" w:rsidRPr="00596B4C" w:rsidRDefault="005B5E09" w:rsidP="005B5E09">
            <w:pPr>
              <w:autoSpaceDE w:val="0"/>
              <w:autoSpaceDN w:val="0"/>
              <w:adjustRightInd w:val="0"/>
              <w:spacing w:after="0" w:line="240" w:lineRule="auto"/>
              <w:rPr>
                <w:rFonts w:ascii="Times New Roman" w:eastAsia="Times New Roman" w:hAnsi="Times New Roman" w:cs="Times New Roman"/>
                <w:color w:val="000000"/>
              </w:rPr>
            </w:pPr>
          </w:p>
        </w:tc>
        <w:tc>
          <w:tcPr>
            <w:tcW w:w="1417" w:type="dxa"/>
            <w:tcBorders>
              <w:top w:val="single" w:sz="6" w:space="0" w:color="auto"/>
              <w:left w:val="single" w:sz="6" w:space="0" w:color="auto"/>
              <w:bottom w:val="single" w:sz="6" w:space="0" w:color="auto"/>
              <w:right w:val="single" w:sz="6" w:space="0" w:color="auto"/>
            </w:tcBorders>
          </w:tcPr>
          <w:p w14:paraId="033FD5F8" w14:textId="77777777" w:rsidR="005B5E09" w:rsidRPr="00596B4C" w:rsidRDefault="005B5E09" w:rsidP="005B5E09">
            <w:pPr>
              <w:autoSpaceDE w:val="0"/>
              <w:autoSpaceDN w:val="0"/>
              <w:adjustRightInd w:val="0"/>
              <w:spacing w:after="0" w:line="240" w:lineRule="auto"/>
              <w:rPr>
                <w:rFonts w:ascii="Times New Roman" w:eastAsia="Times New Roman" w:hAnsi="Times New Roman" w:cs="Times New Roman"/>
                <w:color w:val="000000"/>
              </w:rPr>
            </w:pPr>
          </w:p>
        </w:tc>
        <w:tc>
          <w:tcPr>
            <w:tcW w:w="621" w:type="dxa"/>
            <w:tcBorders>
              <w:top w:val="single" w:sz="6" w:space="0" w:color="auto"/>
              <w:left w:val="single" w:sz="6" w:space="0" w:color="auto"/>
              <w:bottom w:val="single" w:sz="6" w:space="0" w:color="auto"/>
              <w:right w:val="single" w:sz="6" w:space="0" w:color="auto"/>
            </w:tcBorders>
          </w:tcPr>
          <w:p w14:paraId="43003AF9" w14:textId="77777777" w:rsidR="005B5E09" w:rsidRPr="00596B4C" w:rsidRDefault="005B5E09" w:rsidP="005B5E09">
            <w:pPr>
              <w:autoSpaceDE w:val="0"/>
              <w:autoSpaceDN w:val="0"/>
              <w:adjustRightInd w:val="0"/>
              <w:spacing w:after="0" w:line="240" w:lineRule="auto"/>
              <w:rPr>
                <w:rFonts w:ascii="Times New Roman" w:eastAsia="Times New Roman" w:hAnsi="Times New Roman" w:cs="Times New Roman"/>
                <w:b/>
                <w:color w:val="000000"/>
              </w:rPr>
            </w:pPr>
          </w:p>
        </w:tc>
      </w:tr>
      <w:tr w:rsidR="005B5E09" w:rsidRPr="00596B4C" w14:paraId="70AD2E82" w14:textId="77777777" w:rsidTr="00E416A1">
        <w:trPr>
          <w:gridAfter w:val="1"/>
          <w:wAfter w:w="30" w:type="dxa"/>
          <w:trHeight w:val="223"/>
        </w:trPr>
        <w:tc>
          <w:tcPr>
            <w:tcW w:w="456" w:type="dxa"/>
            <w:tcBorders>
              <w:top w:val="single" w:sz="6" w:space="0" w:color="auto"/>
              <w:left w:val="single" w:sz="6" w:space="0" w:color="auto"/>
              <w:bottom w:val="single" w:sz="6" w:space="0" w:color="auto"/>
              <w:right w:val="single" w:sz="6" w:space="0" w:color="auto"/>
            </w:tcBorders>
          </w:tcPr>
          <w:p w14:paraId="7AF1B3C1" w14:textId="77777777" w:rsidR="005B5E09" w:rsidRPr="00596B4C" w:rsidRDefault="005B5E09" w:rsidP="005B5E09">
            <w:pPr>
              <w:autoSpaceDE w:val="0"/>
              <w:autoSpaceDN w:val="0"/>
              <w:adjustRightInd w:val="0"/>
              <w:spacing w:after="0" w:line="240" w:lineRule="auto"/>
              <w:rPr>
                <w:rFonts w:ascii="Times New Roman" w:eastAsia="Times New Roman" w:hAnsi="Times New Roman" w:cs="Times New Roman"/>
                <w:color w:val="000000"/>
              </w:rPr>
            </w:pPr>
            <w:r w:rsidRPr="00596B4C">
              <w:rPr>
                <w:rFonts w:ascii="Times New Roman" w:eastAsia="Times New Roman" w:hAnsi="Times New Roman" w:cs="Times New Roman"/>
                <w:color w:val="000000"/>
              </w:rPr>
              <w:t>81</w:t>
            </w:r>
          </w:p>
        </w:tc>
        <w:tc>
          <w:tcPr>
            <w:tcW w:w="1979" w:type="dxa"/>
            <w:tcBorders>
              <w:top w:val="single" w:sz="6" w:space="0" w:color="auto"/>
              <w:left w:val="single" w:sz="6" w:space="0" w:color="auto"/>
              <w:bottom w:val="single" w:sz="6" w:space="0" w:color="auto"/>
              <w:right w:val="single" w:sz="6" w:space="0" w:color="auto"/>
            </w:tcBorders>
            <w:shd w:val="solid" w:color="FFFFFF" w:fill="auto"/>
          </w:tcPr>
          <w:p w14:paraId="2589F305" w14:textId="77777777" w:rsidR="005B5E09" w:rsidRPr="00596B4C" w:rsidRDefault="00893934" w:rsidP="005B5E09">
            <w:pPr>
              <w:autoSpaceDE w:val="0"/>
              <w:autoSpaceDN w:val="0"/>
              <w:adjustRightInd w:val="0"/>
              <w:spacing w:after="0" w:line="240" w:lineRule="auto"/>
              <w:rPr>
                <w:rFonts w:ascii="Times New Roman" w:eastAsia="Times New Roman" w:hAnsi="Times New Roman" w:cs="Times New Roman"/>
                <w:color w:val="000000"/>
              </w:rPr>
            </w:pPr>
            <w:r w:rsidRPr="00596B4C">
              <w:rPr>
                <w:rFonts w:ascii="Times New Roman" w:eastAsia="Times New Roman" w:hAnsi="Times New Roman" w:cs="Times New Roman"/>
                <w:color w:val="000000"/>
              </w:rPr>
              <w:t>Ана Величковић</w:t>
            </w:r>
          </w:p>
        </w:tc>
        <w:tc>
          <w:tcPr>
            <w:tcW w:w="2159" w:type="dxa"/>
            <w:tcBorders>
              <w:top w:val="single" w:sz="6" w:space="0" w:color="auto"/>
              <w:left w:val="single" w:sz="6" w:space="0" w:color="auto"/>
              <w:bottom w:val="single" w:sz="6" w:space="0" w:color="auto"/>
              <w:right w:val="single" w:sz="6" w:space="0" w:color="auto"/>
            </w:tcBorders>
          </w:tcPr>
          <w:p w14:paraId="383CBCB1" w14:textId="77777777" w:rsidR="005B5E09" w:rsidRPr="00596B4C" w:rsidRDefault="005B5E09" w:rsidP="005B5E09">
            <w:pPr>
              <w:autoSpaceDE w:val="0"/>
              <w:autoSpaceDN w:val="0"/>
              <w:adjustRightInd w:val="0"/>
              <w:spacing w:after="0" w:line="240" w:lineRule="auto"/>
              <w:rPr>
                <w:rFonts w:ascii="Times New Roman" w:eastAsia="Times New Roman" w:hAnsi="Times New Roman" w:cs="Times New Roman"/>
                <w:color w:val="000000"/>
              </w:rPr>
            </w:pPr>
            <w:r w:rsidRPr="00596B4C">
              <w:rPr>
                <w:rFonts w:ascii="Times New Roman" w:eastAsia="Times New Roman" w:hAnsi="Times New Roman" w:cs="Times New Roman"/>
                <w:color w:val="000000"/>
              </w:rPr>
              <w:t>мед.сестра-васпитач</w:t>
            </w:r>
          </w:p>
        </w:tc>
        <w:tc>
          <w:tcPr>
            <w:tcW w:w="989" w:type="dxa"/>
            <w:tcBorders>
              <w:top w:val="single" w:sz="6" w:space="0" w:color="auto"/>
              <w:left w:val="single" w:sz="6" w:space="0" w:color="auto"/>
              <w:bottom w:val="single" w:sz="6" w:space="0" w:color="auto"/>
              <w:right w:val="single" w:sz="6" w:space="0" w:color="auto"/>
            </w:tcBorders>
          </w:tcPr>
          <w:p w14:paraId="0D1F9CC8" w14:textId="77777777" w:rsidR="005B5E09" w:rsidRPr="00596B4C" w:rsidRDefault="00893934" w:rsidP="005B5E09">
            <w:pPr>
              <w:autoSpaceDE w:val="0"/>
              <w:autoSpaceDN w:val="0"/>
              <w:adjustRightInd w:val="0"/>
              <w:spacing w:after="0" w:line="240" w:lineRule="auto"/>
              <w:rPr>
                <w:rFonts w:ascii="Times New Roman" w:eastAsia="Times New Roman" w:hAnsi="Times New Roman" w:cs="Times New Roman"/>
                <w:color w:val="000000"/>
              </w:rPr>
            </w:pPr>
            <w:r w:rsidRPr="00596B4C">
              <w:rPr>
                <w:rFonts w:ascii="Times New Roman" w:eastAsia="Times New Roman" w:hAnsi="Times New Roman" w:cs="Times New Roman"/>
                <w:color w:val="000000"/>
              </w:rPr>
              <w:t>6.1. 180</w:t>
            </w:r>
          </w:p>
        </w:tc>
        <w:tc>
          <w:tcPr>
            <w:tcW w:w="989" w:type="dxa"/>
            <w:tcBorders>
              <w:top w:val="single" w:sz="6" w:space="0" w:color="auto"/>
              <w:left w:val="single" w:sz="6" w:space="0" w:color="auto"/>
              <w:bottom w:val="single" w:sz="6" w:space="0" w:color="auto"/>
              <w:right w:val="single" w:sz="6" w:space="0" w:color="auto"/>
            </w:tcBorders>
          </w:tcPr>
          <w:p w14:paraId="10CE6D44" w14:textId="77777777" w:rsidR="005B5E09" w:rsidRPr="00596B4C" w:rsidRDefault="005B5E09" w:rsidP="005B5E09">
            <w:pPr>
              <w:autoSpaceDE w:val="0"/>
              <w:autoSpaceDN w:val="0"/>
              <w:adjustRightInd w:val="0"/>
              <w:spacing w:after="0" w:line="240" w:lineRule="auto"/>
              <w:ind w:left="93"/>
              <w:rPr>
                <w:rFonts w:ascii="Times New Roman" w:eastAsia="Times New Roman" w:hAnsi="Times New Roman" w:cs="Times New Roman"/>
                <w:color w:val="000000"/>
              </w:rPr>
            </w:pPr>
            <w:r w:rsidRPr="00596B4C">
              <w:rPr>
                <w:rFonts w:ascii="Times New Roman" w:eastAsia="Times New Roman" w:hAnsi="Times New Roman" w:cs="Times New Roman"/>
                <w:color w:val="000000"/>
              </w:rPr>
              <w:t>Да</w:t>
            </w:r>
          </w:p>
        </w:tc>
        <w:tc>
          <w:tcPr>
            <w:tcW w:w="1596" w:type="dxa"/>
            <w:tcBorders>
              <w:top w:val="single" w:sz="6" w:space="0" w:color="auto"/>
              <w:left w:val="single" w:sz="6" w:space="0" w:color="auto"/>
              <w:bottom w:val="single" w:sz="6" w:space="0" w:color="auto"/>
              <w:right w:val="single" w:sz="6" w:space="0" w:color="auto"/>
            </w:tcBorders>
          </w:tcPr>
          <w:p w14:paraId="5A427D8D" w14:textId="1A77DF48" w:rsidR="005B5E09" w:rsidRPr="00596B4C" w:rsidRDefault="008C26F0" w:rsidP="005B5E09">
            <w:pPr>
              <w:autoSpaceDE w:val="0"/>
              <w:autoSpaceDN w:val="0"/>
              <w:adjustRightInd w:val="0"/>
              <w:spacing w:after="0" w:line="240" w:lineRule="auto"/>
              <w:rPr>
                <w:rFonts w:ascii="Times New Roman" w:eastAsia="Times New Roman" w:hAnsi="Times New Roman" w:cs="Times New Roman"/>
                <w:color w:val="000000"/>
              </w:rPr>
            </w:pPr>
            <w:r w:rsidRPr="00596B4C">
              <w:rPr>
                <w:rFonts w:ascii="Times New Roman" w:eastAsia="Times New Roman" w:hAnsi="Times New Roman" w:cs="Times New Roman"/>
                <w:color w:val="000000"/>
              </w:rPr>
              <w:t>Ј</w:t>
            </w:r>
            <w:r w:rsidR="005B5E09" w:rsidRPr="00596B4C">
              <w:rPr>
                <w:rFonts w:ascii="Times New Roman" w:eastAsia="Times New Roman" w:hAnsi="Times New Roman" w:cs="Times New Roman"/>
                <w:color w:val="000000"/>
              </w:rPr>
              <w:t>аслена</w:t>
            </w:r>
            <w:r>
              <w:rPr>
                <w:rFonts w:ascii="Times New Roman" w:eastAsia="Times New Roman" w:hAnsi="Times New Roman" w:cs="Times New Roman"/>
                <w:color w:val="000000"/>
                <w:lang w:val="sr-Cyrl-RS"/>
              </w:rPr>
              <w:t xml:space="preserve"> </w:t>
            </w:r>
            <w:r w:rsidR="005B5E09" w:rsidRPr="00596B4C">
              <w:rPr>
                <w:rFonts w:ascii="Times New Roman" w:eastAsia="Times New Roman" w:hAnsi="Times New Roman" w:cs="Times New Roman"/>
                <w:color w:val="000000"/>
              </w:rPr>
              <w:t>група</w:t>
            </w:r>
          </w:p>
        </w:tc>
        <w:tc>
          <w:tcPr>
            <w:tcW w:w="1417" w:type="dxa"/>
            <w:tcBorders>
              <w:top w:val="single" w:sz="6" w:space="0" w:color="auto"/>
              <w:left w:val="single" w:sz="6" w:space="0" w:color="auto"/>
              <w:bottom w:val="single" w:sz="6" w:space="0" w:color="auto"/>
              <w:right w:val="single" w:sz="6" w:space="0" w:color="auto"/>
            </w:tcBorders>
          </w:tcPr>
          <w:p w14:paraId="43D77EBC" w14:textId="77777777" w:rsidR="005B5E09" w:rsidRPr="00596B4C" w:rsidRDefault="00893934" w:rsidP="005B5E09">
            <w:pPr>
              <w:autoSpaceDE w:val="0"/>
              <w:autoSpaceDN w:val="0"/>
              <w:adjustRightInd w:val="0"/>
              <w:spacing w:after="0" w:line="240" w:lineRule="auto"/>
              <w:rPr>
                <w:rFonts w:ascii="Times New Roman" w:eastAsia="Times New Roman" w:hAnsi="Times New Roman" w:cs="Times New Roman"/>
                <w:color w:val="000000"/>
              </w:rPr>
            </w:pPr>
            <w:r w:rsidRPr="00596B4C">
              <w:rPr>
                <w:rFonts w:ascii="Times New Roman" w:eastAsia="Times New Roman" w:hAnsi="Times New Roman" w:cs="Times New Roman"/>
                <w:color w:val="000000"/>
              </w:rPr>
              <w:t>пппослови</w:t>
            </w:r>
          </w:p>
        </w:tc>
        <w:tc>
          <w:tcPr>
            <w:tcW w:w="621" w:type="dxa"/>
            <w:tcBorders>
              <w:top w:val="single" w:sz="6" w:space="0" w:color="auto"/>
              <w:left w:val="single" w:sz="6" w:space="0" w:color="auto"/>
              <w:bottom w:val="single" w:sz="6" w:space="0" w:color="auto"/>
              <w:right w:val="single" w:sz="6" w:space="0" w:color="auto"/>
            </w:tcBorders>
          </w:tcPr>
          <w:p w14:paraId="3D25DD72" w14:textId="77777777" w:rsidR="005B5E09" w:rsidRPr="00596B4C" w:rsidRDefault="005B5E09" w:rsidP="005B5E09">
            <w:pPr>
              <w:autoSpaceDE w:val="0"/>
              <w:autoSpaceDN w:val="0"/>
              <w:adjustRightInd w:val="0"/>
              <w:spacing w:after="0" w:line="240" w:lineRule="auto"/>
              <w:rPr>
                <w:rFonts w:ascii="Times New Roman" w:eastAsia="Times New Roman" w:hAnsi="Times New Roman" w:cs="Times New Roman"/>
                <w:b/>
                <w:color w:val="000000"/>
              </w:rPr>
            </w:pPr>
            <w:r w:rsidRPr="00596B4C">
              <w:rPr>
                <w:rFonts w:ascii="Times New Roman" w:eastAsia="Times New Roman" w:hAnsi="Times New Roman" w:cs="Times New Roman"/>
                <w:b/>
                <w:color w:val="000000"/>
              </w:rPr>
              <w:t>не</w:t>
            </w:r>
          </w:p>
        </w:tc>
      </w:tr>
      <w:tr w:rsidR="005B5E09" w:rsidRPr="00596B4C" w14:paraId="7BD3147F" w14:textId="77777777" w:rsidTr="00E416A1">
        <w:trPr>
          <w:gridAfter w:val="1"/>
          <w:wAfter w:w="30" w:type="dxa"/>
          <w:trHeight w:val="223"/>
        </w:trPr>
        <w:tc>
          <w:tcPr>
            <w:tcW w:w="456" w:type="dxa"/>
            <w:tcBorders>
              <w:top w:val="single" w:sz="6" w:space="0" w:color="auto"/>
              <w:left w:val="single" w:sz="6" w:space="0" w:color="auto"/>
              <w:bottom w:val="single" w:sz="6" w:space="0" w:color="auto"/>
              <w:right w:val="single" w:sz="6" w:space="0" w:color="auto"/>
            </w:tcBorders>
          </w:tcPr>
          <w:p w14:paraId="3EDE3819" w14:textId="77777777" w:rsidR="005B5E09" w:rsidRPr="00596B4C" w:rsidRDefault="005B5E09" w:rsidP="005B5E09">
            <w:pPr>
              <w:autoSpaceDE w:val="0"/>
              <w:autoSpaceDN w:val="0"/>
              <w:adjustRightInd w:val="0"/>
              <w:spacing w:after="0" w:line="240" w:lineRule="auto"/>
              <w:rPr>
                <w:rFonts w:ascii="Times New Roman" w:eastAsia="Times New Roman" w:hAnsi="Times New Roman" w:cs="Times New Roman"/>
                <w:color w:val="000000"/>
              </w:rPr>
            </w:pPr>
            <w:r w:rsidRPr="00596B4C">
              <w:rPr>
                <w:rFonts w:ascii="Times New Roman" w:eastAsia="Times New Roman" w:hAnsi="Times New Roman" w:cs="Times New Roman"/>
                <w:color w:val="000000"/>
              </w:rPr>
              <w:lastRenderedPageBreak/>
              <w:t>82</w:t>
            </w:r>
          </w:p>
        </w:tc>
        <w:tc>
          <w:tcPr>
            <w:tcW w:w="1979" w:type="dxa"/>
            <w:tcBorders>
              <w:top w:val="single" w:sz="6" w:space="0" w:color="auto"/>
              <w:left w:val="single" w:sz="6" w:space="0" w:color="auto"/>
              <w:bottom w:val="single" w:sz="6" w:space="0" w:color="auto"/>
              <w:right w:val="single" w:sz="6" w:space="0" w:color="auto"/>
            </w:tcBorders>
            <w:shd w:val="solid" w:color="FFFFFF" w:fill="auto"/>
          </w:tcPr>
          <w:p w14:paraId="6E1AEF1F" w14:textId="77777777" w:rsidR="005B5E09" w:rsidRPr="00596B4C" w:rsidRDefault="005B5E09" w:rsidP="005B5E09">
            <w:pPr>
              <w:autoSpaceDE w:val="0"/>
              <w:autoSpaceDN w:val="0"/>
              <w:adjustRightInd w:val="0"/>
              <w:spacing w:after="0" w:line="240" w:lineRule="auto"/>
              <w:rPr>
                <w:rFonts w:ascii="Times New Roman" w:eastAsia="Times New Roman" w:hAnsi="Times New Roman" w:cs="Times New Roman"/>
                <w:color w:val="000000"/>
              </w:rPr>
            </w:pPr>
            <w:r w:rsidRPr="00596B4C">
              <w:rPr>
                <w:rFonts w:ascii="Times New Roman" w:eastAsia="Times New Roman" w:hAnsi="Times New Roman" w:cs="Times New Roman"/>
                <w:color w:val="000000"/>
              </w:rPr>
              <w:t>ЉиљанаМаркићевић</w:t>
            </w:r>
          </w:p>
        </w:tc>
        <w:tc>
          <w:tcPr>
            <w:tcW w:w="2159" w:type="dxa"/>
            <w:tcBorders>
              <w:top w:val="single" w:sz="6" w:space="0" w:color="auto"/>
              <w:left w:val="single" w:sz="6" w:space="0" w:color="auto"/>
              <w:bottom w:val="single" w:sz="6" w:space="0" w:color="auto"/>
              <w:right w:val="single" w:sz="6" w:space="0" w:color="auto"/>
            </w:tcBorders>
          </w:tcPr>
          <w:p w14:paraId="1A546283" w14:textId="77777777" w:rsidR="005B5E09" w:rsidRPr="00596B4C" w:rsidRDefault="005B5E09" w:rsidP="005B5E09">
            <w:pPr>
              <w:autoSpaceDE w:val="0"/>
              <w:autoSpaceDN w:val="0"/>
              <w:adjustRightInd w:val="0"/>
              <w:spacing w:after="0" w:line="240" w:lineRule="auto"/>
              <w:rPr>
                <w:rFonts w:ascii="Times New Roman" w:eastAsia="Times New Roman" w:hAnsi="Times New Roman" w:cs="Times New Roman"/>
                <w:color w:val="000000"/>
              </w:rPr>
            </w:pPr>
            <w:r w:rsidRPr="00596B4C">
              <w:rPr>
                <w:rFonts w:ascii="Times New Roman" w:eastAsia="Times New Roman" w:hAnsi="Times New Roman" w:cs="Times New Roman"/>
                <w:color w:val="000000"/>
              </w:rPr>
              <w:t>мед.сестраваспитач</w:t>
            </w:r>
          </w:p>
        </w:tc>
        <w:tc>
          <w:tcPr>
            <w:tcW w:w="989" w:type="dxa"/>
            <w:tcBorders>
              <w:top w:val="single" w:sz="6" w:space="0" w:color="auto"/>
              <w:left w:val="single" w:sz="6" w:space="0" w:color="auto"/>
              <w:bottom w:val="single" w:sz="6" w:space="0" w:color="auto"/>
              <w:right w:val="single" w:sz="6" w:space="0" w:color="auto"/>
            </w:tcBorders>
          </w:tcPr>
          <w:p w14:paraId="325404F2" w14:textId="77777777" w:rsidR="005B5E09" w:rsidRPr="00596B4C" w:rsidRDefault="005B5E09" w:rsidP="005B5E09">
            <w:pPr>
              <w:autoSpaceDE w:val="0"/>
              <w:autoSpaceDN w:val="0"/>
              <w:adjustRightInd w:val="0"/>
              <w:spacing w:after="0" w:line="240" w:lineRule="auto"/>
              <w:rPr>
                <w:rFonts w:ascii="Times New Roman" w:eastAsia="Times New Roman" w:hAnsi="Times New Roman" w:cs="Times New Roman"/>
                <w:color w:val="000000"/>
              </w:rPr>
            </w:pPr>
            <w:r w:rsidRPr="00596B4C">
              <w:rPr>
                <w:rFonts w:ascii="Times New Roman" w:eastAsia="Times New Roman" w:hAnsi="Times New Roman" w:cs="Times New Roman"/>
                <w:color w:val="000000"/>
              </w:rPr>
              <w:t>4.</w:t>
            </w:r>
          </w:p>
        </w:tc>
        <w:tc>
          <w:tcPr>
            <w:tcW w:w="989" w:type="dxa"/>
            <w:tcBorders>
              <w:top w:val="single" w:sz="6" w:space="0" w:color="auto"/>
              <w:left w:val="single" w:sz="6" w:space="0" w:color="auto"/>
              <w:bottom w:val="single" w:sz="6" w:space="0" w:color="auto"/>
              <w:right w:val="single" w:sz="6" w:space="0" w:color="auto"/>
            </w:tcBorders>
          </w:tcPr>
          <w:p w14:paraId="5C4E8B15" w14:textId="77777777" w:rsidR="005B5E09" w:rsidRPr="00596B4C" w:rsidRDefault="005B5E09" w:rsidP="005B5E09">
            <w:pPr>
              <w:autoSpaceDE w:val="0"/>
              <w:autoSpaceDN w:val="0"/>
              <w:adjustRightInd w:val="0"/>
              <w:spacing w:after="0" w:line="240" w:lineRule="auto"/>
              <w:ind w:left="93"/>
              <w:rPr>
                <w:rFonts w:ascii="Times New Roman" w:eastAsia="Times New Roman" w:hAnsi="Times New Roman" w:cs="Times New Roman"/>
                <w:color w:val="000000"/>
              </w:rPr>
            </w:pPr>
            <w:r w:rsidRPr="00596B4C">
              <w:rPr>
                <w:rFonts w:ascii="Times New Roman" w:eastAsia="Times New Roman" w:hAnsi="Times New Roman" w:cs="Times New Roman"/>
                <w:color w:val="000000"/>
              </w:rPr>
              <w:t>Да</w:t>
            </w:r>
          </w:p>
        </w:tc>
        <w:tc>
          <w:tcPr>
            <w:tcW w:w="1596" w:type="dxa"/>
            <w:tcBorders>
              <w:top w:val="single" w:sz="6" w:space="0" w:color="auto"/>
              <w:left w:val="single" w:sz="6" w:space="0" w:color="auto"/>
              <w:bottom w:val="single" w:sz="6" w:space="0" w:color="auto"/>
              <w:right w:val="single" w:sz="6" w:space="0" w:color="auto"/>
            </w:tcBorders>
          </w:tcPr>
          <w:p w14:paraId="4C3A964B" w14:textId="50742612" w:rsidR="005B5E09" w:rsidRPr="00596B4C" w:rsidRDefault="008C26F0" w:rsidP="005B5E09">
            <w:pPr>
              <w:autoSpaceDE w:val="0"/>
              <w:autoSpaceDN w:val="0"/>
              <w:adjustRightInd w:val="0"/>
              <w:spacing w:after="0" w:line="240" w:lineRule="auto"/>
              <w:rPr>
                <w:rFonts w:ascii="Times New Roman" w:eastAsia="Times New Roman" w:hAnsi="Times New Roman" w:cs="Times New Roman"/>
                <w:color w:val="000000"/>
              </w:rPr>
            </w:pPr>
            <w:r w:rsidRPr="00596B4C">
              <w:rPr>
                <w:rFonts w:ascii="Times New Roman" w:eastAsia="Times New Roman" w:hAnsi="Times New Roman" w:cs="Times New Roman"/>
                <w:color w:val="000000"/>
              </w:rPr>
              <w:t>Ј</w:t>
            </w:r>
            <w:r w:rsidR="005B5E09" w:rsidRPr="00596B4C">
              <w:rPr>
                <w:rFonts w:ascii="Times New Roman" w:eastAsia="Times New Roman" w:hAnsi="Times New Roman" w:cs="Times New Roman"/>
                <w:color w:val="000000"/>
              </w:rPr>
              <w:t>аслена</w:t>
            </w:r>
            <w:r>
              <w:rPr>
                <w:rFonts w:ascii="Times New Roman" w:eastAsia="Times New Roman" w:hAnsi="Times New Roman" w:cs="Times New Roman"/>
                <w:color w:val="000000"/>
                <w:lang w:val="sr-Cyrl-RS"/>
              </w:rPr>
              <w:t xml:space="preserve"> </w:t>
            </w:r>
            <w:r w:rsidR="005B5E09" w:rsidRPr="00596B4C">
              <w:rPr>
                <w:rFonts w:ascii="Times New Roman" w:eastAsia="Times New Roman" w:hAnsi="Times New Roman" w:cs="Times New Roman"/>
                <w:color w:val="000000"/>
              </w:rPr>
              <w:t>група</w:t>
            </w:r>
          </w:p>
        </w:tc>
        <w:tc>
          <w:tcPr>
            <w:tcW w:w="1417" w:type="dxa"/>
            <w:tcBorders>
              <w:top w:val="single" w:sz="6" w:space="0" w:color="auto"/>
              <w:left w:val="single" w:sz="6" w:space="0" w:color="auto"/>
              <w:bottom w:val="single" w:sz="6" w:space="0" w:color="auto"/>
              <w:right w:val="single" w:sz="6" w:space="0" w:color="auto"/>
            </w:tcBorders>
          </w:tcPr>
          <w:p w14:paraId="7EA4AA23" w14:textId="77777777" w:rsidR="005B5E09" w:rsidRPr="00596B4C" w:rsidRDefault="005B5E09" w:rsidP="005B5E09">
            <w:pPr>
              <w:autoSpaceDE w:val="0"/>
              <w:autoSpaceDN w:val="0"/>
              <w:adjustRightInd w:val="0"/>
              <w:spacing w:after="0" w:line="240" w:lineRule="auto"/>
              <w:rPr>
                <w:rFonts w:ascii="Times New Roman" w:eastAsia="Times New Roman" w:hAnsi="Times New Roman" w:cs="Times New Roman"/>
                <w:color w:val="000000"/>
              </w:rPr>
            </w:pPr>
            <w:r w:rsidRPr="00596B4C">
              <w:rPr>
                <w:rFonts w:ascii="Times New Roman" w:eastAsia="Times New Roman" w:hAnsi="Times New Roman" w:cs="Times New Roman"/>
                <w:color w:val="000000"/>
              </w:rPr>
              <w:t>неодређено</w:t>
            </w:r>
          </w:p>
        </w:tc>
        <w:tc>
          <w:tcPr>
            <w:tcW w:w="621" w:type="dxa"/>
            <w:tcBorders>
              <w:top w:val="single" w:sz="6" w:space="0" w:color="auto"/>
              <w:left w:val="single" w:sz="6" w:space="0" w:color="auto"/>
              <w:bottom w:val="single" w:sz="6" w:space="0" w:color="auto"/>
              <w:right w:val="single" w:sz="6" w:space="0" w:color="auto"/>
            </w:tcBorders>
          </w:tcPr>
          <w:p w14:paraId="0E1FFA54" w14:textId="77777777" w:rsidR="005B5E09" w:rsidRPr="00596B4C" w:rsidRDefault="005B5E09" w:rsidP="005B5E09">
            <w:pPr>
              <w:autoSpaceDE w:val="0"/>
              <w:autoSpaceDN w:val="0"/>
              <w:adjustRightInd w:val="0"/>
              <w:spacing w:after="0" w:line="240" w:lineRule="auto"/>
              <w:rPr>
                <w:rFonts w:ascii="Times New Roman" w:eastAsia="Times New Roman" w:hAnsi="Times New Roman" w:cs="Times New Roman"/>
                <w:color w:val="000000"/>
              </w:rPr>
            </w:pPr>
            <w:r w:rsidRPr="00596B4C">
              <w:rPr>
                <w:rFonts w:ascii="Times New Roman" w:eastAsia="Times New Roman" w:hAnsi="Times New Roman" w:cs="Times New Roman"/>
                <w:color w:val="000000"/>
              </w:rPr>
              <w:t>да</w:t>
            </w:r>
          </w:p>
        </w:tc>
      </w:tr>
      <w:tr w:rsidR="005B5E09" w:rsidRPr="00596B4C" w14:paraId="4C940A29" w14:textId="77777777" w:rsidTr="00E416A1">
        <w:trPr>
          <w:trHeight w:val="223"/>
        </w:trPr>
        <w:tc>
          <w:tcPr>
            <w:tcW w:w="456" w:type="dxa"/>
            <w:tcBorders>
              <w:top w:val="single" w:sz="6" w:space="0" w:color="auto"/>
              <w:left w:val="single" w:sz="6" w:space="0" w:color="auto"/>
              <w:bottom w:val="single" w:sz="6" w:space="0" w:color="auto"/>
              <w:right w:val="single" w:sz="6" w:space="0" w:color="auto"/>
            </w:tcBorders>
          </w:tcPr>
          <w:p w14:paraId="6BC63DE0" w14:textId="77777777" w:rsidR="005B5E09" w:rsidRPr="00596B4C" w:rsidRDefault="005B5E09" w:rsidP="005B5E09">
            <w:pPr>
              <w:autoSpaceDE w:val="0"/>
              <w:autoSpaceDN w:val="0"/>
              <w:adjustRightInd w:val="0"/>
              <w:spacing w:after="0" w:line="240" w:lineRule="auto"/>
              <w:rPr>
                <w:rFonts w:ascii="Times New Roman" w:eastAsia="Times New Roman" w:hAnsi="Times New Roman" w:cs="Times New Roman"/>
                <w:color w:val="000000"/>
              </w:rPr>
            </w:pPr>
            <w:r w:rsidRPr="00596B4C">
              <w:rPr>
                <w:rFonts w:ascii="Times New Roman" w:eastAsia="Times New Roman" w:hAnsi="Times New Roman" w:cs="Times New Roman"/>
                <w:color w:val="000000"/>
              </w:rPr>
              <w:t>83</w:t>
            </w:r>
          </w:p>
        </w:tc>
        <w:tc>
          <w:tcPr>
            <w:tcW w:w="1979" w:type="dxa"/>
            <w:tcBorders>
              <w:top w:val="single" w:sz="6" w:space="0" w:color="auto"/>
              <w:left w:val="single" w:sz="6" w:space="0" w:color="auto"/>
              <w:bottom w:val="single" w:sz="6" w:space="0" w:color="auto"/>
              <w:right w:val="single" w:sz="6" w:space="0" w:color="auto"/>
            </w:tcBorders>
            <w:shd w:val="solid" w:color="FFFFFF" w:fill="auto"/>
          </w:tcPr>
          <w:p w14:paraId="2F40B063" w14:textId="77777777" w:rsidR="005B5E09" w:rsidRPr="00596B4C" w:rsidRDefault="005B5E09" w:rsidP="005B5E09">
            <w:pPr>
              <w:autoSpaceDE w:val="0"/>
              <w:autoSpaceDN w:val="0"/>
              <w:adjustRightInd w:val="0"/>
              <w:spacing w:after="0" w:line="240" w:lineRule="auto"/>
              <w:rPr>
                <w:rFonts w:ascii="Times New Roman" w:eastAsia="Times New Roman" w:hAnsi="Times New Roman" w:cs="Times New Roman"/>
                <w:b/>
                <w:color w:val="000000"/>
              </w:rPr>
            </w:pPr>
            <w:r w:rsidRPr="00596B4C">
              <w:rPr>
                <w:rFonts w:ascii="Times New Roman" w:eastAsia="Times New Roman" w:hAnsi="Times New Roman" w:cs="Times New Roman"/>
                <w:b/>
                <w:color w:val="000000"/>
              </w:rPr>
              <w:t>АнаМијатовић</w:t>
            </w:r>
          </w:p>
        </w:tc>
        <w:tc>
          <w:tcPr>
            <w:tcW w:w="2159" w:type="dxa"/>
            <w:tcBorders>
              <w:top w:val="single" w:sz="6" w:space="0" w:color="auto"/>
              <w:left w:val="single" w:sz="6" w:space="0" w:color="auto"/>
              <w:bottom w:val="single" w:sz="6" w:space="0" w:color="auto"/>
              <w:right w:val="single" w:sz="6" w:space="0" w:color="auto"/>
            </w:tcBorders>
          </w:tcPr>
          <w:p w14:paraId="5FBBA319" w14:textId="77777777" w:rsidR="005B5E09" w:rsidRPr="00596B4C" w:rsidRDefault="005B5E09" w:rsidP="005B5E09">
            <w:pPr>
              <w:autoSpaceDE w:val="0"/>
              <w:autoSpaceDN w:val="0"/>
              <w:adjustRightInd w:val="0"/>
              <w:spacing w:after="0" w:line="240" w:lineRule="auto"/>
              <w:rPr>
                <w:rFonts w:ascii="Times New Roman" w:eastAsia="Times New Roman" w:hAnsi="Times New Roman" w:cs="Times New Roman"/>
                <w:color w:val="000000"/>
              </w:rPr>
            </w:pPr>
            <w:r w:rsidRPr="00596B4C">
              <w:rPr>
                <w:rFonts w:ascii="Times New Roman" w:eastAsia="Times New Roman" w:hAnsi="Times New Roman" w:cs="Times New Roman"/>
                <w:color w:val="000000"/>
              </w:rPr>
              <w:t>мед.сестраваспитач</w:t>
            </w:r>
          </w:p>
        </w:tc>
        <w:tc>
          <w:tcPr>
            <w:tcW w:w="989" w:type="dxa"/>
            <w:tcBorders>
              <w:top w:val="single" w:sz="6" w:space="0" w:color="auto"/>
              <w:left w:val="single" w:sz="6" w:space="0" w:color="auto"/>
              <w:bottom w:val="single" w:sz="6" w:space="0" w:color="auto"/>
              <w:right w:val="single" w:sz="6" w:space="0" w:color="auto"/>
            </w:tcBorders>
          </w:tcPr>
          <w:p w14:paraId="3C6CEDD1" w14:textId="77777777" w:rsidR="005B5E09" w:rsidRPr="00596B4C" w:rsidRDefault="005B5E09" w:rsidP="005B5E09">
            <w:pPr>
              <w:autoSpaceDE w:val="0"/>
              <w:autoSpaceDN w:val="0"/>
              <w:adjustRightInd w:val="0"/>
              <w:spacing w:after="0" w:line="240" w:lineRule="auto"/>
              <w:rPr>
                <w:rFonts w:ascii="Times New Roman" w:eastAsia="Times New Roman" w:hAnsi="Times New Roman" w:cs="Times New Roman"/>
                <w:color w:val="000000"/>
              </w:rPr>
            </w:pPr>
            <w:r w:rsidRPr="00596B4C">
              <w:rPr>
                <w:rFonts w:ascii="Times New Roman" w:eastAsia="Times New Roman" w:hAnsi="Times New Roman" w:cs="Times New Roman"/>
                <w:color w:val="000000"/>
              </w:rPr>
              <w:t>4.</w:t>
            </w:r>
          </w:p>
        </w:tc>
        <w:tc>
          <w:tcPr>
            <w:tcW w:w="989" w:type="dxa"/>
            <w:tcBorders>
              <w:top w:val="single" w:sz="6" w:space="0" w:color="auto"/>
              <w:left w:val="single" w:sz="6" w:space="0" w:color="auto"/>
              <w:bottom w:val="single" w:sz="6" w:space="0" w:color="auto"/>
              <w:right w:val="single" w:sz="6" w:space="0" w:color="auto"/>
            </w:tcBorders>
          </w:tcPr>
          <w:p w14:paraId="39EC4ECE" w14:textId="77777777" w:rsidR="005B5E09" w:rsidRPr="00596B4C" w:rsidRDefault="005B5E09" w:rsidP="005B5E09">
            <w:pPr>
              <w:autoSpaceDE w:val="0"/>
              <w:autoSpaceDN w:val="0"/>
              <w:adjustRightInd w:val="0"/>
              <w:spacing w:after="0" w:line="240" w:lineRule="auto"/>
              <w:ind w:left="93"/>
              <w:rPr>
                <w:rFonts w:ascii="Times New Roman" w:eastAsia="Times New Roman" w:hAnsi="Times New Roman" w:cs="Times New Roman"/>
                <w:color w:val="000000"/>
              </w:rPr>
            </w:pPr>
            <w:r w:rsidRPr="00596B4C">
              <w:rPr>
                <w:rFonts w:ascii="Times New Roman" w:eastAsia="Times New Roman" w:hAnsi="Times New Roman" w:cs="Times New Roman"/>
                <w:color w:val="000000"/>
              </w:rPr>
              <w:t>Да</w:t>
            </w:r>
          </w:p>
        </w:tc>
        <w:tc>
          <w:tcPr>
            <w:tcW w:w="1596" w:type="dxa"/>
            <w:tcBorders>
              <w:top w:val="single" w:sz="6" w:space="0" w:color="auto"/>
              <w:left w:val="single" w:sz="6" w:space="0" w:color="auto"/>
              <w:bottom w:val="single" w:sz="6" w:space="0" w:color="auto"/>
              <w:right w:val="single" w:sz="6" w:space="0" w:color="auto"/>
            </w:tcBorders>
          </w:tcPr>
          <w:p w14:paraId="3998138C" w14:textId="0E5F02FC" w:rsidR="005B5E09" w:rsidRPr="00596B4C" w:rsidRDefault="008C26F0" w:rsidP="005B5E09">
            <w:pPr>
              <w:autoSpaceDE w:val="0"/>
              <w:autoSpaceDN w:val="0"/>
              <w:adjustRightInd w:val="0"/>
              <w:spacing w:after="0" w:line="240" w:lineRule="auto"/>
              <w:rPr>
                <w:rFonts w:ascii="Times New Roman" w:eastAsia="Times New Roman" w:hAnsi="Times New Roman" w:cs="Times New Roman"/>
                <w:color w:val="000000"/>
              </w:rPr>
            </w:pPr>
            <w:r w:rsidRPr="00596B4C">
              <w:rPr>
                <w:rFonts w:ascii="Times New Roman" w:eastAsia="Times New Roman" w:hAnsi="Times New Roman" w:cs="Times New Roman"/>
                <w:color w:val="000000"/>
              </w:rPr>
              <w:t>Ј</w:t>
            </w:r>
            <w:r w:rsidR="005B5E09" w:rsidRPr="00596B4C">
              <w:rPr>
                <w:rFonts w:ascii="Times New Roman" w:eastAsia="Times New Roman" w:hAnsi="Times New Roman" w:cs="Times New Roman"/>
                <w:color w:val="000000"/>
              </w:rPr>
              <w:t>аслена</w:t>
            </w:r>
            <w:r>
              <w:rPr>
                <w:rFonts w:ascii="Times New Roman" w:eastAsia="Times New Roman" w:hAnsi="Times New Roman" w:cs="Times New Roman"/>
                <w:color w:val="000000"/>
                <w:lang w:val="sr-Cyrl-RS"/>
              </w:rPr>
              <w:t xml:space="preserve"> </w:t>
            </w:r>
            <w:r w:rsidR="005B5E09" w:rsidRPr="00596B4C">
              <w:rPr>
                <w:rFonts w:ascii="Times New Roman" w:eastAsia="Times New Roman" w:hAnsi="Times New Roman" w:cs="Times New Roman"/>
                <w:color w:val="000000"/>
              </w:rPr>
              <w:t>група</w:t>
            </w:r>
          </w:p>
        </w:tc>
        <w:tc>
          <w:tcPr>
            <w:tcW w:w="1417" w:type="dxa"/>
            <w:tcBorders>
              <w:top w:val="single" w:sz="6" w:space="0" w:color="auto"/>
              <w:left w:val="single" w:sz="6" w:space="0" w:color="auto"/>
              <w:bottom w:val="single" w:sz="6" w:space="0" w:color="auto"/>
              <w:right w:val="single" w:sz="6" w:space="0" w:color="auto"/>
            </w:tcBorders>
          </w:tcPr>
          <w:p w14:paraId="1A32AC1E" w14:textId="77777777" w:rsidR="005B5E09" w:rsidRPr="00596B4C" w:rsidRDefault="005B5E09" w:rsidP="005B5E09">
            <w:pPr>
              <w:autoSpaceDE w:val="0"/>
              <w:autoSpaceDN w:val="0"/>
              <w:adjustRightInd w:val="0"/>
              <w:spacing w:after="0" w:line="240" w:lineRule="auto"/>
              <w:rPr>
                <w:rFonts w:ascii="Times New Roman" w:eastAsia="Times New Roman" w:hAnsi="Times New Roman" w:cs="Times New Roman"/>
                <w:b/>
                <w:color w:val="000000"/>
              </w:rPr>
            </w:pPr>
            <w:r w:rsidRPr="00596B4C">
              <w:rPr>
                <w:rFonts w:ascii="Times New Roman" w:eastAsia="Times New Roman" w:hAnsi="Times New Roman" w:cs="Times New Roman"/>
                <w:b/>
                <w:color w:val="000000"/>
              </w:rPr>
              <w:t>пппослови</w:t>
            </w:r>
          </w:p>
        </w:tc>
        <w:tc>
          <w:tcPr>
            <w:tcW w:w="651" w:type="dxa"/>
            <w:gridSpan w:val="2"/>
            <w:tcBorders>
              <w:top w:val="single" w:sz="6" w:space="0" w:color="auto"/>
              <w:left w:val="single" w:sz="6" w:space="0" w:color="auto"/>
              <w:bottom w:val="single" w:sz="6" w:space="0" w:color="auto"/>
              <w:right w:val="single" w:sz="6" w:space="0" w:color="auto"/>
            </w:tcBorders>
          </w:tcPr>
          <w:p w14:paraId="2501AE9A" w14:textId="77777777" w:rsidR="005B5E09" w:rsidRPr="00596B4C" w:rsidRDefault="005B5E09" w:rsidP="005B5E09">
            <w:pPr>
              <w:autoSpaceDE w:val="0"/>
              <w:autoSpaceDN w:val="0"/>
              <w:adjustRightInd w:val="0"/>
              <w:spacing w:after="0" w:line="240" w:lineRule="auto"/>
              <w:rPr>
                <w:rFonts w:ascii="Times New Roman" w:eastAsia="Times New Roman" w:hAnsi="Times New Roman" w:cs="Times New Roman"/>
                <w:b/>
                <w:color w:val="000000"/>
              </w:rPr>
            </w:pPr>
            <w:r w:rsidRPr="00596B4C">
              <w:rPr>
                <w:rFonts w:ascii="Times New Roman" w:eastAsia="Times New Roman" w:hAnsi="Times New Roman" w:cs="Times New Roman"/>
                <w:b/>
                <w:color w:val="000000"/>
              </w:rPr>
              <w:t>не</w:t>
            </w:r>
          </w:p>
        </w:tc>
      </w:tr>
      <w:tr w:rsidR="005B5E09" w:rsidRPr="00596B4C" w14:paraId="4172FB3B" w14:textId="77777777" w:rsidTr="00E416A1">
        <w:trPr>
          <w:gridAfter w:val="1"/>
          <w:wAfter w:w="30" w:type="dxa"/>
          <w:trHeight w:val="223"/>
        </w:trPr>
        <w:tc>
          <w:tcPr>
            <w:tcW w:w="456" w:type="dxa"/>
            <w:tcBorders>
              <w:top w:val="single" w:sz="6" w:space="0" w:color="auto"/>
              <w:left w:val="single" w:sz="6" w:space="0" w:color="auto"/>
              <w:bottom w:val="single" w:sz="6" w:space="0" w:color="auto"/>
              <w:right w:val="single" w:sz="6" w:space="0" w:color="auto"/>
            </w:tcBorders>
          </w:tcPr>
          <w:p w14:paraId="665693EB" w14:textId="77777777" w:rsidR="005B5E09" w:rsidRPr="00596B4C" w:rsidRDefault="005B5E09" w:rsidP="005B5E09">
            <w:pPr>
              <w:autoSpaceDE w:val="0"/>
              <w:autoSpaceDN w:val="0"/>
              <w:adjustRightInd w:val="0"/>
              <w:spacing w:after="0" w:line="240" w:lineRule="auto"/>
              <w:rPr>
                <w:rFonts w:ascii="Times New Roman" w:eastAsia="Times New Roman" w:hAnsi="Times New Roman" w:cs="Times New Roman"/>
                <w:color w:val="000000"/>
              </w:rPr>
            </w:pPr>
            <w:r w:rsidRPr="00596B4C">
              <w:rPr>
                <w:rFonts w:ascii="Times New Roman" w:eastAsia="Times New Roman" w:hAnsi="Times New Roman" w:cs="Times New Roman"/>
                <w:color w:val="000000"/>
              </w:rPr>
              <w:t>84</w:t>
            </w:r>
          </w:p>
        </w:tc>
        <w:tc>
          <w:tcPr>
            <w:tcW w:w="1979" w:type="dxa"/>
            <w:tcBorders>
              <w:top w:val="single" w:sz="6" w:space="0" w:color="auto"/>
              <w:left w:val="single" w:sz="6" w:space="0" w:color="auto"/>
              <w:bottom w:val="single" w:sz="6" w:space="0" w:color="auto"/>
              <w:right w:val="single" w:sz="6" w:space="0" w:color="auto"/>
            </w:tcBorders>
            <w:shd w:val="solid" w:color="FFFFFF" w:fill="auto"/>
          </w:tcPr>
          <w:p w14:paraId="22759416" w14:textId="77777777" w:rsidR="005B5E09" w:rsidRPr="00596B4C" w:rsidRDefault="005B5E09" w:rsidP="005B5E09">
            <w:pPr>
              <w:autoSpaceDE w:val="0"/>
              <w:autoSpaceDN w:val="0"/>
              <w:adjustRightInd w:val="0"/>
              <w:spacing w:after="0" w:line="240" w:lineRule="auto"/>
              <w:rPr>
                <w:rFonts w:ascii="Times New Roman" w:eastAsia="Times New Roman" w:hAnsi="Times New Roman" w:cs="Times New Roman"/>
                <w:color w:val="000000"/>
              </w:rPr>
            </w:pPr>
            <w:r w:rsidRPr="00596B4C">
              <w:rPr>
                <w:rFonts w:ascii="Times New Roman" w:eastAsia="Times New Roman" w:hAnsi="Times New Roman" w:cs="Times New Roman"/>
                <w:color w:val="000000"/>
              </w:rPr>
              <w:t>МиленаМиодраговић</w:t>
            </w:r>
          </w:p>
        </w:tc>
        <w:tc>
          <w:tcPr>
            <w:tcW w:w="2159" w:type="dxa"/>
            <w:tcBorders>
              <w:top w:val="single" w:sz="6" w:space="0" w:color="auto"/>
              <w:left w:val="single" w:sz="6" w:space="0" w:color="auto"/>
              <w:bottom w:val="single" w:sz="6" w:space="0" w:color="auto"/>
              <w:right w:val="single" w:sz="6" w:space="0" w:color="auto"/>
            </w:tcBorders>
          </w:tcPr>
          <w:p w14:paraId="13BED12F" w14:textId="77777777" w:rsidR="005B5E09" w:rsidRPr="00596B4C" w:rsidRDefault="005B5E09" w:rsidP="005B5E09">
            <w:pPr>
              <w:autoSpaceDE w:val="0"/>
              <w:autoSpaceDN w:val="0"/>
              <w:adjustRightInd w:val="0"/>
              <w:spacing w:after="0" w:line="240" w:lineRule="auto"/>
              <w:rPr>
                <w:rFonts w:ascii="Times New Roman" w:eastAsia="Times New Roman" w:hAnsi="Times New Roman" w:cs="Times New Roman"/>
                <w:color w:val="000000"/>
              </w:rPr>
            </w:pPr>
            <w:r w:rsidRPr="00596B4C">
              <w:rPr>
                <w:rFonts w:ascii="Times New Roman" w:eastAsia="Times New Roman" w:hAnsi="Times New Roman" w:cs="Times New Roman"/>
                <w:color w:val="000000"/>
              </w:rPr>
              <w:t>мед.сестра-васпитач</w:t>
            </w:r>
          </w:p>
        </w:tc>
        <w:tc>
          <w:tcPr>
            <w:tcW w:w="989" w:type="dxa"/>
            <w:tcBorders>
              <w:top w:val="single" w:sz="6" w:space="0" w:color="auto"/>
              <w:left w:val="single" w:sz="6" w:space="0" w:color="auto"/>
              <w:bottom w:val="single" w:sz="6" w:space="0" w:color="auto"/>
              <w:right w:val="single" w:sz="6" w:space="0" w:color="auto"/>
            </w:tcBorders>
          </w:tcPr>
          <w:p w14:paraId="1A6BAC9A" w14:textId="77777777" w:rsidR="005B5E09" w:rsidRPr="00596B4C" w:rsidRDefault="005B5E09" w:rsidP="005B5E09">
            <w:pPr>
              <w:autoSpaceDE w:val="0"/>
              <w:autoSpaceDN w:val="0"/>
              <w:adjustRightInd w:val="0"/>
              <w:spacing w:after="0" w:line="240" w:lineRule="auto"/>
              <w:rPr>
                <w:rFonts w:ascii="Times New Roman" w:eastAsia="Times New Roman" w:hAnsi="Times New Roman" w:cs="Times New Roman"/>
                <w:color w:val="000000"/>
              </w:rPr>
            </w:pPr>
            <w:r w:rsidRPr="00596B4C">
              <w:rPr>
                <w:rFonts w:ascii="Times New Roman" w:eastAsia="Times New Roman" w:hAnsi="Times New Roman" w:cs="Times New Roman"/>
                <w:color w:val="000000"/>
              </w:rPr>
              <w:t>4.</w:t>
            </w:r>
          </w:p>
        </w:tc>
        <w:tc>
          <w:tcPr>
            <w:tcW w:w="989" w:type="dxa"/>
            <w:tcBorders>
              <w:top w:val="single" w:sz="6" w:space="0" w:color="auto"/>
              <w:left w:val="single" w:sz="6" w:space="0" w:color="auto"/>
              <w:bottom w:val="single" w:sz="6" w:space="0" w:color="auto"/>
              <w:right w:val="single" w:sz="6" w:space="0" w:color="auto"/>
            </w:tcBorders>
          </w:tcPr>
          <w:p w14:paraId="2FC95016" w14:textId="77777777" w:rsidR="005B5E09" w:rsidRPr="00596B4C" w:rsidRDefault="005B5E09" w:rsidP="005B5E09">
            <w:pPr>
              <w:autoSpaceDE w:val="0"/>
              <w:autoSpaceDN w:val="0"/>
              <w:adjustRightInd w:val="0"/>
              <w:spacing w:after="0" w:line="240" w:lineRule="auto"/>
              <w:ind w:left="93"/>
              <w:rPr>
                <w:rFonts w:ascii="Times New Roman" w:eastAsia="Times New Roman" w:hAnsi="Times New Roman" w:cs="Times New Roman"/>
                <w:color w:val="000000"/>
              </w:rPr>
            </w:pPr>
            <w:r w:rsidRPr="00596B4C">
              <w:rPr>
                <w:rFonts w:ascii="Times New Roman" w:eastAsia="Times New Roman" w:hAnsi="Times New Roman" w:cs="Times New Roman"/>
                <w:color w:val="000000"/>
              </w:rPr>
              <w:t>Да</w:t>
            </w:r>
          </w:p>
        </w:tc>
        <w:tc>
          <w:tcPr>
            <w:tcW w:w="1596" w:type="dxa"/>
            <w:tcBorders>
              <w:top w:val="single" w:sz="6" w:space="0" w:color="auto"/>
              <w:left w:val="single" w:sz="6" w:space="0" w:color="auto"/>
              <w:bottom w:val="single" w:sz="6" w:space="0" w:color="auto"/>
              <w:right w:val="single" w:sz="6" w:space="0" w:color="auto"/>
            </w:tcBorders>
          </w:tcPr>
          <w:p w14:paraId="5912220D" w14:textId="0685D2AF" w:rsidR="005B5E09" w:rsidRPr="00596B4C" w:rsidRDefault="008C26F0" w:rsidP="005B5E09">
            <w:pPr>
              <w:autoSpaceDE w:val="0"/>
              <w:autoSpaceDN w:val="0"/>
              <w:adjustRightInd w:val="0"/>
              <w:spacing w:after="0" w:line="240" w:lineRule="auto"/>
              <w:rPr>
                <w:rFonts w:ascii="Times New Roman" w:eastAsia="Times New Roman" w:hAnsi="Times New Roman" w:cs="Times New Roman"/>
                <w:color w:val="000000"/>
              </w:rPr>
            </w:pPr>
            <w:r w:rsidRPr="00596B4C">
              <w:rPr>
                <w:rFonts w:ascii="Times New Roman" w:eastAsia="Times New Roman" w:hAnsi="Times New Roman" w:cs="Times New Roman"/>
                <w:color w:val="000000"/>
              </w:rPr>
              <w:t>Ј</w:t>
            </w:r>
            <w:r w:rsidR="005B5E09" w:rsidRPr="00596B4C">
              <w:rPr>
                <w:rFonts w:ascii="Times New Roman" w:eastAsia="Times New Roman" w:hAnsi="Times New Roman" w:cs="Times New Roman"/>
                <w:color w:val="000000"/>
              </w:rPr>
              <w:t>аслена</w:t>
            </w:r>
            <w:r>
              <w:rPr>
                <w:rFonts w:ascii="Times New Roman" w:eastAsia="Times New Roman" w:hAnsi="Times New Roman" w:cs="Times New Roman"/>
                <w:color w:val="000000"/>
                <w:lang w:val="sr-Cyrl-RS"/>
              </w:rPr>
              <w:t xml:space="preserve"> </w:t>
            </w:r>
            <w:r w:rsidR="005B5E09" w:rsidRPr="00596B4C">
              <w:rPr>
                <w:rFonts w:ascii="Times New Roman" w:eastAsia="Times New Roman" w:hAnsi="Times New Roman" w:cs="Times New Roman"/>
                <w:color w:val="000000"/>
              </w:rPr>
              <w:t>група</w:t>
            </w:r>
          </w:p>
        </w:tc>
        <w:tc>
          <w:tcPr>
            <w:tcW w:w="1417" w:type="dxa"/>
            <w:tcBorders>
              <w:top w:val="single" w:sz="6" w:space="0" w:color="auto"/>
              <w:left w:val="single" w:sz="6" w:space="0" w:color="auto"/>
              <w:bottom w:val="single" w:sz="6" w:space="0" w:color="auto"/>
              <w:right w:val="single" w:sz="6" w:space="0" w:color="auto"/>
            </w:tcBorders>
          </w:tcPr>
          <w:p w14:paraId="27B12032" w14:textId="77777777" w:rsidR="005B5E09" w:rsidRPr="00596B4C" w:rsidRDefault="005B5E09" w:rsidP="005B5E09">
            <w:pPr>
              <w:autoSpaceDE w:val="0"/>
              <w:autoSpaceDN w:val="0"/>
              <w:adjustRightInd w:val="0"/>
              <w:spacing w:after="0" w:line="240" w:lineRule="auto"/>
              <w:rPr>
                <w:rFonts w:ascii="Times New Roman" w:eastAsia="Times New Roman" w:hAnsi="Times New Roman" w:cs="Times New Roman"/>
                <w:color w:val="000000"/>
              </w:rPr>
            </w:pPr>
            <w:r w:rsidRPr="00596B4C">
              <w:rPr>
                <w:rFonts w:ascii="Times New Roman" w:eastAsia="Times New Roman" w:hAnsi="Times New Roman" w:cs="Times New Roman"/>
                <w:color w:val="000000"/>
              </w:rPr>
              <w:t>неодређено</w:t>
            </w:r>
          </w:p>
        </w:tc>
        <w:tc>
          <w:tcPr>
            <w:tcW w:w="621" w:type="dxa"/>
            <w:tcBorders>
              <w:top w:val="single" w:sz="6" w:space="0" w:color="auto"/>
              <w:left w:val="single" w:sz="6" w:space="0" w:color="auto"/>
              <w:bottom w:val="single" w:sz="6" w:space="0" w:color="auto"/>
              <w:right w:val="single" w:sz="6" w:space="0" w:color="auto"/>
            </w:tcBorders>
          </w:tcPr>
          <w:p w14:paraId="512CDEFA" w14:textId="77777777" w:rsidR="005B5E09" w:rsidRPr="00596B4C" w:rsidRDefault="005B5E09" w:rsidP="005B5E09">
            <w:pPr>
              <w:autoSpaceDE w:val="0"/>
              <w:autoSpaceDN w:val="0"/>
              <w:adjustRightInd w:val="0"/>
              <w:spacing w:after="0" w:line="240" w:lineRule="auto"/>
              <w:rPr>
                <w:rFonts w:ascii="Times New Roman" w:eastAsia="Times New Roman" w:hAnsi="Times New Roman" w:cs="Times New Roman"/>
                <w:color w:val="000000"/>
              </w:rPr>
            </w:pPr>
            <w:r w:rsidRPr="00596B4C">
              <w:rPr>
                <w:rFonts w:ascii="Times New Roman" w:eastAsia="Times New Roman" w:hAnsi="Times New Roman" w:cs="Times New Roman"/>
                <w:color w:val="000000"/>
              </w:rPr>
              <w:t>да</w:t>
            </w:r>
          </w:p>
        </w:tc>
      </w:tr>
      <w:tr w:rsidR="005B5E09" w:rsidRPr="00596B4C" w14:paraId="2D83053E" w14:textId="77777777" w:rsidTr="00E416A1">
        <w:trPr>
          <w:gridAfter w:val="1"/>
          <w:wAfter w:w="30" w:type="dxa"/>
          <w:trHeight w:val="223"/>
        </w:trPr>
        <w:tc>
          <w:tcPr>
            <w:tcW w:w="456" w:type="dxa"/>
            <w:tcBorders>
              <w:top w:val="single" w:sz="6" w:space="0" w:color="auto"/>
              <w:left w:val="single" w:sz="6" w:space="0" w:color="auto"/>
              <w:bottom w:val="single" w:sz="6" w:space="0" w:color="auto"/>
              <w:right w:val="single" w:sz="6" w:space="0" w:color="auto"/>
            </w:tcBorders>
          </w:tcPr>
          <w:p w14:paraId="731CDB2D" w14:textId="77777777" w:rsidR="005B5E09" w:rsidRPr="00596B4C" w:rsidRDefault="005B5E09" w:rsidP="005B5E09">
            <w:pPr>
              <w:autoSpaceDE w:val="0"/>
              <w:autoSpaceDN w:val="0"/>
              <w:adjustRightInd w:val="0"/>
              <w:spacing w:after="0" w:line="240" w:lineRule="auto"/>
              <w:rPr>
                <w:rFonts w:ascii="Times New Roman" w:eastAsia="Times New Roman" w:hAnsi="Times New Roman" w:cs="Times New Roman"/>
                <w:color w:val="000000"/>
              </w:rPr>
            </w:pPr>
            <w:r w:rsidRPr="00596B4C">
              <w:rPr>
                <w:rFonts w:ascii="Times New Roman" w:eastAsia="Times New Roman" w:hAnsi="Times New Roman" w:cs="Times New Roman"/>
                <w:color w:val="000000"/>
              </w:rPr>
              <w:t>85</w:t>
            </w:r>
          </w:p>
        </w:tc>
        <w:tc>
          <w:tcPr>
            <w:tcW w:w="1979" w:type="dxa"/>
            <w:tcBorders>
              <w:top w:val="single" w:sz="6" w:space="0" w:color="auto"/>
              <w:left w:val="single" w:sz="6" w:space="0" w:color="auto"/>
              <w:bottom w:val="single" w:sz="6" w:space="0" w:color="auto"/>
              <w:right w:val="single" w:sz="6" w:space="0" w:color="auto"/>
            </w:tcBorders>
            <w:shd w:val="solid" w:color="FFFFFF" w:fill="auto"/>
          </w:tcPr>
          <w:p w14:paraId="351137E6" w14:textId="77777777" w:rsidR="005B5E09" w:rsidRPr="00596B4C" w:rsidRDefault="005B5E09" w:rsidP="005B5E09">
            <w:pPr>
              <w:autoSpaceDE w:val="0"/>
              <w:autoSpaceDN w:val="0"/>
              <w:adjustRightInd w:val="0"/>
              <w:spacing w:after="0" w:line="240" w:lineRule="auto"/>
              <w:rPr>
                <w:rFonts w:ascii="Times New Roman" w:eastAsia="Times New Roman" w:hAnsi="Times New Roman" w:cs="Times New Roman"/>
                <w:b/>
                <w:color w:val="000000"/>
              </w:rPr>
            </w:pPr>
            <w:r w:rsidRPr="00596B4C">
              <w:rPr>
                <w:rFonts w:ascii="Times New Roman" w:eastAsia="Times New Roman" w:hAnsi="Times New Roman" w:cs="Times New Roman"/>
                <w:b/>
                <w:color w:val="000000"/>
              </w:rPr>
              <w:t>ДанијелаПетровић</w:t>
            </w:r>
          </w:p>
        </w:tc>
        <w:tc>
          <w:tcPr>
            <w:tcW w:w="2159" w:type="dxa"/>
            <w:tcBorders>
              <w:top w:val="single" w:sz="6" w:space="0" w:color="auto"/>
              <w:left w:val="single" w:sz="6" w:space="0" w:color="auto"/>
              <w:bottom w:val="single" w:sz="6" w:space="0" w:color="auto"/>
              <w:right w:val="single" w:sz="6" w:space="0" w:color="auto"/>
            </w:tcBorders>
          </w:tcPr>
          <w:p w14:paraId="709A316B" w14:textId="77777777" w:rsidR="005B5E09" w:rsidRPr="00596B4C" w:rsidRDefault="005B5E09" w:rsidP="005B5E09">
            <w:pPr>
              <w:autoSpaceDE w:val="0"/>
              <w:autoSpaceDN w:val="0"/>
              <w:adjustRightInd w:val="0"/>
              <w:spacing w:after="0" w:line="240" w:lineRule="auto"/>
              <w:rPr>
                <w:rFonts w:ascii="Times New Roman" w:eastAsia="Times New Roman" w:hAnsi="Times New Roman" w:cs="Times New Roman"/>
                <w:color w:val="000000"/>
              </w:rPr>
            </w:pPr>
            <w:r w:rsidRPr="00596B4C">
              <w:rPr>
                <w:rFonts w:ascii="Times New Roman" w:eastAsia="Times New Roman" w:hAnsi="Times New Roman" w:cs="Times New Roman"/>
                <w:color w:val="000000"/>
              </w:rPr>
              <w:t>мед.сестраваспитач</w:t>
            </w:r>
          </w:p>
        </w:tc>
        <w:tc>
          <w:tcPr>
            <w:tcW w:w="989" w:type="dxa"/>
            <w:tcBorders>
              <w:top w:val="single" w:sz="6" w:space="0" w:color="auto"/>
              <w:left w:val="single" w:sz="6" w:space="0" w:color="auto"/>
              <w:bottom w:val="single" w:sz="6" w:space="0" w:color="auto"/>
              <w:right w:val="single" w:sz="6" w:space="0" w:color="auto"/>
            </w:tcBorders>
          </w:tcPr>
          <w:p w14:paraId="6666BEEB" w14:textId="77777777" w:rsidR="005B5E09" w:rsidRPr="00596B4C" w:rsidRDefault="005B5E09" w:rsidP="005B5E09">
            <w:pPr>
              <w:autoSpaceDE w:val="0"/>
              <w:autoSpaceDN w:val="0"/>
              <w:adjustRightInd w:val="0"/>
              <w:spacing w:after="0" w:line="240" w:lineRule="auto"/>
              <w:rPr>
                <w:rFonts w:ascii="Times New Roman" w:eastAsia="Times New Roman" w:hAnsi="Times New Roman" w:cs="Times New Roman"/>
                <w:color w:val="000000"/>
              </w:rPr>
            </w:pPr>
            <w:r w:rsidRPr="00596B4C">
              <w:rPr>
                <w:rFonts w:ascii="Times New Roman" w:eastAsia="Times New Roman" w:hAnsi="Times New Roman" w:cs="Times New Roman"/>
                <w:color w:val="000000"/>
              </w:rPr>
              <w:t>4.</w:t>
            </w:r>
          </w:p>
        </w:tc>
        <w:tc>
          <w:tcPr>
            <w:tcW w:w="989" w:type="dxa"/>
            <w:tcBorders>
              <w:top w:val="single" w:sz="6" w:space="0" w:color="auto"/>
              <w:left w:val="single" w:sz="6" w:space="0" w:color="auto"/>
              <w:bottom w:val="single" w:sz="6" w:space="0" w:color="auto"/>
              <w:right w:val="single" w:sz="6" w:space="0" w:color="auto"/>
            </w:tcBorders>
          </w:tcPr>
          <w:p w14:paraId="0EB730B0" w14:textId="77777777" w:rsidR="005B5E09" w:rsidRPr="00596B4C" w:rsidRDefault="005B5E09" w:rsidP="005B5E09">
            <w:pPr>
              <w:autoSpaceDE w:val="0"/>
              <w:autoSpaceDN w:val="0"/>
              <w:adjustRightInd w:val="0"/>
              <w:spacing w:after="0" w:line="240" w:lineRule="auto"/>
              <w:ind w:left="93"/>
              <w:rPr>
                <w:rFonts w:ascii="Times New Roman" w:eastAsia="Times New Roman" w:hAnsi="Times New Roman" w:cs="Times New Roman"/>
                <w:color w:val="000000"/>
              </w:rPr>
            </w:pPr>
            <w:r w:rsidRPr="00596B4C">
              <w:rPr>
                <w:rFonts w:ascii="Times New Roman" w:eastAsia="Times New Roman" w:hAnsi="Times New Roman" w:cs="Times New Roman"/>
                <w:color w:val="000000"/>
              </w:rPr>
              <w:t>Да</w:t>
            </w:r>
          </w:p>
        </w:tc>
        <w:tc>
          <w:tcPr>
            <w:tcW w:w="1596" w:type="dxa"/>
            <w:tcBorders>
              <w:top w:val="single" w:sz="6" w:space="0" w:color="auto"/>
              <w:left w:val="single" w:sz="6" w:space="0" w:color="auto"/>
              <w:bottom w:val="single" w:sz="6" w:space="0" w:color="auto"/>
              <w:right w:val="single" w:sz="6" w:space="0" w:color="auto"/>
            </w:tcBorders>
          </w:tcPr>
          <w:p w14:paraId="24D39852" w14:textId="3532E740" w:rsidR="005B5E09" w:rsidRPr="00596B4C" w:rsidRDefault="008C26F0" w:rsidP="005B5E09">
            <w:pPr>
              <w:autoSpaceDE w:val="0"/>
              <w:autoSpaceDN w:val="0"/>
              <w:adjustRightInd w:val="0"/>
              <w:spacing w:after="0" w:line="240" w:lineRule="auto"/>
              <w:rPr>
                <w:rFonts w:ascii="Times New Roman" w:eastAsia="Times New Roman" w:hAnsi="Times New Roman" w:cs="Times New Roman"/>
                <w:color w:val="000000"/>
              </w:rPr>
            </w:pPr>
            <w:r w:rsidRPr="00596B4C">
              <w:rPr>
                <w:rFonts w:ascii="Times New Roman" w:eastAsia="Times New Roman" w:hAnsi="Times New Roman" w:cs="Times New Roman"/>
                <w:color w:val="000000"/>
              </w:rPr>
              <w:t>Ј</w:t>
            </w:r>
            <w:r w:rsidR="005B5E09" w:rsidRPr="00596B4C">
              <w:rPr>
                <w:rFonts w:ascii="Times New Roman" w:eastAsia="Times New Roman" w:hAnsi="Times New Roman" w:cs="Times New Roman"/>
                <w:color w:val="000000"/>
              </w:rPr>
              <w:t>аслена</w:t>
            </w:r>
            <w:r>
              <w:rPr>
                <w:rFonts w:ascii="Times New Roman" w:eastAsia="Times New Roman" w:hAnsi="Times New Roman" w:cs="Times New Roman"/>
                <w:color w:val="000000"/>
                <w:lang w:val="sr-Cyrl-RS"/>
              </w:rPr>
              <w:t xml:space="preserve"> </w:t>
            </w:r>
            <w:r w:rsidR="005B5E09" w:rsidRPr="00596B4C">
              <w:rPr>
                <w:rFonts w:ascii="Times New Roman" w:eastAsia="Times New Roman" w:hAnsi="Times New Roman" w:cs="Times New Roman"/>
                <w:color w:val="000000"/>
              </w:rPr>
              <w:t>група</w:t>
            </w:r>
          </w:p>
        </w:tc>
        <w:tc>
          <w:tcPr>
            <w:tcW w:w="1417" w:type="dxa"/>
            <w:tcBorders>
              <w:top w:val="single" w:sz="6" w:space="0" w:color="auto"/>
              <w:left w:val="single" w:sz="6" w:space="0" w:color="auto"/>
              <w:bottom w:val="single" w:sz="6" w:space="0" w:color="auto"/>
              <w:right w:val="single" w:sz="6" w:space="0" w:color="auto"/>
            </w:tcBorders>
          </w:tcPr>
          <w:p w14:paraId="64874719" w14:textId="77777777" w:rsidR="005B5E09" w:rsidRPr="00596B4C" w:rsidRDefault="00893934" w:rsidP="005B5E09">
            <w:pPr>
              <w:autoSpaceDE w:val="0"/>
              <w:autoSpaceDN w:val="0"/>
              <w:adjustRightInd w:val="0"/>
              <w:spacing w:after="0" w:line="240" w:lineRule="auto"/>
              <w:rPr>
                <w:rFonts w:ascii="Times New Roman" w:eastAsia="Times New Roman" w:hAnsi="Times New Roman" w:cs="Times New Roman"/>
                <w:b/>
                <w:color w:val="000000"/>
              </w:rPr>
            </w:pPr>
            <w:r w:rsidRPr="00596B4C">
              <w:rPr>
                <w:rFonts w:ascii="Times New Roman" w:eastAsia="Times New Roman" w:hAnsi="Times New Roman" w:cs="Times New Roman"/>
                <w:b/>
                <w:color w:val="000000"/>
              </w:rPr>
              <w:t>не</w:t>
            </w:r>
            <w:r w:rsidR="005B5E09" w:rsidRPr="00596B4C">
              <w:rPr>
                <w:rFonts w:ascii="Times New Roman" w:eastAsia="Times New Roman" w:hAnsi="Times New Roman" w:cs="Times New Roman"/>
                <w:b/>
                <w:color w:val="000000"/>
              </w:rPr>
              <w:t>одређено</w:t>
            </w:r>
          </w:p>
        </w:tc>
        <w:tc>
          <w:tcPr>
            <w:tcW w:w="621" w:type="dxa"/>
            <w:tcBorders>
              <w:top w:val="single" w:sz="6" w:space="0" w:color="auto"/>
              <w:left w:val="single" w:sz="6" w:space="0" w:color="auto"/>
              <w:bottom w:val="single" w:sz="6" w:space="0" w:color="auto"/>
              <w:right w:val="single" w:sz="6" w:space="0" w:color="auto"/>
            </w:tcBorders>
          </w:tcPr>
          <w:p w14:paraId="34BF6499" w14:textId="77777777" w:rsidR="005B5E09" w:rsidRPr="00596B4C" w:rsidRDefault="005B5E09" w:rsidP="005B5E09">
            <w:pPr>
              <w:autoSpaceDE w:val="0"/>
              <w:autoSpaceDN w:val="0"/>
              <w:adjustRightInd w:val="0"/>
              <w:spacing w:after="0" w:line="240" w:lineRule="auto"/>
              <w:rPr>
                <w:rFonts w:ascii="Times New Roman" w:eastAsia="Times New Roman" w:hAnsi="Times New Roman" w:cs="Times New Roman"/>
                <w:b/>
                <w:color w:val="000000"/>
              </w:rPr>
            </w:pPr>
            <w:r w:rsidRPr="00596B4C">
              <w:rPr>
                <w:rFonts w:ascii="Times New Roman" w:eastAsia="Times New Roman" w:hAnsi="Times New Roman" w:cs="Times New Roman"/>
                <w:b/>
                <w:color w:val="000000"/>
              </w:rPr>
              <w:t>не</w:t>
            </w:r>
          </w:p>
        </w:tc>
      </w:tr>
      <w:tr w:rsidR="005B5E09" w:rsidRPr="00596B4C" w14:paraId="4E2C82DA" w14:textId="77777777" w:rsidTr="00E416A1">
        <w:trPr>
          <w:gridAfter w:val="1"/>
          <w:wAfter w:w="30" w:type="dxa"/>
          <w:trHeight w:val="223"/>
        </w:trPr>
        <w:tc>
          <w:tcPr>
            <w:tcW w:w="456" w:type="dxa"/>
            <w:tcBorders>
              <w:top w:val="single" w:sz="6" w:space="0" w:color="auto"/>
              <w:left w:val="single" w:sz="6" w:space="0" w:color="auto"/>
              <w:bottom w:val="single" w:sz="6" w:space="0" w:color="auto"/>
              <w:right w:val="single" w:sz="6" w:space="0" w:color="auto"/>
            </w:tcBorders>
          </w:tcPr>
          <w:p w14:paraId="166CF631" w14:textId="77777777" w:rsidR="005B5E09" w:rsidRPr="00596B4C" w:rsidRDefault="005B5E09" w:rsidP="005B5E09">
            <w:pPr>
              <w:autoSpaceDE w:val="0"/>
              <w:autoSpaceDN w:val="0"/>
              <w:adjustRightInd w:val="0"/>
              <w:spacing w:after="0" w:line="240" w:lineRule="auto"/>
              <w:rPr>
                <w:rFonts w:ascii="Times New Roman" w:eastAsia="Times New Roman" w:hAnsi="Times New Roman" w:cs="Times New Roman"/>
                <w:color w:val="000000"/>
              </w:rPr>
            </w:pPr>
            <w:r w:rsidRPr="00596B4C">
              <w:rPr>
                <w:rFonts w:ascii="Times New Roman" w:eastAsia="Times New Roman" w:hAnsi="Times New Roman" w:cs="Times New Roman"/>
                <w:color w:val="000000"/>
              </w:rPr>
              <w:t>86</w:t>
            </w:r>
          </w:p>
        </w:tc>
        <w:tc>
          <w:tcPr>
            <w:tcW w:w="1979" w:type="dxa"/>
            <w:tcBorders>
              <w:top w:val="single" w:sz="6" w:space="0" w:color="auto"/>
              <w:left w:val="single" w:sz="6" w:space="0" w:color="auto"/>
              <w:bottom w:val="single" w:sz="6" w:space="0" w:color="auto"/>
              <w:right w:val="single" w:sz="6" w:space="0" w:color="auto"/>
            </w:tcBorders>
            <w:shd w:val="solid" w:color="FFFFFF" w:fill="auto"/>
          </w:tcPr>
          <w:p w14:paraId="6D2D6108" w14:textId="77777777" w:rsidR="005B5E09" w:rsidRPr="00596B4C" w:rsidRDefault="005B5E09" w:rsidP="005B5E09">
            <w:pPr>
              <w:autoSpaceDE w:val="0"/>
              <w:autoSpaceDN w:val="0"/>
              <w:adjustRightInd w:val="0"/>
              <w:spacing w:after="0" w:line="240" w:lineRule="auto"/>
              <w:rPr>
                <w:rFonts w:ascii="Times New Roman" w:eastAsia="Times New Roman" w:hAnsi="Times New Roman" w:cs="Times New Roman"/>
                <w:color w:val="000000"/>
              </w:rPr>
            </w:pPr>
            <w:r w:rsidRPr="00596B4C">
              <w:rPr>
                <w:rFonts w:ascii="Times New Roman" w:eastAsia="Times New Roman" w:hAnsi="Times New Roman" w:cs="Times New Roman"/>
                <w:color w:val="000000"/>
              </w:rPr>
              <w:t>ЈулијаСтевановић</w:t>
            </w:r>
          </w:p>
        </w:tc>
        <w:tc>
          <w:tcPr>
            <w:tcW w:w="2159" w:type="dxa"/>
            <w:tcBorders>
              <w:top w:val="single" w:sz="6" w:space="0" w:color="auto"/>
              <w:left w:val="single" w:sz="6" w:space="0" w:color="auto"/>
              <w:bottom w:val="single" w:sz="6" w:space="0" w:color="auto"/>
              <w:right w:val="single" w:sz="6" w:space="0" w:color="auto"/>
            </w:tcBorders>
          </w:tcPr>
          <w:p w14:paraId="00F068B2" w14:textId="77777777" w:rsidR="005B5E09" w:rsidRPr="00596B4C" w:rsidRDefault="005B5E09" w:rsidP="005B5E09">
            <w:pPr>
              <w:autoSpaceDE w:val="0"/>
              <w:autoSpaceDN w:val="0"/>
              <w:adjustRightInd w:val="0"/>
              <w:spacing w:after="0" w:line="240" w:lineRule="auto"/>
              <w:rPr>
                <w:rFonts w:ascii="Times New Roman" w:eastAsia="Times New Roman" w:hAnsi="Times New Roman" w:cs="Times New Roman"/>
                <w:color w:val="000000"/>
              </w:rPr>
            </w:pPr>
            <w:r w:rsidRPr="00596B4C">
              <w:rPr>
                <w:rFonts w:ascii="Times New Roman" w:eastAsia="Times New Roman" w:hAnsi="Times New Roman" w:cs="Times New Roman"/>
                <w:color w:val="000000"/>
              </w:rPr>
              <w:t>мед.сестра-васпитач</w:t>
            </w:r>
          </w:p>
        </w:tc>
        <w:tc>
          <w:tcPr>
            <w:tcW w:w="989" w:type="dxa"/>
            <w:tcBorders>
              <w:top w:val="single" w:sz="6" w:space="0" w:color="auto"/>
              <w:left w:val="single" w:sz="6" w:space="0" w:color="auto"/>
              <w:bottom w:val="single" w:sz="6" w:space="0" w:color="auto"/>
              <w:right w:val="single" w:sz="6" w:space="0" w:color="auto"/>
            </w:tcBorders>
          </w:tcPr>
          <w:p w14:paraId="21ED20A6" w14:textId="77777777" w:rsidR="005B5E09" w:rsidRPr="00596B4C" w:rsidRDefault="005B5E09" w:rsidP="005B5E09">
            <w:pPr>
              <w:autoSpaceDE w:val="0"/>
              <w:autoSpaceDN w:val="0"/>
              <w:adjustRightInd w:val="0"/>
              <w:spacing w:after="0" w:line="240" w:lineRule="auto"/>
              <w:rPr>
                <w:rFonts w:ascii="Times New Roman" w:eastAsia="Times New Roman" w:hAnsi="Times New Roman" w:cs="Times New Roman"/>
                <w:color w:val="000000"/>
              </w:rPr>
            </w:pPr>
            <w:r w:rsidRPr="00596B4C">
              <w:rPr>
                <w:rFonts w:ascii="Times New Roman" w:eastAsia="Times New Roman" w:hAnsi="Times New Roman" w:cs="Times New Roman"/>
                <w:color w:val="000000"/>
              </w:rPr>
              <w:t>4.</w:t>
            </w:r>
          </w:p>
        </w:tc>
        <w:tc>
          <w:tcPr>
            <w:tcW w:w="989" w:type="dxa"/>
            <w:tcBorders>
              <w:top w:val="single" w:sz="6" w:space="0" w:color="auto"/>
              <w:left w:val="single" w:sz="6" w:space="0" w:color="auto"/>
              <w:bottom w:val="single" w:sz="6" w:space="0" w:color="auto"/>
              <w:right w:val="single" w:sz="6" w:space="0" w:color="auto"/>
            </w:tcBorders>
          </w:tcPr>
          <w:p w14:paraId="210A4BB0" w14:textId="77777777" w:rsidR="005B5E09" w:rsidRPr="00596B4C" w:rsidRDefault="005B5E09" w:rsidP="005B5E09">
            <w:pPr>
              <w:autoSpaceDE w:val="0"/>
              <w:autoSpaceDN w:val="0"/>
              <w:adjustRightInd w:val="0"/>
              <w:spacing w:after="0" w:line="240" w:lineRule="auto"/>
              <w:ind w:left="93"/>
              <w:rPr>
                <w:rFonts w:ascii="Times New Roman" w:eastAsia="Times New Roman" w:hAnsi="Times New Roman" w:cs="Times New Roman"/>
                <w:color w:val="000000"/>
              </w:rPr>
            </w:pPr>
            <w:r w:rsidRPr="00596B4C">
              <w:rPr>
                <w:rFonts w:ascii="Times New Roman" w:eastAsia="Times New Roman" w:hAnsi="Times New Roman" w:cs="Times New Roman"/>
                <w:color w:val="000000"/>
              </w:rPr>
              <w:t>Да</w:t>
            </w:r>
          </w:p>
        </w:tc>
        <w:tc>
          <w:tcPr>
            <w:tcW w:w="1596" w:type="dxa"/>
            <w:tcBorders>
              <w:top w:val="single" w:sz="6" w:space="0" w:color="auto"/>
              <w:left w:val="single" w:sz="6" w:space="0" w:color="auto"/>
              <w:bottom w:val="single" w:sz="6" w:space="0" w:color="auto"/>
              <w:right w:val="single" w:sz="6" w:space="0" w:color="auto"/>
            </w:tcBorders>
          </w:tcPr>
          <w:p w14:paraId="23065394" w14:textId="2CDC29E4" w:rsidR="005B5E09" w:rsidRPr="00596B4C" w:rsidRDefault="008C26F0" w:rsidP="005B5E09">
            <w:pPr>
              <w:autoSpaceDE w:val="0"/>
              <w:autoSpaceDN w:val="0"/>
              <w:adjustRightInd w:val="0"/>
              <w:spacing w:after="0" w:line="240" w:lineRule="auto"/>
              <w:rPr>
                <w:rFonts w:ascii="Times New Roman" w:eastAsia="Times New Roman" w:hAnsi="Times New Roman" w:cs="Times New Roman"/>
                <w:color w:val="000000"/>
              </w:rPr>
            </w:pPr>
            <w:r w:rsidRPr="00596B4C">
              <w:rPr>
                <w:rFonts w:ascii="Times New Roman" w:eastAsia="Times New Roman" w:hAnsi="Times New Roman" w:cs="Times New Roman"/>
                <w:color w:val="000000"/>
              </w:rPr>
              <w:t>Ј</w:t>
            </w:r>
            <w:r w:rsidR="005B5E09" w:rsidRPr="00596B4C">
              <w:rPr>
                <w:rFonts w:ascii="Times New Roman" w:eastAsia="Times New Roman" w:hAnsi="Times New Roman" w:cs="Times New Roman"/>
                <w:color w:val="000000"/>
              </w:rPr>
              <w:t>аслена</w:t>
            </w:r>
            <w:r>
              <w:rPr>
                <w:rFonts w:ascii="Times New Roman" w:eastAsia="Times New Roman" w:hAnsi="Times New Roman" w:cs="Times New Roman"/>
                <w:color w:val="000000"/>
                <w:lang w:val="sr-Cyrl-RS"/>
              </w:rPr>
              <w:t xml:space="preserve"> </w:t>
            </w:r>
            <w:r w:rsidR="005B5E09" w:rsidRPr="00596B4C">
              <w:rPr>
                <w:rFonts w:ascii="Times New Roman" w:eastAsia="Times New Roman" w:hAnsi="Times New Roman" w:cs="Times New Roman"/>
                <w:color w:val="000000"/>
              </w:rPr>
              <w:t>група</w:t>
            </w:r>
          </w:p>
        </w:tc>
        <w:tc>
          <w:tcPr>
            <w:tcW w:w="1417" w:type="dxa"/>
            <w:tcBorders>
              <w:top w:val="single" w:sz="6" w:space="0" w:color="auto"/>
              <w:left w:val="single" w:sz="6" w:space="0" w:color="auto"/>
              <w:bottom w:val="single" w:sz="6" w:space="0" w:color="auto"/>
              <w:right w:val="single" w:sz="6" w:space="0" w:color="auto"/>
            </w:tcBorders>
          </w:tcPr>
          <w:p w14:paraId="44C10C2D" w14:textId="77777777" w:rsidR="005B5E09" w:rsidRPr="00596B4C" w:rsidRDefault="005B5E09" w:rsidP="005B5E09">
            <w:pPr>
              <w:autoSpaceDE w:val="0"/>
              <w:autoSpaceDN w:val="0"/>
              <w:adjustRightInd w:val="0"/>
              <w:spacing w:after="0" w:line="240" w:lineRule="auto"/>
              <w:rPr>
                <w:rFonts w:ascii="Times New Roman" w:eastAsia="Times New Roman" w:hAnsi="Times New Roman" w:cs="Times New Roman"/>
                <w:color w:val="000000"/>
              </w:rPr>
            </w:pPr>
            <w:r w:rsidRPr="00596B4C">
              <w:rPr>
                <w:rFonts w:ascii="Times New Roman" w:eastAsia="Times New Roman" w:hAnsi="Times New Roman" w:cs="Times New Roman"/>
                <w:color w:val="000000"/>
              </w:rPr>
              <w:t>неодређено</w:t>
            </w:r>
          </w:p>
        </w:tc>
        <w:tc>
          <w:tcPr>
            <w:tcW w:w="621" w:type="dxa"/>
            <w:tcBorders>
              <w:top w:val="single" w:sz="6" w:space="0" w:color="auto"/>
              <w:left w:val="single" w:sz="6" w:space="0" w:color="auto"/>
              <w:bottom w:val="single" w:sz="6" w:space="0" w:color="auto"/>
              <w:right w:val="single" w:sz="6" w:space="0" w:color="auto"/>
            </w:tcBorders>
          </w:tcPr>
          <w:p w14:paraId="3CFCED68" w14:textId="77777777" w:rsidR="005B5E09" w:rsidRPr="00596B4C" w:rsidRDefault="005B5E09" w:rsidP="005B5E09">
            <w:pPr>
              <w:autoSpaceDE w:val="0"/>
              <w:autoSpaceDN w:val="0"/>
              <w:adjustRightInd w:val="0"/>
              <w:spacing w:after="0" w:line="240" w:lineRule="auto"/>
              <w:rPr>
                <w:rFonts w:ascii="Times New Roman" w:eastAsia="Times New Roman" w:hAnsi="Times New Roman" w:cs="Times New Roman"/>
                <w:color w:val="000000"/>
              </w:rPr>
            </w:pPr>
            <w:r w:rsidRPr="00596B4C">
              <w:rPr>
                <w:rFonts w:ascii="Times New Roman" w:eastAsia="Times New Roman" w:hAnsi="Times New Roman" w:cs="Times New Roman"/>
                <w:color w:val="000000"/>
              </w:rPr>
              <w:t>да</w:t>
            </w:r>
          </w:p>
        </w:tc>
      </w:tr>
      <w:tr w:rsidR="005B5E09" w:rsidRPr="00596B4C" w14:paraId="075A349E" w14:textId="77777777" w:rsidTr="00E416A1">
        <w:trPr>
          <w:gridAfter w:val="1"/>
          <w:wAfter w:w="30" w:type="dxa"/>
          <w:trHeight w:val="223"/>
        </w:trPr>
        <w:tc>
          <w:tcPr>
            <w:tcW w:w="456" w:type="dxa"/>
            <w:tcBorders>
              <w:top w:val="single" w:sz="6" w:space="0" w:color="auto"/>
              <w:left w:val="single" w:sz="6" w:space="0" w:color="auto"/>
              <w:bottom w:val="single" w:sz="6" w:space="0" w:color="auto"/>
              <w:right w:val="single" w:sz="6" w:space="0" w:color="auto"/>
            </w:tcBorders>
            <w:shd w:val="solid" w:color="FFFFFF" w:fill="auto"/>
          </w:tcPr>
          <w:p w14:paraId="1CA4B765" w14:textId="77777777" w:rsidR="005B5E09" w:rsidRPr="00596B4C" w:rsidRDefault="005B5E09" w:rsidP="005B5E09">
            <w:pPr>
              <w:autoSpaceDE w:val="0"/>
              <w:autoSpaceDN w:val="0"/>
              <w:adjustRightInd w:val="0"/>
              <w:spacing w:after="0" w:line="240" w:lineRule="auto"/>
              <w:rPr>
                <w:rFonts w:ascii="Times New Roman" w:eastAsia="Times New Roman" w:hAnsi="Times New Roman" w:cs="Times New Roman"/>
                <w:color w:val="000000"/>
              </w:rPr>
            </w:pPr>
            <w:r w:rsidRPr="00596B4C">
              <w:rPr>
                <w:rFonts w:ascii="Times New Roman" w:eastAsia="Times New Roman" w:hAnsi="Times New Roman" w:cs="Times New Roman"/>
                <w:color w:val="000000"/>
              </w:rPr>
              <w:t>87</w:t>
            </w:r>
          </w:p>
        </w:tc>
        <w:tc>
          <w:tcPr>
            <w:tcW w:w="1979" w:type="dxa"/>
            <w:tcBorders>
              <w:top w:val="single" w:sz="6" w:space="0" w:color="auto"/>
              <w:left w:val="single" w:sz="6" w:space="0" w:color="auto"/>
              <w:bottom w:val="single" w:sz="6" w:space="0" w:color="auto"/>
              <w:right w:val="single" w:sz="6" w:space="0" w:color="auto"/>
            </w:tcBorders>
            <w:shd w:val="solid" w:color="FFFFFF" w:fill="auto"/>
          </w:tcPr>
          <w:p w14:paraId="761C5B21" w14:textId="77777777" w:rsidR="005B5E09" w:rsidRPr="00596B4C" w:rsidRDefault="005B5E09" w:rsidP="005B5E09">
            <w:pPr>
              <w:autoSpaceDE w:val="0"/>
              <w:autoSpaceDN w:val="0"/>
              <w:adjustRightInd w:val="0"/>
              <w:spacing w:after="0" w:line="240" w:lineRule="auto"/>
              <w:rPr>
                <w:rFonts w:ascii="Times New Roman" w:eastAsia="Times New Roman" w:hAnsi="Times New Roman" w:cs="Times New Roman"/>
                <w:b/>
                <w:color w:val="000000"/>
              </w:rPr>
            </w:pPr>
            <w:r w:rsidRPr="00596B4C">
              <w:rPr>
                <w:rFonts w:ascii="Times New Roman" w:eastAsia="Times New Roman" w:hAnsi="Times New Roman" w:cs="Times New Roman"/>
                <w:b/>
                <w:color w:val="000000"/>
              </w:rPr>
              <w:t>ТамараСтанојчић</w:t>
            </w:r>
          </w:p>
        </w:tc>
        <w:tc>
          <w:tcPr>
            <w:tcW w:w="2159" w:type="dxa"/>
            <w:tcBorders>
              <w:top w:val="single" w:sz="6" w:space="0" w:color="auto"/>
              <w:left w:val="single" w:sz="6" w:space="0" w:color="auto"/>
              <w:bottom w:val="single" w:sz="6" w:space="0" w:color="auto"/>
              <w:right w:val="single" w:sz="6" w:space="0" w:color="auto"/>
            </w:tcBorders>
            <w:shd w:val="solid" w:color="FFFFFF" w:fill="auto"/>
          </w:tcPr>
          <w:p w14:paraId="38E0FF18" w14:textId="77777777" w:rsidR="005B5E09" w:rsidRPr="00596B4C" w:rsidRDefault="005B5E09" w:rsidP="005B5E09">
            <w:pPr>
              <w:autoSpaceDE w:val="0"/>
              <w:autoSpaceDN w:val="0"/>
              <w:adjustRightInd w:val="0"/>
              <w:spacing w:after="0" w:line="240" w:lineRule="auto"/>
              <w:rPr>
                <w:rFonts w:ascii="Times New Roman" w:eastAsia="Times New Roman" w:hAnsi="Times New Roman" w:cs="Times New Roman"/>
                <w:color w:val="000000"/>
              </w:rPr>
            </w:pPr>
            <w:r w:rsidRPr="00596B4C">
              <w:rPr>
                <w:rFonts w:ascii="Times New Roman" w:eastAsia="Times New Roman" w:hAnsi="Times New Roman" w:cs="Times New Roman"/>
                <w:color w:val="000000"/>
              </w:rPr>
              <w:t>мед.сестра-васпитач</w:t>
            </w:r>
          </w:p>
        </w:tc>
        <w:tc>
          <w:tcPr>
            <w:tcW w:w="989" w:type="dxa"/>
            <w:tcBorders>
              <w:top w:val="single" w:sz="6" w:space="0" w:color="auto"/>
              <w:left w:val="single" w:sz="6" w:space="0" w:color="auto"/>
              <w:bottom w:val="single" w:sz="6" w:space="0" w:color="auto"/>
              <w:right w:val="single" w:sz="6" w:space="0" w:color="auto"/>
            </w:tcBorders>
            <w:shd w:val="solid" w:color="FFFFFF" w:fill="auto"/>
          </w:tcPr>
          <w:p w14:paraId="2AA70A2C" w14:textId="77777777" w:rsidR="005B5E09" w:rsidRPr="00596B4C" w:rsidRDefault="005B5E09" w:rsidP="005B5E09">
            <w:pPr>
              <w:autoSpaceDE w:val="0"/>
              <w:autoSpaceDN w:val="0"/>
              <w:adjustRightInd w:val="0"/>
              <w:spacing w:after="0" w:line="240" w:lineRule="auto"/>
              <w:rPr>
                <w:rFonts w:ascii="Times New Roman" w:eastAsia="Times New Roman" w:hAnsi="Times New Roman" w:cs="Times New Roman"/>
                <w:color w:val="000000"/>
              </w:rPr>
            </w:pPr>
            <w:r w:rsidRPr="00596B4C">
              <w:rPr>
                <w:rFonts w:ascii="Times New Roman" w:eastAsia="Times New Roman" w:hAnsi="Times New Roman" w:cs="Times New Roman"/>
                <w:color w:val="000000"/>
              </w:rPr>
              <w:t>4.</w:t>
            </w:r>
          </w:p>
        </w:tc>
        <w:tc>
          <w:tcPr>
            <w:tcW w:w="989" w:type="dxa"/>
            <w:tcBorders>
              <w:top w:val="single" w:sz="6" w:space="0" w:color="auto"/>
              <w:left w:val="single" w:sz="6" w:space="0" w:color="auto"/>
              <w:bottom w:val="single" w:sz="6" w:space="0" w:color="auto"/>
              <w:right w:val="single" w:sz="6" w:space="0" w:color="auto"/>
            </w:tcBorders>
            <w:shd w:val="solid" w:color="FFFFFF" w:fill="auto"/>
          </w:tcPr>
          <w:p w14:paraId="653DF447" w14:textId="77777777" w:rsidR="005B5E09" w:rsidRPr="00596B4C" w:rsidRDefault="005B5E09" w:rsidP="005B5E09">
            <w:pPr>
              <w:autoSpaceDE w:val="0"/>
              <w:autoSpaceDN w:val="0"/>
              <w:adjustRightInd w:val="0"/>
              <w:spacing w:after="0" w:line="240" w:lineRule="auto"/>
              <w:ind w:left="93"/>
              <w:rPr>
                <w:rFonts w:ascii="Times New Roman" w:eastAsia="Times New Roman" w:hAnsi="Times New Roman" w:cs="Times New Roman"/>
                <w:color w:val="000000"/>
              </w:rPr>
            </w:pPr>
            <w:r w:rsidRPr="00596B4C">
              <w:rPr>
                <w:rFonts w:ascii="Times New Roman" w:eastAsia="Times New Roman" w:hAnsi="Times New Roman" w:cs="Times New Roman"/>
                <w:color w:val="000000"/>
              </w:rPr>
              <w:t>Да</w:t>
            </w:r>
          </w:p>
        </w:tc>
        <w:tc>
          <w:tcPr>
            <w:tcW w:w="1596" w:type="dxa"/>
            <w:tcBorders>
              <w:top w:val="single" w:sz="6" w:space="0" w:color="auto"/>
              <w:left w:val="single" w:sz="6" w:space="0" w:color="auto"/>
              <w:bottom w:val="single" w:sz="6" w:space="0" w:color="auto"/>
              <w:right w:val="single" w:sz="6" w:space="0" w:color="auto"/>
            </w:tcBorders>
            <w:shd w:val="solid" w:color="FFFFFF" w:fill="auto"/>
          </w:tcPr>
          <w:p w14:paraId="14D12DC6" w14:textId="1B34EAB3" w:rsidR="005B5E09" w:rsidRPr="00596B4C" w:rsidRDefault="008C26F0" w:rsidP="005B5E09">
            <w:pPr>
              <w:autoSpaceDE w:val="0"/>
              <w:autoSpaceDN w:val="0"/>
              <w:adjustRightInd w:val="0"/>
              <w:spacing w:after="0" w:line="240" w:lineRule="auto"/>
              <w:rPr>
                <w:rFonts w:ascii="Times New Roman" w:eastAsia="Times New Roman" w:hAnsi="Times New Roman" w:cs="Times New Roman"/>
                <w:color w:val="000000"/>
              </w:rPr>
            </w:pPr>
            <w:r w:rsidRPr="00596B4C">
              <w:rPr>
                <w:rFonts w:ascii="Times New Roman" w:eastAsia="Times New Roman" w:hAnsi="Times New Roman" w:cs="Times New Roman"/>
                <w:color w:val="000000"/>
              </w:rPr>
              <w:t>Ј</w:t>
            </w:r>
            <w:r w:rsidR="005B5E09" w:rsidRPr="00596B4C">
              <w:rPr>
                <w:rFonts w:ascii="Times New Roman" w:eastAsia="Times New Roman" w:hAnsi="Times New Roman" w:cs="Times New Roman"/>
                <w:color w:val="000000"/>
              </w:rPr>
              <w:t>аслена</w:t>
            </w:r>
            <w:r>
              <w:rPr>
                <w:rFonts w:ascii="Times New Roman" w:eastAsia="Times New Roman" w:hAnsi="Times New Roman" w:cs="Times New Roman"/>
                <w:color w:val="000000"/>
                <w:lang w:val="sr-Cyrl-RS"/>
              </w:rPr>
              <w:t xml:space="preserve"> </w:t>
            </w:r>
            <w:r w:rsidR="005B5E09" w:rsidRPr="00596B4C">
              <w:rPr>
                <w:rFonts w:ascii="Times New Roman" w:eastAsia="Times New Roman" w:hAnsi="Times New Roman" w:cs="Times New Roman"/>
                <w:color w:val="000000"/>
              </w:rPr>
              <w:t>група</w:t>
            </w:r>
          </w:p>
        </w:tc>
        <w:tc>
          <w:tcPr>
            <w:tcW w:w="1417" w:type="dxa"/>
            <w:tcBorders>
              <w:top w:val="single" w:sz="6" w:space="0" w:color="auto"/>
              <w:left w:val="single" w:sz="6" w:space="0" w:color="auto"/>
              <w:bottom w:val="single" w:sz="6" w:space="0" w:color="auto"/>
              <w:right w:val="single" w:sz="6" w:space="0" w:color="auto"/>
            </w:tcBorders>
            <w:shd w:val="solid" w:color="FFFFFF" w:fill="auto"/>
          </w:tcPr>
          <w:p w14:paraId="37D5C093" w14:textId="77777777" w:rsidR="005B5E09" w:rsidRPr="00596B4C" w:rsidRDefault="005B5E09" w:rsidP="005B5E09">
            <w:pPr>
              <w:autoSpaceDE w:val="0"/>
              <w:autoSpaceDN w:val="0"/>
              <w:adjustRightInd w:val="0"/>
              <w:spacing w:after="0" w:line="240" w:lineRule="auto"/>
              <w:rPr>
                <w:rFonts w:ascii="Times New Roman" w:eastAsia="Times New Roman" w:hAnsi="Times New Roman" w:cs="Times New Roman"/>
                <w:b/>
                <w:color w:val="000000"/>
              </w:rPr>
            </w:pPr>
            <w:r w:rsidRPr="00596B4C">
              <w:rPr>
                <w:rFonts w:ascii="Times New Roman" w:eastAsia="Times New Roman" w:hAnsi="Times New Roman" w:cs="Times New Roman"/>
                <w:b/>
                <w:color w:val="000000"/>
              </w:rPr>
              <w:t>ппппослови</w:t>
            </w:r>
          </w:p>
        </w:tc>
        <w:tc>
          <w:tcPr>
            <w:tcW w:w="621" w:type="dxa"/>
            <w:tcBorders>
              <w:top w:val="single" w:sz="6" w:space="0" w:color="auto"/>
              <w:left w:val="single" w:sz="6" w:space="0" w:color="auto"/>
              <w:bottom w:val="single" w:sz="6" w:space="0" w:color="auto"/>
              <w:right w:val="single" w:sz="6" w:space="0" w:color="auto"/>
            </w:tcBorders>
            <w:shd w:val="solid" w:color="FFFFFF" w:fill="auto"/>
          </w:tcPr>
          <w:p w14:paraId="1E49915C" w14:textId="77777777" w:rsidR="005B5E09" w:rsidRPr="00596B4C" w:rsidRDefault="005B5E09" w:rsidP="005B5E09">
            <w:pPr>
              <w:autoSpaceDE w:val="0"/>
              <w:autoSpaceDN w:val="0"/>
              <w:adjustRightInd w:val="0"/>
              <w:spacing w:after="0" w:line="240" w:lineRule="auto"/>
              <w:rPr>
                <w:rFonts w:ascii="Times New Roman" w:eastAsia="Times New Roman" w:hAnsi="Times New Roman" w:cs="Times New Roman"/>
                <w:b/>
                <w:color w:val="000000"/>
              </w:rPr>
            </w:pPr>
            <w:r w:rsidRPr="00596B4C">
              <w:rPr>
                <w:rFonts w:ascii="Times New Roman" w:eastAsia="Times New Roman" w:hAnsi="Times New Roman" w:cs="Times New Roman"/>
                <w:b/>
                <w:color w:val="000000"/>
              </w:rPr>
              <w:t>не</w:t>
            </w:r>
          </w:p>
        </w:tc>
      </w:tr>
      <w:tr w:rsidR="005B5E09" w:rsidRPr="00596B4C" w14:paraId="453171E9" w14:textId="77777777" w:rsidTr="00E416A1">
        <w:trPr>
          <w:gridAfter w:val="1"/>
          <w:wAfter w:w="30" w:type="dxa"/>
          <w:trHeight w:val="223"/>
        </w:trPr>
        <w:tc>
          <w:tcPr>
            <w:tcW w:w="456" w:type="dxa"/>
            <w:tcBorders>
              <w:top w:val="single" w:sz="6" w:space="0" w:color="auto"/>
              <w:left w:val="single" w:sz="6" w:space="0" w:color="auto"/>
              <w:bottom w:val="single" w:sz="6" w:space="0" w:color="auto"/>
              <w:right w:val="single" w:sz="6" w:space="0" w:color="auto"/>
            </w:tcBorders>
            <w:shd w:val="solid" w:color="FFFFFF" w:fill="auto"/>
          </w:tcPr>
          <w:p w14:paraId="2AA13BBC" w14:textId="77777777" w:rsidR="005B5E09" w:rsidRPr="00596B4C" w:rsidRDefault="005B5E09" w:rsidP="005B5E09">
            <w:pPr>
              <w:autoSpaceDE w:val="0"/>
              <w:autoSpaceDN w:val="0"/>
              <w:adjustRightInd w:val="0"/>
              <w:spacing w:after="0" w:line="240" w:lineRule="auto"/>
              <w:rPr>
                <w:rFonts w:ascii="Times New Roman" w:eastAsia="Times New Roman" w:hAnsi="Times New Roman" w:cs="Times New Roman"/>
                <w:color w:val="000000"/>
              </w:rPr>
            </w:pPr>
          </w:p>
        </w:tc>
        <w:tc>
          <w:tcPr>
            <w:tcW w:w="1979" w:type="dxa"/>
            <w:tcBorders>
              <w:top w:val="single" w:sz="6" w:space="0" w:color="auto"/>
              <w:left w:val="single" w:sz="6" w:space="0" w:color="auto"/>
              <w:bottom w:val="single" w:sz="6" w:space="0" w:color="auto"/>
              <w:right w:val="single" w:sz="6" w:space="0" w:color="auto"/>
            </w:tcBorders>
            <w:shd w:val="solid" w:color="FFFFFF" w:fill="auto"/>
          </w:tcPr>
          <w:p w14:paraId="067D66D4" w14:textId="77777777" w:rsidR="005B5E09" w:rsidRPr="00596B4C" w:rsidRDefault="005B5E09" w:rsidP="005B5E09">
            <w:pPr>
              <w:autoSpaceDE w:val="0"/>
              <w:autoSpaceDN w:val="0"/>
              <w:adjustRightInd w:val="0"/>
              <w:spacing w:after="0" w:line="240" w:lineRule="auto"/>
              <w:rPr>
                <w:rFonts w:ascii="Times New Roman" w:eastAsia="Times New Roman" w:hAnsi="Times New Roman" w:cs="Times New Roman"/>
                <w:color w:val="000000"/>
              </w:rPr>
            </w:pPr>
            <w:r w:rsidRPr="00596B4C">
              <w:rPr>
                <w:rFonts w:ascii="Times New Roman" w:eastAsia="Times New Roman" w:hAnsi="Times New Roman" w:cs="Times New Roman"/>
                <w:color w:val="000000"/>
              </w:rPr>
              <w:t xml:space="preserve"> КОЛИБРИ</w:t>
            </w:r>
          </w:p>
        </w:tc>
        <w:tc>
          <w:tcPr>
            <w:tcW w:w="2159" w:type="dxa"/>
            <w:tcBorders>
              <w:top w:val="single" w:sz="6" w:space="0" w:color="auto"/>
              <w:left w:val="single" w:sz="6" w:space="0" w:color="auto"/>
              <w:bottom w:val="single" w:sz="6" w:space="0" w:color="auto"/>
              <w:right w:val="single" w:sz="6" w:space="0" w:color="auto"/>
            </w:tcBorders>
            <w:shd w:val="solid" w:color="FFFFFF" w:fill="auto"/>
          </w:tcPr>
          <w:p w14:paraId="13DE8A17" w14:textId="77777777" w:rsidR="005B5E09" w:rsidRPr="00596B4C" w:rsidRDefault="005B5E09" w:rsidP="005B5E09">
            <w:pPr>
              <w:autoSpaceDE w:val="0"/>
              <w:autoSpaceDN w:val="0"/>
              <w:adjustRightInd w:val="0"/>
              <w:spacing w:after="0" w:line="240" w:lineRule="auto"/>
              <w:rPr>
                <w:rFonts w:ascii="Times New Roman" w:eastAsia="Times New Roman" w:hAnsi="Times New Roman" w:cs="Times New Roman"/>
                <w:color w:val="000000"/>
              </w:rPr>
            </w:pPr>
          </w:p>
        </w:tc>
        <w:tc>
          <w:tcPr>
            <w:tcW w:w="989" w:type="dxa"/>
            <w:tcBorders>
              <w:top w:val="single" w:sz="6" w:space="0" w:color="auto"/>
              <w:left w:val="single" w:sz="6" w:space="0" w:color="auto"/>
              <w:bottom w:val="single" w:sz="6" w:space="0" w:color="auto"/>
              <w:right w:val="single" w:sz="6" w:space="0" w:color="auto"/>
            </w:tcBorders>
            <w:shd w:val="solid" w:color="FFFFFF" w:fill="auto"/>
          </w:tcPr>
          <w:p w14:paraId="5B645B3C" w14:textId="77777777" w:rsidR="005B5E09" w:rsidRPr="00596B4C" w:rsidRDefault="005B5E09" w:rsidP="005B5E09">
            <w:pPr>
              <w:autoSpaceDE w:val="0"/>
              <w:autoSpaceDN w:val="0"/>
              <w:adjustRightInd w:val="0"/>
              <w:spacing w:after="0" w:line="240" w:lineRule="auto"/>
              <w:rPr>
                <w:rFonts w:ascii="Times New Roman" w:eastAsia="Times New Roman" w:hAnsi="Times New Roman" w:cs="Times New Roman"/>
                <w:color w:val="000000"/>
              </w:rPr>
            </w:pPr>
          </w:p>
        </w:tc>
        <w:tc>
          <w:tcPr>
            <w:tcW w:w="989" w:type="dxa"/>
            <w:tcBorders>
              <w:top w:val="single" w:sz="6" w:space="0" w:color="auto"/>
              <w:left w:val="single" w:sz="6" w:space="0" w:color="auto"/>
              <w:bottom w:val="single" w:sz="6" w:space="0" w:color="auto"/>
              <w:right w:val="single" w:sz="6" w:space="0" w:color="auto"/>
            </w:tcBorders>
            <w:shd w:val="solid" w:color="FFFFFF" w:fill="auto"/>
          </w:tcPr>
          <w:p w14:paraId="340D068E" w14:textId="77777777" w:rsidR="005B5E09" w:rsidRPr="00596B4C" w:rsidRDefault="005B5E09" w:rsidP="005B5E09">
            <w:pPr>
              <w:autoSpaceDE w:val="0"/>
              <w:autoSpaceDN w:val="0"/>
              <w:adjustRightInd w:val="0"/>
              <w:spacing w:after="0" w:line="240" w:lineRule="auto"/>
              <w:ind w:left="93"/>
              <w:rPr>
                <w:rFonts w:ascii="Times New Roman" w:eastAsia="Times New Roman" w:hAnsi="Times New Roman" w:cs="Times New Roman"/>
                <w:color w:val="000000"/>
              </w:rPr>
            </w:pPr>
          </w:p>
        </w:tc>
        <w:tc>
          <w:tcPr>
            <w:tcW w:w="1596" w:type="dxa"/>
            <w:tcBorders>
              <w:top w:val="single" w:sz="6" w:space="0" w:color="auto"/>
              <w:left w:val="single" w:sz="6" w:space="0" w:color="auto"/>
              <w:bottom w:val="single" w:sz="6" w:space="0" w:color="auto"/>
              <w:right w:val="single" w:sz="6" w:space="0" w:color="auto"/>
            </w:tcBorders>
            <w:shd w:val="solid" w:color="FFFFFF" w:fill="auto"/>
          </w:tcPr>
          <w:p w14:paraId="72C155CB" w14:textId="77777777" w:rsidR="005B5E09" w:rsidRPr="00596B4C" w:rsidRDefault="005B5E09" w:rsidP="005B5E09">
            <w:pPr>
              <w:autoSpaceDE w:val="0"/>
              <w:autoSpaceDN w:val="0"/>
              <w:adjustRightInd w:val="0"/>
              <w:spacing w:after="0" w:line="240" w:lineRule="auto"/>
              <w:rPr>
                <w:rFonts w:ascii="Times New Roman" w:eastAsia="Times New Roman" w:hAnsi="Times New Roman" w:cs="Times New Roman"/>
                <w:color w:val="000000"/>
              </w:rPr>
            </w:pPr>
          </w:p>
        </w:tc>
        <w:tc>
          <w:tcPr>
            <w:tcW w:w="1417" w:type="dxa"/>
            <w:tcBorders>
              <w:top w:val="single" w:sz="6" w:space="0" w:color="auto"/>
              <w:left w:val="single" w:sz="6" w:space="0" w:color="auto"/>
              <w:bottom w:val="single" w:sz="6" w:space="0" w:color="auto"/>
              <w:right w:val="single" w:sz="6" w:space="0" w:color="auto"/>
            </w:tcBorders>
            <w:shd w:val="solid" w:color="FFFFFF" w:fill="auto"/>
          </w:tcPr>
          <w:p w14:paraId="7E052F46" w14:textId="77777777" w:rsidR="005B5E09" w:rsidRPr="00596B4C" w:rsidRDefault="005B5E09" w:rsidP="005B5E09">
            <w:pPr>
              <w:autoSpaceDE w:val="0"/>
              <w:autoSpaceDN w:val="0"/>
              <w:adjustRightInd w:val="0"/>
              <w:spacing w:after="0" w:line="240" w:lineRule="auto"/>
              <w:rPr>
                <w:rFonts w:ascii="Times New Roman" w:eastAsia="Times New Roman" w:hAnsi="Times New Roman" w:cs="Times New Roman"/>
                <w:b/>
                <w:color w:val="000000"/>
              </w:rPr>
            </w:pPr>
          </w:p>
        </w:tc>
        <w:tc>
          <w:tcPr>
            <w:tcW w:w="621" w:type="dxa"/>
            <w:tcBorders>
              <w:top w:val="single" w:sz="6" w:space="0" w:color="auto"/>
              <w:left w:val="single" w:sz="6" w:space="0" w:color="auto"/>
              <w:bottom w:val="single" w:sz="6" w:space="0" w:color="auto"/>
              <w:right w:val="single" w:sz="6" w:space="0" w:color="auto"/>
            </w:tcBorders>
            <w:shd w:val="solid" w:color="FFFFFF" w:fill="auto"/>
          </w:tcPr>
          <w:p w14:paraId="27F38B3D" w14:textId="77777777" w:rsidR="005B5E09" w:rsidRPr="00596B4C" w:rsidRDefault="005B5E09" w:rsidP="005B5E09">
            <w:pPr>
              <w:autoSpaceDE w:val="0"/>
              <w:autoSpaceDN w:val="0"/>
              <w:adjustRightInd w:val="0"/>
              <w:spacing w:after="0" w:line="240" w:lineRule="auto"/>
              <w:rPr>
                <w:rFonts w:ascii="Times New Roman" w:eastAsia="Times New Roman" w:hAnsi="Times New Roman" w:cs="Times New Roman"/>
                <w:b/>
                <w:color w:val="000000"/>
              </w:rPr>
            </w:pPr>
          </w:p>
        </w:tc>
      </w:tr>
      <w:tr w:rsidR="005B5E09" w:rsidRPr="00596B4C" w14:paraId="4411DE8E" w14:textId="77777777" w:rsidTr="00E416A1">
        <w:trPr>
          <w:gridAfter w:val="1"/>
          <w:wAfter w:w="30" w:type="dxa"/>
          <w:trHeight w:val="223"/>
        </w:trPr>
        <w:tc>
          <w:tcPr>
            <w:tcW w:w="456" w:type="dxa"/>
            <w:tcBorders>
              <w:top w:val="single" w:sz="6" w:space="0" w:color="auto"/>
              <w:left w:val="single" w:sz="6" w:space="0" w:color="auto"/>
              <w:bottom w:val="single" w:sz="6" w:space="0" w:color="auto"/>
              <w:right w:val="single" w:sz="6" w:space="0" w:color="auto"/>
            </w:tcBorders>
            <w:shd w:val="solid" w:color="FFFFFF" w:fill="auto"/>
          </w:tcPr>
          <w:p w14:paraId="14EBCDD1" w14:textId="77777777" w:rsidR="005B5E09" w:rsidRPr="00596B4C" w:rsidRDefault="005B5E09" w:rsidP="005B5E09">
            <w:pPr>
              <w:autoSpaceDE w:val="0"/>
              <w:autoSpaceDN w:val="0"/>
              <w:adjustRightInd w:val="0"/>
              <w:spacing w:after="0" w:line="240" w:lineRule="auto"/>
              <w:rPr>
                <w:rFonts w:ascii="Times New Roman" w:eastAsia="Times New Roman" w:hAnsi="Times New Roman" w:cs="Times New Roman"/>
                <w:color w:val="000000"/>
              </w:rPr>
            </w:pPr>
            <w:r w:rsidRPr="00596B4C">
              <w:rPr>
                <w:rFonts w:ascii="Times New Roman" w:eastAsia="Times New Roman" w:hAnsi="Times New Roman" w:cs="Times New Roman"/>
                <w:color w:val="000000"/>
              </w:rPr>
              <w:t>88</w:t>
            </w:r>
          </w:p>
        </w:tc>
        <w:tc>
          <w:tcPr>
            <w:tcW w:w="1979" w:type="dxa"/>
            <w:tcBorders>
              <w:top w:val="single" w:sz="6" w:space="0" w:color="auto"/>
              <w:left w:val="single" w:sz="6" w:space="0" w:color="auto"/>
              <w:bottom w:val="single" w:sz="6" w:space="0" w:color="auto"/>
              <w:right w:val="single" w:sz="6" w:space="0" w:color="auto"/>
            </w:tcBorders>
            <w:shd w:val="solid" w:color="FFFFFF" w:fill="auto"/>
          </w:tcPr>
          <w:p w14:paraId="35437A0F" w14:textId="77777777" w:rsidR="005B5E09" w:rsidRPr="00596B4C" w:rsidRDefault="005B5E09" w:rsidP="005B5E09">
            <w:pPr>
              <w:autoSpaceDE w:val="0"/>
              <w:autoSpaceDN w:val="0"/>
              <w:adjustRightInd w:val="0"/>
              <w:spacing w:after="0" w:line="240" w:lineRule="auto"/>
              <w:rPr>
                <w:rFonts w:ascii="Times New Roman" w:eastAsia="Times New Roman" w:hAnsi="Times New Roman" w:cs="Times New Roman"/>
                <w:color w:val="000000"/>
              </w:rPr>
            </w:pPr>
            <w:r w:rsidRPr="00596B4C">
              <w:rPr>
                <w:rFonts w:ascii="Times New Roman" w:eastAsia="Times New Roman" w:hAnsi="Times New Roman" w:cs="Times New Roman"/>
                <w:color w:val="000000"/>
              </w:rPr>
              <w:t>ЉубинкаИлић</w:t>
            </w:r>
          </w:p>
        </w:tc>
        <w:tc>
          <w:tcPr>
            <w:tcW w:w="2159" w:type="dxa"/>
            <w:tcBorders>
              <w:top w:val="single" w:sz="6" w:space="0" w:color="auto"/>
              <w:left w:val="single" w:sz="6" w:space="0" w:color="auto"/>
              <w:bottom w:val="single" w:sz="6" w:space="0" w:color="auto"/>
              <w:right w:val="single" w:sz="6" w:space="0" w:color="auto"/>
            </w:tcBorders>
            <w:shd w:val="solid" w:color="FFFFFF" w:fill="auto"/>
          </w:tcPr>
          <w:p w14:paraId="78AE4E96" w14:textId="77777777" w:rsidR="005B5E09" w:rsidRPr="00596B4C" w:rsidRDefault="005B5E09" w:rsidP="005B5E09">
            <w:pPr>
              <w:autoSpaceDE w:val="0"/>
              <w:autoSpaceDN w:val="0"/>
              <w:adjustRightInd w:val="0"/>
              <w:spacing w:after="0" w:line="240" w:lineRule="auto"/>
              <w:rPr>
                <w:rFonts w:ascii="Times New Roman" w:eastAsia="Times New Roman" w:hAnsi="Times New Roman" w:cs="Times New Roman"/>
                <w:color w:val="000000"/>
              </w:rPr>
            </w:pPr>
            <w:r w:rsidRPr="00596B4C">
              <w:rPr>
                <w:rFonts w:ascii="Times New Roman" w:eastAsia="Times New Roman" w:hAnsi="Times New Roman" w:cs="Times New Roman"/>
                <w:color w:val="000000"/>
              </w:rPr>
              <w:t>мед.сестраваспитач</w:t>
            </w:r>
          </w:p>
        </w:tc>
        <w:tc>
          <w:tcPr>
            <w:tcW w:w="989" w:type="dxa"/>
            <w:tcBorders>
              <w:top w:val="single" w:sz="6" w:space="0" w:color="auto"/>
              <w:left w:val="single" w:sz="6" w:space="0" w:color="auto"/>
              <w:bottom w:val="single" w:sz="6" w:space="0" w:color="auto"/>
              <w:right w:val="single" w:sz="6" w:space="0" w:color="auto"/>
            </w:tcBorders>
            <w:shd w:val="solid" w:color="FFFFFF" w:fill="auto"/>
          </w:tcPr>
          <w:p w14:paraId="5209D916" w14:textId="77777777" w:rsidR="005B5E09" w:rsidRPr="00596B4C" w:rsidRDefault="005B5E09" w:rsidP="005B5E09">
            <w:pPr>
              <w:autoSpaceDE w:val="0"/>
              <w:autoSpaceDN w:val="0"/>
              <w:adjustRightInd w:val="0"/>
              <w:spacing w:after="0" w:line="240" w:lineRule="auto"/>
              <w:rPr>
                <w:rFonts w:ascii="Times New Roman" w:eastAsia="Times New Roman" w:hAnsi="Times New Roman" w:cs="Times New Roman"/>
                <w:color w:val="000000"/>
              </w:rPr>
            </w:pPr>
            <w:r w:rsidRPr="00596B4C">
              <w:rPr>
                <w:rFonts w:ascii="Times New Roman" w:eastAsia="Times New Roman" w:hAnsi="Times New Roman" w:cs="Times New Roman"/>
                <w:color w:val="000000"/>
              </w:rPr>
              <w:t>4.</w:t>
            </w:r>
          </w:p>
        </w:tc>
        <w:tc>
          <w:tcPr>
            <w:tcW w:w="989" w:type="dxa"/>
            <w:tcBorders>
              <w:top w:val="single" w:sz="6" w:space="0" w:color="auto"/>
              <w:left w:val="single" w:sz="6" w:space="0" w:color="auto"/>
              <w:bottom w:val="single" w:sz="6" w:space="0" w:color="auto"/>
              <w:right w:val="single" w:sz="6" w:space="0" w:color="auto"/>
            </w:tcBorders>
            <w:shd w:val="solid" w:color="FFFFFF" w:fill="auto"/>
          </w:tcPr>
          <w:p w14:paraId="5ED9FFED" w14:textId="77777777" w:rsidR="005B5E09" w:rsidRPr="00596B4C" w:rsidRDefault="005B5E09" w:rsidP="005B5E09">
            <w:pPr>
              <w:autoSpaceDE w:val="0"/>
              <w:autoSpaceDN w:val="0"/>
              <w:adjustRightInd w:val="0"/>
              <w:spacing w:after="0" w:line="240" w:lineRule="auto"/>
              <w:ind w:left="93"/>
              <w:rPr>
                <w:rFonts w:ascii="Times New Roman" w:eastAsia="Times New Roman" w:hAnsi="Times New Roman" w:cs="Times New Roman"/>
                <w:color w:val="000000"/>
              </w:rPr>
            </w:pPr>
            <w:r w:rsidRPr="00596B4C">
              <w:rPr>
                <w:rFonts w:ascii="Times New Roman" w:eastAsia="Times New Roman" w:hAnsi="Times New Roman" w:cs="Times New Roman"/>
                <w:color w:val="000000"/>
              </w:rPr>
              <w:t>Да</w:t>
            </w:r>
          </w:p>
        </w:tc>
        <w:tc>
          <w:tcPr>
            <w:tcW w:w="1596" w:type="dxa"/>
            <w:tcBorders>
              <w:top w:val="single" w:sz="6" w:space="0" w:color="auto"/>
              <w:left w:val="single" w:sz="6" w:space="0" w:color="auto"/>
              <w:bottom w:val="single" w:sz="6" w:space="0" w:color="auto"/>
              <w:right w:val="single" w:sz="6" w:space="0" w:color="auto"/>
            </w:tcBorders>
            <w:shd w:val="solid" w:color="FFFFFF" w:fill="auto"/>
          </w:tcPr>
          <w:p w14:paraId="6C3C0641" w14:textId="57F3E7F0" w:rsidR="005B5E09" w:rsidRPr="00596B4C" w:rsidRDefault="008C26F0" w:rsidP="005B5E09">
            <w:pPr>
              <w:autoSpaceDE w:val="0"/>
              <w:autoSpaceDN w:val="0"/>
              <w:adjustRightInd w:val="0"/>
              <w:spacing w:after="0" w:line="240" w:lineRule="auto"/>
              <w:rPr>
                <w:rFonts w:ascii="Times New Roman" w:eastAsia="Times New Roman" w:hAnsi="Times New Roman" w:cs="Times New Roman"/>
                <w:color w:val="000000"/>
              </w:rPr>
            </w:pPr>
            <w:r w:rsidRPr="00596B4C">
              <w:rPr>
                <w:rFonts w:ascii="Times New Roman" w:eastAsia="Times New Roman" w:hAnsi="Times New Roman" w:cs="Times New Roman"/>
                <w:color w:val="000000"/>
              </w:rPr>
              <w:t>Ј</w:t>
            </w:r>
            <w:r w:rsidR="005B5E09" w:rsidRPr="00596B4C">
              <w:rPr>
                <w:rFonts w:ascii="Times New Roman" w:eastAsia="Times New Roman" w:hAnsi="Times New Roman" w:cs="Times New Roman"/>
                <w:color w:val="000000"/>
              </w:rPr>
              <w:t>аслена</w:t>
            </w:r>
            <w:r>
              <w:rPr>
                <w:rFonts w:ascii="Times New Roman" w:eastAsia="Times New Roman" w:hAnsi="Times New Roman" w:cs="Times New Roman"/>
                <w:color w:val="000000"/>
                <w:lang w:val="sr-Cyrl-RS"/>
              </w:rPr>
              <w:t xml:space="preserve"> </w:t>
            </w:r>
            <w:r w:rsidR="005B5E09" w:rsidRPr="00596B4C">
              <w:rPr>
                <w:rFonts w:ascii="Times New Roman" w:eastAsia="Times New Roman" w:hAnsi="Times New Roman" w:cs="Times New Roman"/>
                <w:color w:val="000000"/>
              </w:rPr>
              <w:t>група</w:t>
            </w:r>
          </w:p>
        </w:tc>
        <w:tc>
          <w:tcPr>
            <w:tcW w:w="1417" w:type="dxa"/>
            <w:tcBorders>
              <w:top w:val="single" w:sz="6" w:space="0" w:color="auto"/>
              <w:left w:val="single" w:sz="6" w:space="0" w:color="auto"/>
              <w:bottom w:val="single" w:sz="6" w:space="0" w:color="auto"/>
              <w:right w:val="single" w:sz="6" w:space="0" w:color="auto"/>
            </w:tcBorders>
            <w:shd w:val="solid" w:color="FFFFFF" w:fill="auto"/>
          </w:tcPr>
          <w:p w14:paraId="55C8DFAD" w14:textId="77777777" w:rsidR="005B5E09" w:rsidRPr="00596B4C" w:rsidRDefault="005B5E09" w:rsidP="005B5E09">
            <w:pPr>
              <w:autoSpaceDE w:val="0"/>
              <w:autoSpaceDN w:val="0"/>
              <w:adjustRightInd w:val="0"/>
              <w:spacing w:after="0" w:line="240" w:lineRule="auto"/>
              <w:rPr>
                <w:rFonts w:ascii="Times New Roman" w:eastAsia="Times New Roman" w:hAnsi="Times New Roman" w:cs="Times New Roman"/>
                <w:color w:val="000000"/>
              </w:rPr>
            </w:pPr>
            <w:r w:rsidRPr="00596B4C">
              <w:rPr>
                <w:rFonts w:ascii="Times New Roman" w:eastAsia="Times New Roman" w:hAnsi="Times New Roman" w:cs="Times New Roman"/>
                <w:color w:val="000000"/>
              </w:rPr>
              <w:t>неодређено</w:t>
            </w:r>
          </w:p>
        </w:tc>
        <w:tc>
          <w:tcPr>
            <w:tcW w:w="621" w:type="dxa"/>
            <w:tcBorders>
              <w:top w:val="single" w:sz="6" w:space="0" w:color="auto"/>
              <w:left w:val="single" w:sz="6" w:space="0" w:color="auto"/>
              <w:bottom w:val="single" w:sz="6" w:space="0" w:color="auto"/>
              <w:right w:val="single" w:sz="6" w:space="0" w:color="auto"/>
            </w:tcBorders>
            <w:shd w:val="solid" w:color="FFFFFF" w:fill="auto"/>
          </w:tcPr>
          <w:p w14:paraId="1639D7A0" w14:textId="77777777" w:rsidR="005B5E09" w:rsidRPr="00596B4C" w:rsidRDefault="005B5E09" w:rsidP="005B5E09">
            <w:pPr>
              <w:autoSpaceDE w:val="0"/>
              <w:autoSpaceDN w:val="0"/>
              <w:adjustRightInd w:val="0"/>
              <w:spacing w:after="0" w:line="240" w:lineRule="auto"/>
              <w:rPr>
                <w:rFonts w:ascii="Times New Roman" w:eastAsia="Times New Roman" w:hAnsi="Times New Roman" w:cs="Times New Roman"/>
                <w:color w:val="000000"/>
              </w:rPr>
            </w:pPr>
            <w:r w:rsidRPr="00596B4C">
              <w:rPr>
                <w:rFonts w:ascii="Times New Roman" w:eastAsia="Times New Roman" w:hAnsi="Times New Roman" w:cs="Times New Roman"/>
                <w:color w:val="000000"/>
              </w:rPr>
              <w:t>да</w:t>
            </w:r>
          </w:p>
        </w:tc>
      </w:tr>
      <w:tr w:rsidR="005B5E09" w:rsidRPr="00596B4C" w14:paraId="56C13F79" w14:textId="77777777" w:rsidTr="00E416A1">
        <w:trPr>
          <w:gridAfter w:val="1"/>
          <w:wAfter w:w="30" w:type="dxa"/>
          <w:trHeight w:val="223"/>
        </w:trPr>
        <w:tc>
          <w:tcPr>
            <w:tcW w:w="456" w:type="dxa"/>
            <w:tcBorders>
              <w:top w:val="single" w:sz="6" w:space="0" w:color="auto"/>
              <w:left w:val="single" w:sz="6" w:space="0" w:color="auto"/>
              <w:bottom w:val="single" w:sz="6" w:space="0" w:color="auto"/>
              <w:right w:val="single" w:sz="6" w:space="0" w:color="auto"/>
            </w:tcBorders>
          </w:tcPr>
          <w:p w14:paraId="7C93C7B9" w14:textId="77777777" w:rsidR="005B5E09" w:rsidRPr="00596B4C" w:rsidRDefault="005B5E09" w:rsidP="005B5E09">
            <w:pPr>
              <w:autoSpaceDE w:val="0"/>
              <w:autoSpaceDN w:val="0"/>
              <w:adjustRightInd w:val="0"/>
              <w:spacing w:after="0" w:line="240" w:lineRule="auto"/>
              <w:rPr>
                <w:rFonts w:ascii="Times New Roman" w:eastAsia="Times New Roman" w:hAnsi="Times New Roman" w:cs="Times New Roman"/>
                <w:color w:val="000000"/>
              </w:rPr>
            </w:pPr>
            <w:r w:rsidRPr="00596B4C">
              <w:rPr>
                <w:rFonts w:ascii="Times New Roman" w:eastAsia="Times New Roman" w:hAnsi="Times New Roman" w:cs="Times New Roman"/>
                <w:color w:val="000000"/>
              </w:rPr>
              <w:t>89</w:t>
            </w:r>
          </w:p>
        </w:tc>
        <w:tc>
          <w:tcPr>
            <w:tcW w:w="1979" w:type="dxa"/>
            <w:tcBorders>
              <w:top w:val="single" w:sz="6" w:space="0" w:color="auto"/>
              <w:left w:val="single" w:sz="6" w:space="0" w:color="auto"/>
              <w:bottom w:val="single" w:sz="6" w:space="0" w:color="auto"/>
              <w:right w:val="single" w:sz="6" w:space="0" w:color="auto"/>
            </w:tcBorders>
            <w:shd w:val="solid" w:color="FFFFFF" w:fill="auto"/>
          </w:tcPr>
          <w:p w14:paraId="4C61F1C0" w14:textId="77777777" w:rsidR="005B5E09" w:rsidRPr="00596B4C" w:rsidRDefault="005B5E09" w:rsidP="005B5E09">
            <w:pPr>
              <w:autoSpaceDE w:val="0"/>
              <w:autoSpaceDN w:val="0"/>
              <w:adjustRightInd w:val="0"/>
              <w:spacing w:after="0" w:line="240" w:lineRule="auto"/>
              <w:rPr>
                <w:rFonts w:ascii="Times New Roman" w:eastAsia="Times New Roman" w:hAnsi="Times New Roman" w:cs="Times New Roman"/>
                <w:b/>
                <w:color w:val="000000"/>
              </w:rPr>
            </w:pPr>
            <w:r w:rsidRPr="00596B4C">
              <w:rPr>
                <w:rFonts w:ascii="Times New Roman" w:eastAsia="Times New Roman" w:hAnsi="Times New Roman" w:cs="Times New Roman"/>
                <w:b/>
                <w:color w:val="000000"/>
              </w:rPr>
              <w:t>ИванаСтевановић</w:t>
            </w:r>
          </w:p>
        </w:tc>
        <w:tc>
          <w:tcPr>
            <w:tcW w:w="2159" w:type="dxa"/>
            <w:tcBorders>
              <w:top w:val="single" w:sz="6" w:space="0" w:color="auto"/>
              <w:left w:val="single" w:sz="6" w:space="0" w:color="auto"/>
              <w:bottom w:val="single" w:sz="6" w:space="0" w:color="auto"/>
              <w:right w:val="single" w:sz="6" w:space="0" w:color="auto"/>
            </w:tcBorders>
          </w:tcPr>
          <w:p w14:paraId="6484422B" w14:textId="77777777" w:rsidR="005B5E09" w:rsidRPr="00596B4C" w:rsidRDefault="005B5E09" w:rsidP="005B5E09">
            <w:pPr>
              <w:autoSpaceDE w:val="0"/>
              <w:autoSpaceDN w:val="0"/>
              <w:adjustRightInd w:val="0"/>
              <w:spacing w:after="0" w:line="240" w:lineRule="auto"/>
              <w:rPr>
                <w:rFonts w:ascii="Times New Roman" w:eastAsia="Times New Roman" w:hAnsi="Times New Roman" w:cs="Times New Roman"/>
                <w:color w:val="000000"/>
              </w:rPr>
            </w:pPr>
            <w:r w:rsidRPr="00596B4C">
              <w:rPr>
                <w:rFonts w:ascii="Times New Roman" w:eastAsia="Times New Roman" w:hAnsi="Times New Roman" w:cs="Times New Roman"/>
                <w:color w:val="000000"/>
              </w:rPr>
              <w:t>мед.сестраваспитач</w:t>
            </w:r>
          </w:p>
        </w:tc>
        <w:tc>
          <w:tcPr>
            <w:tcW w:w="989" w:type="dxa"/>
            <w:tcBorders>
              <w:top w:val="single" w:sz="6" w:space="0" w:color="auto"/>
              <w:left w:val="single" w:sz="6" w:space="0" w:color="auto"/>
              <w:bottom w:val="single" w:sz="6" w:space="0" w:color="auto"/>
              <w:right w:val="single" w:sz="6" w:space="0" w:color="auto"/>
            </w:tcBorders>
          </w:tcPr>
          <w:p w14:paraId="40EB4948" w14:textId="77777777" w:rsidR="005B5E09" w:rsidRPr="00596B4C" w:rsidRDefault="005B5E09" w:rsidP="005B5E09">
            <w:pPr>
              <w:autoSpaceDE w:val="0"/>
              <w:autoSpaceDN w:val="0"/>
              <w:adjustRightInd w:val="0"/>
              <w:spacing w:after="0" w:line="240" w:lineRule="auto"/>
              <w:rPr>
                <w:rFonts w:ascii="Times New Roman" w:eastAsia="Times New Roman" w:hAnsi="Times New Roman" w:cs="Times New Roman"/>
                <w:color w:val="000000"/>
              </w:rPr>
            </w:pPr>
            <w:r w:rsidRPr="00596B4C">
              <w:rPr>
                <w:rFonts w:ascii="Times New Roman" w:eastAsia="Times New Roman" w:hAnsi="Times New Roman" w:cs="Times New Roman"/>
                <w:color w:val="000000"/>
              </w:rPr>
              <w:t>4.</w:t>
            </w:r>
          </w:p>
        </w:tc>
        <w:tc>
          <w:tcPr>
            <w:tcW w:w="989" w:type="dxa"/>
            <w:tcBorders>
              <w:top w:val="single" w:sz="6" w:space="0" w:color="auto"/>
              <w:left w:val="single" w:sz="6" w:space="0" w:color="auto"/>
              <w:bottom w:val="single" w:sz="6" w:space="0" w:color="auto"/>
              <w:right w:val="single" w:sz="6" w:space="0" w:color="auto"/>
            </w:tcBorders>
          </w:tcPr>
          <w:p w14:paraId="1D672AF2" w14:textId="77777777" w:rsidR="005B5E09" w:rsidRPr="00596B4C" w:rsidRDefault="005B5E09" w:rsidP="005B5E09">
            <w:pPr>
              <w:autoSpaceDE w:val="0"/>
              <w:autoSpaceDN w:val="0"/>
              <w:adjustRightInd w:val="0"/>
              <w:spacing w:after="0" w:line="240" w:lineRule="auto"/>
              <w:ind w:left="93"/>
              <w:rPr>
                <w:rFonts w:ascii="Times New Roman" w:eastAsia="Times New Roman" w:hAnsi="Times New Roman" w:cs="Times New Roman"/>
                <w:color w:val="000000"/>
              </w:rPr>
            </w:pPr>
            <w:r w:rsidRPr="00596B4C">
              <w:rPr>
                <w:rFonts w:ascii="Times New Roman" w:eastAsia="Times New Roman" w:hAnsi="Times New Roman" w:cs="Times New Roman"/>
                <w:color w:val="000000"/>
              </w:rPr>
              <w:t>Да</w:t>
            </w:r>
          </w:p>
        </w:tc>
        <w:tc>
          <w:tcPr>
            <w:tcW w:w="1596" w:type="dxa"/>
            <w:tcBorders>
              <w:top w:val="single" w:sz="6" w:space="0" w:color="auto"/>
              <w:left w:val="single" w:sz="6" w:space="0" w:color="auto"/>
              <w:bottom w:val="single" w:sz="6" w:space="0" w:color="auto"/>
              <w:right w:val="single" w:sz="6" w:space="0" w:color="auto"/>
            </w:tcBorders>
          </w:tcPr>
          <w:p w14:paraId="19E74CF3" w14:textId="0B4B982A" w:rsidR="005B5E09" w:rsidRPr="00596B4C" w:rsidRDefault="008C26F0" w:rsidP="005B5E09">
            <w:pPr>
              <w:autoSpaceDE w:val="0"/>
              <w:autoSpaceDN w:val="0"/>
              <w:adjustRightInd w:val="0"/>
              <w:spacing w:after="0" w:line="240" w:lineRule="auto"/>
              <w:rPr>
                <w:rFonts w:ascii="Times New Roman" w:eastAsia="Times New Roman" w:hAnsi="Times New Roman" w:cs="Times New Roman"/>
                <w:color w:val="000000"/>
              </w:rPr>
            </w:pPr>
            <w:r w:rsidRPr="00596B4C">
              <w:rPr>
                <w:rFonts w:ascii="Times New Roman" w:eastAsia="Times New Roman" w:hAnsi="Times New Roman" w:cs="Times New Roman"/>
                <w:color w:val="000000"/>
              </w:rPr>
              <w:t>Ј</w:t>
            </w:r>
            <w:r w:rsidR="005B5E09" w:rsidRPr="00596B4C">
              <w:rPr>
                <w:rFonts w:ascii="Times New Roman" w:eastAsia="Times New Roman" w:hAnsi="Times New Roman" w:cs="Times New Roman"/>
                <w:color w:val="000000"/>
              </w:rPr>
              <w:t>аслена</w:t>
            </w:r>
            <w:r>
              <w:rPr>
                <w:rFonts w:ascii="Times New Roman" w:eastAsia="Times New Roman" w:hAnsi="Times New Roman" w:cs="Times New Roman"/>
                <w:color w:val="000000"/>
                <w:lang w:val="sr-Cyrl-RS"/>
              </w:rPr>
              <w:t xml:space="preserve"> </w:t>
            </w:r>
            <w:r w:rsidR="005B5E09" w:rsidRPr="00596B4C">
              <w:rPr>
                <w:rFonts w:ascii="Times New Roman" w:eastAsia="Times New Roman" w:hAnsi="Times New Roman" w:cs="Times New Roman"/>
                <w:color w:val="000000"/>
              </w:rPr>
              <w:t>група</w:t>
            </w:r>
          </w:p>
        </w:tc>
        <w:tc>
          <w:tcPr>
            <w:tcW w:w="1417" w:type="dxa"/>
            <w:tcBorders>
              <w:top w:val="single" w:sz="6" w:space="0" w:color="auto"/>
              <w:left w:val="single" w:sz="6" w:space="0" w:color="auto"/>
              <w:bottom w:val="single" w:sz="6" w:space="0" w:color="auto"/>
              <w:right w:val="single" w:sz="6" w:space="0" w:color="auto"/>
            </w:tcBorders>
          </w:tcPr>
          <w:p w14:paraId="597FC13F" w14:textId="77777777" w:rsidR="005B5E09" w:rsidRPr="00596B4C" w:rsidRDefault="00893934" w:rsidP="005B5E09">
            <w:pPr>
              <w:autoSpaceDE w:val="0"/>
              <w:autoSpaceDN w:val="0"/>
              <w:adjustRightInd w:val="0"/>
              <w:spacing w:after="0" w:line="240" w:lineRule="auto"/>
              <w:rPr>
                <w:rFonts w:ascii="Times New Roman" w:eastAsia="Times New Roman" w:hAnsi="Times New Roman" w:cs="Times New Roman"/>
                <w:b/>
                <w:color w:val="000000"/>
              </w:rPr>
            </w:pPr>
            <w:r w:rsidRPr="00596B4C">
              <w:rPr>
                <w:rFonts w:ascii="Times New Roman" w:eastAsia="Times New Roman" w:hAnsi="Times New Roman" w:cs="Times New Roman"/>
                <w:b/>
                <w:color w:val="000000"/>
              </w:rPr>
              <w:t>одређено</w:t>
            </w:r>
          </w:p>
        </w:tc>
        <w:tc>
          <w:tcPr>
            <w:tcW w:w="621" w:type="dxa"/>
            <w:tcBorders>
              <w:top w:val="single" w:sz="6" w:space="0" w:color="auto"/>
              <w:left w:val="single" w:sz="6" w:space="0" w:color="auto"/>
              <w:bottom w:val="single" w:sz="6" w:space="0" w:color="auto"/>
              <w:right w:val="single" w:sz="6" w:space="0" w:color="auto"/>
            </w:tcBorders>
          </w:tcPr>
          <w:p w14:paraId="152565DB" w14:textId="77777777" w:rsidR="005B5E09" w:rsidRPr="00596B4C" w:rsidRDefault="005B5E09" w:rsidP="005B5E09">
            <w:pPr>
              <w:autoSpaceDE w:val="0"/>
              <w:autoSpaceDN w:val="0"/>
              <w:adjustRightInd w:val="0"/>
              <w:spacing w:after="0" w:line="240" w:lineRule="auto"/>
              <w:rPr>
                <w:rFonts w:ascii="Times New Roman" w:eastAsia="Times New Roman" w:hAnsi="Times New Roman" w:cs="Times New Roman"/>
                <w:b/>
                <w:color w:val="000000"/>
              </w:rPr>
            </w:pPr>
            <w:r w:rsidRPr="00596B4C">
              <w:rPr>
                <w:rFonts w:ascii="Times New Roman" w:eastAsia="Times New Roman" w:hAnsi="Times New Roman" w:cs="Times New Roman"/>
                <w:b/>
                <w:color w:val="000000"/>
              </w:rPr>
              <w:t>не</w:t>
            </w:r>
          </w:p>
        </w:tc>
      </w:tr>
      <w:tr w:rsidR="005B5E09" w:rsidRPr="00596B4C" w14:paraId="42E272CA" w14:textId="77777777" w:rsidTr="00E416A1">
        <w:trPr>
          <w:gridAfter w:val="1"/>
          <w:wAfter w:w="30" w:type="dxa"/>
          <w:trHeight w:val="223"/>
        </w:trPr>
        <w:tc>
          <w:tcPr>
            <w:tcW w:w="456" w:type="dxa"/>
            <w:tcBorders>
              <w:top w:val="single" w:sz="6" w:space="0" w:color="auto"/>
              <w:left w:val="single" w:sz="6" w:space="0" w:color="auto"/>
              <w:bottom w:val="single" w:sz="6" w:space="0" w:color="auto"/>
              <w:right w:val="single" w:sz="6" w:space="0" w:color="auto"/>
            </w:tcBorders>
          </w:tcPr>
          <w:p w14:paraId="4EACF8A5" w14:textId="77777777" w:rsidR="005B5E09" w:rsidRPr="00596B4C" w:rsidRDefault="005B5E09" w:rsidP="005B5E09">
            <w:pPr>
              <w:autoSpaceDE w:val="0"/>
              <w:autoSpaceDN w:val="0"/>
              <w:adjustRightInd w:val="0"/>
              <w:spacing w:after="0" w:line="240" w:lineRule="auto"/>
              <w:rPr>
                <w:rFonts w:ascii="Times New Roman" w:eastAsia="Times New Roman" w:hAnsi="Times New Roman" w:cs="Times New Roman"/>
                <w:color w:val="000000"/>
              </w:rPr>
            </w:pPr>
            <w:r w:rsidRPr="00596B4C">
              <w:rPr>
                <w:rFonts w:ascii="Times New Roman" w:eastAsia="Times New Roman" w:hAnsi="Times New Roman" w:cs="Times New Roman"/>
                <w:color w:val="000000"/>
              </w:rPr>
              <w:t>90</w:t>
            </w:r>
          </w:p>
        </w:tc>
        <w:tc>
          <w:tcPr>
            <w:tcW w:w="1979" w:type="dxa"/>
            <w:tcBorders>
              <w:top w:val="single" w:sz="6" w:space="0" w:color="auto"/>
              <w:left w:val="single" w:sz="6" w:space="0" w:color="auto"/>
              <w:bottom w:val="single" w:sz="6" w:space="0" w:color="auto"/>
              <w:right w:val="single" w:sz="6" w:space="0" w:color="auto"/>
            </w:tcBorders>
            <w:shd w:val="solid" w:color="FFFFFF" w:fill="auto"/>
          </w:tcPr>
          <w:p w14:paraId="5CCBBD2A" w14:textId="77777777" w:rsidR="005B5E09" w:rsidRPr="00596B4C" w:rsidRDefault="005B5E09" w:rsidP="005B5E09">
            <w:pPr>
              <w:autoSpaceDE w:val="0"/>
              <w:autoSpaceDN w:val="0"/>
              <w:adjustRightInd w:val="0"/>
              <w:spacing w:after="0" w:line="240" w:lineRule="auto"/>
              <w:rPr>
                <w:rFonts w:ascii="Times New Roman" w:eastAsia="Times New Roman" w:hAnsi="Times New Roman" w:cs="Times New Roman"/>
                <w:b/>
                <w:color w:val="000000"/>
              </w:rPr>
            </w:pPr>
            <w:r w:rsidRPr="00596B4C">
              <w:rPr>
                <w:rFonts w:ascii="Times New Roman" w:eastAsia="Times New Roman" w:hAnsi="Times New Roman" w:cs="Times New Roman"/>
                <w:b/>
                <w:color w:val="000000"/>
              </w:rPr>
              <w:t>ИванаМладеновић</w:t>
            </w:r>
          </w:p>
        </w:tc>
        <w:tc>
          <w:tcPr>
            <w:tcW w:w="2159" w:type="dxa"/>
            <w:tcBorders>
              <w:top w:val="single" w:sz="6" w:space="0" w:color="auto"/>
              <w:left w:val="single" w:sz="6" w:space="0" w:color="auto"/>
              <w:bottom w:val="single" w:sz="6" w:space="0" w:color="auto"/>
              <w:right w:val="single" w:sz="6" w:space="0" w:color="auto"/>
            </w:tcBorders>
          </w:tcPr>
          <w:p w14:paraId="0F24CB54" w14:textId="77777777" w:rsidR="005B5E09" w:rsidRPr="00596B4C" w:rsidRDefault="005B5E09" w:rsidP="005B5E09">
            <w:pPr>
              <w:autoSpaceDE w:val="0"/>
              <w:autoSpaceDN w:val="0"/>
              <w:adjustRightInd w:val="0"/>
              <w:spacing w:after="0" w:line="240" w:lineRule="auto"/>
              <w:rPr>
                <w:rFonts w:ascii="Times New Roman" w:eastAsia="Times New Roman" w:hAnsi="Times New Roman" w:cs="Times New Roman"/>
                <w:color w:val="000000"/>
              </w:rPr>
            </w:pPr>
            <w:r w:rsidRPr="00596B4C">
              <w:rPr>
                <w:rFonts w:ascii="Times New Roman" w:eastAsia="Times New Roman" w:hAnsi="Times New Roman" w:cs="Times New Roman"/>
                <w:color w:val="000000"/>
              </w:rPr>
              <w:t>мед.сестраваспитач</w:t>
            </w:r>
          </w:p>
        </w:tc>
        <w:tc>
          <w:tcPr>
            <w:tcW w:w="989" w:type="dxa"/>
            <w:tcBorders>
              <w:top w:val="single" w:sz="6" w:space="0" w:color="auto"/>
              <w:left w:val="single" w:sz="6" w:space="0" w:color="auto"/>
              <w:bottom w:val="single" w:sz="6" w:space="0" w:color="auto"/>
              <w:right w:val="single" w:sz="6" w:space="0" w:color="auto"/>
            </w:tcBorders>
          </w:tcPr>
          <w:p w14:paraId="11990B8B" w14:textId="77777777" w:rsidR="005B5E09" w:rsidRPr="00596B4C" w:rsidRDefault="005B5E09" w:rsidP="005B5E09">
            <w:pPr>
              <w:autoSpaceDE w:val="0"/>
              <w:autoSpaceDN w:val="0"/>
              <w:adjustRightInd w:val="0"/>
              <w:spacing w:after="0" w:line="240" w:lineRule="auto"/>
              <w:rPr>
                <w:rFonts w:ascii="Times New Roman" w:eastAsia="Times New Roman" w:hAnsi="Times New Roman" w:cs="Times New Roman"/>
                <w:color w:val="000000"/>
              </w:rPr>
            </w:pPr>
            <w:r w:rsidRPr="00596B4C">
              <w:rPr>
                <w:rFonts w:ascii="Times New Roman" w:eastAsia="Times New Roman" w:hAnsi="Times New Roman" w:cs="Times New Roman"/>
                <w:color w:val="000000"/>
              </w:rPr>
              <w:t>4.</w:t>
            </w:r>
          </w:p>
        </w:tc>
        <w:tc>
          <w:tcPr>
            <w:tcW w:w="989" w:type="dxa"/>
            <w:tcBorders>
              <w:top w:val="single" w:sz="6" w:space="0" w:color="auto"/>
              <w:left w:val="single" w:sz="6" w:space="0" w:color="auto"/>
              <w:bottom w:val="single" w:sz="6" w:space="0" w:color="auto"/>
              <w:right w:val="single" w:sz="6" w:space="0" w:color="auto"/>
            </w:tcBorders>
          </w:tcPr>
          <w:p w14:paraId="375C858D" w14:textId="77777777" w:rsidR="005B5E09" w:rsidRPr="00596B4C" w:rsidRDefault="005B5E09" w:rsidP="005B5E09">
            <w:pPr>
              <w:autoSpaceDE w:val="0"/>
              <w:autoSpaceDN w:val="0"/>
              <w:adjustRightInd w:val="0"/>
              <w:spacing w:after="0" w:line="240" w:lineRule="auto"/>
              <w:ind w:left="93"/>
              <w:rPr>
                <w:rFonts w:ascii="Times New Roman" w:eastAsia="Times New Roman" w:hAnsi="Times New Roman" w:cs="Times New Roman"/>
                <w:color w:val="000000"/>
              </w:rPr>
            </w:pPr>
            <w:r w:rsidRPr="00596B4C">
              <w:rPr>
                <w:rFonts w:ascii="Times New Roman" w:eastAsia="Times New Roman" w:hAnsi="Times New Roman" w:cs="Times New Roman"/>
                <w:color w:val="000000"/>
              </w:rPr>
              <w:t>Да</w:t>
            </w:r>
          </w:p>
        </w:tc>
        <w:tc>
          <w:tcPr>
            <w:tcW w:w="1596" w:type="dxa"/>
            <w:tcBorders>
              <w:top w:val="single" w:sz="6" w:space="0" w:color="auto"/>
              <w:left w:val="single" w:sz="6" w:space="0" w:color="auto"/>
              <w:bottom w:val="single" w:sz="6" w:space="0" w:color="auto"/>
              <w:right w:val="single" w:sz="6" w:space="0" w:color="auto"/>
            </w:tcBorders>
          </w:tcPr>
          <w:p w14:paraId="737C3295" w14:textId="5FD0DF68" w:rsidR="005B5E09" w:rsidRPr="00596B4C" w:rsidRDefault="008C26F0" w:rsidP="005B5E09">
            <w:pPr>
              <w:autoSpaceDE w:val="0"/>
              <w:autoSpaceDN w:val="0"/>
              <w:adjustRightInd w:val="0"/>
              <w:spacing w:after="0" w:line="240" w:lineRule="auto"/>
              <w:rPr>
                <w:rFonts w:ascii="Times New Roman" w:eastAsia="Times New Roman" w:hAnsi="Times New Roman" w:cs="Times New Roman"/>
                <w:color w:val="000000"/>
              </w:rPr>
            </w:pPr>
            <w:r w:rsidRPr="00596B4C">
              <w:rPr>
                <w:rFonts w:ascii="Times New Roman" w:eastAsia="Times New Roman" w:hAnsi="Times New Roman" w:cs="Times New Roman"/>
                <w:color w:val="000000"/>
              </w:rPr>
              <w:t>Ј</w:t>
            </w:r>
            <w:r w:rsidR="005B5E09" w:rsidRPr="00596B4C">
              <w:rPr>
                <w:rFonts w:ascii="Times New Roman" w:eastAsia="Times New Roman" w:hAnsi="Times New Roman" w:cs="Times New Roman"/>
                <w:color w:val="000000"/>
              </w:rPr>
              <w:t>аслена</w:t>
            </w:r>
            <w:r>
              <w:rPr>
                <w:rFonts w:ascii="Times New Roman" w:eastAsia="Times New Roman" w:hAnsi="Times New Roman" w:cs="Times New Roman"/>
                <w:color w:val="000000"/>
                <w:lang w:val="sr-Cyrl-RS"/>
              </w:rPr>
              <w:t xml:space="preserve"> </w:t>
            </w:r>
            <w:r w:rsidR="005B5E09" w:rsidRPr="00596B4C">
              <w:rPr>
                <w:rFonts w:ascii="Times New Roman" w:eastAsia="Times New Roman" w:hAnsi="Times New Roman" w:cs="Times New Roman"/>
                <w:color w:val="000000"/>
              </w:rPr>
              <w:t>група</w:t>
            </w:r>
          </w:p>
        </w:tc>
        <w:tc>
          <w:tcPr>
            <w:tcW w:w="1417" w:type="dxa"/>
            <w:tcBorders>
              <w:top w:val="single" w:sz="6" w:space="0" w:color="auto"/>
              <w:left w:val="single" w:sz="6" w:space="0" w:color="auto"/>
              <w:bottom w:val="single" w:sz="6" w:space="0" w:color="auto"/>
              <w:right w:val="single" w:sz="6" w:space="0" w:color="auto"/>
            </w:tcBorders>
          </w:tcPr>
          <w:p w14:paraId="7EAD7F74" w14:textId="77777777" w:rsidR="005B5E09" w:rsidRPr="00596B4C" w:rsidRDefault="00893934" w:rsidP="005B5E09">
            <w:pPr>
              <w:autoSpaceDE w:val="0"/>
              <w:autoSpaceDN w:val="0"/>
              <w:adjustRightInd w:val="0"/>
              <w:spacing w:after="0" w:line="240" w:lineRule="auto"/>
              <w:rPr>
                <w:rFonts w:ascii="Times New Roman" w:eastAsia="Times New Roman" w:hAnsi="Times New Roman" w:cs="Times New Roman"/>
                <w:b/>
                <w:color w:val="000000"/>
              </w:rPr>
            </w:pPr>
            <w:r w:rsidRPr="00596B4C">
              <w:rPr>
                <w:rFonts w:ascii="Times New Roman" w:eastAsia="Times New Roman" w:hAnsi="Times New Roman" w:cs="Times New Roman"/>
                <w:b/>
                <w:color w:val="000000"/>
              </w:rPr>
              <w:t>неодређено</w:t>
            </w:r>
          </w:p>
        </w:tc>
        <w:tc>
          <w:tcPr>
            <w:tcW w:w="621" w:type="dxa"/>
            <w:tcBorders>
              <w:top w:val="single" w:sz="6" w:space="0" w:color="auto"/>
              <w:left w:val="single" w:sz="6" w:space="0" w:color="auto"/>
              <w:bottom w:val="single" w:sz="6" w:space="0" w:color="auto"/>
              <w:right w:val="single" w:sz="6" w:space="0" w:color="auto"/>
            </w:tcBorders>
          </w:tcPr>
          <w:p w14:paraId="60FF72C2" w14:textId="77777777" w:rsidR="005B5E09" w:rsidRPr="00596B4C" w:rsidRDefault="005B5E09" w:rsidP="005B5E09">
            <w:pPr>
              <w:autoSpaceDE w:val="0"/>
              <w:autoSpaceDN w:val="0"/>
              <w:adjustRightInd w:val="0"/>
              <w:spacing w:after="0" w:line="240" w:lineRule="auto"/>
              <w:rPr>
                <w:rFonts w:ascii="Times New Roman" w:eastAsia="Times New Roman" w:hAnsi="Times New Roman" w:cs="Times New Roman"/>
                <w:b/>
                <w:color w:val="000000"/>
              </w:rPr>
            </w:pPr>
            <w:r w:rsidRPr="00596B4C">
              <w:rPr>
                <w:rFonts w:ascii="Times New Roman" w:eastAsia="Times New Roman" w:hAnsi="Times New Roman" w:cs="Times New Roman"/>
                <w:b/>
                <w:color w:val="000000"/>
              </w:rPr>
              <w:t>не</w:t>
            </w:r>
          </w:p>
        </w:tc>
      </w:tr>
      <w:tr w:rsidR="005B5E09" w:rsidRPr="00596B4C" w14:paraId="6F6116E1" w14:textId="77777777" w:rsidTr="00E416A1">
        <w:trPr>
          <w:gridAfter w:val="1"/>
          <w:wAfter w:w="30" w:type="dxa"/>
          <w:trHeight w:val="223"/>
        </w:trPr>
        <w:tc>
          <w:tcPr>
            <w:tcW w:w="456" w:type="dxa"/>
            <w:tcBorders>
              <w:top w:val="single" w:sz="6" w:space="0" w:color="auto"/>
              <w:left w:val="single" w:sz="6" w:space="0" w:color="auto"/>
              <w:bottom w:val="single" w:sz="6" w:space="0" w:color="auto"/>
              <w:right w:val="single" w:sz="6" w:space="0" w:color="auto"/>
            </w:tcBorders>
          </w:tcPr>
          <w:p w14:paraId="045A81F5" w14:textId="77777777" w:rsidR="005B5E09" w:rsidRPr="00596B4C" w:rsidRDefault="005B5E09" w:rsidP="005B5E09">
            <w:pPr>
              <w:autoSpaceDE w:val="0"/>
              <w:autoSpaceDN w:val="0"/>
              <w:adjustRightInd w:val="0"/>
              <w:spacing w:after="0" w:line="240" w:lineRule="auto"/>
              <w:rPr>
                <w:rFonts w:ascii="Times New Roman" w:eastAsia="Times New Roman" w:hAnsi="Times New Roman" w:cs="Times New Roman"/>
                <w:color w:val="000000"/>
              </w:rPr>
            </w:pPr>
            <w:r w:rsidRPr="00596B4C">
              <w:rPr>
                <w:rFonts w:ascii="Times New Roman" w:eastAsia="Times New Roman" w:hAnsi="Times New Roman" w:cs="Times New Roman"/>
                <w:color w:val="000000"/>
              </w:rPr>
              <w:t>91</w:t>
            </w:r>
          </w:p>
        </w:tc>
        <w:tc>
          <w:tcPr>
            <w:tcW w:w="1979" w:type="dxa"/>
            <w:tcBorders>
              <w:top w:val="single" w:sz="6" w:space="0" w:color="auto"/>
              <w:left w:val="single" w:sz="6" w:space="0" w:color="auto"/>
              <w:bottom w:val="single" w:sz="6" w:space="0" w:color="auto"/>
              <w:right w:val="single" w:sz="6" w:space="0" w:color="auto"/>
            </w:tcBorders>
            <w:shd w:val="solid" w:color="FFFFFF" w:fill="auto"/>
          </w:tcPr>
          <w:p w14:paraId="1F384DED" w14:textId="77777777" w:rsidR="005B5E09" w:rsidRPr="00596B4C" w:rsidRDefault="005B5E09" w:rsidP="005B5E09">
            <w:pPr>
              <w:autoSpaceDE w:val="0"/>
              <w:autoSpaceDN w:val="0"/>
              <w:adjustRightInd w:val="0"/>
              <w:spacing w:after="0" w:line="240" w:lineRule="auto"/>
              <w:rPr>
                <w:rFonts w:ascii="Times New Roman" w:eastAsia="Times New Roman" w:hAnsi="Times New Roman" w:cs="Times New Roman"/>
                <w:color w:val="000000"/>
              </w:rPr>
            </w:pPr>
            <w:r w:rsidRPr="00596B4C">
              <w:rPr>
                <w:rFonts w:ascii="Times New Roman" w:eastAsia="Times New Roman" w:hAnsi="Times New Roman" w:cs="Times New Roman"/>
                <w:color w:val="000000"/>
              </w:rPr>
              <w:t>ТамараНедељковић</w:t>
            </w:r>
          </w:p>
        </w:tc>
        <w:tc>
          <w:tcPr>
            <w:tcW w:w="2159" w:type="dxa"/>
            <w:tcBorders>
              <w:top w:val="single" w:sz="6" w:space="0" w:color="auto"/>
              <w:left w:val="single" w:sz="6" w:space="0" w:color="auto"/>
              <w:bottom w:val="single" w:sz="6" w:space="0" w:color="auto"/>
              <w:right w:val="single" w:sz="6" w:space="0" w:color="auto"/>
            </w:tcBorders>
          </w:tcPr>
          <w:p w14:paraId="4E12403C" w14:textId="77777777" w:rsidR="005B5E09" w:rsidRPr="00596B4C" w:rsidRDefault="005B5E09" w:rsidP="005B5E09">
            <w:pPr>
              <w:autoSpaceDE w:val="0"/>
              <w:autoSpaceDN w:val="0"/>
              <w:adjustRightInd w:val="0"/>
              <w:spacing w:after="0" w:line="240" w:lineRule="auto"/>
              <w:rPr>
                <w:rFonts w:ascii="Times New Roman" w:eastAsia="Times New Roman" w:hAnsi="Times New Roman" w:cs="Times New Roman"/>
                <w:color w:val="000000"/>
              </w:rPr>
            </w:pPr>
            <w:r w:rsidRPr="00596B4C">
              <w:rPr>
                <w:rFonts w:ascii="Times New Roman" w:eastAsia="Times New Roman" w:hAnsi="Times New Roman" w:cs="Times New Roman"/>
                <w:color w:val="000000"/>
              </w:rPr>
              <w:t>мед.сестраваспитач</w:t>
            </w:r>
          </w:p>
        </w:tc>
        <w:tc>
          <w:tcPr>
            <w:tcW w:w="989" w:type="dxa"/>
            <w:tcBorders>
              <w:top w:val="single" w:sz="6" w:space="0" w:color="auto"/>
              <w:left w:val="single" w:sz="6" w:space="0" w:color="auto"/>
              <w:bottom w:val="single" w:sz="6" w:space="0" w:color="auto"/>
              <w:right w:val="single" w:sz="6" w:space="0" w:color="auto"/>
            </w:tcBorders>
          </w:tcPr>
          <w:p w14:paraId="2D370E0C" w14:textId="77777777" w:rsidR="005B5E09" w:rsidRPr="00596B4C" w:rsidRDefault="005B5E09" w:rsidP="005B5E09">
            <w:pPr>
              <w:autoSpaceDE w:val="0"/>
              <w:autoSpaceDN w:val="0"/>
              <w:adjustRightInd w:val="0"/>
              <w:spacing w:after="0" w:line="240" w:lineRule="auto"/>
              <w:rPr>
                <w:rFonts w:ascii="Times New Roman" w:eastAsia="Times New Roman" w:hAnsi="Times New Roman" w:cs="Times New Roman"/>
                <w:color w:val="000000"/>
              </w:rPr>
            </w:pPr>
            <w:r w:rsidRPr="00596B4C">
              <w:rPr>
                <w:rFonts w:ascii="Times New Roman" w:eastAsia="Times New Roman" w:hAnsi="Times New Roman" w:cs="Times New Roman"/>
                <w:color w:val="000000"/>
              </w:rPr>
              <w:t>6.1.     180</w:t>
            </w:r>
          </w:p>
        </w:tc>
        <w:tc>
          <w:tcPr>
            <w:tcW w:w="989" w:type="dxa"/>
            <w:tcBorders>
              <w:top w:val="single" w:sz="6" w:space="0" w:color="auto"/>
              <w:left w:val="single" w:sz="6" w:space="0" w:color="auto"/>
              <w:bottom w:val="single" w:sz="6" w:space="0" w:color="auto"/>
              <w:right w:val="single" w:sz="6" w:space="0" w:color="auto"/>
            </w:tcBorders>
          </w:tcPr>
          <w:p w14:paraId="3422AA71" w14:textId="77777777" w:rsidR="005B5E09" w:rsidRPr="00596B4C" w:rsidRDefault="005B5E09" w:rsidP="005B5E09">
            <w:pPr>
              <w:autoSpaceDE w:val="0"/>
              <w:autoSpaceDN w:val="0"/>
              <w:adjustRightInd w:val="0"/>
              <w:spacing w:after="0" w:line="240" w:lineRule="auto"/>
              <w:ind w:left="93"/>
              <w:rPr>
                <w:rFonts w:ascii="Times New Roman" w:eastAsia="Times New Roman" w:hAnsi="Times New Roman" w:cs="Times New Roman"/>
                <w:color w:val="000000"/>
              </w:rPr>
            </w:pPr>
            <w:r w:rsidRPr="00596B4C">
              <w:rPr>
                <w:rFonts w:ascii="Times New Roman" w:eastAsia="Times New Roman" w:hAnsi="Times New Roman" w:cs="Times New Roman"/>
                <w:color w:val="000000"/>
              </w:rPr>
              <w:t>Да</w:t>
            </w:r>
          </w:p>
        </w:tc>
        <w:tc>
          <w:tcPr>
            <w:tcW w:w="1596" w:type="dxa"/>
            <w:tcBorders>
              <w:top w:val="single" w:sz="6" w:space="0" w:color="auto"/>
              <w:left w:val="single" w:sz="6" w:space="0" w:color="auto"/>
              <w:bottom w:val="single" w:sz="6" w:space="0" w:color="auto"/>
              <w:right w:val="single" w:sz="6" w:space="0" w:color="auto"/>
            </w:tcBorders>
          </w:tcPr>
          <w:p w14:paraId="30F180DA" w14:textId="267D61E3" w:rsidR="005B5E09" w:rsidRPr="00596B4C" w:rsidRDefault="008C26F0" w:rsidP="005B5E09">
            <w:pPr>
              <w:autoSpaceDE w:val="0"/>
              <w:autoSpaceDN w:val="0"/>
              <w:adjustRightInd w:val="0"/>
              <w:spacing w:after="0" w:line="240" w:lineRule="auto"/>
              <w:rPr>
                <w:rFonts w:ascii="Times New Roman" w:eastAsia="Times New Roman" w:hAnsi="Times New Roman" w:cs="Times New Roman"/>
                <w:color w:val="000000"/>
              </w:rPr>
            </w:pPr>
            <w:r w:rsidRPr="00596B4C">
              <w:rPr>
                <w:rFonts w:ascii="Times New Roman" w:eastAsia="Times New Roman" w:hAnsi="Times New Roman" w:cs="Times New Roman"/>
                <w:color w:val="000000"/>
              </w:rPr>
              <w:t>Ј</w:t>
            </w:r>
            <w:r w:rsidR="005B5E09" w:rsidRPr="00596B4C">
              <w:rPr>
                <w:rFonts w:ascii="Times New Roman" w:eastAsia="Times New Roman" w:hAnsi="Times New Roman" w:cs="Times New Roman"/>
                <w:color w:val="000000"/>
              </w:rPr>
              <w:t>аслена</w:t>
            </w:r>
            <w:r>
              <w:rPr>
                <w:rFonts w:ascii="Times New Roman" w:eastAsia="Times New Roman" w:hAnsi="Times New Roman" w:cs="Times New Roman"/>
                <w:color w:val="000000"/>
                <w:lang w:val="sr-Cyrl-RS"/>
              </w:rPr>
              <w:t xml:space="preserve"> </w:t>
            </w:r>
            <w:r w:rsidR="005B5E09" w:rsidRPr="00596B4C">
              <w:rPr>
                <w:rFonts w:ascii="Times New Roman" w:eastAsia="Times New Roman" w:hAnsi="Times New Roman" w:cs="Times New Roman"/>
                <w:color w:val="000000"/>
              </w:rPr>
              <w:t>група</w:t>
            </w:r>
          </w:p>
        </w:tc>
        <w:tc>
          <w:tcPr>
            <w:tcW w:w="1417" w:type="dxa"/>
            <w:tcBorders>
              <w:top w:val="single" w:sz="6" w:space="0" w:color="auto"/>
              <w:left w:val="single" w:sz="6" w:space="0" w:color="auto"/>
              <w:bottom w:val="single" w:sz="6" w:space="0" w:color="auto"/>
              <w:right w:val="single" w:sz="6" w:space="0" w:color="auto"/>
            </w:tcBorders>
          </w:tcPr>
          <w:p w14:paraId="3BE8EFD5" w14:textId="77777777" w:rsidR="005B5E09" w:rsidRPr="00596B4C" w:rsidRDefault="005B5E09" w:rsidP="005B5E09">
            <w:pPr>
              <w:autoSpaceDE w:val="0"/>
              <w:autoSpaceDN w:val="0"/>
              <w:adjustRightInd w:val="0"/>
              <w:spacing w:after="0" w:line="240" w:lineRule="auto"/>
              <w:rPr>
                <w:rFonts w:ascii="Times New Roman" w:eastAsia="Times New Roman" w:hAnsi="Times New Roman" w:cs="Times New Roman"/>
                <w:color w:val="000000"/>
              </w:rPr>
            </w:pPr>
            <w:r w:rsidRPr="00596B4C">
              <w:rPr>
                <w:rFonts w:ascii="Times New Roman" w:eastAsia="Times New Roman" w:hAnsi="Times New Roman" w:cs="Times New Roman"/>
                <w:color w:val="000000"/>
              </w:rPr>
              <w:t>неодређено</w:t>
            </w:r>
          </w:p>
        </w:tc>
        <w:tc>
          <w:tcPr>
            <w:tcW w:w="621" w:type="dxa"/>
            <w:tcBorders>
              <w:top w:val="single" w:sz="6" w:space="0" w:color="auto"/>
              <w:left w:val="single" w:sz="6" w:space="0" w:color="auto"/>
              <w:bottom w:val="single" w:sz="6" w:space="0" w:color="auto"/>
              <w:right w:val="single" w:sz="6" w:space="0" w:color="auto"/>
            </w:tcBorders>
          </w:tcPr>
          <w:p w14:paraId="7245808A" w14:textId="77777777" w:rsidR="005B5E09" w:rsidRPr="00596B4C" w:rsidRDefault="005B5E09" w:rsidP="005B5E09">
            <w:pPr>
              <w:autoSpaceDE w:val="0"/>
              <w:autoSpaceDN w:val="0"/>
              <w:adjustRightInd w:val="0"/>
              <w:spacing w:after="0" w:line="240" w:lineRule="auto"/>
              <w:rPr>
                <w:rFonts w:ascii="Times New Roman" w:eastAsia="Times New Roman" w:hAnsi="Times New Roman" w:cs="Times New Roman"/>
                <w:b/>
                <w:color w:val="000000"/>
              </w:rPr>
            </w:pPr>
            <w:r w:rsidRPr="00596B4C">
              <w:rPr>
                <w:rFonts w:ascii="Times New Roman" w:eastAsia="Times New Roman" w:hAnsi="Times New Roman" w:cs="Times New Roman"/>
                <w:b/>
                <w:color w:val="000000"/>
              </w:rPr>
              <w:t>не</w:t>
            </w:r>
          </w:p>
        </w:tc>
      </w:tr>
      <w:tr w:rsidR="005B5E09" w:rsidRPr="00596B4C" w14:paraId="166F56D1" w14:textId="77777777" w:rsidTr="00E416A1">
        <w:trPr>
          <w:gridAfter w:val="1"/>
          <w:wAfter w:w="30" w:type="dxa"/>
          <w:trHeight w:val="223"/>
        </w:trPr>
        <w:tc>
          <w:tcPr>
            <w:tcW w:w="456" w:type="dxa"/>
            <w:tcBorders>
              <w:top w:val="single" w:sz="6" w:space="0" w:color="auto"/>
              <w:left w:val="single" w:sz="6" w:space="0" w:color="auto"/>
              <w:bottom w:val="single" w:sz="6" w:space="0" w:color="auto"/>
              <w:right w:val="single" w:sz="6" w:space="0" w:color="auto"/>
            </w:tcBorders>
          </w:tcPr>
          <w:p w14:paraId="7AB7B38A" w14:textId="77777777" w:rsidR="005B5E09" w:rsidRPr="00596B4C" w:rsidRDefault="005B5E09" w:rsidP="005B5E09">
            <w:pPr>
              <w:autoSpaceDE w:val="0"/>
              <w:autoSpaceDN w:val="0"/>
              <w:adjustRightInd w:val="0"/>
              <w:spacing w:after="0" w:line="240" w:lineRule="auto"/>
              <w:rPr>
                <w:rFonts w:ascii="Times New Roman" w:eastAsia="Times New Roman" w:hAnsi="Times New Roman" w:cs="Times New Roman"/>
                <w:color w:val="000000"/>
              </w:rPr>
            </w:pPr>
            <w:r w:rsidRPr="00596B4C">
              <w:rPr>
                <w:rFonts w:ascii="Times New Roman" w:eastAsia="Times New Roman" w:hAnsi="Times New Roman" w:cs="Times New Roman"/>
                <w:color w:val="000000"/>
              </w:rPr>
              <w:t>92</w:t>
            </w:r>
          </w:p>
        </w:tc>
        <w:tc>
          <w:tcPr>
            <w:tcW w:w="1979" w:type="dxa"/>
            <w:tcBorders>
              <w:top w:val="single" w:sz="6" w:space="0" w:color="auto"/>
              <w:left w:val="single" w:sz="6" w:space="0" w:color="auto"/>
              <w:bottom w:val="single" w:sz="6" w:space="0" w:color="auto"/>
              <w:right w:val="single" w:sz="6" w:space="0" w:color="auto"/>
            </w:tcBorders>
            <w:shd w:val="solid" w:color="FFFFFF" w:fill="auto"/>
          </w:tcPr>
          <w:p w14:paraId="746FB46F" w14:textId="77777777" w:rsidR="005B5E09" w:rsidRPr="00596B4C" w:rsidRDefault="005B5E09" w:rsidP="005B5E09">
            <w:pPr>
              <w:autoSpaceDE w:val="0"/>
              <w:autoSpaceDN w:val="0"/>
              <w:adjustRightInd w:val="0"/>
              <w:spacing w:after="0" w:line="240" w:lineRule="auto"/>
              <w:rPr>
                <w:rFonts w:ascii="Times New Roman" w:eastAsia="Times New Roman" w:hAnsi="Times New Roman" w:cs="Times New Roman"/>
                <w:color w:val="000000"/>
              </w:rPr>
            </w:pPr>
            <w:r w:rsidRPr="00596B4C">
              <w:rPr>
                <w:rFonts w:ascii="Times New Roman" w:eastAsia="Times New Roman" w:hAnsi="Times New Roman" w:cs="Times New Roman"/>
                <w:color w:val="000000"/>
              </w:rPr>
              <w:t>РадмилаМиладин</w:t>
            </w:r>
          </w:p>
        </w:tc>
        <w:tc>
          <w:tcPr>
            <w:tcW w:w="2159" w:type="dxa"/>
            <w:tcBorders>
              <w:top w:val="single" w:sz="6" w:space="0" w:color="auto"/>
              <w:left w:val="single" w:sz="6" w:space="0" w:color="auto"/>
              <w:bottom w:val="single" w:sz="6" w:space="0" w:color="auto"/>
              <w:right w:val="single" w:sz="6" w:space="0" w:color="auto"/>
            </w:tcBorders>
          </w:tcPr>
          <w:p w14:paraId="7C69F78A" w14:textId="77777777" w:rsidR="005B5E09" w:rsidRPr="00596B4C" w:rsidRDefault="005B5E09" w:rsidP="005B5E09">
            <w:pPr>
              <w:autoSpaceDE w:val="0"/>
              <w:autoSpaceDN w:val="0"/>
              <w:adjustRightInd w:val="0"/>
              <w:spacing w:after="0" w:line="240" w:lineRule="auto"/>
              <w:rPr>
                <w:rFonts w:ascii="Times New Roman" w:eastAsia="Times New Roman" w:hAnsi="Times New Roman" w:cs="Times New Roman"/>
                <w:color w:val="000000"/>
              </w:rPr>
            </w:pPr>
            <w:r w:rsidRPr="00596B4C">
              <w:rPr>
                <w:rFonts w:ascii="Times New Roman" w:eastAsia="Times New Roman" w:hAnsi="Times New Roman" w:cs="Times New Roman"/>
                <w:color w:val="000000"/>
              </w:rPr>
              <w:t>мед.сестраваспитач</w:t>
            </w:r>
          </w:p>
        </w:tc>
        <w:tc>
          <w:tcPr>
            <w:tcW w:w="989" w:type="dxa"/>
            <w:tcBorders>
              <w:top w:val="single" w:sz="6" w:space="0" w:color="auto"/>
              <w:left w:val="single" w:sz="6" w:space="0" w:color="auto"/>
              <w:bottom w:val="single" w:sz="6" w:space="0" w:color="auto"/>
              <w:right w:val="single" w:sz="6" w:space="0" w:color="auto"/>
            </w:tcBorders>
          </w:tcPr>
          <w:p w14:paraId="084A54A9" w14:textId="77777777" w:rsidR="005B5E09" w:rsidRPr="00596B4C" w:rsidRDefault="005B5E09" w:rsidP="005B5E09">
            <w:pPr>
              <w:autoSpaceDE w:val="0"/>
              <w:autoSpaceDN w:val="0"/>
              <w:adjustRightInd w:val="0"/>
              <w:spacing w:after="0" w:line="240" w:lineRule="auto"/>
              <w:rPr>
                <w:rFonts w:ascii="Times New Roman" w:eastAsia="Times New Roman" w:hAnsi="Times New Roman" w:cs="Times New Roman"/>
                <w:color w:val="000000"/>
              </w:rPr>
            </w:pPr>
            <w:r w:rsidRPr="00596B4C">
              <w:rPr>
                <w:rFonts w:ascii="Times New Roman" w:eastAsia="Times New Roman" w:hAnsi="Times New Roman" w:cs="Times New Roman"/>
                <w:color w:val="000000"/>
              </w:rPr>
              <w:t>4.</w:t>
            </w:r>
          </w:p>
        </w:tc>
        <w:tc>
          <w:tcPr>
            <w:tcW w:w="989" w:type="dxa"/>
            <w:tcBorders>
              <w:top w:val="single" w:sz="6" w:space="0" w:color="auto"/>
              <w:left w:val="single" w:sz="6" w:space="0" w:color="auto"/>
              <w:bottom w:val="single" w:sz="6" w:space="0" w:color="auto"/>
              <w:right w:val="single" w:sz="6" w:space="0" w:color="auto"/>
            </w:tcBorders>
          </w:tcPr>
          <w:p w14:paraId="269E7DAF" w14:textId="77777777" w:rsidR="005B5E09" w:rsidRPr="00596B4C" w:rsidRDefault="005B5E09" w:rsidP="005B5E09">
            <w:pPr>
              <w:autoSpaceDE w:val="0"/>
              <w:autoSpaceDN w:val="0"/>
              <w:adjustRightInd w:val="0"/>
              <w:spacing w:after="0" w:line="240" w:lineRule="auto"/>
              <w:ind w:left="93"/>
              <w:rPr>
                <w:rFonts w:ascii="Times New Roman" w:eastAsia="Times New Roman" w:hAnsi="Times New Roman" w:cs="Times New Roman"/>
                <w:color w:val="000000"/>
              </w:rPr>
            </w:pPr>
            <w:r w:rsidRPr="00596B4C">
              <w:rPr>
                <w:rFonts w:ascii="Times New Roman" w:eastAsia="Times New Roman" w:hAnsi="Times New Roman" w:cs="Times New Roman"/>
                <w:color w:val="000000"/>
              </w:rPr>
              <w:t>Да</w:t>
            </w:r>
          </w:p>
        </w:tc>
        <w:tc>
          <w:tcPr>
            <w:tcW w:w="1596" w:type="dxa"/>
            <w:tcBorders>
              <w:top w:val="single" w:sz="6" w:space="0" w:color="auto"/>
              <w:left w:val="single" w:sz="6" w:space="0" w:color="auto"/>
              <w:bottom w:val="single" w:sz="6" w:space="0" w:color="auto"/>
              <w:right w:val="single" w:sz="6" w:space="0" w:color="auto"/>
            </w:tcBorders>
          </w:tcPr>
          <w:p w14:paraId="29487572" w14:textId="5B6CBD91" w:rsidR="005B5E09" w:rsidRPr="00596B4C" w:rsidRDefault="008C26F0" w:rsidP="005B5E09">
            <w:pPr>
              <w:autoSpaceDE w:val="0"/>
              <w:autoSpaceDN w:val="0"/>
              <w:adjustRightInd w:val="0"/>
              <w:spacing w:after="0" w:line="240" w:lineRule="auto"/>
              <w:rPr>
                <w:rFonts w:ascii="Times New Roman" w:eastAsia="Times New Roman" w:hAnsi="Times New Roman" w:cs="Times New Roman"/>
                <w:color w:val="000000"/>
              </w:rPr>
            </w:pPr>
            <w:r w:rsidRPr="00596B4C">
              <w:rPr>
                <w:rFonts w:ascii="Times New Roman" w:eastAsia="Times New Roman" w:hAnsi="Times New Roman" w:cs="Times New Roman"/>
                <w:color w:val="000000"/>
              </w:rPr>
              <w:t>Ј</w:t>
            </w:r>
            <w:r w:rsidR="005B5E09" w:rsidRPr="00596B4C">
              <w:rPr>
                <w:rFonts w:ascii="Times New Roman" w:eastAsia="Times New Roman" w:hAnsi="Times New Roman" w:cs="Times New Roman"/>
                <w:color w:val="000000"/>
              </w:rPr>
              <w:t>аслена</w:t>
            </w:r>
            <w:r>
              <w:rPr>
                <w:rFonts w:ascii="Times New Roman" w:eastAsia="Times New Roman" w:hAnsi="Times New Roman" w:cs="Times New Roman"/>
                <w:color w:val="000000"/>
                <w:lang w:val="sr-Cyrl-RS"/>
              </w:rPr>
              <w:t xml:space="preserve"> </w:t>
            </w:r>
            <w:r w:rsidR="005B5E09" w:rsidRPr="00596B4C">
              <w:rPr>
                <w:rFonts w:ascii="Times New Roman" w:eastAsia="Times New Roman" w:hAnsi="Times New Roman" w:cs="Times New Roman"/>
                <w:color w:val="000000"/>
              </w:rPr>
              <w:t>група</w:t>
            </w:r>
          </w:p>
        </w:tc>
        <w:tc>
          <w:tcPr>
            <w:tcW w:w="1417" w:type="dxa"/>
            <w:tcBorders>
              <w:top w:val="single" w:sz="6" w:space="0" w:color="auto"/>
              <w:left w:val="single" w:sz="6" w:space="0" w:color="auto"/>
              <w:bottom w:val="single" w:sz="6" w:space="0" w:color="auto"/>
              <w:right w:val="single" w:sz="6" w:space="0" w:color="auto"/>
            </w:tcBorders>
          </w:tcPr>
          <w:p w14:paraId="5BCE6C35" w14:textId="77777777" w:rsidR="005B5E09" w:rsidRPr="00596B4C" w:rsidRDefault="005B5E09" w:rsidP="005B5E09">
            <w:pPr>
              <w:autoSpaceDE w:val="0"/>
              <w:autoSpaceDN w:val="0"/>
              <w:adjustRightInd w:val="0"/>
              <w:spacing w:after="0" w:line="240" w:lineRule="auto"/>
              <w:rPr>
                <w:rFonts w:ascii="Times New Roman" w:eastAsia="Times New Roman" w:hAnsi="Times New Roman" w:cs="Times New Roman"/>
                <w:color w:val="000000"/>
              </w:rPr>
            </w:pPr>
            <w:r w:rsidRPr="00596B4C">
              <w:rPr>
                <w:rFonts w:ascii="Times New Roman" w:eastAsia="Times New Roman" w:hAnsi="Times New Roman" w:cs="Times New Roman"/>
                <w:color w:val="000000"/>
              </w:rPr>
              <w:t>неодређено</w:t>
            </w:r>
          </w:p>
        </w:tc>
        <w:tc>
          <w:tcPr>
            <w:tcW w:w="621" w:type="dxa"/>
            <w:tcBorders>
              <w:top w:val="single" w:sz="6" w:space="0" w:color="auto"/>
              <w:left w:val="single" w:sz="6" w:space="0" w:color="auto"/>
              <w:bottom w:val="single" w:sz="6" w:space="0" w:color="auto"/>
              <w:right w:val="single" w:sz="6" w:space="0" w:color="auto"/>
            </w:tcBorders>
          </w:tcPr>
          <w:p w14:paraId="191A0645" w14:textId="77777777" w:rsidR="005B5E09" w:rsidRPr="00596B4C" w:rsidRDefault="005B5E09" w:rsidP="005B5E09">
            <w:pPr>
              <w:autoSpaceDE w:val="0"/>
              <w:autoSpaceDN w:val="0"/>
              <w:adjustRightInd w:val="0"/>
              <w:spacing w:after="0" w:line="240" w:lineRule="auto"/>
              <w:rPr>
                <w:rFonts w:ascii="Times New Roman" w:eastAsia="Times New Roman" w:hAnsi="Times New Roman" w:cs="Times New Roman"/>
                <w:color w:val="000000"/>
              </w:rPr>
            </w:pPr>
            <w:r w:rsidRPr="00596B4C">
              <w:rPr>
                <w:rFonts w:ascii="Times New Roman" w:eastAsia="Times New Roman" w:hAnsi="Times New Roman" w:cs="Times New Roman"/>
                <w:color w:val="000000"/>
              </w:rPr>
              <w:t>да</w:t>
            </w:r>
          </w:p>
        </w:tc>
      </w:tr>
      <w:tr w:rsidR="005B5E09" w:rsidRPr="00596B4C" w14:paraId="12B7FFFC" w14:textId="77777777" w:rsidTr="00E416A1">
        <w:trPr>
          <w:gridAfter w:val="1"/>
          <w:wAfter w:w="30" w:type="dxa"/>
          <w:trHeight w:val="223"/>
        </w:trPr>
        <w:tc>
          <w:tcPr>
            <w:tcW w:w="456" w:type="dxa"/>
            <w:tcBorders>
              <w:top w:val="single" w:sz="6" w:space="0" w:color="auto"/>
              <w:left w:val="single" w:sz="6" w:space="0" w:color="auto"/>
              <w:bottom w:val="single" w:sz="6" w:space="0" w:color="auto"/>
              <w:right w:val="single" w:sz="6" w:space="0" w:color="auto"/>
            </w:tcBorders>
          </w:tcPr>
          <w:p w14:paraId="486249EC" w14:textId="77777777" w:rsidR="005B5E09" w:rsidRPr="00596B4C" w:rsidRDefault="005B5E09" w:rsidP="005B5E09">
            <w:pPr>
              <w:autoSpaceDE w:val="0"/>
              <w:autoSpaceDN w:val="0"/>
              <w:adjustRightInd w:val="0"/>
              <w:spacing w:after="0" w:line="240" w:lineRule="auto"/>
              <w:rPr>
                <w:rFonts w:ascii="Times New Roman" w:eastAsia="Times New Roman" w:hAnsi="Times New Roman" w:cs="Times New Roman"/>
                <w:color w:val="000000"/>
              </w:rPr>
            </w:pPr>
            <w:r w:rsidRPr="00596B4C">
              <w:rPr>
                <w:rFonts w:ascii="Times New Roman" w:eastAsia="Times New Roman" w:hAnsi="Times New Roman" w:cs="Times New Roman"/>
                <w:color w:val="000000"/>
              </w:rPr>
              <w:t>93</w:t>
            </w:r>
          </w:p>
        </w:tc>
        <w:tc>
          <w:tcPr>
            <w:tcW w:w="1979" w:type="dxa"/>
            <w:tcBorders>
              <w:top w:val="single" w:sz="6" w:space="0" w:color="auto"/>
              <w:left w:val="single" w:sz="6" w:space="0" w:color="auto"/>
              <w:bottom w:val="single" w:sz="6" w:space="0" w:color="auto"/>
              <w:right w:val="single" w:sz="6" w:space="0" w:color="auto"/>
            </w:tcBorders>
            <w:shd w:val="solid" w:color="FFFFFF" w:fill="auto"/>
          </w:tcPr>
          <w:p w14:paraId="7DBAACD6" w14:textId="77777777" w:rsidR="005B5E09" w:rsidRPr="00596B4C" w:rsidRDefault="005B5E09" w:rsidP="005B5E09">
            <w:pPr>
              <w:autoSpaceDE w:val="0"/>
              <w:autoSpaceDN w:val="0"/>
              <w:adjustRightInd w:val="0"/>
              <w:spacing w:after="0" w:line="240" w:lineRule="auto"/>
              <w:rPr>
                <w:rFonts w:ascii="Times New Roman" w:eastAsia="Times New Roman" w:hAnsi="Times New Roman" w:cs="Times New Roman"/>
                <w:color w:val="000000"/>
              </w:rPr>
            </w:pPr>
            <w:r w:rsidRPr="00596B4C">
              <w:rPr>
                <w:rFonts w:ascii="Times New Roman" w:eastAsia="Times New Roman" w:hAnsi="Times New Roman" w:cs="Times New Roman"/>
                <w:color w:val="000000"/>
              </w:rPr>
              <w:t>ГорицаРадосављевић</w:t>
            </w:r>
          </w:p>
        </w:tc>
        <w:tc>
          <w:tcPr>
            <w:tcW w:w="2159" w:type="dxa"/>
            <w:tcBorders>
              <w:top w:val="single" w:sz="6" w:space="0" w:color="auto"/>
              <w:left w:val="single" w:sz="6" w:space="0" w:color="auto"/>
              <w:bottom w:val="single" w:sz="6" w:space="0" w:color="auto"/>
              <w:right w:val="single" w:sz="6" w:space="0" w:color="auto"/>
            </w:tcBorders>
          </w:tcPr>
          <w:p w14:paraId="7D85803B" w14:textId="77777777" w:rsidR="005B5E09" w:rsidRPr="00596B4C" w:rsidRDefault="005B5E09" w:rsidP="005B5E09">
            <w:pPr>
              <w:autoSpaceDE w:val="0"/>
              <w:autoSpaceDN w:val="0"/>
              <w:adjustRightInd w:val="0"/>
              <w:spacing w:after="0" w:line="240" w:lineRule="auto"/>
              <w:rPr>
                <w:rFonts w:ascii="Times New Roman" w:eastAsia="Times New Roman" w:hAnsi="Times New Roman" w:cs="Times New Roman"/>
                <w:color w:val="000000"/>
              </w:rPr>
            </w:pPr>
            <w:r w:rsidRPr="00596B4C">
              <w:rPr>
                <w:rFonts w:ascii="Times New Roman" w:eastAsia="Times New Roman" w:hAnsi="Times New Roman" w:cs="Times New Roman"/>
                <w:color w:val="000000"/>
              </w:rPr>
              <w:t>мед.сестраваспитач</w:t>
            </w:r>
          </w:p>
        </w:tc>
        <w:tc>
          <w:tcPr>
            <w:tcW w:w="989" w:type="dxa"/>
            <w:tcBorders>
              <w:top w:val="single" w:sz="6" w:space="0" w:color="auto"/>
              <w:left w:val="single" w:sz="6" w:space="0" w:color="auto"/>
              <w:bottom w:val="single" w:sz="6" w:space="0" w:color="auto"/>
              <w:right w:val="single" w:sz="6" w:space="0" w:color="auto"/>
            </w:tcBorders>
          </w:tcPr>
          <w:p w14:paraId="05954642" w14:textId="77777777" w:rsidR="005B5E09" w:rsidRPr="00596B4C" w:rsidRDefault="005B5E09" w:rsidP="005B5E09">
            <w:pPr>
              <w:autoSpaceDE w:val="0"/>
              <w:autoSpaceDN w:val="0"/>
              <w:adjustRightInd w:val="0"/>
              <w:spacing w:after="0" w:line="240" w:lineRule="auto"/>
              <w:rPr>
                <w:rFonts w:ascii="Times New Roman" w:eastAsia="Times New Roman" w:hAnsi="Times New Roman" w:cs="Times New Roman"/>
                <w:color w:val="000000"/>
              </w:rPr>
            </w:pPr>
            <w:r w:rsidRPr="00596B4C">
              <w:rPr>
                <w:rFonts w:ascii="Times New Roman" w:eastAsia="Times New Roman" w:hAnsi="Times New Roman" w:cs="Times New Roman"/>
                <w:color w:val="000000"/>
              </w:rPr>
              <w:t>4.</w:t>
            </w:r>
          </w:p>
        </w:tc>
        <w:tc>
          <w:tcPr>
            <w:tcW w:w="989" w:type="dxa"/>
            <w:tcBorders>
              <w:top w:val="single" w:sz="6" w:space="0" w:color="auto"/>
              <w:left w:val="single" w:sz="6" w:space="0" w:color="auto"/>
              <w:bottom w:val="single" w:sz="6" w:space="0" w:color="auto"/>
              <w:right w:val="single" w:sz="6" w:space="0" w:color="auto"/>
            </w:tcBorders>
          </w:tcPr>
          <w:p w14:paraId="4AB4F7F7" w14:textId="77777777" w:rsidR="005B5E09" w:rsidRPr="00596B4C" w:rsidRDefault="005B5E09" w:rsidP="005B5E09">
            <w:pPr>
              <w:autoSpaceDE w:val="0"/>
              <w:autoSpaceDN w:val="0"/>
              <w:adjustRightInd w:val="0"/>
              <w:spacing w:after="0" w:line="240" w:lineRule="auto"/>
              <w:ind w:left="93"/>
              <w:rPr>
                <w:rFonts w:ascii="Times New Roman" w:eastAsia="Times New Roman" w:hAnsi="Times New Roman" w:cs="Times New Roman"/>
                <w:color w:val="000000"/>
              </w:rPr>
            </w:pPr>
            <w:r w:rsidRPr="00596B4C">
              <w:rPr>
                <w:rFonts w:ascii="Times New Roman" w:eastAsia="Times New Roman" w:hAnsi="Times New Roman" w:cs="Times New Roman"/>
                <w:color w:val="000000"/>
              </w:rPr>
              <w:t>Да</w:t>
            </w:r>
          </w:p>
        </w:tc>
        <w:tc>
          <w:tcPr>
            <w:tcW w:w="1596" w:type="dxa"/>
            <w:tcBorders>
              <w:top w:val="single" w:sz="6" w:space="0" w:color="auto"/>
              <w:left w:val="single" w:sz="6" w:space="0" w:color="auto"/>
              <w:bottom w:val="single" w:sz="6" w:space="0" w:color="auto"/>
              <w:right w:val="single" w:sz="6" w:space="0" w:color="auto"/>
            </w:tcBorders>
          </w:tcPr>
          <w:p w14:paraId="1B999C18" w14:textId="6C6B2033" w:rsidR="005B5E09" w:rsidRPr="00596B4C" w:rsidRDefault="008C26F0" w:rsidP="005B5E09">
            <w:pPr>
              <w:autoSpaceDE w:val="0"/>
              <w:autoSpaceDN w:val="0"/>
              <w:adjustRightInd w:val="0"/>
              <w:spacing w:after="0" w:line="240" w:lineRule="auto"/>
              <w:rPr>
                <w:rFonts w:ascii="Times New Roman" w:eastAsia="Times New Roman" w:hAnsi="Times New Roman" w:cs="Times New Roman"/>
                <w:color w:val="000000"/>
              </w:rPr>
            </w:pPr>
            <w:r w:rsidRPr="00596B4C">
              <w:rPr>
                <w:rFonts w:ascii="Times New Roman" w:eastAsia="Times New Roman" w:hAnsi="Times New Roman" w:cs="Times New Roman"/>
                <w:color w:val="000000"/>
              </w:rPr>
              <w:t>Ј</w:t>
            </w:r>
            <w:r w:rsidR="005B5E09" w:rsidRPr="00596B4C">
              <w:rPr>
                <w:rFonts w:ascii="Times New Roman" w:eastAsia="Times New Roman" w:hAnsi="Times New Roman" w:cs="Times New Roman"/>
                <w:color w:val="000000"/>
              </w:rPr>
              <w:t>аслена</w:t>
            </w:r>
            <w:r>
              <w:rPr>
                <w:rFonts w:ascii="Times New Roman" w:eastAsia="Times New Roman" w:hAnsi="Times New Roman" w:cs="Times New Roman"/>
                <w:color w:val="000000"/>
                <w:lang w:val="sr-Cyrl-RS"/>
              </w:rPr>
              <w:t xml:space="preserve"> </w:t>
            </w:r>
            <w:r w:rsidR="005B5E09" w:rsidRPr="00596B4C">
              <w:rPr>
                <w:rFonts w:ascii="Times New Roman" w:eastAsia="Times New Roman" w:hAnsi="Times New Roman" w:cs="Times New Roman"/>
                <w:color w:val="000000"/>
              </w:rPr>
              <w:t>група</w:t>
            </w:r>
          </w:p>
        </w:tc>
        <w:tc>
          <w:tcPr>
            <w:tcW w:w="1417" w:type="dxa"/>
            <w:tcBorders>
              <w:top w:val="single" w:sz="6" w:space="0" w:color="auto"/>
              <w:left w:val="single" w:sz="6" w:space="0" w:color="auto"/>
              <w:bottom w:val="single" w:sz="6" w:space="0" w:color="auto"/>
              <w:right w:val="single" w:sz="6" w:space="0" w:color="auto"/>
            </w:tcBorders>
          </w:tcPr>
          <w:p w14:paraId="6F0604A1" w14:textId="77777777" w:rsidR="005B5E09" w:rsidRPr="00596B4C" w:rsidRDefault="005B5E09" w:rsidP="005B5E09">
            <w:pPr>
              <w:autoSpaceDE w:val="0"/>
              <w:autoSpaceDN w:val="0"/>
              <w:adjustRightInd w:val="0"/>
              <w:spacing w:after="0" w:line="240" w:lineRule="auto"/>
              <w:rPr>
                <w:rFonts w:ascii="Times New Roman" w:eastAsia="Times New Roman" w:hAnsi="Times New Roman" w:cs="Times New Roman"/>
                <w:color w:val="000000"/>
              </w:rPr>
            </w:pPr>
            <w:r w:rsidRPr="00596B4C">
              <w:rPr>
                <w:rFonts w:ascii="Times New Roman" w:eastAsia="Times New Roman" w:hAnsi="Times New Roman" w:cs="Times New Roman"/>
                <w:color w:val="000000"/>
              </w:rPr>
              <w:t>неодређено</w:t>
            </w:r>
          </w:p>
        </w:tc>
        <w:tc>
          <w:tcPr>
            <w:tcW w:w="621" w:type="dxa"/>
            <w:tcBorders>
              <w:top w:val="single" w:sz="6" w:space="0" w:color="auto"/>
              <w:left w:val="single" w:sz="6" w:space="0" w:color="auto"/>
              <w:bottom w:val="single" w:sz="6" w:space="0" w:color="auto"/>
              <w:right w:val="single" w:sz="6" w:space="0" w:color="auto"/>
            </w:tcBorders>
          </w:tcPr>
          <w:p w14:paraId="54EC925E" w14:textId="77777777" w:rsidR="005B5E09" w:rsidRPr="00596B4C" w:rsidRDefault="005B5E09" w:rsidP="005B5E09">
            <w:pPr>
              <w:autoSpaceDE w:val="0"/>
              <w:autoSpaceDN w:val="0"/>
              <w:adjustRightInd w:val="0"/>
              <w:spacing w:after="0" w:line="240" w:lineRule="auto"/>
              <w:rPr>
                <w:rFonts w:ascii="Times New Roman" w:eastAsia="Times New Roman" w:hAnsi="Times New Roman" w:cs="Times New Roman"/>
                <w:color w:val="000000"/>
              </w:rPr>
            </w:pPr>
            <w:r w:rsidRPr="00596B4C">
              <w:rPr>
                <w:rFonts w:ascii="Times New Roman" w:eastAsia="Times New Roman" w:hAnsi="Times New Roman" w:cs="Times New Roman"/>
                <w:color w:val="000000"/>
              </w:rPr>
              <w:t>да</w:t>
            </w:r>
          </w:p>
        </w:tc>
      </w:tr>
      <w:tr w:rsidR="005B5E09" w:rsidRPr="00596B4C" w14:paraId="5A4EE364" w14:textId="77777777" w:rsidTr="00E416A1">
        <w:trPr>
          <w:gridAfter w:val="1"/>
          <w:wAfter w:w="30" w:type="dxa"/>
          <w:trHeight w:val="223"/>
        </w:trPr>
        <w:tc>
          <w:tcPr>
            <w:tcW w:w="456" w:type="dxa"/>
            <w:tcBorders>
              <w:top w:val="single" w:sz="6" w:space="0" w:color="auto"/>
              <w:left w:val="single" w:sz="6" w:space="0" w:color="auto"/>
              <w:bottom w:val="single" w:sz="6" w:space="0" w:color="auto"/>
              <w:right w:val="single" w:sz="6" w:space="0" w:color="auto"/>
            </w:tcBorders>
          </w:tcPr>
          <w:p w14:paraId="37E4263D" w14:textId="77777777" w:rsidR="005B5E09" w:rsidRPr="00596B4C" w:rsidRDefault="005B5E09" w:rsidP="005B5E09">
            <w:pPr>
              <w:autoSpaceDE w:val="0"/>
              <w:autoSpaceDN w:val="0"/>
              <w:adjustRightInd w:val="0"/>
              <w:spacing w:after="0" w:line="240" w:lineRule="auto"/>
              <w:rPr>
                <w:rFonts w:ascii="Times New Roman" w:eastAsia="Times New Roman" w:hAnsi="Times New Roman" w:cs="Times New Roman"/>
                <w:color w:val="000000"/>
              </w:rPr>
            </w:pPr>
            <w:r w:rsidRPr="00596B4C">
              <w:rPr>
                <w:rFonts w:ascii="Times New Roman" w:eastAsia="Times New Roman" w:hAnsi="Times New Roman" w:cs="Times New Roman"/>
                <w:color w:val="000000"/>
              </w:rPr>
              <w:t>94</w:t>
            </w:r>
          </w:p>
        </w:tc>
        <w:tc>
          <w:tcPr>
            <w:tcW w:w="1979" w:type="dxa"/>
            <w:tcBorders>
              <w:top w:val="single" w:sz="6" w:space="0" w:color="auto"/>
              <w:left w:val="single" w:sz="6" w:space="0" w:color="auto"/>
              <w:bottom w:val="single" w:sz="6" w:space="0" w:color="auto"/>
              <w:right w:val="single" w:sz="6" w:space="0" w:color="auto"/>
            </w:tcBorders>
            <w:shd w:val="solid" w:color="FFFFFF" w:fill="auto"/>
          </w:tcPr>
          <w:p w14:paraId="469BB4C5" w14:textId="77777777" w:rsidR="005B5E09" w:rsidRPr="00596B4C" w:rsidRDefault="005B5E09" w:rsidP="005B5E09">
            <w:pPr>
              <w:autoSpaceDE w:val="0"/>
              <w:autoSpaceDN w:val="0"/>
              <w:adjustRightInd w:val="0"/>
              <w:spacing w:after="0" w:line="240" w:lineRule="auto"/>
              <w:rPr>
                <w:rFonts w:ascii="Times New Roman" w:eastAsia="Times New Roman" w:hAnsi="Times New Roman" w:cs="Times New Roman"/>
                <w:color w:val="000000"/>
              </w:rPr>
            </w:pPr>
            <w:r w:rsidRPr="00596B4C">
              <w:rPr>
                <w:rFonts w:ascii="Times New Roman" w:eastAsia="Times New Roman" w:hAnsi="Times New Roman" w:cs="Times New Roman"/>
                <w:color w:val="000000"/>
              </w:rPr>
              <w:t>ДијанаРаковић</w:t>
            </w:r>
          </w:p>
        </w:tc>
        <w:tc>
          <w:tcPr>
            <w:tcW w:w="2159" w:type="dxa"/>
            <w:tcBorders>
              <w:top w:val="single" w:sz="6" w:space="0" w:color="auto"/>
              <w:left w:val="single" w:sz="6" w:space="0" w:color="auto"/>
              <w:bottom w:val="single" w:sz="6" w:space="0" w:color="auto"/>
              <w:right w:val="single" w:sz="6" w:space="0" w:color="auto"/>
            </w:tcBorders>
          </w:tcPr>
          <w:p w14:paraId="5E72D5C3" w14:textId="77777777" w:rsidR="005B5E09" w:rsidRPr="00596B4C" w:rsidRDefault="005B5E09" w:rsidP="005B5E09">
            <w:pPr>
              <w:autoSpaceDE w:val="0"/>
              <w:autoSpaceDN w:val="0"/>
              <w:adjustRightInd w:val="0"/>
              <w:spacing w:after="0" w:line="240" w:lineRule="auto"/>
              <w:rPr>
                <w:rFonts w:ascii="Times New Roman" w:eastAsia="Times New Roman" w:hAnsi="Times New Roman" w:cs="Times New Roman"/>
                <w:color w:val="000000"/>
              </w:rPr>
            </w:pPr>
            <w:r w:rsidRPr="00596B4C">
              <w:rPr>
                <w:rFonts w:ascii="Times New Roman" w:eastAsia="Times New Roman" w:hAnsi="Times New Roman" w:cs="Times New Roman"/>
                <w:color w:val="000000"/>
              </w:rPr>
              <w:t>мед.сестра-васпитач</w:t>
            </w:r>
          </w:p>
        </w:tc>
        <w:tc>
          <w:tcPr>
            <w:tcW w:w="989" w:type="dxa"/>
            <w:tcBorders>
              <w:top w:val="single" w:sz="6" w:space="0" w:color="auto"/>
              <w:left w:val="single" w:sz="6" w:space="0" w:color="auto"/>
              <w:bottom w:val="single" w:sz="6" w:space="0" w:color="auto"/>
              <w:right w:val="single" w:sz="6" w:space="0" w:color="auto"/>
            </w:tcBorders>
          </w:tcPr>
          <w:p w14:paraId="767F7EC4" w14:textId="77777777" w:rsidR="005B5E09" w:rsidRPr="00596B4C" w:rsidRDefault="005B5E09" w:rsidP="005B5E09">
            <w:pPr>
              <w:autoSpaceDE w:val="0"/>
              <w:autoSpaceDN w:val="0"/>
              <w:adjustRightInd w:val="0"/>
              <w:spacing w:after="0" w:line="240" w:lineRule="auto"/>
              <w:rPr>
                <w:rFonts w:ascii="Times New Roman" w:eastAsia="Times New Roman" w:hAnsi="Times New Roman" w:cs="Times New Roman"/>
                <w:color w:val="000000"/>
              </w:rPr>
            </w:pPr>
            <w:r w:rsidRPr="00596B4C">
              <w:rPr>
                <w:rFonts w:ascii="Times New Roman" w:eastAsia="Times New Roman" w:hAnsi="Times New Roman" w:cs="Times New Roman"/>
                <w:color w:val="000000"/>
              </w:rPr>
              <w:t>4.</w:t>
            </w:r>
          </w:p>
        </w:tc>
        <w:tc>
          <w:tcPr>
            <w:tcW w:w="989" w:type="dxa"/>
            <w:tcBorders>
              <w:top w:val="single" w:sz="6" w:space="0" w:color="auto"/>
              <w:left w:val="single" w:sz="6" w:space="0" w:color="auto"/>
              <w:bottom w:val="single" w:sz="6" w:space="0" w:color="auto"/>
              <w:right w:val="single" w:sz="6" w:space="0" w:color="auto"/>
            </w:tcBorders>
          </w:tcPr>
          <w:p w14:paraId="142F18BF" w14:textId="77777777" w:rsidR="005B5E09" w:rsidRPr="00596B4C" w:rsidRDefault="005B5E09" w:rsidP="005B5E09">
            <w:pPr>
              <w:autoSpaceDE w:val="0"/>
              <w:autoSpaceDN w:val="0"/>
              <w:adjustRightInd w:val="0"/>
              <w:spacing w:after="0" w:line="240" w:lineRule="auto"/>
              <w:ind w:left="93"/>
              <w:rPr>
                <w:rFonts w:ascii="Times New Roman" w:eastAsia="Times New Roman" w:hAnsi="Times New Roman" w:cs="Times New Roman"/>
                <w:color w:val="000000"/>
              </w:rPr>
            </w:pPr>
            <w:r w:rsidRPr="00596B4C">
              <w:rPr>
                <w:rFonts w:ascii="Times New Roman" w:eastAsia="Times New Roman" w:hAnsi="Times New Roman" w:cs="Times New Roman"/>
                <w:color w:val="000000"/>
              </w:rPr>
              <w:t>Да</w:t>
            </w:r>
          </w:p>
        </w:tc>
        <w:tc>
          <w:tcPr>
            <w:tcW w:w="1596" w:type="dxa"/>
            <w:tcBorders>
              <w:top w:val="single" w:sz="6" w:space="0" w:color="auto"/>
              <w:left w:val="single" w:sz="6" w:space="0" w:color="auto"/>
              <w:bottom w:val="single" w:sz="6" w:space="0" w:color="auto"/>
              <w:right w:val="single" w:sz="6" w:space="0" w:color="auto"/>
            </w:tcBorders>
          </w:tcPr>
          <w:p w14:paraId="6DD50E75" w14:textId="17054283" w:rsidR="005B5E09" w:rsidRPr="00596B4C" w:rsidRDefault="008C26F0" w:rsidP="005B5E09">
            <w:pPr>
              <w:autoSpaceDE w:val="0"/>
              <w:autoSpaceDN w:val="0"/>
              <w:adjustRightInd w:val="0"/>
              <w:spacing w:after="0" w:line="240" w:lineRule="auto"/>
              <w:rPr>
                <w:rFonts w:ascii="Times New Roman" w:eastAsia="Times New Roman" w:hAnsi="Times New Roman" w:cs="Times New Roman"/>
                <w:color w:val="000000"/>
              </w:rPr>
            </w:pPr>
            <w:r w:rsidRPr="00596B4C">
              <w:rPr>
                <w:rFonts w:ascii="Times New Roman" w:eastAsia="Times New Roman" w:hAnsi="Times New Roman" w:cs="Times New Roman"/>
                <w:color w:val="000000"/>
              </w:rPr>
              <w:t>Ј</w:t>
            </w:r>
            <w:r w:rsidR="005B5E09" w:rsidRPr="00596B4C">
              <w:rPr>
                <w:rFonts w:ascii="Times New Roman" w:eastAsia="Times New Roman" w:hAnsi="Times New Roman" w:cs="Times New Roman"/>
                <w:color w:val="000000"/>
              </w:rPr>
              <w:t>аслена</w:t>
            </w:r>
            <w:r>
              <w:rPr>
                <w:rFonts w:ascii="Times New Roman" w:eastAsia="Times New Roman" w:hAnsi="Times New Roman" w:cs="Times New Roman"/>
                <w:color w:val="000000"/>
                <w:lang w:val="sr-Cyrl-RS"/>
              </w:rPr>
              <w:t xml:space="preserve"> </w:t>
            </w:r>
            <w:r w:rsidR="005B5E09" w:rsidRPr="00596B4C">
              <w:rPr>
                <w:rFonts w:ascii="Times New Roman" w:eastAsia="Times New Roman" w:hAnsi="Times New Roman" w:cs="Times New Roman"/>
                <w:color w:val="000000"/>
              </w:rPr>
              <w:t>група</w:t>
            </w:r>
          </w:p>
        </w:tc>
        <w:tc>
          <w:tcPr>
            <w:tcW w:w="1417" w:type="dxa"/>
            <w:tcBorders>
              <w:top w:val="single" w:sz="6" w:space="0" w:color="auto"/>
              <w:left w:val="single" w:sz="6" w:space="0" w:color="auto"/>
              <w:bottom w:val="single" w:sz="6" w:space="0" w:color="auto"/>
              <w:right w:val="single" w:sz="6" w:space="0" w:color="auto"/>
            </w:tcBorders>
          </w:tcPr>
          <w:p w14:paraId="21988BC0" w14:textId="77777777" w:rsidR="005B5E09" w:rsidRPr="00596B4C" w:rsidRDefault="005B5E09" w:rsidP="005B5E09">
            <w:pPr>
              <w:autoSpaceDE w:val="0"/>
              <w:autoSpaceDN w:val="0"/>
              <w:adjustRightInd w:val="0"/>
              <w:spacing w:after="0" w:line="240" w:lineRule="auto"/>
              <w:rPr>
                <w:rFonts w:ascii="Times New Roman" w:eastAsia="Times New Roman" w:hAnsi="Times New Roman" w:cs="Times New Roman"/>
                <w:color w:val="000000"/>
              </w:rPr>
            </w:pPr>
            <w:r w:rsidRPr="00596B4C">
              <w:rPr>
                <w:rFonts w:ascii="Times New Roman" w:eastAsia="Times New Roman" w:hAnsi="Times New Roman" w:cs="Times New Roman"/>
                <w:color w:val="000000"/>
              </w:rPr>
              <w:t>неодређено</w:t>
            </w:r>
          </w:p>
        </w:tc>
        <w:tc>
          <w:tcPr>
            <w:tcW w:w="621" w:type="dxa"/>
            <w:tcBorders>
              <w:top w:val="single" w:sz="6" w:space="0" w:color="auto"/>
              <w:left w:val="single" w:sz="6" w:space="0" w:color="auto"/>
              <w:bottom w:val="single" w:sz="6" w:space="0" w:color="auto"/>
              <w:right w:val="single" w:sz="6" w:space="0" w:color="auto"/>
            </w:tcBorders>
          </w:tcPr>
          <w:p w14:paraId="7436184B" w14:textId="77777777" w:rsidR="005B5E09" w:rsidRPr="00596B4C" w:rsidRDefault="005B5E09" w:rsidP="005B5E09">
            <w:pPr>
              <w:autoSpaceDE w:val="0"/>
              <w:autoSpaceDN w:val="0"/>
              <w:adjustRightInd w:val="0"/>
              <w:spacing w:after="0" w:line="240" w:lineRule="auto"/>
              <w:rPr>
                <w:rFonts w:ascii="Times New Roman" w:eastAsia="Times New Roman" w:hAnsi="Times New Roman" w:cs="Times New Roman"/>
                <w:b/>
                <w:color w:val="000000"/>
              </w:rPr>
            </w:pPr>
            <w:r w:rsidRPr="00596B4C">
              <w:rPr>
                <w:rFonts w:ascii="Times New Roman" w:eastAsia="Times New Roman" w:hAnsi="Times New Roman" w:cs="Times New Roman"/>
                <w:b/>
                <w:color w:val="000000"/>
              </w:rPr>
              <w:t>не</w:t>
            </w:r>
          </w:p>
        </w:tc>
      </w:tr>
      <w:tr w:rsidR="005B5E09" w:rsidRPr="00596B4C" w14:paraId="546AA2B8" w14:textId="77777777" w:rsidTr="00E416A1">
        <w:trPr>
          <w:gridAfter w:val="1"/>
          <w:wAfter w:w="30" w:type="dxa"/>
          <w:trHeight w:val="223"/>
        </w:trPr>
        <w:tc>
          <w:tcPr>
            <w:tcW w:w="456" w:type="dxa"/>
            <w:tcBorders>
              <w:top w:val="single" w:sz="6" w:space="0" w:color="auto"/>
              <w:left w:val="single" w:sz="6" w:space="0" w:color="auto"/>
              <w:bottom w:val="single" w:sz="6" w:space="0" w:color="auto"/>
              <w:right w:val="single" w:sz="6" w:space="0" w:color="auto"/>
            </w:tcBorders>
          </w:tcPr>
          <w:p w14:paraId="1F764DC5" w14:textId="77777777" w:rsidR="005B5E09" w:rsidRPr="00596B4C" w:rsidRDefault="005B5E09" w:rsidP="005B5E09">
            <w:pPr>
              <w:autoSpaceDE w:val="0"/>
              <w:autoSpaceDN w:val="0"/>
              <w:adjustRightInd w:val="0"/>
              <w:spacing w:after="0" w:line="240" w:lineRule="auto"/>
              <w:rPr>
                <w:rFonts w:ascii="Times New Roman" w:eastAsia="Times New Roman" w:hAnsi="Times New Roman" w:cs="Times New Roman"/>
                <w:color w:val="000000"/>
              </w:rPr>
            </w:pPr>
            <w:r w:rsidRPr="00596B4C">
              <w:rPr>
                <w:rFonts w:ascii="Times New Roman" w:eastAsia="Times New Roman" w:hAnsi="Times New Roman" w:cs="Times New Roman"/>
                <w:color w:val="000000"/>
              </w:rPr>
              <w:t>95</w:t>
            </w:r>
          </w:p>
        </w:tc>
        <w:tc>
          <w:tcPr>
            <w:tcW w:w="1979" w:type="dxa"/>
            <w:tcBorders>
              <w:top w:val="single" w:sz="6" w:space="0" w:color="auto"/>
              <w:left w:val="single" w:sz="6" w:space="0" w:color="auto"/>
              <w:bottom w:val="single" w:sz="6" w:space="0" w:color="auto"/>
              <w:right w:val="single" w:sz="6" w:space="0" w:color="auto"/>
            </w:tcBorders>
            <w:shd w:val="solid" w:color="FFFFFF" w:fill="auto"/>
          </w:tcPr>
          <w:p w14:paraId="18923B43" w14:textId="77777777" w:rsidR="005B5E09" w:rsidRPr="00596B4C" w:rsidRDefault="005B5E09" w:rsidP="005B5E09">
            <w:pPr>
              <w:autoSpaceDE w:val="0"/>
              <w:autoSpaceDN w:val="0"/>
              <w:adjustRightInd w:val="0"/>
              <w:spacing w:after="0" w:line="240" w:lineRule="auto"/>
              <w:rPr>
                <w:rFonts w:ascii="Times New Roman" w:eastAsia="Times New Roman" w:hAnsi="Times New Roman" w:cs="Times New Roman"/>
                <w:b/>
                <w:color w:val="000000"/>
              </w:rPr>
            </w:pPr>
            <w:r w:rsidRPr="00596B4C">
              <w:rPr>
                <w:rFonts w:ascii="Times New Roman" w:eastAsia="Times New Roman" w:hAnsi="Times New Roman" w:cs="Times New Roman"/>
                <w:b/>
                <w:color w:val="000000"/>
              </w:rPr>
              <w:t>НевенаБајић</w:t>
            </w:r>
          </w:p>
        </w:tc>
        <w:tc>
          <w:tcPr>
            <w:tcW w:w="2159" w:type="dxa"/>
            <w:tcBorders>
              <w:top w:val="single" w:sz="6" w:space="0" w:color="auto"/>
              <w:left w:val="single" w:sz="6" w:space="0" w:color="auto"/>
              <w:bottom w:val="single" w:sz="6" w:space="0" w:color="auto"/>
              <w:right w:val="single" w:sz="6" w:space="0" w:color="auto"/>
            </w:tcBorders>
          </w:tcPr>
          <w:p w14:paraId="3CF831C3" w14:textId="77777777" w:rsidR="005B5E09" w:rsidRPr="00596B4C" w:rsidRDefault="005B5E09" w:rsidP="005B5E09">
            <w:pPr>
              <w:autoSpaceDE w:val="0"/>
              <w:autoSpaceDN w:val="0"/>
              <w:adjustRightInd w:val="0"/>
              <w:spacing w:after="0" w:line="240" w:lineRule="auto"/>
              <w:rPr>
                <w:rFonts w:ascii="Times New Roman" w:eastAsia="Times New Roman" w:hAnsi="Times New Roman" w:cs="Times New Roman"/>
                <w:color w:val="000000"/>
              </w:rPr>
            </w:pPr>
            <w:r w:rsidRPr="00596B4C">
              <w:rPr>
                <w:rFonts w:ascii="Times New Roman" w:eastAsia="Times New Roman" w:hAnsi="Times New Roman" w:cs="Times New Roman"/>
                <w:color w:val="000000"/>
              </w:rPr>
              <w:t>мед.сестра-васпитач</w:t>
            </w:r>
          </w:p>
        </w:tc>
        <w:tc>
          <w:tcPr>
            <w:tcW w:w="989" w:type="dxa"/>
            <w:tcBorders>
              <w:top w:val="single" w:sz="6" w:space="0" w:color="auto"/>
              <w:left w:val="single" w:sz="6" w:space="0" w:color="auto"/>
              <w:bottom w:val="single" w:sz="6" w:space="0" w:color="auto"/>
              <w:right w:val="single" w:sz="6" w:space="0" w:color="auto"/>
            </w:tcBorders>
          </w:tcPr>
          <w:p w14:paraId="1899D711" w14:textId="77777777" w:rsidR="005B5E09" w:rsidRPr="00596B4C" w:rsidRDefault="005B5E09" w:rsidP="005B5E09">
            <w:pPr>
              <w:autoSpaceDE w:val="0"/>
              <w:autoSpaceDN w:val="0"/>
              <w:adjustRightInd w:val="0"/>
              <w:spacing w:after="0" w:line="240" w:lineRule="auto"/>
              <w:rPr>
                <w:rFonts w:ascii="Times New Roman" w:eastAsia="Times New Roman" w:hAnsi="Times New Roman" w:cs="Times New Roman"/>
                <w:color w:val="000000"/>
              </w:rPr>
            </w:pPr>
            <w:r w:rsidRPr="00596B4C">
              <w:rPr>
                <w:rFonts w:ascii="Times New Roman" w:eastAsia="Times New Roman" w:hAnsi="Times New Roman" w:cs="Times New Roman"/>
                <w:color w:val="000000"/>
              </w:rPr>
              <w:t>4.</w:t>
            </w:r>
          </w:p>
        </w:tc>
        <w:tc>
          <w:tcPr>
            <w:tcW w:w="989" w:type="dxa"/>
            <w:tcBorders>
              <w:top w:val="single" w:sz="6" w:space="0" w:color="auto"/>
              <w:left w:val="single" w:sz="6" w:space="0" w:color="auto"/>
              <w:bottom w:val="single" w:sz="6" w:space="0" w:color="auto"/>
              <w:right w:val="single" w:sz="6" w:space="0" w:color="auto"/>
            </w:tcBorders>
          </w:tcPr>
          <w:p w14:paraId="60DC56C1" w14:textId="77777777" w:rsidR="005B5E09" w:rsidRPr="00596B4C" w:rsidRDefault="005B5E09" w:rsidP="005B5E09">
            <w:pPr>
              <w:autoSpaceDE w:val="0"/>
              <w:autoSpaceDN w:val="0"/>
              <w:adjustRightInd w:val="0"/>
              <w:spacing w:after="0" w:line="240" w:lineRule="auto"/>
              <w:ind w:left="93"/>
              <w:rPr>
                <w:rFonts w:ascii="Times New Roman" w:eastAsia="Times New Roman" w:hAnsi="Times New Roman" w:cs="Times New Roman"/>
                <w:color w:val="000000"/>
              </w:rPr>
            </w:pPr>
            <w:r w:rsidRPr="00596B4C">
              <w:rPr>
                <w:rFonts w:ascii="Times New Roman" w:eastAsia="Times New Roman" w:hAnsi="Times New Roman" w:cs="Times New Roman"/>
                <w:color w:val="000000"/>
              </w:rPr>
              <w:t>Да</w:t>
            </w:r>
          </w:p>
        </w:tc>
        <w:tc>
          <w:tcPr>
            <w:tcW w:w="1596" w:type="dxa"/>
            <w:tcBorders>
              <w:top w:val="single" w:sz="6" w:space="0" w:color="auto"/>
              <w:left w:val="single" w:sz="6" w:space="0" w:color="auto"/>
              <w:bottom w:val="single" w:sz="6" w:space="0" w:color="auto"/>
              <w:right w:val="single" w:sz="6" w:space="0" w:color="auto"/>
            </w:tcBorders>
          </w:tcPr>
          <w:p w14:paraId="7FF91110" w14:textId="4BA26854" w:rsidR="005B5E09" w:rsidRPr="00596B4C" w:rsidRDefault="008C26F0" w:rsidP="005B5E09">
            <w:pPr>
              <w:autoSpaceDE w:val="0"/>
              <w:autoSpaceDN w:val="0"/>
              <w:adjustRightInd w:val="0"/>
              <w:spacing w:after="0" w:line="240" w:lineRule="auto"/>
              <w:rPr>
                <w:rFonts w:ascii="Times New Roman" w:eastAsia="Times New Roman" w:hAnsi="Times New Roman" w:cs="Times New Roman"/>
                <w:color w:val="000000"/>
              </w:rPr>
            </w:pPr>
            <w:r w:rsidRPr="00596B4C">
              <w:rPr>
                <w:rFonts w:ascii="Times New Roman" w:eastAsia="Times New Roman" w:hAnsi="Times New Roman" w:cs="Times New Roman"/>
                <w:color w:val="000000"/>
              </w:rPr>
              <w:t>Ј</w:t>
            </w:r>
            <w:r w:rsidR="005B5E09" w:rsidRPr="00596B4C">
              <w:rPr>
                <w:rFonts w:ascii="Times New Roman" w:eastAsia="Times New Roman" w:hAnsi="Times New Roman" w:cs="Times New Roman"/>
                <w:color w:val="000000"/>
              </w:rPr>
              <w:t>аслена</w:t>
            </w:r>
            <w:r>
              <w:rPr>
                <w:rFonts w:ascii="Times New Roman" w:eastAsia="Times New Roman" w:hAnsi="Times New Roman" w:cs="Times New Roman"/>
                <w:color w:val="000000"/>
                <w:lang w:val="sr-Cyrl-RS"/>
              </w:rPr>
              <w:t xml:space="preserve"> </w:t>
            </w:r>
            <w:r w:rsidR="005B5E09" w:rsidRPr="00596B4C">
              <w:rPr>
                <w:rFonts w:ascii="Times New Roman" w:eastAsia="Times New Roman" w:hAnsi="Times New Roman" w:cs="Times New Roman"/>
                <w:color w:val="000000"/>
              </w:rPr>
              <w:t>група</w:t>
            </w:r>
          </w:p>
        </w:tc>
        <w:tc>
          <w:tcPr>
            <w:tcW w:w="1417" w:type="dxa"/>
            <w:tcBorders>
              <w:top w:val="single" w:sz="6" w:space="0" w:color="auto"/>
              <w:left w:val="single" w:sz="6" w:space="0" w:color="auto"/>
              <w:bottom w:val="single" w:sz="6" w:space="0" w:color="auto"/>
              <w:right w:val="single" w:sz="6" w:space="0" w:color="auto"/>
            </w:tcBorders>
          </w:tcPr>
          <w:p w14:paraId="111082AF" w14:textId="05B951F6" w:rsidR="005B5E09" w:rsidRPr="00596B4C" w:rsidRDefault="008C26F0" w:rsidP="005B5E09">
            <w:pPr>
              <w:autoSpaceDE w:val="0"/>
              <w:autoSpaceDN w:val="0"/>
              <w:adjustRightInd w:val="0"/>
              <w:spacing w:after="0" w:line="240" w:lineRule="auto"/>
              <w:rPr>
                <w:rFonts w:ascii="Times New Roman" w:eastAsia="Times New Roman" w:hAnsi="Times New Roman" w:cs="Times New Roman"/>
                <w:b/>
                <w:color w:val="000000"/>
              </w:rPr>
            </w:pPr>
            <w:r w:rsidRPr="00596B4C">
              <w:rPr>
                <w:rFonts w:ascii="Times New Roman" w:eastAsia="Times New Roman" w:hAnsi="Times New Roman" w:cs="Times New Roman"/>
                <w:b/>
                <w:color w:val="000000"/>
              </w:rPr>
              <w:t>П</w:t>
            </w:r>
            <w:r w:rsidR="005B5E09" w:rsidRPr="00596B4C">
              <w:rPr>
                <w:rFonts w:ascii="Times New Roman" w:eastAsia="Times New Roman" w:hAnsi="Times New Roman" w:cs="Times New Roman"/>
                <w:b/>
                <w:color w:val="000000"/>
              </w:rPr>
              <w:t>п</w:t>
            </w:r>
            <w:r>
              <w:rPr>
                <w:rFonts w:ascii="Times New Roman" w:eastAsia="Times New Roman" w:hAnsi="Times New Roman" w:cs="Times New Roman"/>
                <w:b/>
                <w:color w:val="000000"/>
                <w:lang w:val="sr-Cyrl-RS"/>
              </w:rPr>
              <w:t xml:space="preserve"> </w:t>
            </w:r>
            <w:r w:rsidR="005B5E09" w:rsidRPr="00596B4C">
              <w:rPr>
                <w:rFonts w:ascii="Times New Roman" w:eastAsia="Times New Roman" w:hAnsi="Times New Roman" w:cs="Times New Roman"/>
                <w:b/>
                <w:color w:val="000000"/>
              </w:rPr>
              <w:t>послови</w:t>
            </w:r>
          </w:p>
        </w:tc>
        <w:tc>
          <w:tcPr>
            <w:tcW w:w="621" w:type="dxa"/>
            <w:tcBorders>
              <w:top w:val="single" w:sz="6" w:space="0" w:color="auto"/>
              <w:left w:val="single" w:sz="6" w:space="0" w:color="auto"/>
              <w:bottom w:val="single" w:sz="6" w:space="0" w:color="auto"/>
              <w:right w:val="single" w:sz="6" w:space="0" w:color="auto"/>
            </w:tcBorders>
          </w:tcPr>
          <w:p w14:paraId="41722E65" w14:textId="77777777" w:rsidR="005B5E09" w:rsidRPr="00596B4C" w:rsidRDefault="005B5E09" w:rsidP="005B5E09">
            <w:pPr>
              <w:autoSpaceDE w:val="0"/>
              <w:autoSpaceDN w:val="0"/>
              <w:adjustRightInd w:val="0"/>
              <w:spacing w:after="0" w:line="240" w:lineRule="auto"/>
              <w:rPr>
                <w:rFonts w:ascii="Times New Roman" w:eastAsia="Times New Roman" w:hAnsi="Times New Roman" w:cs="Times New Roman"/>
                <w:b/>
                <w:color w:val="000000"/>
              </w:rPr>
            </w:pPr>
            <w:r w:rsidRPr="00596B4C">
              <w:rPr>
                <w:rFonts w:ascii="Times New Roman" w:eastAsia="Times New Roman" w:hAnsi="Times New Roman" w:cs="Times New Roman"/>
                <w:b/>
                <w:color w:val="000000"/>
              </w:rPr>
              <w:t>не</w:t>
            </w:r>
          </w:p>
        </w:tc>
      </w:tr>
      <w:tr w:rsidR="005B5E09" w:rsidRPr="00596B4C" w14:paraId="0BE6B8C6" w14:textId="77777777" w:rsidTr="00E416A1">
        <w:trPr>
          <w:gridAfter w:val="1"/>
          <w:wAfter w:w="30" w:type="dxa"/>
          <w:trHeight w:val="223"/>
        </w:trPr>
        <w:tc>
          <w:tcPr>
            <w:tcW w:w="456" w:type="dxa"/>
            <w:tcBorders>
              <w:top w:val="single" w:sz="6" w:space="0" w:color="auto"/>
              <w:left w:val="single" w:sz="6" w:space="0" w:color="auto"/>
              <w:bottom w:val="single" w:sz="6" w:space="0" w:color="auto"/>
              <w:right w:val="single" w:sz="6" w:space="0" w:color="auto"/>
            </w:tcBorders>
          </w:tcPr>
          <w:p w14:paraId="19F1585E" w14:textId="77777777" w:rsidR="005B5E09" w:rsidRPr="00596B4C" w:rsidRDefault="005B5E09" w:rsidP="005B5E09">
            <w:pPr>
              <w:autoSpaceDE w:val="0"/>
              <w:autoSpaceDN w:val="0"/>
              <w:adjustRightInd w:val="0"/>
              <w:spacing w:after="0" w:line="240" w:lineRule="auto"/>
              <w:rPr>
                <w:rFonts w:ascii="Times New Roman" w:eastAsia="Times New Roman" w:hAnsi="Times New Roman" w:cs="Times New Roman"/>
                <w:color w:val="000000"/>
              </w:rPr>
            </w:pPr>
            <w:r w:rsidRPr="00596B4C">
              <w:rPr>
                <w:rFonts w:ascii="Times New Roman" w:eastAsia="Times New Roman" w:hAnsi="Times New Roman" w:cs="Times New Roman"/>
                <w:color w:val="000000"/>
              </w:rPr>
              <w:t>96</w:t>
            </w:r>
          </w:p>
        </w:tc>
        <w:tc>
          <w:tcPr>
            <w:tcW w:w="1979" w:type="dxa"/>
            <w:tcBorders>
              <w:top w:val="single" w:sz="6" w:space="0" w:color="auto"/>
              <w:left w:val="single" w:sz="6" w:space="0" w:color="auto"/>
              <w:bottom w:val="single" w:sz="6" w:space="0" w:color="auto"/>
              <w:right w:val="single" w:sz="6" w:space="0" w:color="auto"/>
            </w:tcBorders>
            <w:shd w:val="solid" w:color="FFFFFF" w:fill="auto"/>
          </w:tcPr>
          <w:p w14:paraId="5AD7DAB9" w14:textId="77777777" w:rsidR="005B5E09" w:rsidRPr="00596B4C" w:rsidRDefault="005B5E09" w:rsidP="005B5E09">
            <w:pPr>
              <w:autoSpaceDE w:val="0"/>
              <w:autoSpaceDN w:val="0"/>
              <w:adjustRightInd w:val="0"/>
              <w:spacing w:after="0" w:line="240" w:lineRule="auto"/>
              <w:rPr>
                <w:rFonts w:ascii="Times New Roman" w:eastAsia="Times New Roman" w:hAnsi="Times New Roman" w:cs="Times New Roman"/>
                <w:b/>
                <w:color w:val="000000"/>
              </w:rPr>
            </w:pPr>
            <w:r w:rsidRPr="00596B4C">
              <w:rPr>
                <w:rFonts w:ascii="Times New Roman" w:eastAsia="Times New Roman" w:hAnsi="Times New Roman" w:cs="Times New Roman"/>
                <w:b/>
                <w:color w:val="000000"/>
              </w:rPr>
              <w:t>Ристић Маја</w:t>
            </w:r>
          </w:p>
        </w:tc>
        <w:tc>
          <w:tcPr>
            <w:tcW w:w="2159" w:type="dxa"/>
            <w:tcBorders>
              <w:top w:val="single" w:sz="6" w:space="0" w:color="auto"/>
              <w:left w:val="single" w:sz="6" w:space="0" w:color="auto"/>
              <w:bottom w:val="single" w:sz="6" w:space="0" w:color="auto"/>
              <w:right w:val="single" w:sz="6" w:space="0" w:color="auto"/>
            </w:tcBorders>
          </w:tcPr>
          <w:p w14:paraId="25EEDD79" w14:textId="77777777" w:rsidR="005B5E09" w:rsidRPr="00596B4C" w:rsidRDefault="005B5E09" w:rsidP="005B5E09">
            <w:pPr>
              <w:autoSpaceDE w:val="0"/>
              <w:autoSpaceDN w:val="0"/>
              <w:adjustRightInd w:val="0"/>
              <w:spacing w:after="0" w:line="240" w:lineRule="auto"/>
              <w:rPr>
                <w:rFonts w:ascii="Times New Roman" w:eastAsia="Times New Roman" w:hAnsi="Times New Roman" w:cs="Times New Roman"/>
                <w:color w:val="000000"/>
              </w:rPr>
            </w:pPr>
            <w:r w:rsidRPr="00596B4C">
              <w:rPr>
                <w:rFonts w:ascii="Times New Roman" w:eastAsia="Times New Roman" w:hAnsi="Times New Roman" w:cs="Times New Roman"/>
                <w:color w:val="000000"/>
              </w:rPr>
              <w:t>мед.сестра-васпитач</w:t>
            </w:r>
          </w:p>
        </w:tc>
        <w:tc>
          <w:tcPr>
            <w:tcW w:w="989" w:type="dxa"/>
            <w:tcBorders>
              <w:top w:val="single" w:sz="6" w:space="0" w:color="auto"/>
              <w:left w:val="single" w:sz="6" w:space="0" w:color="auto"/>
              <w:bottom w:val="single" w:sz="6" w:space="0" w:color="auto"/>
              <w:right w:val="single" w:sz="6" w:space="0" w:color="auto"/>
            </w:tcBorders>
          </w:tcPr>
          <w:p w14:paraId="57B344DF" w14:textId="77777777" w:rsidR="005B5E09" w:rsidRPr="00596B4C" w:rsidRDefault="005B5E09" w:rsidP="005B5E09">
            <w:pPr>
              <w:autoSpaceDE w:val="0"/>
              <w:autoSpaceDN w:val="0"/>
              <w:adjustRightInd w:val="0"/>
              <w:spacing w:after="0" w:line="240" w:lineRule="auto"/>
              <w:rPr>
                <w:rFonts w:ascii="Times New Roman" w:eastAsia="Times New Roman" w:hAnsi="Times New Roman" w:cs="Times New Roman"/>
                <w:color w:val="000000"/>
              </w:rPr>
            </w:pPr>
            <w:r w:rsidRPr="00596B4C">
              <w:rPr>
                <w:rFonts w:ascii="Times New Roman" w:eastAsia="Times New Roman" w:hAnsi="Times New Roman" w:cs="Times New Roman"/>
                <w:color w:val="000000"/>
              </w:rPr>
              <w:t>4.</w:t>
            </w:r>
          </w:p>
        </w:tc>
        <w:tc>
          <w:tcPr>
            <w:tcW w:w="989" w:type="dxa"/>
            <w:tcBorders>
              <w:top w:val="single" w:sz="6" w:space="0" w:color="auto"/>
              <w:left w:val="single" w:sz="6" w:space="0" w:color="auto"/>
              <w:bottom w:val="single" w:sz="6" w:space="0" w:color="auto"/>
              <w:right w:val="single" w:sz="6" w:space="0" w:color="auto"/>
            </w:tcBorders>
          </w:tcPr>
          <w:p w14:paraId="1365F7A8" w14:textId="77777777" w:rsidR="005B5E09" w:rsidRPr="00596B4C" w:rsidRDefault="005B5E09" w:rsidP="005B5E09">
            <w:pPr>
              <w:autoSpaceDE w:val="0"/>
              <w:autoSpaceDN w:val="0"/>
              <w:adjustRightInd w:val="0"/>
              <w:spacing w:after="0" w:line="240" w:lineRule="auto"/>
              <w:ind w:left="93"/>
              <w:rPr>
                <w:rFonts w:ascii="Times New Roman" w:eastAsia="Times New Roman" w:hAnsi="Times New Roman" w:cs="Times New Roman"/>
                <w:color w:val="000000"/>
              </w:rPr>
            </w:pPr>
            <w:r w:rsidRPr="00596B4C">
              <w:rPr>
                <w:rFonts w:ascii="Times New Roman" w:eastAsia="Times New Roman" w:hAnsi="Times New Roman" w:cs="Times New Roman"/>
                <w:color w:val="000000"/>
              </w:rPr>
              <w:t>Да</w:t>
            </w:r>
          </w:p>
        </w:tc>
        <w:tc>
          <w:tcPr>
            <w:tcW w:w="1596" w:type="dxa"/>
            <w:tcBorders>
              <w:top w:val="single" w:sz="6" w:space="0" w:color="auto"/>
              <w:left w:val="single" w:sz="6" w:space="0" w:color="auto"/>
              <w:bottom w:val="single" w:sz="6" w:space="0" w:color="auto"/>
              <w:right w:val="single" w:sz="6" w:space="0" w:color="auto"/>
            </w:tcBorders>
          </w:tcPr>
          <w:p w14:paraId="49DA96F0" w14:textId="449012A1" w:rsidR="005B5E09" w:rsidRPr="00596B4C" w:rsidRDefault="008C26F0" w:rsidP="005B5E09">
            <w:pPr>
              <w:autoSpaceDE w:val="0"/>
              <w:autoSpaceDN w:val="0"/>
              <w:adjustRightInd w:val="0"/>
              <w:spacing w:after="0" w:line="240" w:lineRule="auto"/>
              <w:rPr>
                <w:rFonts w:ascii="Times New Roman" w:eastAsia="Times New Roman" w:hAnsi="Times New Roman" w:cs="Times New Roman"/>
                <w:color w:val="000000"/>
              </w:rPr>
            </w:pPr>
            <w:r w:rsidRPr="00596B4C">
              <w:rPr>
                <w:rFonts w:ascii="Times New Roman" w:eastAsia="Times New Roman" w:hAnsi="Times New Roman" w:cs="Times New Roman"/>
                <w:color w:val="000000"/>
              </w:rPr>
              <w:t>Ј</w:t>
            </w:r>
            <w:r w:rsidR="005B5E09" w:rsidRPr="00596B4C">
              <w:rPr>
                <w:rFonts w:ascii="Times New Roman" w:eastAsia="Times New Roman" w:hAnsi="Times New Roman" w:cs="Times New Roman"/>
                <w:color w:val="000000"/>
              </w:rPr>
              <w:t>аслена</w:t>
            </w:r>
            <w:r>
              <w:rPr>
                <w:rFonts w:ascii="Times New Roman" w:eastAsia="Times New Roman" w:hAnsi="Times New Roman" w:cs="Times New Roman"/>
                <w:color w:val="000000"/>
                <w:lang w:val="sr-Cyrl-RS"/>
              </w:rPr>
              <w:t xml:space="preserve"> </w:t>
            </w:r>
            <w:r w:rsidR="005B5E09" w:rsidRPr="00596B4C">
              <w:rPr>
                <w:rFonts w:ascii="Times New Roman" w:eastAsia="Times New Roman" w:hAnsi="Times New Roman" w:cs="Times New Roman"/>
                <w:color w:val="000000"/>
              </w:rPr>
              <w:t>група</w:t>
            </w:r>
          </w:p>
        </w:tc>
        <w:tc>
          <w:tcPr>
            <w:tcW w:w="1417" w:type="dxa"/>
            <w:tcBorders>
              <w:top w:val="single" w:sz="6" w:space="0" w:color="auto"/>
              <w:left w:val="single" w:sz="6" w:space="0" w:color="auto"/>
              <w:bottom w:val="single" w:sz="6" w:space="0" w:color="auto"/>
              <w:right w:val="single" w:sz="6" w:space="0" w:color="auto"/>
            </w:tcBorders>
          </w:tcPr>
          <w:p w14:paraId="61DD43C9" w14:textId="47139116" w:rsidR="005B5E09" w:rsidRPr="00596B4C" w:rsidRDefault="008C26F0" w:rsidP="005B5E09">
            <w:pPr>
              <w:autoSpaceDE w:val="0"/>
              <w:autoSpaceDN w:val="0"/>
              <w:adjustRightInd w:val="0"/>
              <w:spacing w:after="0" w:line="240" w:lineRule="auto"/>
              <w:rPr>
                <w:rFonts w:ascii="Times New Roman" w:eastAsia="Times New Roman" w:hAnsi="Times New Roman" w:cs="Times New Roman"/>
                <w:b/>
                <w:color w:val="000000"/>
              </w:rPr>
            </w:pPr>
            <w:r w:rsidRPr="00596B4C">
              <w:rPr>
                <w:rFonts w:ascii="Times New Roman" w:eastAsia="Times New Roman" w:hAnsi="Times New Roman" w:cs="Times New Roman"/>
                <w:b/>
                <w:color w:val="000000"/>
              </w:rPr>
              <w:t>П</w:t>
            </w:r>
            <w:r w:rsidR="005B5E09" w:rsidRPr="00596B4C">
              <w:rPr>
                <w:rFonts w:ascii="Times New Roman" w:eastAsia="Times New Roman" w:hAnsi="Times New Roman" w:cs="Times New Roman"/>
                <w:b/>
                <w:color w:val="000000"/>
              </w:rPr>
              <w:t>п</w:t>
            </w:r>
            <w:r>
              <w:rPr>
                <w:rFonts w:ascii="Times New Roman" w:eastAsia="Times New Roman" w:hAnsi="Times New Roman" w:cs="Times New Roman"/>
                <w:b/>
                <w:color w:val="000000"/>
                <w:lang w:val="sr-Cyrl-RS"/>
              </w:rPr>
              <w:t xml:space="preserve"> </w:t>
            </w:r>
            <w:r w:rsidR="005B5E09" w:rsidRPr="00596B4C">
              <w:rPr>
                <w:rFonts w:ascii="Times New Roman" w:eastAsia="Times New Roman" w:hAnsi="Times New Roman" w:cs="Times New Roman"/>
                <w:b/>
                <w:color w:val="000000"/>
              </w:rPr>
              <w:t>послови</w:t>
            </w:r>
          </w:p>
        </w:tc>
        <w:tc>
          <w:tcPr>
            <w:tcW w:w="621" w:type="dxa"/>
            <w:tcBorders>
              <w:top w:val="single" w:sz="6" w:space="0" w:color="auto"/>
              <w:left w:val="single" w:sz="6" w:space="0" w:color="auto"/>
              <w:bottom w:val="single" w:sz="6" w:space="0" w:color="auto"/>
              <w:right w:val="single" w:sz="6" w:space="0" w:color="auto"/>
            </w:tcBorders>
          </w:tcPr>
          <w:p w14:paraId="007E649E" w14:textId="77777777" w:rsidR="005B5E09" w:rsidRPr="00596B4C" w:rsidRDefault="005B5E09" w:rsidP="005B5E09">
            <w:pPr>
              <w:autoSpaceDE w:val="0"/>
              <w:autoSpaceDN w:val="0"/>
              <w:adjustRightInd w:val="0"/>
              <w:spacing w:after="0" w:line="240" w:lineRule="auto"/>
              <w:rPr>
                <w:rFonts w:ascii="Times New Roman" w:eastAsia="Times New Roman" w:hAnsi="Times New Roman" w:cs="Times New Roman"/>
                <w:b/>
                <w:color w:val="000000"/>
              </w:rPr>
            </w:pPr>
            <w:r w:rsidRPr="00596B4C">
              <w:rPr>
                <w:rFonts w:ascii="Times New Roman" w:eastAsia="Times New Roman" w:hAnsi="Times New Roman" w:cs="Times New Roman"/>
                <w:b/>
                <w:color w:val="000000"/>
              </w:rPr>
              <w:t>не</w:t>
            </w:r>
          </w:p>
        </w:tc>
      </w:tr>
      <w:tr w:rsidR="005B5E09" w:rsidRPr="00596B4C" w14:paraId="2D225405" w14:textId="77777777" w:rsidTr="00E416A1">
        <w:trPr>
          <w:gridAfter w:val="1"/>
          <w:wAfter w:w="30" w:type="dxa"/>
          <w:trHeight w:val="223"/>
        </w:trPr>
        <w:tc>
          <w:tcPr>
            <w:tcW w:w="456" w:type="dxa"/>
            <w:tcBorders>
              <w:top w:val="single" w:sz="6" w:space="0" w:color="auto"/>
              <w:left w:val="single" w:sz="6" w:space="0" w:color="auto"/>
              <w:bottom w:val="single" w:sz="6" w:space="0" w:color="auto"/>
              <w:right w:val="single" w:sz="6" w:space="0" w:color="auto"/>
            </w:tcBorders>
          </w:tcPr>
          <w:p w14:paraId="2D4B4053" w14:textId="77777777" w:rsidR="005B5E09" w:rsidRPr="00596B4C" w:rsidRDefault="005B5E09" w:rsidP="005B5E09">
            <w:pPr>
              <w:autoSpaceDE w:val="0"/>
              <w:autoSpaceDN w:val="0"/>
              <w:adjustRightInd w:val="0"/>
              <w:spacing w:after="0" w:line="240" w:lineRule="auto"/>
              <w:rPr>
                <w:rFonts w:ascii="Times New Roman" w:eastAsia="Times New Roman" w:hAnsi="Times New Roman" w:cs="Times New Roman"/>
                <w:color w:val="000000"/>
              </w:rPr>
            </w:pPr>
            <w:r w:rsidRPr="00596B4C">
              <w:rPr>
                <w:rFonts w:ascii="Times New Roman" w:eastAsia="Times New Roman" w:hAnsi="Times New Roman" w:cs="Times New Roman"/>
                <w:color w:val="000000"/>
              </w:rPr>
              <w:t>97</w:t>
            </w:r>
          </w:p>
        </w:tc>
        <w:tc>
          <w:tcPr>
            <w:tcW w:w="1979" w:type="dxa"/>
            <w:tcBorders>
              <w:top w:val="single" w:sz="6" w:space="0" w:color="auto"/>
              <w:left w:val="single" w:sz="6" w:space="0" w:color="auto"/>
              <w:bottom w:val="single" w:sz="6" w:space="0" w:color="auto"/>
              <w:right w:val="single" w:sz="6" w:space="0" w:color="auto"/>
            </w:tcBorders>
            <w:shd w:val="solid" w:color="FFFFFF" w:fill="auto"/>
          </w:tcPr>
          <w:p w14:paraId="3AEF7E91" w14:textId="77777777" w:rsidR="005B5E09" w:rsidRPr="00596B4C" w:rsidRDefault="005B5E09" w:rsidP="005B5E09">
            <w:pPr>
              <w:autoSpaceDE w:val="0"/>
              <w:autoSpaceDN w:val="0"/>
              <w:adjustRightInd w:val="0"/>
              <w:spacing w:after="0" w:line="240" w:lineRule="auto"/>
              <w:rPr>
                <w:rFonts w:ascii="Times New Roman" w:eastAsia="Times New Roman" w:hAnsi="Times New Roman" w:cs="Times New Roman"/>
                <w:b/>
                <w:color w:val="000000"/>
              </w:rPr>
            </w:pPr>
            <w:r w:rsidRPr="00596B4C">
              <w:rPr>
                <w:rFonts w:ascii="Times New Roman" w:eastAsia="Times New Roman" w:hAnsi="Times New Roman" w:cs="Times New Roman"/>
                <w:b/>
                <w:color w:val="000000"/>
              </w:rPr>
              <w:t>Драшковић Александра</w:t>
            </w:r>
          </w:p>
        </w:tc>
        <w:tc>
          <w:tcPr>
            <w:tcW w:w="2159" w:type="dxa"/>
            <w:tcBorders>
              <w:top w:val="single" w:sz="6" w:space="0" w:color="auto"/>
              <w:left w:val="single" w:sz="6" w:space="0" w:color="auto"/>
              <w:bottom w:val="single" w:sz="6" w:space="0" w:color="auto"/>
              <w:right w:val="single" w:sz="6" w:space="0" w:color="auto"/>
            </w:tcBorders>
          </w:tcPr>
          <w:p w14:paraId="10D74AAC" w14:textId="77777777" w:rsidR="005B5E09" w:rsidRPr="00596B4C" w:rsidRDefault="005B5E09" w:rsidP="005B5E09">
            <w:pPr>
              <w:autoSpaceDE w:val="0"/>
              <w:autoSpaceDN w:val="0"/>
              <w:adjustRightInd w:val="0"/>
              <w:spacing w:after="0" w:line="240" w:lineRule="auto"/>
              <w:rPr>
                <w:rFonts w:ascii="Times New Roman" w:eastAsia="Times New Roman" w:hAnsi="Times New Roman" w:cs="Times New Roman"/>
                <w:color w:val="000000"/>
              </w:rPr>
            </w:pPr>
            <w:r w:rsidRPr="00596B4C">
              <w:rPr>
                <w:rFonts w:ascii="Times New Roman" w:eastAsia="Times New Roman" w:hAnsi="Times New Roman" w:cs="Times New Roman"/>
                <w:color w:val="000000"/>
              </w:rPr>
              <w:t>мед.сестра-васпитач</w:t>
            </w:r>
          </w:p>
        </w:tc>
        <w:tc>
          <w:tcPr>
            <w:tcW w:w="989" w:type="dxa"/>
            <w:tcBorders>
              <w:top w:val="single" w:sz="6" w:space="0" w:color="auto"/>
              <w:left w:val="single" w:sz="6" w:space="0" w:color="auto"/>
              <w:bottom w:val="single" w:sz="6" w:space="0" w:color="auto"/>
              <w:right w:val="single" w:sz="6" w:space="0" w:color="auto"/>
            </w:tcBorders>
          </w:tcPr>
          <w:p w14:paraId="2E5856F1" w14:textId="77777777" w:rsidR="005B5E09" w:rsidRPr="00596B4C" w:rsidRDefault="005B5E09" w:rsidP="005B5E09">
            <w:pPr>
              <w:autoSpaceDE w:val="0"/>
              <w:autoSpaceDN w:val="0"/>
              <w:adjustRightInd w:val="0"/>
              <w:spacing w:after="0" w:line="240" w:lineRule="auto"/>
              <w:rPr>
                <w:rFonts w:ascii="Times New Roman" w:eastAsia="Times New Roman" w:hAnsi="Times New Roman" w:cs="Times New Roman"/>
                <w:color w:val="000000"/>
              </w:rPr>
            </w:pPr>
            <w:r w:rsidRPr="00596B4C">
              <w:rPr>
                <w:rFonts w:ascii="Times New Roman" w:eastAsia="Times New Roman" w:hAnsi="Times New Roman" w:cs="Times New Roman"/>
                <w:color w:val="000000"/>
              </w:rPr>
              <w:t>4.</w:t>
            </w:r>
          </w:p>
        </w:tc>
        <w:tc>
          <w:tcPr>
            <w:tcW w:w="989" w:type="dxa"/>
            <w:tcBorders>
              <w:top w:val="single" w:sz="6" w:space="0" w:color="auto"/>
              <w:left w:val="single" w:sz="6" w:space="0" w:color="auto"/>
              <w:bottom w:val="single" w:sz="6" w:space="0" w:color="auto"/>
              <w:right w:val="single" w:sz="6" w:space="0" w:color="auto"/>
            </w:tcBorders>
          </w:tcPr>
          <w:p w14:paraId="0E0C26B5" w14:textId="77777777" w:rsidR="005B5E09" w:rsidRPr="00596B4C" w:rsidRDefault="005B5E09" w:rsidP="005B5E09">
            <w:pPr>
              <w:autoSpaceDE w:val="0"/>
              <w:autoSpaceDN w:val="0"/>
              <w:adjustRightInd w:val="0"/>
              <w:spacing w:after="0" w:line="240" w:lineRule="auto"/>
              <w:ind w:left="93"/>
              <w:rPr>
                <w:rFonts w:ascii="Times New Roman" w:eastAsia="Times New Roman" w:hAnsi="Times New Roman" w:cs="Times New Roman"/>
                <w:color w:val="000000"/>
              </w:rPr>
            </w:pPr>
            <w:r w:rsidRPr="00596B4C">
              <w:rPr>
                <w:rFonts w:ascii="Times New Roman" w:eastAsia="Times New Roman" w:hAnsi="Times New Roman" w:cs="Times New Roman"/>
                <w:color w:val="000000"/>
              </w:rPr>
              <w:t>Да</w:t>
            </w:r>
          </w:p>
        </w:tc>
        <w:tc>
          <w:tcPr>
            <w:tcW w:w="1596" w:type="dxa"/>
            <w:tcBorders>
              <w:top w:val="single" w:sz="6" w:space="0" w:color="auto"/>
              <w:left w:val="single" w:sz="6" w:space="0" w:color="auto"/>
              <w:bottom w:val="single" w:sz="6" w:space="0" w:color="auto"/>
              <w:right w:val="single" w:sz="6" w:space="0" w:color="auto"/>
            </w:tcBorders>
          </w:tcPr>
          <w:p w14:paraId="0335A85A" w14:textId="62B55E59" w:rsidR="005B5E09" w:rsidRPr="00596B4C" w:rsidRDefault="008C26F0" w:rsidP="005B5E09">
            <w:pPr>
              <w:autoSpaceDE w:val="0"/>
              <w:autoSpaceDN w:val="0"/>
              <w:adjustRightInd w:val="0"/>
              <w:spacing w:after="0" w:line="240" w:lineRule="auto"/>
              <w:rPr>
                <w:rFonts w:ascii="Times New Roman" w:eastAsia="Times New Roman" w:hAnsi="Times New Roman" w:cs="Times New Roman"/>
                <w:color w:val="000000"/>
              </w:rPr>
            </w:pPr>
            <w:r w:rsidRPr="00596B4C">
              <w:rPr>
                <w:rFonts w:ascii="Times New Roman" w:eastAsia="Times New Roman" w:hAnsi="Times New Roman" w:cs="Times New Roman"/>
                <w:color w:val="000000"/>
              </w:rPr>
              <w:t>Ј</w:t>
            </w:r>
            <w:r w:rsidR="005B5E09" w:rsidRPr="00596B4C">
              <w:rPr>
                <w:rFonts w:ascii="Times New Roman" w:eastAsia="Times New Roman" w:hAnsi="Times New Roman" w:cs="Times New Roman"/>
                <w:color w:val="000000"/>
              </w:rPr>
              <w:t>аслена</w:t>
            </w:r>
            <w:r>
              <w:rPr>
                <w:rFonts w:ascii="Times New Roman" w:eastAsia="Times New Roman" w:hAnsi="Times New Roman" w:cs="Times New Roman"/>
                <w:color w:val="000000"/>
                <w:lang w:val="sr-Cyrl-RS"/>
              </w:rPr>
              <w:t xml:space="preserve"> </w:t>
            </w:r>
            <w:r w:rsidR="005B5E09" w:rsidRPr="00596B4C">
              <w:rPr>
                <w:rFonts w:ascii="Times New Roman" w:eastAsia="Times New Roman" w:hAnsi="Times New Roman" w:cs="Times New Roman"/>
                <w:color w:val="000000"/>
              </w:rPr>
              <w:t>група</w:t>
            </w:r>
          </w:p>
        </w:tc>
        <w:tc>
          <w:tcPr>
            <w:tcW w:w="1417" w:type="dxa"/>
            <w:tcBorders>
              <w:top w:val="single" w:sz="6" w:space="0" w:color="auto"/>
              <w:left w:val="single" w:sz="6" w:space="0" w:color="auto"/>
              <w:bottom w:val="single" w:sz="6" w:space="0" w:color="auto"/>
              <w:right w:val="single" w:sz="6" w:space="0" w:color="auto"/>
            </w:tcBorders>
          </w:tcPr>
          <w:p w14:paraId="3C8839D2" w14:textId="77777777" w:rsidR="005B5E09" w:rsidRPr="00596B4C" w:rsidRDefault="00893934" w:rsidP="005B5E09">
            <w:pPr>
              <w:autoSpaceDE w:val="0"/>
              <w:autoSpaceDN w:val="0"/>
              <w:adjustRightInd w:val="0"/>
              <w:spacing w:after="0" w:line="240" w:lineRule="auto"/>
              <w:rPr>
                <w:rFonts w:ascii="Times New Roman" w:eastAsia="Times New Roman" w:hAnsi="Times New Roman" w:cs="Times New Roman"/>
                <w:b/>
                <w:color w:val="000000"/>
              </w:rPr>
            </w:pPr>
            <w:r w:rsidRPr="00596B4C">
              <w:rPr>
                <w:rFonts w:ascii="Times New Roman" w:eastAsia="Times New Roman" w:hAnsi="Times New Roman" w:cs="Times New Roman"/>
                <w:b/>
                <w:color w:val="000000"/>
              </w:rPr>
              <w:t>Одређен/пород</w:t>
            </w:r>
          </w:p>
        </w:tc>
        <w:tc>
          <w:tcPr>
            <w:tcW w:w="621" w:type="dxa"/>
            <w:tcBorders>
              <w:top w:val="single" w:sz="6" w:space="0" w:color="auto"/>
              <w:left w:val="single" w:sz="6" w:space="0" w:color="auto"/>
              <w:bottom w:val="single" w:sz="6" w:space="0" w:color="auto"/>
              <w:right w:val="single" w:sz="6" w:space="0" w:color="auto"/>
            </w:tcBorders>
          </w:tcPr>
          <w:p w14:paraId="511EFED0" w14:textId="77777777" w:rsidR="005B5E09" w:rsidRPr="00596B4C" w:rsidRDefault="005B5E09" w:rsidP="005B5E09">
            <w:pPr>
              <w:autoSpaceDE w:val="0"/>
              <w:autoSpaceDN w:val="0"/>
              <w:adjustRightInd w:val="0"/>
              <w:spacing w:after="0" w:line="240" w:lineRule="auto"/>
              <w:rPr>
                <w:rFonts w:ascii="Times New Roman" w:eastAsia="Times New Roman" w:hAnsi="Times New Roman" w:cs="Times New Roman"/>
                <w:b/>
                <w:color w:val="000000"/>
              </w:rPr>
            </w:pPr>
            <w:r w:rsidRPr="00596B4C">
              <w:rPr>
                <w:rFonts w:ascii="Times New Roman" w:eastAsia="Times New Roman" w:hAnsi="Times New Roman" w:cs="Times New Roman"/>
                <w:b/>
                <w:color w:val="000000"/>
              </w:rPr>
              <w:t>не</w:t>
            </w:r>
          </w:p>
        </w:tc>
      </w:tr>
      <w:tr w:rsidR="005B5E09" w:rsidRPr="00596B4C" w14:paraId="7750B73F" w14:textId="77777777" w:rsidTr="00E416A1">
        <w:trPr>
          <w:gridAfter w:val="1"/>
          <w:wAfter w:w="30" w:type="dxa"/>
          <w:trHeight w:val="223"/>
        </w:trPr>
        <w:tc>
          <w:tcPr>
            <w:tcW w:w="456" w:type="dxa"/>
            <w:tcBorders>
              <w:top w:val="single" w:sz="6" w:space="0" w:color="auto"/>
              <w:left w:val="single" w:sz="6" w:space="0" w:color="auto"/>
              <w:bottom w:val="single" w:sz="6" w:space="0" w:color="auto"/>
              <w:right w:val="single" w:sz="6" w:space="0" w:color="auto"/>
            </w:tcBorders>
          </w:tcPr>
          <w:p w14:paraId="18FE1138" w14:textId="77777777" w:rsidR="005B5E09" w:rsidRPr="00596B4C" w:rsidRDefault="005B5E09" w:rsidP="005B5E09">
            <w:pPr>
              <w:autoSpaceDE w:val="0"/>
              <w:autoSpaceDN w:val="0"/>
              <w:adjustRightInd w:val="0"/>
              <w:spacing w:after="0" w:line="240" w:lineRule="auto"/>
              <w:rPr>
                <w:rFonts w:ascii="Times New Roman" w:eastAsia="Times New Roman" w:hAnsi="Times New Roman" w:cs="Times New Roman"/>
                <w:color w:val="000000"/>
              </w:rPr>
            </w:pPr>
          </w:p>
        </w:tc>
        <w:tc>
          <w:tcPr>
            <w:tcW w:w="1979" w:type="dxa"/>
            <w:tcBorders>
              <w:top w:val="single" w:sz="6" w:space="0" w:color="auto"/>
              <w:left w:val="single" w:sz="6" w:space="0" w:color="auto"/>
              <w:bottom w:val="single" w:sz="6" w:space="0" w:color="auto"/>
              <w:right w:val="single" w:sz="6" w:space="0" w:color="auto"/>
            </w:tcBorders>
            <w:shd w:val="solid" w:color="FFFFFF" w:fill="auto"/>
          </w:tcPr>
          <w:p w14:paraId="65E75D2B" w14:textId="77777777" w:rsidR="005B5E09" w:rsidRPr="00596B4C" w:rsidRDefault="005B5E09" w:rsidP="005B5E09">
            <w:pPr>
              <w:autoSpaceDE w:val="0"/>
              <w:autoSpaceDN w:val="0"/>
              <w:adjustRightInd w:val="0"/>
              <w:spacing w:after="0" w:line="240" w:lineRule="auto"/>
              <w:rPr>
                <w:rFonts w:ascii="Times New Roman" w:eastAsia="Times New Roman" w:hAnsi="Times New Roman" w:cs="Times New Roman"/>
                <w:color w:val="000000"/>
              </w:rPr>
            </w:pPr>
            <w:r w:rsidRPr="00596B4C">
              <w:rPr>
                <w:rFonts w:ascii="Times New Roman" w:eastAsia="Times New Roman" w:hAnsi="Times New Roman" w:cs="Times New Roman"/>
                <w:color w:val="000000"/>
              </w:rPr>
              <w:t xml:space="preserve">  ВРЊЦИ</w:t>
            </w:r>
          </w:p>
        </w:tc>
        <w:tc>
          <w:tcPr>
            <w:tcW w:w="2159" w:type="dxa"/>
            <w:tcBorders>
              <w:top w:val="single" w:sz="6" w:space="0" w:color="auto"/>
              <w:left w:val="single" w:sz="6" w:space="0" w:color="auto"/>
              <w:bottom w:val="single" w:sz="6" w:space="0" w:color="auto"/>
              <w:right w:val="single" w:sz="6" w:space="0" w:color="auto"/>
            </w:tcBorders>
          </w:tcPr>
          <w:p w14:paraId="77EE33ED" w14:textId="77777777" w:rsidR="005B5E09" w:rsidRPr="00596B4C" w:rsidRDefault="005B5E09" w:rsidP="005B5E09">
            <w:pPr>
              <w:autoSpaceDE w:val="0"/>
              <w:autoSpaceDN w:val="0"/>
              <w:adjustRightInd w:val="0"/>
              <w:spacing w:after="0" w:line="240" w:lineRule="auto"/>
              <w:rPr>
                <w:rFonts w:ascii="Times New Roman" w:eastAsia="Times New Roman" w:hAnsi="Times New Roman" w:cs="Times New Roman"/>
                <w:color w:val="000000"/>
              </w:rPr>
            </w:pPr>
          </w:p>
        </w:tc>
        <w:tc>
          <w:tcPr>
            <w:tcW w:w="989" w:type="dxa"/>
            <w:tcBorders>
              <w:top w:val="single" w:sz="6" w:space="0" w:color="auto"/>
              <w:left w:val="single" w:sz="6" w:space="0" w:color="auto"/>
              <w:bottom w:val="single" w:sz="6" w:space="0" w:color="auto"/>
              <w:right w:val="single" w:sz="6" w:space="0" w:color="auto"/>
            </w:tcBorders>
          </w:tcPr>
          <w:p w14:paraId="084B0E3A" w14:textId="77777777" w:rsidR="005B5E09" w:rsidRPr="00596B4C" w:rsidRDefault="005B5E09" w:rsidP="005B5E09">
            <w:pPr>
              <w:autoSpaceDE w:val="0"/>
              <w:autoSpaceDN w:val="0"/>
              <w:adjustRightInd w:val="0"/>
              <w:spacing w:after="0" w:line="240" w:lineRule="auto"/>
              <w:rPr>
                <w:rFonts w:ascii="Times New Roman" w:eastAsia="Times New Roman" w:hAnsi="Times New Roman" w:cs="Times New Roman"/>
                <w:color w:val="000000"/>
              </w:rPr>
            </w:pPr>
          </w:p>
        </w:tc>
        <w:tc>
          <w:tcPr>
            <w:tcW w:w="989" w:type="dxa"/>
            <w:tcBorders>
              <w:top w:val="single" w:sz="6" w:space="0" w:color="auto"/>
              <w:left w:val="single" w:sz="6" w:space="0" w:color="auto"/>
              <w:bottom w:val="single" w:sz="6" w:space="0" w:color="auto"/>
              <w:right w:val="single" w:sz="6" w:space="0" w:color="auto"/>
            </w:tcBorders>
          </w:tcPr>
          <w:p w14:paraId="426D75C0" w14:textId="77777777" w:rsidR="005B5E09" w:rsidRPr="00596B4C" w:rsidRDefault="005B5E09" w:rsidP="005B5E09">
            <w:pPr>
              <w:autoSpaceDE w:val="0"/>
              <w:autoSpaceDN w:val="0"/>
              <w:adjustRightInd w:val="0"/>
              <w:spacing w:after="0" w:line="240" w:lineRule="auto"/>
              <w:ind w:left="93"/>
              <w:rPr>
                <w:rFonts w:ascii="Times New Roman" w:eastAsia="Times New Roman" w:hAnsi="Times New Roman" w:cs="Times New Roman"/>
                <w:color w:val="000000"/>
              </w:rPr>
            </w:pPr>
          </w:p>
        </w:tc>
        <w:tc>
          <w:tcPr>
            <w:tcW w:w="1596" w:type="dxa"/>
            <w:tcBorders>
              <w:top w:val="single" w:sz="6" w:space="0" w:color="auto"/>
              <w:left w:val="single" w:sz="6" w:space="0" w:color="auto"/>
              <w:bottom w:val="single" w:sz="6" w:space="0" w:color="auto"/>
              <w:right w:val="single" w:sz="6" w:space="0" w:color="auto"/>
            </w:tcBorders>
          </w:tcPr>
          <w:p w14:paraId="7C4B26CE" w14:textId="77777777" w:rsidR="005B5E09" w:rsidRPr="00596B4C" w:rsidRDefault="005B5E09" w:rsidP="005B5E09">
            <w:pPr>
              <w:autoSpaceDE w:val="0"/>
              <w:autoSpaceDN w:val="0"/>
              <w:adjustRightInd w:val="0"/>
              <w:spacing w:after="0" w:line="240" w:lineRule="auto"/>
              <w:rPr>
                <w:rFonts w:ascii="Times New Roman" w:eastAsia="Times New Roman" w:hAnsi="Times New Roman" w:cs="Times New Roman"/>
                <w:color w:val="000000"/>
              </w:rPr>
            </w:pPr>
          </w:p>
        </w:tc>
        <w:tc>
          <w:tcPr>
            <w:tcW w:w="1417" w:type="dxa"/>
            <w:tcBorders>
              <w:top w:val="single" w:sz="6" w:space="0" w:color="auto"/>
              <w:left w:val="single" w:sz="6" w:space="0" w:color="auto"/>
              <w:bottom w:val="single" w:sz="6" w:space="0" w:color="auto"/>
              <w:right w:val="single" w:sz="6" w:space="0" w:color="auto"/>
            </w:tcBorders>
          </w:tcPr>
          <w:p w14:paraId="6A1CA7CB" w14:textId="77777777" w:rsidR="005B5E09" w:rsidRPr="00596B4C" w:rsidRDefault="005B5E09" w:rsidP="005B5E09">
            <w:pPr>
              <w:autoSpaceDE w:val="0"/>
              <w:autoSpaceDN w:val="0"/>
              <w:adjustRightInd w:val="0"/>
              <w:spacing w:after="0" w:line="240" w:lineRule="auto"/>
              <w:rPr>
                <w:rFonts w:ascii="Times New Roman" w:eastAsia="Times New Roman" w:hAnsi="Times New Roman" w:cs="Times New Roman"/>
                <w:color w:val="000000"/>
              </w:rPr>
            </w:pPr>
          </w:p>
        </w:tc>
        <w:tc>
          <w:tcPr>
            <w:tcW w:w="621" w:type="dxa"/>
            <w:tcBorders>
              <w:top w:val="single" w:sz="6" w:space="0" w:color="auto"/>
              <w:left w:val="single" w:sz="6" w:space="0" w:color="auto"/>
              <w:bottom w:val="single" w:sz="6" w:space="0" w:color="auto"/>
              <w:right w:val="single" w:sz="6" w:space="0" w:color="auto"/>
            </w:tcBorders>
          </w:tcPr>
          <w:p w14:paraId="685DF36E" w14:textId="77777777" w:rsidR="005B5E09" w:rsidRPr="00596B4C" w:rsidRDefault="005B5E09" w:rsidP="005B5E09">
            <w:pPr>
              <w:autoSpaceDE w:val="0"/>
              <w:autoSpaceDN w:val="0"/>
              <w:adjustRightInd w:val="0"/>
              <w:spacing w:after="0" w:line="240" w:lineRule="auto"/>
              <w:rPr>
                <w:rFonts w:ascii="Times New Roman" w:eastAsia="Times New Roman" w:hAnsi="Times New Roman" w:cs="Times New Roman"/>
                <w:color w:val="000000"/>
              </w:rPr>
            </w:pPr>
          </w:p>
        </w:tc>
      </w:tr>
      <w:tr w:rsidR="005B5E09" w:rsidRPr="00596B4C" w14:paraId="015CFDAD" w14:textId="77777777" w:rsidTr="00E416A1">
        <w:trPr>
          <w:gridAfter w:val="1"/>
          <w:wAfter w:w="30" w:type="dxa"/>
          <w:trHeight w:val="223"/>
        </w:trPr>
        <w:tc>
          <w:tcPr>
            <w:tcW w:w="456" w:type="dxa"/>
            <w:tcBorders>
              <w:top w:val="single" w:sz="6" w:space="0" w:color="auto"/>
              <w:left w:val="single" w:sz="6" w:space="0" w:color="auto"/>
              <w:bottom w:val="single" w:sz="6" w:space="0" w:color="auto"/>
              <w:right w:val="single" w:sz="6" w:space="0" w:color="auto"/>
            </w:tcBorders>
          </w:tcPr>
          <w:p w14:paraId="6E92E87D" w14:textId="77777777" w:rsidR="005B5E09" w:rsidRPr="00596B4C" w:rsidRDefault="005B5E09" w:rsidP="005B5E09">
            <w:pPr>
              <w:autoSpaceDE w:val="0"/>
              <w:autoSpaceDN w:val="0"/>
              <w:adjustRightInd w:val="0"/>
              <w:spacing w:after="0" w:line="240" w:lineRule="auto"/>
              <w:rPr>
                <w:rFonts w:ascii="Times New Roman" w:eastAsia="Times New Roman" w:hAnsi="Times New Roman" w:cs="Times New Roman"/>
                <w:color w:val="000000"/>
              </w:rPr>
            </w:pPr>
            <w:r w:rsidRPr="00596B4C">
              <w:rPr>
                <w:rFonts w:ascii="Times New Roman" w:eastAsia="Times New Roman" w:hAnsi="Times New Roman" w:cs="Times New Roman"/>
                <w:color w:val="000000"/>
              </w:rPr>
              <w:t>98</w:t>
            </w:r>
          </w:p>
        </w:tc>
        <w:tc>
          <w:tcPr>
            <w:tcW w:w="1979" w:type="dxa"/>
            <w:tcBorders>
              <w:top w:val="single" w:sz="6" w:space="0" w:color="auto"/>
              <w:left w:val="single" w:sz="6" w:space="0" w:color="auto"/>
              <w:bottom w:val="single" w:sz="6" w:space="0" w:color="auto"/>
              <w:right w:val="single" w:sz="6" w:space="0" w:color="auto"/>
            </w:tcBorders>
            <w:shd w:val="solid" w:color="FFFFFF" w:fill="auto"/>
          </w:tcPr>
          <w:p w14:paraId="14EE0650" w14:textId="77777777" w:rsidR="005B5E09" w:rsidRPr="00596B4C" w:rsidRDefault="005B5E09" w:rsidP="005B5E09">
            <w:pPr>
              <w:autoSpaceDE w:val="0"/>
              <w:autoSpaceDN w:val="0"/>
              <w:adjustRightInd w:val="0"/>
              <w:spacing w:after="0" w:line="240" w:lineRule="auto"/>
              <w:rPr>
                <w:rFonts w:ascii="Times New Roman" w:eastAsia="Times New Roman" w:hAnsi="Times New Roman" w:cs="Times New Roman"/>
                <w:color w:val="000000"/>
              </w:rPr>
            </w:pPr>
            <w:r w:rsidRPr="00596B4C">
              <w:rPr>
                <w:rFonts w:ascii="Times New Roman" w:eastAsia="Times New Roman" w:hAnsi="Times New Roman" w:cs="Times New Roman"/>
                <w:color w:val="000000"/>
              </w:rPr>
              <w:t>АнђелкаГочанин</w:t>
            </w:r>
          </w:p>
        </w:tc>
        <w:tc>
          <w:tcPr>
            <w:tcW w:w="2159" w:type="dxa"/>
            <w:tcBorders>
              <w:top w:val="single" w:sz="6" w:space="0" w:color="auto"/>
              <w:left w:val="single" w:sz="6" w:space="0" w:color="auto"/>
              <w:bottom w:val="single" w:sz="6" w:space="0" w:color="auto"/>
              <w:right w:val="single" w:sz="6" w:space="0" w:color="auto"/>
            </w:tcBorders>
          </w:tcPr>
          <w:p w14:paraId="0A74EB21" w14:textId="77777777" w:rsidR="005B5E09" w:rsidRPr="00596B4C" w:rsidRDefault="005B5E09" w:rsidP="005B5E09">
            <w:pPr>
              <w:autoSpaceDE w:val="0"/>
              <w:autoSpaceDN w:val="0"/>
              <w:adjustRightInd w:val="0"/>
              <w:spacing w:after="0" w:line="240" w:lineRule="auto"/>
              <w:rPr>
                <w:rFonts w:ascii="Times New Roman" w:eastAsia="Times New Roman" w:hAnsi="Times New Roman" w:cs="Times New Roman"/>
                <w:color w:val="000000"/>
              </w:rPr>
            </w:pPr>
            <w:r w:rsidRPr="00596B4C">
              <w:rPr>
                <w:rFonts w:ascii="Times New Roman" w:eastAsia="Times New Roman" w:hAnsi="Times New Roman" w:cs="Times New Roman"/>
                <w:color w:val="000000"/>
              </w:rPr>
              <w:t>мед.сестраваспитач</w:t>
            </w:r>
          </w:p>
        </w:tc>
        <w:tc>
          <w:tcPr>
            <w:tcW w:w="989" w:type="dxa"/>
            <w:tcBorders>
              <w:top w:val="single" w:sz="6" w:space="0" w:color="auto"/>
              <w:left w:val="single" w:sz="6" w:space="0" w:color="auto"/>
              <w:bottom w:val="single" w:sz="6" w:space="0" w:color="auto"/>
              <w:right w:val="single" w:sz="6" w:space="0" w:color="auto"/>
            </w:tcBorders>
          </w:tcPr>
          <w:p w14:paraId="426D1014" w14:textId="77777777" w:rsidR="005B5E09" w:rsidRPr="00596B4C" w:rsidRDefault="005B5E09" w:rsidP="005B5E09">
            <w:pPr>
              <w:autoSpaceDE w:val="0"/>
              <w:autoSpaceDN w:val="0"/>
              <w:adjustRightInd w:val="0"/>
              <w:spacing w:after="0" w:line="240" w:lineRule="auto"/>
              <w:rPr>
                <w:rFonts w:ascii="Times New Roman" w:eastAsia="Times New Roman" w:hAnsi="Times New Roman" w:cs="Times New Roman"/>
                <w:color w:val="000000"/>
              </w:rPr>
            </w:pPr>
            <w:r w:rsidRPr="00596B4C">
              <w:rPr>
                <w:rFonts w:ascii="Times New Roman" w:eastAsia="Times New Roman" w:hAnsi="Times New Roman" w:cs="Times New Roman"/>
                <w:color w:val="000000"/>
              </w:rPr>
              <w:t>4.</w:t>
            </w:r>
          </w:p>
        </w:tc>
        <w:tc>
          <w:tcPr>
            <w:tcW w:w="989" w:type="dxa"/>
            <w:tcBorders>
              <w:top w:val="single" w:sz="6" w:space="0" w:color="auto"/>
              <w:left w:val="single" w:sz="6" w:space="0" w:color="auto"/>
              <w:bottom w:val="single" w:sz="6" w:space="0" w:color="auto"/>
              <w:right w:val="single" w:sz="6" w:space="0" w:color="auto"/>
            </w:tcBorders>
          </w:tcPr>
          <w:p w14:paraId="6D0EA6DB" w14:textId="77777777" w:rsidR="005B5E09" w:rsidRPr="00596B4C" w:rsidRDefault="005B5E09" w:rsidP="005B5E09">
            <w:pPr>
              <w:autoSpaceDE w:val="0"/>
              <w:autoSpaceDN w:val="0"/>
              <w:adjustRightInd w:val="0"/>
              <w:spacing w:after="0" w:line="240" w:lineRule="auto"/>
              <w:ind w:left="93"/>
              <w:rPr>
                <w:rFonts w:ascii="Times New Roman" w:eastAsia="Times New Roman" w:hAnsi="Times New Roman" w:cs="Times New Roman"/>
                <w:color w:val="000000"/>
              </w:rPr>
            </w:pPr>
            <w:r w:rsidRPr="00596B4C">
              <w:rPr>
                <w:rFonts w:ascii="Times New Roman" w:eastAsia="Times New Roman" w:hAnsi="Times New Roman" w:cs="Times New Roman"/>
                <w:color w:val="000000"/>
              </w:rPr>
              <w:t>Да</w:t>
            </w:r>
          </w:p>
        </w:tc>
        <w:tc>
          <w:tcPr>
            <w:tcW w:w="1596" w:type="dxa"/>
            <w:tcBorders>
              <w:top w:val="single" w:sz="6" w:space="0" w:color="auto"/>
              <w:left w:val="single" w:sz="6" w:space="0" w:color="auto"/>
              <w:bottom w:val="single" w:sz="6" w:space="0" w:color="auto"/>
              <w:right w:val="single" w:sz="6" w:space="0" w:color="auto"/>
            </w:tcBorders>
          </w:tcPr>
          <w:p w14:paraId="6624065C" w14:textId="026ADE1D" w:rsidR="005B5E09" w:rsidRPr="00596B4C" w:rsidRDefault="008C26F0" w:rsidP="005B5E09">
            <w:pPr>
              <w:autoSpaceDE w:val="0"/>
              <w:autoSpaceDN w:val="0"/>
              <w:adjustRightInd w:val="0"/>
              <w:spacing w:after="0" w:line="240" w:lineRule="auto"/>
              <w:rPr>
                <w:rFonts w:ascii="Times New Roman" w:eastAsia="Times New Roman" w:hAnsi="Times New Roman" w:cs="Times New Roman"/>
                <w:color w:val="000000"/>
              </w:rPr>
            </w:pPr>
            <w:r w:rsidRPr="00596B4C">
              <w:rPr>
                <w:rFonts w:ascii="Times New Roman" w:eastAsia="Times New Roman" w:hAnsi="Times New Roman" w:cs="Times New Roman"/>
                <w:color w:val="000000"/>
              </w:rPr>
              <w:t>Ј</w:t>
            </w:r>
            <w:r w:rsidR="005B5E09" w:rsidRPr="00596B4C">
              <w:rPr>
                <w:rFonts w:ascii="Times New Roman" w:eastAsia="Times New Roman" w:hAnsi="Times New Roman" w:cs="Times New Roman"/>
                <w:color w:val="000000"/>
              </w:rPr>
              <w:t>аслена</w:t>
            </w:r>
            <w:r>
              <w:rPr>
                <w:rFonts w:ascii="Times New Roman" w:eastAsia="Times New Roman" w:hAnsi="Times New Roman" w:cs="Times New Roman"/>
                <w:color w:val="000000"/>
                <w:lang w:val="sr-Cyrl-RS"/>
              </w:rPr>
              <w:t xml:space="preserve"> </w:t>
            </w:r>
            <w:r w:rsidR="005B5E09" w:rsidRPr="00596B4C">
              <w:rPr>
                <w:rFonts w:ascii="Times New Roman" w:eastAsia="Times New Roman" w:hAnsi="Times New Roman" w:cs="Times New Roman"/>
                <w:color w:val="000000"/>
              </w:rPr>
              <w:t>група</w:t>
            </w:r>
          </w:p>
        </w:tc>
        <w:tc>
          <w:tcPr>
            <w:tcW w:w="1417" w:type="dxa"/>
            <w:tcBorders>
              <w:top w:val="single" w:sz="6" w:space="0" w:color="auto"/>
              <w:left w:val="single" w:sz="6" w:space="0" w:color="auto"/>
              <w:bottom w:val="single" w:sz="6" w:space="0" w:color="auto"/>
              <w:right w:val="single" w:sz="6" w:space="0" w:color="auto"/>
            </w:tcBorders>
          </w:tcPr>
          <w:p w14:paraId="0F14D95B" w14:textId="77777777" w:rsidR="005B5E09" w:rsidRPr="00596B4C" w:rsidRDefault="005B5E09" w:rsidP="005B5E09">
            <w:pPr>
              <w:autoSpaceDE w:val="0"/>
              <w:autoSpaceDN w:val="0"/>
              <w:adjustRightInd w:val="0"/>
              <w:spacing w:after="0" w:line="240" w:lineRule="auto"/>
              <w:rPr>
                <w:rFonts w:ascii="Times New Roman" w:eastAsia="Times New Roman" w:hAnsi="Times New Roman" w:cs="Times New Roman"/>
                <w:color w:val="000000"/>
              </w:rPr>
            </w:pPr>
            <w:r w:rsidRPr="00596B4C">
              <w:rPr>
                <w:rFonts w:ascii="Times New Roman" w:eastAsia="Times New Roman" w:hAnsi="Times New Roman" w:cs="Times New Roman"/>
                <w:color w:val="000000"/>
              </w:rPr>
              <w:t>неодређено</w:t>
            </w:r>
          </w:p>
        </w:tc>
        <w:tc>
          <w:tcPr>
            <w:tcW w:w="621" w:type="dxa"/>
            <w:tcBorders>
              <w:top w:val="single" w:sz="6" w:space="0" w:color="auto"/>
              <w:left w:val="single" w:sz="6" w:space="0" w:color="auto"/>
              <w:bottom w:val="single" w:sz="6" w:space="0" w:color="auto"/>
              <w:right w:val="single" w:sz="6" w:space="0" w:color="auto"/>
            </w:tcBorders>
          </w:tcPr>
          <w:p w14:paraId="2DE33B0C" w14:textId="77777777" w:rsidR="005B5E09" w:rsidRPr="00596B4C" w:rsidRDefault="005B5E09" w:rsidP="005B5E09">
            <w:pPr>
              <w:autoSpaceDE w:val="0"/>
              <w:autoSpaceDN w:val="0"/>
              <w:adjustRightInd w:val="0"/>
              <w:spacing w:after="0" w:line="240" w:lineRule="auto"/>
              <w:rPr>
                <w:rFonts w:ascii="Times New Roman" w:eastAsia="Times New Roman" w:hAnsi="Times New Roman" w:cs="Times New Roman"/>
                <w:color w:val="000000"/>
              </w:rPr>
            </w:pPr>
            <w:r w:rsidRPr="00596B4C">
              <w:rPr>
                <w:rFonts w:ascii="Times New Roman" w:eastAsia="Times New Roman" w:hAnsi="Times New Roman" w:cs="Times New Roman"/>
                <w:color w:val="000000"/>
              </w:rPr>
              <w:t>да</w:t>
            </w:r>
          </w:p>
        </w:tc>
      </w:tr>
      <w:tr w:rsidR="005B5E09" w:rsidRPr="00596B4C" w14:paraId="5B6700EE" w14:textId="77777777" w:rsidTr="00E416A1">
        <w:trPr>
          <w:gridAfter w:val="1"/>
          <w:wAfter w:w="30" w:type="dxa"/>
          <w:trHeight w:val="223"/>
        </w:trPr>
        <w:tc>
          <w:tcPr>
            <w:tcW w:w="456" w:type="dxa"/>
            <w:tcBorders>
              <w:top w:val="single" w:sz="6" w:space="0" w:color="auto"/>
              <w:left w:val="single" w:sz="6" w:space="0" w:color="auto"/>
              <w:bottom w:val="single" w:sz="6" w:space="0" w:color="auto"/>
              <w:right w:val="single" w:sz="6" w:space="0" w:color="auto"/>
            </w:tcBorders>
          </w:tcPr>
          <w:p w14:paraId="677C7FCE" w14:textId="77777777" w:rsidR="005B5E09" w:rsidRPr="00596B4C" w:rsidRDefault="005B5E09" w:rsidP="005B5E09">
            <w:pPr>
              <w:autoSpaceDE w:val="0"/>
              <w:autoSpaceDN w:val="0"/>
              <w:adjustRightInd w:val="0"/>
              <w:spacing w:after="0" w:line="240" w:lineRule="auto"/>
              <w:rPr>
                <w:rFonts w:ascii="Times New Roman" w:eastAsia="Times New Roman" w:hAnsi="Times New Roman" w:cs="Times New Roman"/>
                <w:color w:val="000000"/>
              </w:rPr>
            </w:pPr>
            <w:r w:rsidRPr="00596B4C">
              <w:rPr>
                <w:rFonts w:ascii="Times New Roman" w:eastAsia="Times New Roman" w:hAnsi="Times New Roman" w:cs="Times New Roman"/>
                <w:color w:val="000000"/>
              </w:rPr>
              <w:t>99</w:t>
            </w:r>
          </w:p>
        </w:tc>
        <w:tc>
          <w:tcPr>
            <w:tcW w:w="1979" w:type="dxa"/>
            <w:tcBorders>
              <w:top w:val="single" w:sz="6" w:space="0" w:color="auto"/>
              <w:left w:val="single" w:sz="6" w:space="0" w:color="auto"/>
              <w:bottom w:val="single" w:sz="6" w:space="0" w:color="auto"/>
              <w:right w:val="single" w:sz="6" w:space="0" w:color="auto"/>
            </w:tcBorders>
            <w:shd w:val="solid" w:color="FFFFFF" w:fill="auto"/>
          </w:tcPr>
          <w:p w14:paraId="2E3FF740" w14:textId="77777777" w:rsidR="005B5E09" w:rsidRPr="00596B4C" w:rsidRDefault="005B5E09" w:rsidP="005B5E09">
            <w:pPr>
              <w:autoSpaceDE w:val="0"/>
              <w:autoSpaceDN w:val="0"/>
              <w:adjustRightInd w:val="0"/>
              <w:spacing w:after="0" w:line="240" w:lineRule="auto"/>
              <w:rPr>
                <w:rFonts w:ascii="Times New Roman" w:eastAsia="Times New Roman" w:hAnsi="Times New Roman" w:cs="Times New Roman"/>
                <w:color w:val="000000"/>
              </w:rPr>
            </w:pPr>
            <w:r w:rsidRPr="00596B4C">
              <w:rPr>
                <w:rFonts w:ascii="Times New Roman" w:eastAsia="Times New Roman" w:hAnsi="Times New Roman" w:cs="Times New Roman"/>
                <w:color w:val="000000"/>
              </w:rPr>
              <w:t>ЈаснаМиодраговић</w:t>
            </w:r>
          </w:p>
        </w:tc>
        <w:tc>
          <w:tcPr>
            <w:tcW w:w="2159" w:type="dxa"/>
            <w:tcBorders>
              <w:top w:val="single" w:sz="6" w:space="0" w:color="auto"/>
              <w:left w:val="single" w:sz="6" w:space="0" w:color="auto"/>
              <w:bottom w:val="single" w:sz="6" w:space="0" w:color="auto"/>
              <w:right w:val="single" w:sz="6" w:space="0" w:color="auto"/>
            </w:tcBorders>
          </w:tcPr>
          <w:p w14:paraId="66FD2964" w14:textId="77777777" w:rsidR="005B5E09" w:rsidRPr="00596B4C" w:rsidRDefault="005B5E09" w:rsidP="005B5E09">
            <w:pPr>
              <w:autoSpaceDE w:val="0"/>
              <w:autoSpaceDN w:val="0"/>
              <w:adjustRightInd w:val="0"/>
              <w:spacing w:after="0" w:line="240" w:lineRule="auto"/>
              <w:rPr>
                <w:rFonts w:ascii="Times New Roman" w:eastAsia="Times New Roman" w:hAnsi="Times New Roman" w:cs="Times New Roman"/>
                <w:color w:val="000000"/>
              </w:rPr>
            </w:pPr>
            <w:r w:rsidRPr="00596B4C">
              <w:rPr>
                <w:rFonts w:ascii="Times New Roman" w:eastAsia="Times New Roman" w:hAnsi="Times New Roman" w:cs="Times New Roman"/>
                <w:color w:val="000000"/>
              </w:rPr>
              <w:t>мед.сестра-васпитач</w:t>
            </w:r>
          </w:p>
        </w:tc>
        <w:tc>
          <w:tcPr>
            <w:tcW w:w="989" w:type="dxa"/>
            <w:tcBorders>
              <w:top w:val="single" w:sz="6" w:space="0" w:color="auto"/>
              <w:left w:val="single" w:sz="6" w:space="0" w:color="auto"/>
              <w:bottom w:val="single" w:sz="6" w:space="0" w:color="auto"/>
              <w:right w:val="single" w:sz="6" w:space="0" w:color="auto"/>
            </w:tcBorders>
          </w:tcPr>
          <w:p w14:paraId="1929C4B0" w14:textId="77777777" w:rsidR="005B5E09" w:rsidRPr="00596B4C" w:rsidRDefault="005B5E09" w:rsidP="005B5E09">
            <w:pPr>
              <w:autoSpaceDE w:val="0"/>
              <w:autoSpaceDN w:val="0"/>
              <w:adjustRightInd w:val="0"/>
              <w:spacing w:after="0" w:line="240" w:lineRule="auto"/>
              <w:rPr>
                <w:rFonts w:ascii="Times New Roman" w:eastAsia="Times New Roman" w:hAnsi="Times New Roman" w:cs="Times New Roman"/>
                <w:color w:val="000000"/>
              </w:rPr>
            </w:pPr>
            <w:r w:rsidRPr="00596B4C">
              <w:rPr>
                <w:rFonts w:ascii="Times New Roman" w:eastAsia="Times New Roman" w:hAnsi="Times New Roman" w:cs="Times New Roman"/>
                <w:color w:val="000000"/>
              </w:rPr>
              <w:t>4.</w:t>
            </w:r>
          </w:p>
        </w:tc>
        <w:tc>
          <w:tcPr>
            <w:tcW w:w="989" w:type="dxa"/>
            <w:tcBorders>
              <w:top w:val="single" w:sz="6" w:space="0" w:color="auto"/>
              <w:left w:val="single" w:sz="6" w:space="0" w:color="auto"/>
              <w:bottom w:val="single" w:sz="6" w:space="0" w:color="auto"/>
              <w:right w:val="single" w:sz="6" w:space="0" w:color="auto"/>
            </w:tcBorders>
          </w:tcPr>
          <w:p w14:paraId="726B41DE" w14:textId="77777777" w:rsidR="005B5E09" w:rsidRPr="00596B4C" w:rsidRDefault="005B5E09" w:rsidP="005B5E09">
            <w:pPr>
              <w:autoSpaceDE w:val="0"/>
              <w:autoSpaceDN w:val="0"/>
              <w:adjustRightInd w:val="0"/>
              <w:spacing w:after="0" w:line="240" w:lineRule="auto"/>
              <w:ind w:left="93"/>
              <w:rPr>
                <w:rFonts w:ascii="Times New Roman" w:eastAsia="Times New Roman" w:hAnsi="Times New Roman" w:cs="Times New Roman"/>
                <w:color w:val="000000"/>
              </w:rPr>
            </w:pPr>
            <w:r w:rsidRPr="00596B4C">
              <w:rPr>
                <w:rFonts w:ascii="Times New Roman" w:eastAsia="Times New Roman" w:hAnsi="Times New Roman" w:cs="Times New Roman"/>
                <w:color w:val="000000"/>
              </w:rPr>
              <w:t>Да</w:t>
            </w:r>
          </w:p>
        </w:tc>
        <w:tc>
          <w:tcPr>
            <w:tcW w:w="1596" w:type="dxa"/>
            <w:tcBorders>
              <w:top w:val="single" w:sz="6" w:space="0" w:color="auto"/>
              <w:left w:val="single" w:sz="6" w:space="0" w:color="auto"/>
              <w:bottom w:val="single" w:sz="6" w:space="0" w:color="auto"/>
              <w:right w:val="single" w:sz="6" w:space="0" w:color="auto"/>
            </w:tcBorders>
          </w:tcPr>
          <w:p w14:paraId="17CAC8C1" w14:textId="2505ED30" w:rsidR="005B5E09" w:rsidRPr="00596B4C" w:rsidRDefault="008C26F0" w:rsidP="005B5E09">
            <w:pPr>
              <w:autoSpaceDE w:val="0"/>
              <w:autoSpaceDN w:val="0"/>
              <w:adjustRightInd w:val="0"/>
              <w:spacing w:after="0" w:line="240" w:lineRule="auto"/>
              <w:rPr>
                <w:rFonts w:ascii="Times New Roman" w:eastAsia="Times New Roman" w:hAnsi="Times New Roman" w:cs="Times New Roman"/>
                <w:color w:val="000000"/>
              </w:rPr>
            </w:pPr>
            <w:r w:rsidRPr="00596B4C">
              <w:rPr>
                <w:rFonts w:ascii="Times New Roman" w:eastAsia="Times New Roman" w:hAnsi="Times New Roman" w:cs="Times New Roman"/>
                <w:color w:val="000000"/>
              </w:rPr>
              <w:t>Ј</w:t>
            </w:r>
            <w:r w:rsidR="005B5E09" w:rsidRPr="00596B4C">
              <w:rPr>
                <w:rFonts w:ascii="Times New Roman" w:eastAsia="Times New Roman" w:hAnsi="Times New Roman" w:cs="Times New Roman"/>
                <w:color w:val="000000"/>
              </w:rPr>
              <w:t>аслена</w:t>
            </w:r>
            <w:r>
              <w:rPr>
                <w:rFonts w:ascii="Times New Roman" w:eastAsia="Times New Roman" w:hAnsi="Times New Roman" w:cs="Times New Roman"/>
                <w:color w:val="000000"/>
                <w:lang w:val="sr-Cyrl-RS"/>
              </w:rPr>
              <w:t xml:space="preserve"> </w:t>
            </w:r>
            <w:r w:rsidR="005B5E09" w:rsidRPr="00596B4C">
              <w:rPr>
                <w:rFonts w:ascii="Times New Roman" w:eastAsia="Times New Roman" w:hAnsi="Times New Roman" w:cs="Times New Roman"/>
                <w:color w:val="000000"/>
              </w:rPr>
              <w:t>група</w:t>
            </w:r>
          </w:p>
        </w:tc>
        <w:tc>
          <w:tcPr>
            <w:tcW w:w="1417" w:type="dxa"/>
            <w:tcBorders>
              <w:top w:val="single" w:sz="6" w:space="0" w:color="auto"/>
              <w:left w:val="single" w:sz="6" w:space="0" w:color="auto"/>
              <w:bottom w:val="single" w:sz="6" w:space="0" w:color="auto"/>
              <w:right w:val="single" w:sz="6" w:space="0" w:color="auto"/>
            </w:tcBorders>
          </w:tcPr>
          <w:p w14:paraId="59844531" w14:textId="77777777" w:rsidR="005B5E09" w:rsidRPr="00596B4C" w:rsidRDefault="005B5E09" w:rsidP="005B5E09">
            <w:pPr>
              <w:autoSpaceDE w:val="0"/>
              <w:autoSpaceDN w:val="0"/>
              <w:adjustRightInd w:val="0"/>
              <w:spacing w:after="0" w:line="240" w:lineRule="auto"/>
              <w:rPr>
                <w:rFonts w:ascii="Times New Roman" w:eastAsia="Times New Roman" w:hAnsi="Times New Roman" w:cs="Times New Roman"/>
                <w:color w:val="000000"/>
              </w:rPr>
            </w:pPr>
            <w:r w:rsidRPr="00596B4C">
              <w:rPr>
                <w:rFonts w:ascii="Times New Roman" w:eastAsia="Times New Roman" w:hAnsi="Times New Roman" w:cs="Times New Roman"/>
                <w:color w:val="000000"/>
              </w:rPr>
              <w:t>неодређено</w:t>
            </w:r>
          </w:p>
        </w:tc>
        <w:tc>
          <w:tcPr>
            <w:tcW w:w="621" w:type="dxa"/>
            <w:tcBorders>
              <w:top w:val="single" w:sz="6" w:space="0" w:color="auto"/>
              <w:left w:val="single" w:sz="6" w:space="0" w:color="auto"/>
              <w:bottom w:val="single" w:sz="6" w:space="0" w:color="auto"/>
              <w:right w:val="single" w:sz="6" w:space="0" w:color="auto"/>
            </w:tcBorders>
          </w:tcPr>
          <w:p w14:paraId="425F41AA" w14:textId="77777777" w:rsidR="005B5E09" w:rsidRPr="00596B4C" w:rsidRDefault="005B5E09" w:rsidP="005B5E09">
            <w:pPr>
              <w:autoSpaceDE w:val="0"/>
              <w:autoSpaceDN w:val="0"/>
              <w:adjustRightInd w:val="0"/>
              <w:spacing w:after="0" w:line="240" w:lineRule="auto"/>
              <w:rPr>
                <w:rFonts w:ascii="Times New Roman" w:eastAsia="Times New Roman" w:hAnsi="Times New Roman" w:cs="Times New Roman"/>
                <w:b/>
                <w:color w:val="000000"/>
              </w:rPr>
            </w:pPr>
            <w:r w:rsidRPr="00596B4C">
              <w:rPr>
                <w:rFonts w:ascii="Times New Roman" w:eastAsia="Times New Roman" w:hAnsi="Times New Roman" w:cs="Times New Roman"/>
                <w:b/>
                <w:color w:val="000000"/>
              </w:rPr>
              <w:t>не</w:t>
            </w:r>
          </w:p>
        </w:tc>
      </w:tr>
      <w:tr w:rsidR="005B5E09" w:rsidRPr="00596B4C" w14:paraId="4A630D9C" w14:textId="77777777" w:rsidTr="00E416A1">
        <w:trPr>
          <w:gridAfter w:val="1"/>
          <w:wAfter w:w="30" w:type="dxa"/>
          <w:trHeight w:val="223"/>
        </w:trPr>
        <w:tc>
          <w:tcPr>
            <w:tcW w:w="456" w:type="dxa"/>
            <w:tcBorders>
              <w:top w:val="single" w:sz="6" w:space="0" w:color="auto"/>
              <w:left w:val="single" w:sz="6" w:space="0" w:color="auto"/>
              <w:bottom w:val="single" w:sz="6" w:space="0" w:color="auto"/>
              <w:right w:val="single" w:sz="6" w:space="0" w:color="auto"/>
            </w:tcBorders>
          </w:tcPr>
          <w:p w14:paraId="199B9310" w14:textId="77777777" w:rsidR="005B5E09" w:rsidRPr="00596B4C" w:rsidRDefault="005B5E09" w:rsidP="005B5E09">
            <w:pPr>
              <w:autoSpaceDE w:val="0"/>
              <w:autoSpaceDN w:val="0"/>
              <w:adjustRightInd w:val="0"/>
              <w:spacing w:after="0" w:line="240" w:lineRule="auto"/>
              <w:rPr>
                <w:rFonts w:ascii="Times New Roman" w:eastAsia="Times New Roman" w:hAnsi="Times New Roman" w:cs="Times New Roman"/>
                <w:color w:val="000000"/>
              </w:rPr>
            </w:pPr>
          </w:p>
        </w:tc>
        <w:tc>
          <w:tcPr>
            <w:tcW w:w="1979" w:type="dxa"/>
            <w:tcBorders>
              <w:top w:val="single" w:sz="6" w:space="0" w:color="auto"/>
              <w:left w:val="single" w:sz="6" w:space="0" w:color="auto"/>
              <w:bottom w:val="single" w:sz="6" w:space="0" w:color="auto"/>
              <w:right w:val="single" w:sz="6" w:space="0" w:color="auto"/>
            </w:tcBorders>
            <w:shd w:val="solid" w:color="FFFFFF" w:fill="auto"/>
          </w:tcPr>
          <w:p w14:paraId="0065962C" w14:textId="77777777" w:rsidR="005B5E09" w:rsidRPr="00596B4C" w:rsidRDefault="005B5E09" w:rsidP="005B5E09">
            <w:pPr>
              <w:autoSpaceDE w:val="0"/>
              <w:autoSpaceDN w:val="0"/>
              <w:adjustRightInd w:val="0"/>
              <w:spacing w:after="0" w:line="240" w:lineRule="auto"/>
              <w:rPr>
                <w:rFonts w:ascii="Times New Roman" w:eastAsia="Times New Roman" w:hAnsi="Times New Roman" w:cs="Times New Roman"/>
                <w:color w:val="000000"/>
              </w:rPr>
            </w:pPr>
            <w:r w:rsidRPr="00596B4C">
              <w:rPr>
                <w:rFonts w:ascii="Times New Roman" w:eastAsia="Times New Roman" w:hAnsi="Times New Roman" w:cs="Times New Roman"/>
                <w:color w:val="000000"/>
              </w:rPr>
              <w:t xml:space="preserve"> НОВО СЕЛО</w:t>
            </w:r>
          </w:p>
        </w:tc>
        <w:tc>
          <w:tcPr>
            <w:tcW w:w="2159" w:type="dxa"/>
            <w:tcBorders>
              <w:top w:val="single" w:sz="6" w:space="0" w:color="auto"/>
              <w:left w:val="single" w:sz="6" w:space="0" w:color="auto"/>
              <w:bottom w:val="single" w:sz="6" w:space="0" w:color="auto"/>
              <w:right w:val="single" w:sz="6" w:space="0" w:color="auto"/>
            </w:tcBorders>
          </w:tcPr>
          <w:p w14:paraId="543EC2CA" w14:textId="77777777" w:rsidR="005B5E09" w:rsidRPr="00596B4C" w:rsidRDefault="005B5E09" w:rsidP="005B5E09">
            <w:pPr>
              <w:autoSpaceDE w:val="0"/>
              <w:autoSpaceDN w:val="0"/>
              <w:adjustRightInd w:val="0"/>
              <w:spacing w:after="0" w:line="240" w:lineRule="auto"/>
              <w:rPr>
                <w:rFonts w:ascii="Times New Roman" w:eastAsia="Times New Roman" w:hAnsi="Times New Roman" w:cs="Times New Roman"/>
                <w:color w:val="000000"/>
              </w:rPr>
            </w:pPr>
          </w:p>
        </w:tc>
        <w:tc>
          <w:tcPr>
            <w:tcW w:w="989" w:type="dxa"/>
            <w:tcBorders>
              <w:top w:val="single" w:sz="6" w:space="0" w:color="auto"/>
              <w:left w:val="single" w:sz="6" w:space="0" w:color="auto"/>
              <w:bottom w:val="single" w:sz="6" w:space="0" w:color="auto"/>
              <w:right w:val="single" w:sz="6" w:space="0" w:color="auto"/>
            </w:tcBorders>
          </w:tcPr>
          <w:p w14:paraId="06C3B10E" w14:textId="77777777" w:rsidR="005B5E09" w:rsidRPr="00596B4C" w:rsidRDefault="005B5E09" w:rsidP="005B5E09">
            <w:pPr>
              <w:autoSpaceDE w:val="0"/>
              <w:autoSpaceDN w:val="0"/>
              <w:adjustRightInd w:val="0"/>
              <w:spacing w:after="0" w:line="240" w:lineRule="auto"/>
              <w:rPr>
                <w:rFonts w:ascii="Times New Roman" w:eastAsia="Times New Roman" w:hAnsi="Times New Roman" w:cs="Times New Roman"/>
                <w:color w:val="000000"/>
              </w:rPr>
            </w:pPr>
          </w:p>
        </w:tc>
        <w:tc>
          <w:tcPr>
            <w:tcW w:w="989" w:type="dxa"/>
            <w:tcBorders>
              <w:top w:val="single" w:sz="6" w:space="0" w:color="auto"/>
              <w:left w:val="single" w:sz="6" w:space="0" w:color="auto"/>
              <w:bottom w:val="single" w:sz="6" w:space="0" w:color="auto"/>
              <w:right w:val="single" w:sz="6" w:space="0" w:color="auto"/>
            </w:tcBorders>
          </w:tcPr>
          <w:p w14:paraId="1C6C16A4" w14:textId="77777777" w:rsidR="005B5E09" w:rsidRPr="00596B4C" w:rsidRDefault="005B5E09" w:rsidP="005B5E09">
            <w:pPr>
              <w:autoSpaceDE w:val="0"/>
              <w:autoSpaceDN w:val="0"/>
              <w:adjustRightInd w:val="0"/>
              <w:spacing w:after="0" w:line="240" w:lineRule="auto"/>
              <w:ind w:left="93"/>
              <w:rPr>
                <w:rFonts w:ascii="Times New Roman" w:eastAsia="Times New Roman" w:hAnsi="Times New Roman" w:cs="Times New Roman"/>
                <w:color w:val="000000"/>
              </w:rPr>
            </w:pPr>
          </w:p>
        </w:tc>
        <w:tc>
          <w:tcPr>
            <w:tcW w:w="1596" w:type="dxa"/>
            <w:tcBorders>
              <w:top w:val="single" w:sz="6" w:space="0" w:color="auto"/>
              <w:left w:val="single" w:sz="6" w:space="0" w:color="auto"/>
              <w:bottom w:val="single" w:sz="6" w:space="0" w:color="auto"/>
              <w:right w:val="single" w:sz="6" w:space="0" w:color="auto"/>
            </w:tcBorders>
          </w:tcPr>
          <w:p w14:paraId="79AD6006" w14:textId="77777777" w:rsidR="005B5E09" w:rsidRPr="00596B4C" w:rsidRDefault="005B5E09" w:rsidP="005B5E09">
            <w:pPr>
              <w:autoSpaceDE w:val="0"/>
              <w:autoSpaceDN w:val="0"/>
              <w:adjustRightInd w:val="0"/>
              <w:spacing w:after="0" w:line="240" w:lineRule="auto"/>
              <w:rPr>
                <w:rFonts w:ascii="Times New Roman" w:eastAsia="Times New Roman" w:hAnsi="Times New Roman" w:cs="Times New Roman"/>
                <w:color w:val="000000"/>
              </w:rPr>
            </w:pPr>
          </w:p>
        </w:tc>
        <w:tc>
          <w:tcPr>
            <w:tcW w:w="1417" w:type="dxa"/>
            <w:tcBorders>
              <w:top w:val="single" w:sz="6" w:space="0" w:color="auto"/>
              <w:left w:val="single" w:sz="6" w:space="0" w:color="auto"/>
              <w:bottom w:val="single" w:sz="6" w:space="0" w:color="auto"/>
              <w:right w:val="single" w:sz="6" w:space="0" w:color="auto"/>
            </w:tcBorders>
          </w:tcPr>
          <w:p w14:paraId="0B49CD34" w14:textId="77777777" w:rsidR="005B5E09" w:rsidRPr="00596B4C" w:rsidRDefault="005B5E09" w:rsidP="005B5E09">
            <w:pPr>
              <w:autoSpaceDE w:val="0"/>
              <w:autoSpaceDN w:val="0"/>
              <w:adjustRightInd w:val="0"/>
              <w:spacing w:after="0" w:line="240" w:lineRule="auto"/>
              <w:rPr>
                <w:rFonts w:ascii="Times New Roman" w:eastAsia="Times New Roman" w:hAnsi="Times New Roman" w:cs="Times New Roman"/>
                <w:color w:val="000000"/>
              </w:rPr>
            </w:pPr>
          </w:p>
        </w:tc>
        <w:tc>
          <w:tcPr>
            <w:tcW w:w="621" w:type="dxa"/>
            <w:tcBorders>
              <w:top w:val="single" w:sz="6" w:space="0" w:color="auto"/>
              <w:left w:val="single" w:sz="6" w:space="0" w:color="auto"/>
              <w:bottom w:val="single" w:sz="6" w:space="0" w:color="auto"/>
              <w:right w:val="single" w:sz="6" w:space="0" w:color="auto"/>
            </w:tcBorders>
          </w:tcPr>
          <w:p w14:paraId="295203A8" w14:textId="77777777" w:rsidR="005B5E09" w:rsidRPr="00596B4C" w:rsidRDefault="005B5E09" w:rsidP="005B5E09">
            <w:pPr>
              <w:autoSpaceDE w:val="0"/>
              <w:autoSpaceDN w:val="0"/>
              <w:adjustRightInd w:val="0"/>
              <w:spacing w:after="0" w:line="240" w:lineRule="auto"/>
              <w:rPr>
                <w:rFonts w:ascii="Times New Roman" w:eastAsia="Times New Roman" w:hAnsi="Times New Roman" w:cs="Times New Roman"/>
                <w:b/>
                <w:color w:val="000000"/>
              </w:rPr>
            </w:pPr>
          </w:p>
        </w:tc>
      </w:tr>
      <w:tr w:rsidR="005B5E09" w:rsidRPr="00596B4C" w14:paraId="06088676" w14:textId="77777777" w:rsidTr="00E416A1">
        <w:trPr>
          <w:gridAfter w:val="1"/>
          <w:wAfter w:w="30" w:type="dxa"/>
          <w:trHeight w:val="223"/>
        </w:trPr>
        <w:tc>
          <w:tcPr>
            <w:tcW w:w="456" w:type="dxa"/>
            <w:tcBorders>
              <w:top w:val="single" w:sz="6" w:space="0" w:color="auto"/>
              <w:left w:val="single" w:sz="6" w:space="0" w:color="auto"/>
              <w:bottom w:val="single" w:sz="6" w:space="0" w:color="auto"/>
              <w:right w:val="single" w:sz="6" w:space="0" w:color="auto"/>
            </w:tcBorders>
          </w:tcPr>
          <w:p w14:paraId="550E01BF" w14:textId="77777777" w:rsidR="005B5E09" w:rsidRPr="00596B4C" w:rsidRDefault="005B5E09" w:rsidP="005B5E09">
            <w:pPr>
              <w:autoSpaceDE w:val="0"/>
              <w:autoSpaceDN w:val="0"/>
              <w:adjustRightInd w:val="0"/>
              <w:spacing w:after="0" w:line="240" w:lineRule="auto"/>
              <w:rPr>
                <w:rFonts w:ascii="Times New Roman" w:eastAsia="Times New Roman" w:hAnsi="Times New Roman" w:cs="Times New Roman"/>
                <w:color w:val="000000"/>
              </w:rPr>
            </w:pPr>
            <w:r w:rsidRPr="00596B4C">
              <w:rPr>
                <w:rFonts w:ascii="Times New Roman" w:eastAsia="Times New Roman" w:hAnsi="Times New Roman" w:cs="Times New Roman"/>
                <w:color w:val="000000"/>
              </w:rPr>
              <w:t>100</w:t>
            </w:r>
          </w:p>
        </w:tc>
        <w:tc>
          <w:tcPr>
            <w:tcW w:w="1979" w:type="dxa"/>
            <w:tcBorders>
              <w:top w:val="single" w:sz="6" w:space="0" w:color="auto"/>
              <w:left w:val="single" w:sz="6" w:space="0" w:color="auto"/>
              <w:bottom w:val="single" w:sz="6" w:space="0" w:color="auto"/>
              <w:right w:val="single" w:sz="6" w:space="0" w:color="auto"/>
            </w:tcBorders>
            <w:shd w:val="solid" w:color="FFFFFF" w:fill="auto"/>
          </w:tcPr>
          <w:p w14:paraId="1565E1B1" w14:textId="77777777" w:rsidR="005B5E09" w:rsidRPr="00596B4C" w:rsidRDefault="005B5E09" w:rsidP="005B5E09">
            <w:pPr>
              <w:autoSpaceDE w:val="0"/>
              <w:autoSpaceDN w:val="0"/>
              <w:adjustRightInd w:val="0"/>
              <w:spacing w:after="0" w:line="240" w:lineRule="auto"/>
              <w:rPr>
                <w:rFonts w:ascii="Times New Roman" w:eastAsia="Times New Roman" w:hAnsi="Times New Roman" w:cs="Times New Roman"/>
                <w:color w:val="000000"/>
              </w:rPr>
            </w:pPr>
            <w:r w:rsidRPr="00596B4C">
              <w:rPr>
                <w:rFonts w:ascii="Times New Roman" w:eastAsia="Times New Roman" w:hAnsi="Times New Roman" w:cs="Times New Roman"/>
                <w:color w:val="000000"/>
              </w:rPr>
              <w:t>МиланкаВлајковић</w:t>
            </w:r>
          </w:p>
        </w:tc>
        <w:tc>
          <w:tcPr>
            <w:tcW w:w="2159" w:type="dxa"/>
            <w:tcBorders>
              <w:top w:val="single" w:sz="6" w:space="0" w:color="auto"/>
              <w:left w:val="single" w:sz="6" w:space="0" w:color="auto"/>
              <w:bottom w:val="single" w:sz="6" w:space="0" w:color="auto"/>
              <w:right w:val="single" w:sz="6" w:space="0" w:color="auto"/>
            </w:tcBorders>
          </w:tcPr>
          <w:p w14:paraId="00900CF6" w14:textId="77777777" w:rsidR="005B5E09" w:rsidRPr="00596B4C" w:rsidRDefault="005B5E09" w:rsidP="005B5E09">
            <w:pPr>
              <w:autoSpaceDE w:val="0"/>
              <w:autoSpaceDN w:val="0"/>
              <w:adjustRightInd w:val="0"/>
              <w:spacing w:after="0" w:line="240" w:lineRule="auto"/>
              <w:rPr>
                <w:rFonts w:ascii="Times New Roman" w:eastAsia="Times New Roman" w:hAnsi="Times New Roman" w:cs="Times New Roman"/>
                <w:color w:val="000000"/>
              </w:rPr>
            </w:pPr>
            <w:r w:rsidRPr="00596B4C">
              <w:rPr>
                <w:rFonts w:ascii="Times New Roman" w:eastAsia="Times New Roman" w:hAnsi="Times New Roman" w:cs="Times New Roman"/>
                <w:color w:val="000000"/>
              </w:rPr>
              <w:t>мед.сестраваспитач</w:t>
            </w:r>
          </w:p>
        </w:tc>
        <w:tc>
          <w:tcPr>
            <w:tcW w:w="989" w:type="dxa"/>
            <w:tcBorders>
              <w:top w:val="single" w:sz="6" w:space="0" w:color="auto"/>
              <w:left w:val="single" w:sz="6" w:space="0" w:color="auto"/>
              <w:bottom w:val="single" w:sz="6" w:space="0" w:color="auto"/>
              <w:right w:val="single" w:sz="6" w:space="0" w:color="auto"/>
            </w:tcBorders>
          </w:tcPr>
          <w:p w14:paraId="314DDBB0" w14:textId="77777777" w:rsidR="005B5E09" w:rsidRPr="00596B4C" w:rsidRDefault="005B5E09" w:rsidP="005B5E09">
            <w:pPr>
              <w:autoSpaceDE w:val="0"/>
              <w:autoSpaceDN w:val="0"/>
              <w:adjustRightInd w:val="0"/>
              <w:spacing w:after="0" w:line="240" w:lineRule="auto"/>
              <w:rPr>
                <w:rFonts w:ascii="Times New Roman" w:eastAsia="Times New Roman" w:hAnsi="Times New Roman" w:cs="Times New Roman"/>
                <w:color w:val="000000"/>
              </w:rPr>
            </w:pPr>
            <w:r w:rsidRPr="00596B4C">
              <w:rPr>
                <w:rFonts w:ascii="Times New Roman" w:eastAsia="Times New Roman" w:hAnsi="Times New Roman" w:cs="Times New Roman"/>
                <w:color w:val="000000"/>
              </w:rPr>
              <w:t>4.</w:t>
            </w:r>
          </w:p>
        </w:tc>
        <w:tc>
          <w:tcPr>
            <w:tcW w:w="989" w:type="dxa"/>
            <w:tcBorders>
              <w:top w:val="single" w:sz="6" w:space="0" w:color="auto"/>
              <w:left w:val="single" w:sz="6" w:space="0" w:color="auto"/>
              <w:bottom w:val="single" w:sz="6" w:space="0" w:color="auto"/>
              <w:right w:val="single" w:sz="6" w:space="0" w:color="auto"/>
            </w:tcBorders>
          </w:tcPr>
          <w:p w14:paraId="12F1A9C3" w14:textId="77777777" w:rsidR="005B5E09" w:rsidRPr="00596B4C" w:rsidRDefault="005B5E09" w:rsidP="005B5E09">
            <w:pPr>
              <w:autoSpaceDE w:val="0"/>
              <w:autoSpaceDN w:val="0"/>
              <w:adjustRightInd w:val="0"/>
              <w:spacing w:after="0" w:line="240" w:lineRule="auto"/>
              <w:ind w:left="93"/>
              <w:rPr>
                <w:rFonts w:ascii="Times New Roman" w:eastAsia="Times New Roman" w:hAnsi="Times New Roman" w:cs="Times New Roman"/>
                <w:color w:val="000000"/>
              </w:rPr>
            </w:pPr>
            <w:r w:rsidRPr="00596B4C">
              <w:rPr>
                <w:rFonts w:ascii="Times New Roman" w:eastAsia="Times New Roman" w:hAnsi="Times New Roman" w:cs="Times New Roman"/>
                <w:color w:val="000000"/>
              </w:rPr>
              <w:t>Да</w:t>
            </w:r>
          </w:p>
        </w:tc>
        <w:tc>
          <w:tcPr>
            <w:tcW w:w="1596" w:type="dxa"/>
            <w:tcBorders>
              <w:top w:val="single" w:sz="6" w:space="0" w:color="auto"/>
              <w:left w:val="single" w:sz="6" w:space="0" w:color="auto"/>
              <w:bottom w:val="single" w:sz="6" w:space="0" w:color="auto"/>
              <w:right w:val="single" w:sz="6" w:space="0" w:color="auto"/>
            </w:tcBorders>
          </w:tcPr>
          <w:p w14:paraId="5C0A4D01" w14:textId="301BCFA5" w:rsidR="005B5E09" w:rsidRPr="00596B4C" w:rsidRDefault="008C26F0" w:rsidP="005B5E09">
            <w:pPr>
              <w:autoSpaceDE w:val="0"/>
              <w:autoSpaceDN w:val="0"/>
              <w:adjustRightInd w:val="0"/>
              <w:spacing w:after="0" w:line="240" w:lineRule="auto"/>
              <w:rPr>
                <w:rFonts w:ascii="Times New Roman" w:eastAsia="Times New Roman" w:hAnsi="Times New Roman" w:cs="Times New Roman"/>
                <w:color w:val="000000"/>
              </w:rPr>
            </w:pPr>
            <w:r w:rsidRPr="00596B4C">
              <w:rPr>
                <w:rFonts w:ascii="Times New Roman" w:eastAsia="Times New Roman" w:hAnsi="Times New Roman" w:cs="Times New Roman"/>
                <w:color w:val="000000"/>
              </w:rPr>
              <w:t>Ј</w:t>
            </w:r>
            <w:r w:rsidR="005B5E09" w:rsidRPr="00596B4C">
              <w:rPr>
                <w:rFonts w:ascii="Times New Roman" w:eastAsia="Times New Roman" w:hAnsi="Times New Roman" w:cs="Times New Roman"/>
                <w:color w:val="000000"/>
              </w:rPr>
              <w:t>аслена</w:t>
            </w:r>
            <w:r>
              <w:rPr>
                <w:rFonts w:ascii="Times New Roman" w:eastAsia="Times New Roman" w:hAnsi="Times New Roman" w:cs="Times New Roman"/>
                <w:color w:val="000000"/>
                <w:lang w:val="sr-Cyrl-RS"/>
              </w:rPr>
              <w:t xml:space="preserve"> </w:t>
            </w:r>
            <w:r w:rsidR="005B5E09" w:rsidRPr="00596B4C">
              <w:rPr>
                <w:rFonts w:ascii="Times New Roman" w:eastAsia="Times New Roman" w:hAnsi="Times New Roman" w:cs="Times New Roman"/>
                <w:color w:val="000000"/>
              </w:rPr>
              <w:t>група</w:t>
            </w:r>
          </w:p>
        </w:tc>
        <w:tc>
          <w:tcPr>
            <w:tcW w:w="1417" w:type="dxa"/>
            <w:tcBorders>
              <w:top w:val="single" w:sz="6" w:space="0" w:color="auto"/>
              <w:left w:val="single" w:sz="6" w:space="0" w:color="auto"/>
              <w:bottom w:val="single" w:sz="6" w:space="0" w:color="auto"/>
              <w:right w:val="single" w:sz="6" w:space="0" w:color="auto"/>
            </w:tcBorders>
          </w:tcPr>
          <w:p w14:paraId="12391989" w14:textId="77777777" w:rsidR="005B5E09" w:rsidRPr="00596B4C" w:rsidRDefault="005B5E09" w:rsidP="005B5E09">
            <w:pPr>
              <w:autoSpaceDE w:val="0"/>
              <w:autoSpaceDN w:val="0"/>
              <w:adjustRightInd w:val="0"/>
              <w:spacing w:after="0" w:line="240" w:lineRule="auto"/>
              <w:rPr>
                <w:rFonts w:ascii="Times New Roman" w:eastAsia="Times New Roman" w:hAnsi="Times New Roman" w:cs="Times New Roman"/>
                <w:color w:val="000000"/>
              </w:rPr>
            </w:pPr>
            <w:r w:rsidRPr="00596B4C">
              <w:rPr>
                <w:rFonts w:ascii="Times New Roman" w:eastAsia="Times New Roman" w:hAnsi="Times New Roman" w:cs="Times New Roman"/>
                <w:color w:val="000000"/>
              </w:rPr>
              <w:t>неодређено</w:t>
            </w:r>
          </w:p>
        </w:tc>
        <w:tc>
          <w:tcPr>
            <w:tcW w:w="621" w:type="dxa"/>
            <w:tcBorders>
              <w:top w:val="single" w:sz="6" w:space="0" w:color="auto"/>
              <w:left w:val="single" w:sz="6" w:space="0" w:color="auto"/>
              <w:bottom w:val="single" w:sz="6" w:space="0" w:color="auto"/>
              <w:right w:val="single" w:sz="6" w:space="0" w:color="auto"/>
            </w:tcBorders>
          </w:tcPr>
          <w:p w14:paraId="339569CC" w14:textId="77777777" w:rsidR="005B5E09" w:rsidRPr="00596B4C" w:rsidRDefault="005B5E09" w:rsidP="005B5E09">
            <w:pPr>
              <w:autoSpaceDE w:val="0"/>
              <w:autoSpaceDN w:val="0"/>
              <w:adjustRightInd w:val="0"/>
              <w:spacing w:after="0" w:line="240" w:lineRule="auto"/>
              <w:rPr>
                <w:rFonts w:ascii="Times New Roman" w:eastAsia="Times New Roman" w:hAnsi="Times New Roman" w:cs="Times New Roman"/>
                <w:color w:val="000000"/>
              </w:rPr>
            </w:pPr>
            <w:r w:rsidRPr="00596B4C">
              <w:rPr>
                <w:rFonts w:ascii="Times New Roman" w:eastAsia="Times New Roman" w:hAnsi="Times New Roman" w:cs="Times New Roman"/>
                <w:color w:val="000000"/>
              </w:rPr>
              <w:t>да</w:t>
            </w:r>
          </w:p>
        </w:tc>
      </w:tr>
      <w:tr w:rsidR="005B5E09" w:rsidRPr="00596B4C" w14:paraId="25DA90C6" w14:textId="77777777" w:rsidTr="00E416A1">
        <w:trPr>
          <w:gridAfter w:val="1"/>
          <w:wAfter w:w="30" w:type="dxa"/>
          <w:trHeight w:val="223"/>
        </w:trPr>
        <w:tc>
          <w:tcPr>
            <w:tcW w:w="456" w:type="dxa"/>
            <w:tcBorders>
              <w:top w:val="single" w:sz="6" w:space="0" w:color="auto"/>
              <w:left w:val="single" w:sz="6" w:space="0" w:color="auto"/>
              <w:bottom w:val="single" w:sz="6" w:space="0" w:color="auto"/>
              <w:right w:val="single" w:sz="6" w:space="0" w:color="auto"/>
            </w:tcBorders>
          </w:tcPr>
          <w:p w14:paraId="101B1E0F" w14:textId="77777777" w:rsidR="005B5E09" w:rsidRPr="00596B4C" w:rsidRDefault="005B5E09" w:rsidP="005B5E09">
            <w:pPr>
              <w:autoSpaceDE w:val="0"/>
              <w:autoSpaceDN w:val="0"/>
              <w:adjustRightInd w:val="0"/>
              <w:spacing w:after="0" w:line="240" w:lineRule="auto"/>
              <w:rPr>
                <w:rFonts w:ascii="Times New Roman" w:eastAsia="Times New Roman" w:hAnsi="Times New Roman" w:cs="Times New Roman"/>
                <w:color w:val="000000"/>
              </w:rPr>
            </w:pPr>
            <w:r w:rsidRPr="00596B4C">
              <w:rPr>
                <w:rFonts w:ascii="Times New Roman" w:eastAsia="Times New Roman" w:hAnsi="Times New Roman" w:cs="Times New Roman"/>
                <w:color w:val="000000"/>
              </w:rPr>
              <w:t>101</w:t>
            </w:r>
          </w:p>
        </w:tc>
        <w:tc>
          <w:tcPr>
            <w:tcW w:w="1979" w:type="dxa"/>
            <w:tcBorders>
              <w:top w:val="single" w:sz="6" w:space="0" w:color="auto"/>
              <w:left w:val="single" w:sz="6" w:space="0" w:color="auto"/>
              <w:bottom w:val="single" w:sz="6" w:space="0" w:color="auto"/>
              <w:right w:val="single" w:sz="6" w:space="0" w:color="auto"/>
            </w:tcBorders>
            <w:shd w:val="solid" w:color="FFFFFF" w:fill="auto"/>
          </w:tcPr>
          <w:p w14:paraId="7B5CD9F8" w14:textId="77777777" w:rsidR="005B5E09" w:rsidRPr="00596B4C" w:rsidRDefault="005B5E09" w:rsidP="005B5E09">
            <w:pPr>
              <w:autoSpaceDE w:val="0"/>
              <w:autoSpaceDN w:val="0"/>
              <w:adjustRightInd w:val="0"/>
              <w:spacing w:after="0" w:line="240" w:lineRule="auto"/>
              <w:rPr>
                <w:rFonts w:ascii="Times New Roman" w:eastAsia="Times New Roman" w:hAnsi="Times New Roman" w:cs="Times New Roman"/>
                <w:color w:val="000000"/>
              </w:rPr>
            </w:pPr>
            <w:r w:rsidRPr="00596B4C">
              <w:rPr>
                <w:rFonts w:ascii="Times New Roman" w:eastAsia="Times New Roman" w:hAnsi="Times New Roman" w:cs="Times New Roman"/>
                <w:color w:val="000000"/>
              </w:rPr>
              <w:t>МаринаЧомагић</w:t>
            </w:r>
          </w:p>
        </w:tc>
        <w:tc>
          <w:tcPr>
            <w:tcW w:w="2159" w:type="dxa"/>
            <w:tcBorders>
              <w:top w:val="single" w:sz="6" w:space="0" w:color="auto"/>
              <w:left w:val="single" w:sz="6" w:space="0" w:color="auto"/>
              <w:bottom w:val="single" w:sz="6" w:space="0" w:color="auto"/>
              <w:right w:val="single" w:sz="6" w:space="0" w:color="auto"/>
            </w:tcBorders>
          </w:tcPr>
          <w:p w14:paraId="34230BF6" w14:textId="77777777" w:rsidR="005B5E09" w:rsidRPr="00596B4C" w:rsidRDefault="005B5E09" w:rsidP="005B5E09">
            <w:pPr>
              <w:autoSpaceDE w:val="0"/>
              <w:autoSpaceDN w:val="0"/>
              <w:adjustRightInd w:val="0"/>
              <w:spacing w:after="0" w:line="240" w:lineRule="auto"/>
              <w:rPr>
                <w:rFonts w:ascii="Times New Roman" w:eastAsia="Times New Roman" w:hAnsi="Times New Roman" w:cs="Times New Roman"/>
                <w:color w:val="000000"/>
              </w:rPr>
            </w:pPr>
            <w:r w:rsidRPr="00596B4C">
              <w:rPr>
                <w:rFonts w:ascii="Times New Roman" w:eastAsia="Times New Roman" w:hAnsi="Times New Roman" w:cs="Times New Roman"/>
                <w:color w:val="000000"/>
              </w:rPr>
              <w:t>мед.сестра-васпитач</w:t>
            </w:r>
          </w:p>
        </w:tc>
        <w:tc>
          <w:tcPr>
            <w:tcW w:w="989" w:type="dxa"/>
            <w:tcBorders>
              <w:top w:val="single" w:sz="6" w:space="0" w:color="auto"/>
              <w:left w:val="single" w:sz="6" w:space="0" w:color="auto"/>
              <w:bottom w:val="single" w:sz="6" w:space="0" w:color="auto"/>
              <w:right w:val="single" w:sz="6" w:space="0" w:color="auto"/>
            </w:tcBorders>
          </w:tcPr>
          <w:p w14:paraId="3F8EA26D" w14:textId="77777777" w:rsidR="005B5E09" w:rsidRPr="00596B4C" w:rsidRDefault="005B5E09" w:rsidP="005B5E09">
            <w:pPr>
              <w:autoSpaceDE w:val="0"/>
              <w:autoSpaceDN w:val="0"/>
              <w:adjustRightInd w:val="0"/>
              <w:spacing w:after="0" w:line="240" w:lineRule="auto"/>
              <w:rPr>
                <w:rFonts w:ascii="Times New Roman" w:eastAsia="Times New Roman" w:hAnsi="Times New Roman" w:cs="Times New Roman"/>
                <w:color w:val="000000"/>
              </w:rPr>
            </w:pPr>
            <w:r w:rsidRPr="00596B4C">
              <w:rPr>
                <w:rFonts w:ascii="Times New Roman" w:eastAsia="Times New Roman" w:hAnsi="Times New Roman" w:cs="Times New Roman"/>
                <w:color w:val="000000"/>
              </w:rPr>
              <w:t>4.</w:t>
            </w:r>
          </w:p>
        </w:tc>
        <w:tc>
          <w:tcPr>
            <w:tcW w:w="989" w:type="dxa"/>
            <w:tcBorders>
              <w:top w:val="single" w:sz="6" w:space="0" w:color="auto"/>
              <w:left w:val="single" w:sz="6" w:space="0" w:color="auto"/>
              <w:bottom w:val="single" w:sz="6" w:space="0" w:color="auto"/>
              <w:right w:val="single" w:sz="6" w:space="0" w:color="auto"/>
            </w:tcBorders>
          </w:tcPr>
          <w:p w14:paraId="5DFA0311" w14:textId="77777777" w:rsidR="005B5E09" w:rsidRPr="00596B4C" w:rsidRDefault="005B5E09" w:rsidP="005B5E09">
            <w:pPr>
              <w:autoSpaceDE w:val="0"/>
              <w:autoSpaceDN w:val="0"/>
              <w:adjustRightInd w:val="0"/>
              <w:spacing w:after="0" w:line="240" w:lineRule="auto"/>
              <w:ind w:left="93"/>
              <w:rPr>
                <w:rFonts w:ascii="Times New Roman" w:eastAsia="Times New Roman" w:hAnsi="Times New Roman" w:cs="Times New Roman"/>
                <w:color w:val="000000"/>
              </w:rPr>
            </w:pPr>
            <w:r w:rsidRPr="00596B4C">
              <w:rPr>
                <w:rFonts w:ascii="Times New Roman" w:eastAsia="Times New Roman" w:hAnsi="Times New Roman" w:cs="Times New Roman"/>
                <w:color w:val="000000"/>
              </w:rPr>
              <w:t>Да</w:t>
            </w:r>
          </w:p>
        </w:tc>
        <w:tc>
          <w:tcPr>
            <w:tcW w:w="1596" w:type="dxa"/>
            <w:tcBorders>
              <w:top w:val="single" w:sz="6" w:space="0" w:color="auto"/>
              <w:left w:val="single" w:sz="6" w:space="0" w:color="auto"/>
              <w:bottom w:val="single" w:sz="6" w:space="0" w:color="auto"/>
              <w:right w:val="single" w:sz="6" w:space="0" w:color="auto"/>
            </w:tcBorders>
          </w:tcPr>
          <w:p w14:paraId="5B548A5A" w14:textId="2E8B3674" w:rsidR="005B5E09" w:rsidRPr="00596B4C" w:rsidRDefault="008C26F0" w:rsidP="005B5E09">
            <w:pPr>
              <w:autoSpaceDE w:val="0"/>
              <w:autoSpaceDN w:val="0"/>
              <w:adjustRightInd w:val="0"/>
              <w:spacing w:after="0" w:line="240" w:lineRule="auto"/>
              <w:rPr>
                <w:rFonts w:ascii="Times New Roman" w:eastAsia="Times New Roman" w:hAnsi="Times New Roman" w:cs="Times New Roman"/>
                <w:color w:val="000000"/>
              </w:rPr>
            </w:pPr>
            <w:r w:rsidRPr="00596B4C">
              <w:rPr>
                <w:rFonts w:ascii="Times New Roman" w:eastAsia="Times New Roman" w:hAnsi="Times New Roman" w:cs="Times New Roman"/>
                <w:color w:val="000000"/>
              </w:rPr>
              <w:t>Ј</w:t>
            </w:r>
            <w:r w:rsidR="005B5E09" w:rsidRPr="00596B4C">
              <w:rPr>
                <w:rFonts w:ascii="Times New Roman" w:eastAsia="Times New Roman" w:hAnsi="Times New Roman" w:cs="Times New Roman"/>
                <w:color w:val="000000"/>
              </w:rPr>
              <w:t>аслена</w:t>
            </w:r>
            <w:r>
              <w:rPr>
                <w:rFonts w:ascii="Times New Roman" w:eastAsia="Times New Roman" w:hAnsi="Times New Roman" w:cs="Times New Roman"/>
                <w:color w:val="000000"/>
                <w:lang w:val="sr-Cyrl-RS"/>
              </w:rPr>
              <w:t xml:space="preserve"> </w:t>
            </w:r>
            <w:r w:rsidR="005B5E09" w:rsidRPr="00596B4C">
              <w:rPr>
                <w:rFonts w:ascii="Times New Roman" w:eastAsia="Times New Roman" w:hAnsi="Times New Roman" w:cs="Times New Roman"/>
                <w:color w:val="000000"/>
              </w:rPr>
              <w:t>група</w:t>
            </w:r>
          </w:p>
        </w:tc>
        <w:tc>
          <w:tcPr>
            <w:tcW w:w="1417" w:type="dxa"/>
            <w:tcBorders>
              <w:top w:val="single" w:sz="6" w:space="0" w:color="auto"/>
              <w:left w:val="single" w:sz="6" w:space="0" w:color="auto"/>
              <w:bottom w:val="single" w:sz="6" w:space="0" w:color="auto"/>
              <w:right w:val="single" w:sz="6" w:space="0" w:color="auto"/>
            </w:tcBorders>
          </w:tcPr>
          <w:p w14:paraId="554C7D1B" w14:textId="77777777" w:rsidR="005B5E09" w:rsidRPr="00596B4C" w:rsidRDefault="005B5E09" w:rsidP="005B5E09">
            <w:pPr>
              <w:autoSpaceDE w:val="0"/>
              <w:autoSpaceDN w:val="0"/>
              <w:adjustRightInd w:val="0"/>
              <w:spacing w:after="0" w:line="240" w:lineRule="auto"/>
              <w:rPr>
                <w:rFonts w:ascii="Times New Roman" w:eastAsia="Times New Roman" w:hAnsi="Times New Roman" w:cs="Times New Roman"/>
                <w:color w:val="000000"/>
              </w:rPr>
            </w:pPr>
            <w:r w:rsidRPr="00596B4C">
              <w:rPr>
                <w:rFonts w:ascii="Times New Roman" w:eastAsia="Times New Roman" w:hAnsi="Times New Roman" w:cs="Times New Roman"/>
                <w:color w:val="000000"/>
              </w:rPr>
              <w:t>неодређено</w:t>
            </w:r>
          </w:p>
        </w:tc>
        <w:tc>
          <w:tcPr>
            <w:tcW w:w="621" w:type="dxa"/>
            <w:tcBorders>
              <w:top w:val="single" w:sz="6" w:space="0" w:color="auto"/>
              <w:left w:val="single" w:sz="6" w:space="0" w:color="auto"/>
              <w:bottom w:val="single" w:sz="6" w:space="0" w:color="auto"/>
              <w:right w:val="single" w:sz="6" w:space="0" w:color="auto"/>
            </w:tcBorders>
          </w:tcPr>
          <w:p w14:paraId="7268498D" w14:textId="77777777" w:rsidR="005B5E09" w:rsidRPr="00596B4C" w:rsidRDefault="005B5E09" w:rsidP="005B5E09">
            <w:pPr>
              <w:autoSpaceDE w:val="0"/>
              <w:autoSpaceDN w:val="0"/>
              <w:adjustRightInd w:val="0"/>
              <w:spacing w:after="0" w:line="240" w:lineRule="auto"/>
              <w:rPr>
                <w:rFonts w:ascii="Times New Roman" w:eastAsia="Times New Roman" w:hAnsi="Times New Roman" w:cs="Times New Roman"/>
                <w:b/>
                <w:color w:val="000000"/>
              </w:rPr>
            </w:pPr>
            <w:r w:rsidRPr="00596B4C">
              <w:rPr>
                <w:rFonts w:ascii="Times New Roman" w:eastAsia="Times New Roman" w:hAnsi="Times New Roman" w:cs="Times New Roman"/>
                <w:b/>
                <w:color w:val="000000"/>
              </w:rPr>
              <w:t>не</w:t>
            </w:r>
          </w:p>
        </w:tc>
      </w:tr>
      <w:tr w:rsidR="005B5E09" w:rsidRPr="00596B4C" w14:paraId="6FBC25F8" w14:textId="77777777" w:rsidTr="00E416A1">
        <w:trPr>
          <w:gridAfter w:val="1"/>
          <w:wAfter w:w="30" w:type="dxa"/>
          <w:trHeight w:val="223"/>
        </w:trPr>
        <w:tc>
          <w:tcPr>
            <w:tcW w:w="456" w:type="dxa"/>
            <w:tcBorders>
              <w:top w:val="single" w:sz="6" w:space="0" w:color="auto"/>
              <w:left w:val="single" w:sz="6" w:space="0" w:color="auto"/>
              <w:bottom w:val="single" w:sz="6" w:space="0" w:color="auto"/>
              <w:right w:val="single" w:sz="6" w:space="0" w:color="auto"/>
            </w:tcBorders>
          </w:tcPr>
          <w:p w14:paraId="4CF0BACB" w14:textId="77777777" w:rsidR="005B5E09" w:rsidRPr="00596B4C" w:rsidRDefault="005B5E09" w:rsidP="005B5E09">
            <w:pPr>
              <w:autoSpaceDE w:val="0"/>
              <w:autoSpaceDN w:val="0"/>
              <w:adjustRightInd w:val="0"/>
              <w:spacing w:after="0" w:line="240" w:lineRule="auto"/>
              <w:rPr>
                <w:rFonts w:ascii="Times New Roman" w:eastAsia="Times New Roman" w:hAnsi="Times New Roman" w:cs="Times New Roman"/>
                <w:color w:val="000000"/>
              </w:rPr>
            </w:pPr>
          </w:p>
        </w:tc>
        <w:tc>
          <w:tcPr>
            <w:tcW w:w="1979" w:type="dxa"/>
            <w:tcBorders>
              <w:top w:val="single" w:sz="6" w:space="0" w:color="auto"/>
              <w:left w:val="single" w:sz="6" w:space="0" w:color="auto"/>
              <w:bottom w:val="single" w:sz="6" w:space="0" w:color="auto"/>
              <w:right w:val="single" w:sz="6" w:space="0" w:color="auto"/>
            </w:tcBorders>
            <w:shd w:val="solid" w:color="FFFFFF" w:fill="auto"/>
          </w:tcPr>
          <w:p w14:paraId="4A3AE6CC" w14:textId="77777777" w:rsidR="005B5E09" w:rsidRPr="00596B4C" w:rsidRDefault="005B5E09" w:rsidP="005B5E09">
            <w:pPr>
              <w:autoSpaceDE w:val="0"/>
              <w:autoSpaceDN w:val="0"/>
              <w:adjustRightInd w:val="0"/>
              <w:spacing w:after="0" w:line="240" w:lineRule="auto"/>
              <w:rPr>
                <w:rFonts w:ascii="Times New Roman" w:eastAsia="Times New Roman" w:hAnsi="Times New Roman" w:cs="Times New Roman"/>
                <w:color w:val="000000"/>
              </w:rPr>
            </w:pPr>
            <w:r w:rsidRPr="00596B4C">
              <w:rPr>
                <w:rFonts w:ascii="Times New Roman" w:eastAsia="Times New Roman" w:hAnsi="Times New Roman" w:cs="Times New Roman"/>
                <w:color w:val="000000"/>
              </w:rPr>
              <w:t xml:space="preserve"> ПОДУНАВЦИ</w:t>
            </w:r>
          </w:p>
        </w:tc>
        <w:tc>
          <w:tcPr>
            <w:tcW w:w="2159" w:type="dxa"/>
            <w:tcBorders>
              <w:top w:val="single" w:sz="6" w:space="0" w:color="auto"/>
              <w:left w:val="single" w:sz="6" w:space="0" w:color="auto"/>
              <w:bottom w:val="single" w:sz="6" w:space="0" w:color="auto"/>
              <w:right w:val="single" w:sz="6" w:space="0" w:color="auto"/>
            </w:tcBorders>
          </w:tcPr>
          <w:p w14:paraId="50B4ECE9" w14:textId="77777777" w:rsidR="005B5E09" w:rsidRPr="00596B4C" w:rsidRDefault="005B5E09" w:rsidP="005B5E09">
            <w:pPr>
              <w:autoSpaceDE w:val="0"/>
              <w:autoSpaceDN w:val="0"/>
              <w:adjustRightInd w:val="0"/>
              <w:spacing w:after="0" w:line="240" w:lineRule="auto"/>
              <w:rPr>
                <w:rFonts w:ascii="Times New Roman" w:eastAsia="Times New Roman" w:hAnsi="Times New Roman" w:cs="Times New Roman"/>
                <w:color w:val="000000"/>
              </w:rPr>
            </w:pPr>
          </w:p>
        </w:tc>
        <w:tc>
          <w:tcPr>
            <w:tcW w:w="989" w:type="dxa"/>
            <w:tcBorders>
              <w:top w:val="single" w:sz="6" w:space="0" w:color="auto"/>
              <w:left w:val="single" w:sz="6" w:space="0" w:color="auto"/>
              <w:bottom w:val="single" w:sz="6" w:space="0" w:color="auto"/>
              <w:right w:val="single" w:sz="6" w:space="0" w:color="auto"/>
            </w:tcBorders>
          </w:tcPr>
          <w:p w14:paraId="47F18774" w14:textId="77777777" w:rsidR="005B5E09" w:rsidRPr="00596B4C" w:rsidRDefault="005B5E09" w:rsidP="005B5E09">
            <w:pPr>
              <w:autoSpaceDE w:val="0"/>
              <w:autoSpaceDN w:val="0"/>
              <w:adjustRightInd w:val="0"/>
              <w:spacing w:after="0" w:line="240" w:lineRule="auto"/>
              <w:rPr>
                <w:rFonts w:ascii="Times New Roman" w:eastAsia="Times New Roman" w:hAnsi="Times New Roman" w:cs="Times New Roman"/>
                <w:color w:val="000000"/>
              </w:rPr>
            </w:pPr>
          </w:p>
        </w:tc>
        <w:tc>
          <w:tcPr>
            <w:tcW w:w="989" w:type="dxa"/>
            <w:tcBorders>
              <w:top w:val="single" w:sz="6" w:space="0" w:color="auto"/>
              <w:left w:val="single" w:sz="6" w:space="0" w:color="auto"/>
              <w:bottom w:val="single" w:sz="6" w:space="0" w:color="auto"/>
              <w:right w:val="single" w:sz="6" w:space="0" w:color="auto"/>
            </w:tcBorders>
          </w:tcPr>
          <w:p w14:paraId="17E63AB2" w14:textId="77777777" w:rsidR="005B5E09" w:rsidRPr="00596B4C" w:rsidRDefault="005B5E09" w:rsidP="005B5E09">
            <w:pPr>
              <w:autoSpaceDE w:val="0"/>
              <w:autoSpaceDN w:val="0"/>
              <w:adjustRightInd w:val="0"/>
              <w:spacing w:after="0" w:line="240" w:lineRule="auto"/>
              <w:ind w:left="93"/>
              <w:rPr>
                <w:rFonts w:ascii="Times New Roman" w:eastAsia="Times New Roman" w:hAnsi="Times New Roman" w:cs="Times New Roman"/>
                <w:color w:val="000000"/>
              </w:rPr>
            </w:pPr>
          </w:p>
        </w:tc>
        <w:tc>
          <w:tcPr>
            <w:tcW w:w="1596" w:type="dxa"/>
            <w:tcBorders>
              <w:top w:val="single" w:sz="6" w:space="0" w:color="auto"/>
              <w:left w:val="single" w:sz="6" w:space="0" w:color="auto"/>
              <w:bottom w:val="single" w:sz="6" w:space="0" w:color="auto"/>
              <w:right w:val="single" w:sz="6" w:space="0" w:color="auto"/>
            </w:tcBorders>
          </w:tcPr>
          <w:p w14:paraId="76667210" w14:textId="77777777" w:rsidR="005B5E09" w:rsidRPr="00596B4C" w:rsidRDefault="005B5E09" w:rsidP="005B5E09">
            <w:pPr>
              <w:autoSpaceDE w:val="0"/>
              <w:autoSpaceDN w:val="0"/>
              <w:adjustRightInd w:val="0"/>
              <w:spacing w:after="0" w:line="240" w:lineRule="auto"/>
              <w:rPr>
                <w:rFonts w:ascii="Times New Roman" w:eastAsia="Times New Roman" w:hAnsi="Times New Roman" w:cs="Times New Roman"/>
                <w:color w:val="000000"/>
              </w:rPr>
            </w:pPr>
          </w:p>
        </w:tc>
        <w:tc>
          <w:tcPr>
            <w:tcW w:w="1417" w:type="dxa"/>
            <w:tcBorders>
              <w:top w:val="single" w:sz="6" w:space="0" w:color="auto"/>
              <w:left w:val="single" w:sz="6" w:space="0" w:color="auto"/>
              <w:bottom w:val="single" w:sz="6" w:space="0" w:color="auto"/>
              <w:right w:val="single" w:sz="6" w:space="0" w:color="auto"/>
            </w:tcBorders>
          </w:tcPr>
          <w:p w14:paraId="5332C0E1" w14:textId="77777777" w:rsidR="005B5E09" w:rsidRPr="00596B4C" w:rsidRDefault="005B5E09" w:rsidP="005B5E09">
            <w:pPr>
              <w:autoSpaceDE w:val="0"/>
              <w:autoSpaceDN w:val="0"/>
              <w:adjustRightInd w:val="0"/>
              <w:spacing w:after="0" w:line="240" w:lineRule="auto"/>
              <w:rPr>
                <w:rFonts w:ascii="Times New Roman" w:eastAsia="Times New Roman" w:hAnsi="Times New Roman" w:cs="Times New Roman"/>
                <w:color w:val="000000"/>
              </w:rPr>
            </w:pPr>
          </w:p>
        </w:tc>
        <w:tc>
          <w:tcPr>
            <w:tcW w:w="621" w:type="dxa"/>
            <w:tcBorders>
              <w:top w:val="single" w:sz="6" w:space="0" w:color="auto"/>
              <w:left w:val="single" w:sz="6" w:space="0" w:color="auto"/>
              <w:bottom w:val="single" w:sz="6" w:space="0" w:color="auto"/>
              <w:right w:val="single" w:sz="6" w:space="0" w:color="auto"/>
            </w:tcBorders>
          </w:tcPr>
          <w:p w14:paraId="5D1E5553" w14:textId="77777777" w:rsidR="005B5E09" w:rsidRPr="00596B4C" w:rsidRDefault="005B5E09" w:rsidP="005B5E09">
            <w:pPr>
              <w:autoSpaceDE w:val="0"/>
              <w:autoSpaceDN w:val="0"/>
              <w:adjustRightInd w:val="0"/>
              <w:spacing w:after="0" w:line="240" w:lineRule="auto"/>
              <w:rPr>
                <w:rFonts w:ascii="Times New Roman" w:eastAsia="Times New Roman" w:hAnsi="Times New Roman" w:cs="Times New Roman"/>
                <w:b/>
                <w:color w:val="000000"/>
              </w:rPr>
            </w:pPr>
          </w:p>
        </w:tc>
      </w:tr>
      <w:tr w:rsidR="005B5E09" w:rsidRPr="00596B4C" w14:paraId="00618B00" w14:textId="77777777" w:rsidTr="00E416A1">
        <w:trPr>
          <w:gridAfter w:val="1"/>
          <w:wAfter w:w="30" w:type="dxa"/>
          <w:trHeight w:val="223"/>
        </w:trPr>
        <w:tc>
          <w:tcPr>
            <w:tcW w:w="456" w:type="dxa"/>
            <w:tcBorders>
              <w:top w:val="single" w:sz="6" w:space="0" w:color="auto"/>
              <w:left w:val="single" w:sz="6" w:space="0" w:color="auto"/>
              <w:bottom w:val="single" w:sz="6" w:space="0" w:color="auto"/>
              <w:right w:val="single" w:sz="6" w:space="0" w:color="auto"/>
            </w:tcBorders>
          </w:tcPr>
          <w:p w14:paraId="20098C9D" w14:textId="77777777" w:rsidR="005B5E09" w:rsidRPr="00596B4C" w:rsidRDefault="005B5E09" w:rsidP="005B5E09">
            <w:pPr>
              <w:autoSpaceDE w:val="0"/>
              <w:autoSpaceDN w:val="0"/>
              <w:adjustRightInd w:val="0"/>
              <w:spacing w:after="0" w:line="240" w:lineRule="auto"/>
              <w:rPr>
                <w:rFonts w:ascii="Times New Roman" w:eastAsia="Times New Roman" w:hAnsi="Times New Roman" w:cs="Times New Roman"/>
                <w:color w:val="000000"/>
              </w:rPr>
            </w:pPr>
            <w:r w:rsidRPr="00596B4C">
              <w:rPr>
                <w:rFonts w:ascii="Times New Roman" w:eastAsia="Times New Roman" w:hAnsi="Times New Roman" w:cs="Times New Roman"/>
                <w:color w:val="000000"/>
              </w:rPr>
              <w:t>102</w:t>
            </w:r>
          </w:p>
        </w:tc>
        <w:tc>
          <w:tcPr>
            <w:tcW w:w="1979" w:type="dxa"/>
            <w:tcBorders>
              <w:top w:val="single" w:sz="6" w:space="0" w:color="auto"/>
              <w:left w:val="single" w:sz="6" w:space="0" w:color="auto"/>
              <w:bottom w:val="single" w:sz="6" w:space="0" w:color="auto"/>
              <w:right w:val="single" w:sz="6" w:space="0" w:color="auto"/>
            </w:tcBorders>
            <w:shd w:val="solid" w:color="FFFFFF" w:fill="auto"/>
          </w:tcPr>
          <w:p w14:paraId="29641DB5" w14:textId="77777777" w:rsidR="005B5E09" w:rsidRPr="00596B4C" w:rsidRDefault="005B5E09" w:rsidP="005B5E09">
            <w:pPr>
              <w:autoSpaceDE w:val="0"/>
              <w:autoSpaceDN w:val="0"/>
              <w:adjustRightInd w:val="0"/>
              <w:spacing w:after="0" w:line="240" w:lineRule="auto"/>
              <w:rPr>
                <w:rFonts w:ascii="Times New Roman" w:eastAsia="Times New Roman" w:hAnsi="Times New Roman" w:cs="Times New Roman"/>
                <w:color w:val="000000"/>
              </w:rPr>
            </w:pPr>
            <w:r w:rsidRPr="00596B4C">
              <w:rPr>
                <w:rFonts w:ascii="Times New Roman" w:eastAsia="Times New Roman" w:hAnsi="Times New Roman" w:cs="Times New Roman"/>
                <w:color w:val="000000"/>
              </w:rPr>
              <w:t>ТамараТошић</w:t>
            </w:r>
          </w:p>
        </w:tc>
        <w:tc>
          <w:tcPr>
            <w:tcW w:w="2159" w:type="dxa"/>
            <w:tcBorders>
              <w:top w:val="single" w:sz="6" w:space="0" w:color="auto"/>
              <w:left w:val="single" w:sz="6" w:space="0" w:color="auto"/>
              <w:bottom w:val="single" w:sz="6" w:space="0" w:color="auto"/>
              <w:right w:val="single" w:sz="6" w:space="0" w:color="auto"/>
            </w:tcBorders>
          </w:tcPr>
          <w:p w14:paraId="00D464DA" w14:textId="77777777" w:rsidR="005B5E09" w:rsidRPr="00596B4C" w:rsidRDefault="005B5E09" w:rsidP="005B5E09">
            <w:pPr>
              <w:autoSpaceDE w:val="0"/>
              <w:autoSpaceDN w:val="0"/>
              <w:adjustRightInd w:val="0"/>
              <w:spacing w:after="0" w:line="240" w:lineRule="auto"/>
              <w:rPr>
                <w:rFonts w:ascii="Times New Roman" w:eastAsia="Times New Roman" w:hAnsi="Times New Roman" w:cs="Times New Roman"/>
                <w:color w:val="000000"/>
              </w:rPr>
            </w:pPr>
            <w:r w:rsidRPr="00596B4C">
              <w:rPr>
                <w:rFonts w:ascii="Times New Roman" w:eastAsia="Times New Roman" w:hAnsi="Times New Roman" w:cs="Times New Roman"/>
                <w:color w:val="000000"/>
              </w:rPr>
              <w:t>мед.сестраваспитач</w:t>
            </w:r>
          </w:p>
        </w:tc>
        <w:tc>
          <w:tcPr>
            <w:tcW w:w="989" w:type="dxa"/>
            <w:tcBorders>
              <w:top w:val="single" w:sz="6" w:space="0" w:color="auto"/>
              <w:left w:val="single" w:sz="6" w:space="0" w:color="auto"/>
              <w:bottom w:val="single" w:sz="6" w:space="0" w:color="auto"/>
              <w:right w:val="single" w:sz="6" w:space="0" w:color="auto"/>
            </w:tcBorders>
          </w:tcPr>
          <w:p w14:paraId="6F2DA63B" w14:textId="77777777" w:rsidR="005B5E09" w:rsidRPr="00596B4C" w:rsidRDefault="005B5E09" w:rsidP="005B5E09">
            <w:pPr>
              <w:autoSpaceDE w:val="0"/>
              <w:autoSpaceDN w:val="0"/>
              <w:adjustRightInd w:val="0"/>
              <w:spacing w:after="0" w:line="240" w:lineRule="auto"/>
              <w:rPr>
                <w:rFonts w:ascii="Times New Roman" w:eastAsia="Times New Roman" w:hAnsi="Times New Roman" w:cs="Times New Roman"/>
                <w:color w:val="000000"/>
              </w:rPr>
            </w:pPr>
            <w:r w:rsidRPr="00596B4C">
              <w:rPr>
                <w:rFonts w:ascii="Times New Roman" w:eastAsia="Times New Roman" w:hAnsi="Times New Roman" w:cs="Times New Roman"/>
                <w:color w:val="000000"/>
              </w:rPr>
              <w:t>4.</w:t>
            </w:r>
          </w:p>
        </w:tc>
        <w:tc>
          <w:tcPr>
            <w:tcW w:w="989" w:type="dxa"/>
            <w:tcBorders>
              <w:top w:val="single" w:sz="6" w:space="0" w:color="auto"/>
              <w:left w:val="single" w:sz="6" w:space="0" w:color="auto"/>
              <w:bottom w:val="single" w:sz="6" w:space="0" w:color="auto"/>
              <w:right w:val="single" w:sz="6" w:space="0" w:color="auto"/>
            </w:tcBorders>
          </w:tcPr>
          <w:p w14:paraId="454F17A0" w14:textId="77777777" w:rsidR="005B5E09" w:rsidRPr="00596B4C" w:rsidRDefault="005B5E09" w:rsidP="005B5E09">
            <w:pPr>
              <w:autoSpaceDE w:val="0"/>
              <w:autoSpaceDN w:val="0"/>
              <w:adjustRightInd w:val="0"/>
              <w:spacing w:after="0" w:line="240" w:lineRule="auto"/>
              <w:ind w:left="93"/>
              <w:rPr>
                <w:rFonts w:ascii="Times New Roman" w:eastAsia="Times New Roman" w:hAnsi="Times New Roman" w:cs="Times New Roman"/>
                <w:color w:val="000000"/>
              </w:rPr>
            </w:pPr>
            <w:r w:rsidRPr="00596B4C">
              <w:rPr>
                <w:rFonts w:ascii="Times New Roman" w:eastAsia="Times New Roman" w:hAnsi="Times New Roman" w:cs="Times New Roman"/>
                <w:color w:val="000000"/>
              </w:rPr>
              <w:t>Да</w:t>
            </w:r>
          </w:p>
        </w:tc>
        <w:tc>
          <w:tcPr>
            <w:tcW w:w="1596" w:type="dxa"/>
            <w:tcBorders>
              <w:top w:val="single" w:sz="6" w:space="0" w:color="auto"/>
              <w:left w:val="single" w:sz="6" w:space="0" w:color="auto"/>
              <w:bottom w:val="single" w:sz="6" w:space="0" w:color="auto"/>
              <w:right w:val="single" w:sz="6" w:space="0" w:color="auto"/>
            </w:tcBorders>
          </w:tcPr>
          <w:p w14:paraId="064A339D" w14:textId="3D848DA1" w:rsidR="005B5E09" w:rsidRPr="00596B4C" w:rsidRDefault="008C26F0" w:rsidP="005B5E09">
            <w:pPr>
              <w:autoSpaceDE w:val="0"/>
              <w:autoSpaceDN w:val="0"/>
              <w:adjustRightInd w:val="0"/>
              <w:spacing w:after="0" w:line="240" w:lineRule="auto"/>
              <w:rPr>
                <w:rFonts w:ascii="Times New Roman" w:eastAsia="Times New Roman" w:hAnsi="Times New Roman" w:cs="Times New Roman"/>
                <w:color w:val="000000"/>
              </w:rPr>
            </w:pPr>
            <w:r w:rsidRPr="00596B4C">
              <w:rPr>
                <w:rFonts w:ascii="Times New Roman" w:eastAsia="Times New Roman" w:hAnsi="Times New Roman" w:cs="Times New Roman"/>
                <w:color w:val="000000"/>
              </w:rPr>
              <w:t>Ј</w:t>
            </w:r>
            <w:r w:rsidR="005B5E09" w:rsidRPr="00596B4C">
              <w:rPr>
                <w:rFonts w:ascii="Times New Roman" w:eastAsia="Times New Roman" w:hAnsi="Times New Roman" w:cs="Times New Roman"/>
                <w:color w:val="000000"/>
              </w:rPr>
              <w:t>аслена</w:t>
            </w:r>
            <w:r>
              <w:rPr>
                <w:rFonts w:ascii="Times New Roman" w:eastAsia="Times New Roman" w:hAnsi="Times New Roman" w:cs="Times New Roman"/>
                <w:color w:val="000000"/>
                <w:lang w:val="sr-Cyrl-RS"/>
              </w:rPr>
              <w:t xml:space="preserve"> </w:t>
            </w:r>
            <w:r w:rsidR="005B5E09" w:rsidRPr="00596B4C">
              <w:rPr>
                <w:rFonts w:ascii="Times New Roman" w:eastAsia="Times New Roman" w:hAnsi="Times New Roman" w:cs="Times New Roman"/>
                <w:color w:val="000000"/>
              </w:rPr>
              <w:t>група</w:t>
            </w:r>
          </w:p>
        </w:tc>
        <w:tc>
          <w:tcPr>
            <w:tcW w:w="1417" w:type="dxa"/>
            <w:tcBorders>
              <w:top w:val="single" w:sz="6" w:space="0" w:color="auto"/>
              <w:left w:val="single" w:sz="6" w:space="0" w:color="auto"/>
              <w:bottom w:val="single" w:sz="6" w:space="0" w:color="auto"/>
              <w:right w:val="single" w:sz="6" w:space="0" w:color="auto"/>
            </w:tcBorders>
          </w:tcPr>
          <w:p w14:paraId="67AAC362" w14:textId="77777777" w:rsidR="005B5E09" w:rsidRPr="00596B4C" w:rsidRDefault="005B5E09" w:rsidP="005B5E09">
            <w:pPr>
              <w:autoSpaceDE w:val="0"/>
              <w:autoSpaceDN w:val="0"/>
              <w:adjustRightInd w:val="0"/>
              <w:spacing w:after="0" w:line="240" w:lineRule="auto"/>
              <w:rPr>
                <w:rFonts w:ascii="Times New Roman" w:eastAsia="Times New Roman" w:hAnsi="Times New Roman" w:cs="Times New Roman"/>
                <w:color w:val="000000"/>
              </w:rPr>
            </w:pPr>
            <w:r w:rsidRPr="00596B4C">
              <w:rPr>
                <w:rFonts w:ascii="Times New Roman" w:eastAsia="Times New Roman" w:hAnsi="Times New Roman" w:cs="Times New Roman"/>
                <w:color w:val="000000"/>
              </w:rPr>
              <w:t>неодређено</w:t>
            </w:r>
          </w:p>
        </w:tc>
        <w:tc>
          <w:tcPr>
            <w:tcW w:w="621" w:type="dxa"/>
            <w:tcBorders>
              <w:top w:val="single" w:sz="6" w:space="0" w:color="auto"/>
              <w:left w:val="single" w:sz="6" w:space="0" w:color="auto"/>
              <w:bottom w:val="single" w:sz="6" w:space="0" w:color="auto"/>
              <w:right w:val="single" w:sz="6" w:space="0" w:color="auto"/>
            </w:tcBorders>
          </w:tcPr>
          <w:p w14:paraId="1D166D08" w14:textId="77777777" w:rsidR="005B5E09" w:rsidRPr="00596B4C" w:rsidRDefault="005B5E09" w:rsidP="005B5E09">
            <w:pPr>
              <w:autoSpaceDE w:val="0"/>
              <w:autoSpaceDN w:val="0"/>
              <w:adjustRightInd w:val="0"/>
              <w:spacing w:after="0" w:line="240" w:lineRule="auto"/>
              <w:rPr>
                <w:rFonts w:ascii="Times New Roman" w:eastAsia="Times New Roman" w:hAnsi="Times New Roman" w:cs="Times New Roman"/>
                <w:color w:val="000000"/>
              </w:rPr>
            </w:pPr>
            <w:r w:rsidRPr="00596B4C">
              <w:rPr>
                <w:rFonts w:ascii="Times New Roman" w:eastAsia="Times New Roman" w:hAnsi="Times New Roman" w:cs="Times New Roman"/>
                <w:color w:val="000000"/>
              </w:rPr>
              <w:t>да</w:t>
            </w:r>
          </w:p>
        </w:tc>
      </w:tr>
      <w:tr w:rsidR="005B5E09" w:rsidRPr="00596B4C" w14:paraId="1F02F314" w14:textId="77777777" w:rsidTr="00E416A1">
        <w:trPr>
          <w:gridAfter w:val="1"/>
          <w:wAfter w:w="30" w:type="dxa"/>
          <w:trHeight w:val="223"/>
        </w:trPr>
        <w:tc>
          <w:tcPr>
            <w:tcW w:w="456" w:type="dxa"/>
            <w:tcBorders>
              <w:top w:val="single" w:sz="6" w:space="0" w:color="auto"/>
              <w:left w:val="single" w:sz="6" w:space="0" w:color="auto"/>
              <w:bottom w:val="single" w:sz="6" w:space="0" w:color="auto"/>
              <w:right w:val="single" w:sz="6" w:space="0" w:color="auto"/>
            </w:tcBorders>
          </w:tcPr>
          <w:p w14:paraId="391E303B" w14:textId="77777777" w:rsidR="005B5E09" w:rsidRPr="00596B4C" w:rsidRDefault="005B5E09" w:rsidP="005B5E09">
            <w:pPr>
              <w:autoSpaceDE w:val="0"/>
              <w:autoSpaceDN w:val="0"/>
              <w:adjustRightInd w:val="0"/>
              <w:spacing w:after="0" w:line="240" w:lineRule="auto"/>
              <w:rPr>
                <w:rFonts w:ascii="Times New Roman" w:eastAsia="Times New Roman" w:hAnsi="Times New Roman" w:cs="Times New Roman"/>
                <w:color w:val="000000"/>
              </w:rPr>
            </w:pPr>
            <w:r w:rsidRPr="00596B4C">
              <w:rPr>
                <w:rFonts w:ascii="Times New Roman" w:eastAsia="Times New Roman" w:hAnsi="Times New Roman" w:cs="Times New Roman"/>
                <w:color w:val="000000"/>
              </w:rPr>
              <w:t>103</w:t>
            </w:r>
          </w:p>
        </w:tc>
        <w:tc>
          <w:tcPr>
            <w:tcW w:w="1979" w:type="dxa"/>
            <w:tcBorders>
              <w:top w:val="single" w:sz="6" w:space="0" w:color="auto"/>
              <w:left w:val="single" w:sz="6" w:space="0" w:color="auto"/>
              <w:bottom w:val="single" w:sz="6" w:space="0" w:color="auto"/>
              <w:right w:val="single" w:sz="6" w:space="0" w:color="auto"/>
            </w:tcBorders>
            <w:shd w:val="solid" w:color="FFFFFF" w:fill="auto"/>
          </w:tcPr>
          <w:p w14:paraId="562D07DF" w14:textId="77777777" w:rsidR="005B5E09" w:rsidRPr="00596B4C" w:rsidRDefault="005B5E09" w:rsidP="005B5E09">
            <w:pPr>
              <w:autoSpaceDE w:val="0"/>
              <w:autoSpaceDN w:val="0"/>
              <w:adjustRightInd w:val="0"/>
              <w:spacing w:after="0" w:line="240" w:lineRule="auto"/>
              <w:rPr>
                <w:rFonts w:ascii="Times New Roman" w:eastAsia="Times New Roman" w:hAnsi="Times New Roman" w:cs="Times New Roman"/>
                <w:b/>
                <w:color w:val="000000"/>
              </w:rPr>
            </w:pPr>
            <w:r w:rsidRPr="00596B4C">
              <w:rPr>
                <w:rFonts w:ascii="Times New Roman" w:eastAsia="Times New Roman" w:hAnsi="Times New Roman" w:cs="Times New Roman"/>
                <w:b/>
                <w:color w:val="000000"/>
              </w:rPr>
              <w:t>БојанаЛазаревић</w:t>
            </w:r>
          </w:p>
        </w:tc>
        <w:tc>
          <w:tcPr>
            <w:tcW w:w="2159" w:type="dxa"/>
            <w:tcBorders>
              <w:top w:val="single" w:sz="6" w:space="0" w:color="auto"/>
              <w:left w:val="single" w:sz="6" w:space="0" w:color="auto"/>
              <w:bottom w:val="single" w:sz="6" w:space="0" w:color="auto"/>
              <w:right w:val="single" w:sz="6" w:space="0" w:color="auto"/>
            </w:tcBorders>
          </w:tcPr>
          <w:p w14:paraId="1893E655" w14:textId="77777777" w:rsidR="005B5E09" w:rsidRPr="00596B4C" w:rsidRDefault="005B5E09" w:rsidP="005B5E09">
            <w:pPr>
              <w:autoSpaceDE w:val="0"/>
              <w:autoSpaceDN w:val="0"/>
              <w:adjustRightInd w:val="0"/>
              <w:spacing w:after="0" w:line="240" w:lineRule="auto"/>
              <w:rPr>
                <w:rFonts w:ascii="Times New Roman" w:eastAsia="Times New Roman" w:hAnsi="Times New Roman" w:cs="Times New Roman"/>
                <w:color w:val="000000"/>
              </w:rPr>
            </w:pPr>
            <w:r w:rsidRPr="00596B4C">
              <w:rPr>
                <w:rFonts w:ascii="Times New Roman" w:eastAsia="Times New Roman" w:hAnsi="Times New Roman" w:cs="Times New Roman"/>
                <w:color w:val="000000"/>
              </w:rPr>
              <w:t>мед.сестраваспитач</w:t>
            </w:r>
          </w:p>
        </w:tc>
        <w:tc>
          <w:tcPr>
            <w:tcW w:w="989" w:type="dxa"/>
            <w:tcBorders>
              <w:top w:val="single" w:sz="6" w:space="0" w:color="auto"/>
              <w:left w:val="single" w:sz="6" w:space="0" w:color="auto"/>
              <w:bottom w:val="single" w:sz="6" w:space="0" w:color="auto"/>
              <w:right w:val="single" w:sz="6" w:space="0" w:color="auto"/>
            </w:tcBorders>
          </w:tcPr>
          <w:p w14:paraId="7CF80911" w14:textId="77777777" w:rsidR="005B5E09" w:rsidRPr="00596B4C" w:rsidRDefault="005B5E09" w:rsidP="005B5E09">
            <w:pPr>
              <w:autoSpaceDE w:val="0"/>
              <w:autoSpaceDN w:val="0"/>
              <w:adjustRightInd w:val="0"/>
              <w:spacing w:after="0" w:line="240" w:lineRule="auto"/>
              <w:rPr>
                <w:rFonts w:ascii="Times New Roman" w:eastAsia="Times New Roman" w:hAnsi="Times New Roman" w:cs="Times New Roman"/>
                <w:color w:val="000000"/>
              </w:rPr>
            </w:pPr>
            <w:r w:rsidRPr="00596B4C">
              <w:rPr>
                <w:rFonts w:ascii="Times New Roman" w:eastAsia="Times New Roman" w:hAnsi="Times New Roman" w:cs="Times New Roman"/>
                <w:color w:val="000000"/>
              </w:rPr>
              <w:t>4.</w:t>
            </w:r>
          </w:p>
        </w:tc>
        <w:tc>
          <w:tcPr>
            <w:tcW w:w="989" w:type="dxa"/>
            <w:tcBorders>
              <w:top w:val="single" w:sz="6" w:space="0" w:color="auto"/>
              <w:left w:val="single" w:sz="6" w:space="0" w:color="auto"/>
              <w:bottom w:val="single" w:sz="6" w:space="0" w:color="auto"/>
              <w:right w:val="single" w:sz="6" w:space="0" w:color="auto"/>
            </w:tcBorders>
          </w:tcPr>
          <w:p w14:paraId="5280C83C" w14:textId="77777777" w:rsidR="005B5E09" w:rsidRPr="00596B4C" w:rsidRDefault="005B5E09" w:rsidP="005B5E09">
            <w:pPr>
              <w:autoSpaceDE w:val="0"/>
              <w:autoSpaceDN w:val="0"/>
              <w:adjustRightInd w:val="0"/>
              <w:spacing w:after="0" w:line="240" w:lineRule="auto"/>
              <w:ind w:left="93"/>
              <w:rPr>
                <w:rFonts w:ascii="Times New Roman" w:eastAsia="Times New Roman" w:hAnsi="Times New Roman" w:cs="Times New Roman"/>
                <w:color w:val="000000"/>
              </w:rPr>
            </w:pPr>
            <w:r w:rsidRPr="00596B4C">
              <w:rPr>
                <w:rFonts w:ascii="Times New Roman" w:eastAsia="Times New Roman" w:hAnsi="Times New Roman" w:cs="Times New Roman"/>
                <w:color w:val="000000"/>
              </w:rPr>
              <w:t>Да</w:t>
            </w:r>
          </w:p>
        </w:tc>
        <w:tc>
          <w:tcPr>
            <w:tcW w:w="1596" w:type="dxa"/>
            <w:tcBorders>
              <w:top w:val="single" w:sz="6" w:space="0" w:color="auto"/>
              <w:left w:val="single" w:sz="6" w:space="0" w:color="auto"/>
              <w:bottom w:val="single" w:sz="6" w:space="0" w:color="auto"/>
              <w:right w:val="single" w:sz="6" w:space="0" w:color="auto"/>
            </w:tcBorders>
          </w:tcPr>
          <w:p w14:paraId="318E97C4" w14:textId="79910B37" w:rsidR="005B5E09" w:rsidRPr="00596B4C" w:rsidRDefault="008C26F0" w:rsidP="005B5E09">
            <w:pPr>
              <w:autoSpaceDE w:val="0"/>
              <w:autoSpaceDN w:val="0"/>
              <w:adjustRightInd w:val="0"/>
              <w:spacing w:after="0" w:line="240" w:lineRule="auto"/>
              <w:rPr>
                <w:rFonts w:ascii="Times New Roman" w:eastAsia="Times New Roman" w:hAnsi="Times New Roman" w:cs="Times New Roman"/>
                <w:color w:val="000000"/>
              </w:rPr>
            </w:pPr>
            <w:r w:rsidRPr="00596B4C">
              <w:rPr>
                <w:rFonts w:ascii="Times New Roman" w:eastAsia="Times New Roman" w:hAnsi="Times New Roman" w:cs="Times New Roman"/>
                <w:color w:val="000000"/>
              </w:rPr>
              <w:t>Ј</w:t>
            </w:r>
            <w:r w:rsidR="005B5E09" w:rsidRPr="00596B4C">
              <w:rPr>
                <w:rFonts w:ascii="Times New Roman" w:eastAsia="Times New Roman" w:hAnsi="Times New Roman" w:cs="Times New Roman"/>
                <w:color w:val="000000"/>
              </w:rPr>
              <w:t>аслена</w:t>
            </w:r>
            <w:r>
              <w:rPr>
                <w:rFonts w:ascii="Times New Roman" w:eastAsia="Times New Roman" w:hAnsi="Times New Roman" w:cs="Times New Roman"/>
                <w:color w:val="000000"/>
                <w:lang w:val="sr-Cyrl-RS"/>
              </w:rPr>
              <w:t xml:space="preserve"> </w:t>
            </w:r>
            <w:r w:rsidR="005B5E09" w:rsidRPr="00596B4C">
              <w:rPr>
                <w:rFonts w:ascii="Times New Roman" w:eastAsia="Times New Roman" w:hAnsi="Times New Roman" w:cs="Times New Roman"/>
                <w:color w:val="000000"/>
              </w:rPr>
              <w:t>група</w:t>
            </w:r>
          </w:p>
        </w:tc>
        <w:tc>
          <w:tcPr>
            <w:tcW w:w="1417" w:type="dxa"/>
            <w:tcBorders>
              <w:top w:val="single" w:sz="6" w:space="0" w:color="auto"/>
              <w:left w:val="single" w:sz="6" w:space="0" w:color="auto"/>
              <w:bottom w:val="single" w:sz="6" w:space="0" w:color="auto"/>
              <w:right w:val="single" w:sz="6" w:space="0" w:color="auto"/>
            </w:tcBorders>
          </w:tcPr>
          <w:p w14:paraId="4660F83E" w14:textId="559D708D" w:rsidR="005B5E09" w:rsidRPr="00596B4C" w:rsidRDefault="008C26F0" w:rsidP="005B5E09">
            <w:pPr>
              <w:autoSpaceDE w:val="0"/>
              <w:autoSpaceDN w:val="0"/>
              <w:adjustRightInd w:val="0"/>
              <w:spacing w:after="0" w:line="240" w:lineRule="auto"/>
              <w:rPr>
                <w:rFonts w:ascii="Times New Roman" w:eastAsia="Times New Roman" w:hAnsi="Times New Roman" w:cs="Times New Roman"/>
                <w:b/>
                <w:color w:val="000000"/>
              </w:rPr>
            </w:pPr>
            <w:r w:rsidRPr="00596B4C">
              <w:rPr>
                <w:rFonts w:ascii="Times New Roman" w:eastAsia="Times New Roman" w:hAnsi="Times New Roman" w:cs="Times New Roman"/>
                <w:b/>
                <w:color w:val="000000"/>
              </w:rPr>
              <w:t>П</w:t>
            </w:r>
            <w:r w:rsidR="005B5E09" w:rsidRPr="00596B4C">
              <w:rPr>
                <w:rFonts w:ascii="Times New Roman" w:eastAsia="Times New Roman" w:hAnsi="Times New Roman" w:cs="Times New Roman"/>
                <w:b/>
                <w:color w:val="000000"/>
              </w:rPr>
              <w:t>п</w:t>
            </w:r>
            <w:r>
              <w:rPr>
                <w:rFonts w:ascii="Times New Roman" w:eastAsia="Times New Roman" w:hAnsi="Times New Roman" w:cs="Times New Roman"/>
                <w:b/>
                <w:color w:val="000000"/>
                <w:lang w:val="sr-Cyrl-RS"/>
              </w:rPr>
              <w:t xml:space="preserve"> </w:t>
            </w:r>
            <w:r w:rsidR="005B5E09" w:rsidRPr="00596B4C">
              <w:rPr>
                <w:rFonts w:ascii="Times New Roman" w:eastAsia="Times New Roman" w:hAnsi="Times New Roman" w:cs="Times New Roman"/>
                <w:b/>
                <w:color w:val="000000"/>
              </w:rPr>
              <w:t>послови</w:t>
            </w:r>
          </w:p>
        </w:tc>
        <w:tc>
          <w:tcPr>
            <w:tcW w:w="621" w:type="dxa"/>
            <w:tcBorders>
              <w:top w:val="single" w:sz="6" w:space="0" w:color="auto"/>
              <w:left w:val="single" w:sz="6" w:space="0" w:color="auto"/>
              <w:bottom w:val="single" w:sz="6" w:space="0" w:color="auto"/>
              <w:right w:val="single" w:sz="6" w:space="0" w:color="auto"/>
            </w:tcBorders>
          </w:tcPr>
          <w:p w14:paraId="11204BA7" w14:textId="77777777" w:rsidR="005B5E09" w:rsidRPr="00596B4C" w:rsidRDefault="005B5E09" w:rsidP="005B5E09">
            <w:pPr>
              <w:autoSpaceDE w:val="0"/>
              <w:autoSpaceDN w:val="0"/>
              <w:adjustRightInd w:val="0"/>
              <w:spacing w:after="0" w:line="240" w:lineRule="auto"/>
              <w:rPr>
                <w:rFonts w:ascii="Times New Roman" w:eastAsia="Times New Roman" w:hAnsi="Times New Roman" w:cs="Times New Roman"/>
                <w:b/>
                <w:color w:val="000000"/>
              </w:rPr>
            </w:pPr>
            <w:r w:rsidRPr="00596B4C">
              <w:rPr>
                <w:rFonts w:ascii="Times New Roman" w:eastAsia="Times New Roman" w:hAnsi="Times New Roman" w:cs="Times New Roman"/>
                <w:b/>
                <w:color w:val="000000"/>
              </w:rPr>
              <w:t>не</w:t>
            </w:r>
          </w:p>
        </w:tc>
      </w:tr>
      <w:tr w:rsidR="005B5E09" w:rsidRPr="00596B4C" w14:paraId="0B4B413D" w14:textId="77777777" w:rsidTr="00E416A1">
        <w:trPr>
          <w:gridAfter w:val="1"/>
          <w:wAfter w:w="30" w:type="dxa"/>
          <w:trHeight w:val="223"/>
        </w:trPr>
        <w:tc>
          <w:tcPr>
            <w:tcW w:w="456" w:type="dxa"/>
            <w:tcBorders>
              <w:top w:val="single" w:sz="6" w:space="0" w:color="auto"/>
              <w:left w:val="single" w:sz="6" w:space="0" w:color="auto"/>
              <w:bottom w:val="single" w:sz="6" w:space="0" w:color="auto"/>
              <w:right w:val="single" w:sz="6" w:space="0" w:color="auto"/>
            </w:tcBorders>
          </w:tcPr>
          <w:p w14:paraId="4F33FC97" w14:textId="77777777" w:rsidR="005B5E09" w:rsidRPr="00596B4C" w:rsidRDefault="005B5E09" w:rsidP="005B5E09">
            <w:pPr>
              <w:autoSpaceDE w:val="0"/>
              <w:autoSpaceDN w:val="0"/>
              <w:adjustRightInd w:val="0"/>
              <w:spacing w:after="0" w:line="240" w:lineRule="auto"/>
              <w:rPr>
                <w:rFonts w:ascii="Times New Roman" w:eastAsia="Times New Roman" w:hAnsi="Times New Roman" w:cs="Times New Roman"/>
                <w:color w:val="000000"/>
              </w:rPr>
            </w:pPr>
            <w:r w:rsidRPr="00596B4C">
              <w:rPr>
                <w:rFonts w:ascii="Times New Roman" w:eastAsia="Times New Roman" w:hAnsi="Times New Roman" w:cs="Times New Roman"/>
                <w:color w:val="000000"/>
              </w:rPr>
              <w:t>104</w:t>
            </w:r>
          </w:p>
        </w:tc>
        <w:tc>
          <w:tcPr>
            <w:tcW w:w="1979" w:type="dxa"/>
            <w:tcBorders>
              <w:top w:val="single" w:sz="6" w:space="0" w:color="auto"/>
              <w:left w:val="single" w:sz="6" w:space="0" w:color="auto"/>
              <w:bottom w:val="single" w:sz="6" w:space="0" w:color="auto"/>
              <w:right w:val="single" w:sz="6" w:space="0" w:color="auto"/>
            </w:tcBorders>
            <w:shd w:val="solid" w:color="FFFFFF" w:fill="auto"/>
          </w:tcPr>
          <w:p w14:paraId="186DFAC9" w14:textId="77777777" w:rsidR="005B5E09" w:rsidRPr="00596B4C" w:rsidRDefault="005B5E09" w:rsidP="005B5E09">
            <w:pPr>
              <w:autoSpaceDE w:val="0"/>
              <w:autoSpaceDN w:val="0"/>
              <w:adjustRightInd w:val="0"/>
              <w:spacing w:after="0" w:line="240" w:lineRule="auto"/>
              <w:rPr>
                <w:rFonts w:ascii="Times New Roman" w:eastAsia="Times New Roman" w:hAnsi="Times New Roman" w:cs="Times New Roman"/>
                <w:b/>
                <w:color w:val="000000"/>
              </w:rPr>
            </w:pPr>
            <w:r w:rsidRPr="00596B4C">
              <w:rPr>
                <w:rFonts w:ascii="Times New Roman" w:eastAsia="Times New Roman" w:hAnsi="Times New Roman" w:cs="Times New Roman"/>
                <w:b/>
                <w:color w:val="000000"/>
              </w:rPr>
              <w:t>НевенаДомишевац</w:t>
            </w:r>
          </w:p>
        </w:tc>
        <w:tc>
          <w:tcPr>
            <w:tcW w:w="2159" w:type="dxa"/>
            <w:tcBorders>
              <w:top w:val="single" w:sz="6" w:space="0" w:color="auto"/>
              <w:left w:val="single" w:sz="6" w:space="0" w:color="auto"/>
              <w:bottom w:val="single" w:sz="6" w:space="0" w:color="auto"/>
              <w:right w:val="single" w:sz="6" w:space="0" w:color="auto"/>
            </w:tcBorders>
          </w:tcPr>
          <w:p w14:paraId="4E3AA0E6" w14:textId="77777777" w:rsidR="005B5E09" w:rsidRPr="00596B4C" w:rsidRDefault="005B5E09" w:rsidP="005B5E09">
            <w:pPr>
              <w:autoSpaceDE w:val="0"/>
              <w:autoSpaceDN w:val="0"/>
              <w:adjustRightInd w:val="0"/>
              <w:spacing w:after="0" w:line="240" w:lineRule="auto"/>
              <w:rPr>
                <w:rFonts w:ascii="Times New Roman" w:eastAsia="Times New Roman" w:hAnsi="Times New Roman" w:cs="Times New Roman"/>
                <w:color w:val="000000"/>
              </w:rPr>
            </w:pPr>
            <w:r w:rsidRPr="00596B4C">
              <w:rPr>
                <w:rFonts w:ascii="Times New Roman" w:eastAsia="Times New Roman" w:hAnsi="Times New Roman" w:cs="Times New Roman"/>
                <w:color w:val="000000"/>
              </w:rPr>
              <w:t>мед.сестраваспитач</w:t>
            </w:r>
          </w:p>
        </w:tc>
        <w:tc>
          <w:tcPr>
            <w:tcW w:w="989" w:type="dxa"/>
            <w:tcBorders>
              <w:top w:val="single" w:sz="6" w:space="0" w:color="auto"/>
              <w:left w:val="single" w:sz="6" w:space="0" w:color="auto"/>
              <w:bottom w:val="single" w:sz="6" w:space="0" w:color="auto"/>
              <w:right w:val="single" w:sz="6" w:space="0" w:color="auto"/>
            </w:tcBorders>
          </w:tcPr>
          <w:p w14:paraId="3A3B7404" w14:textId="77777777" w:rsidR="005B5E09" w:rsidRPr="00596B4C" w:rsidRDefault="005B5E09" w:rsidP="005B5E09">
            <w:pPr>
              <w:autoSpaceDE w:val="0"/>
              <w:autoSpaceDN w:val="0"/>
              <w:adjustRightInd w:val="0"/>
              <w:spacing w:after="0" w:line="240" w:lineRule="auto"/>
              <w:rPr>
                <w:rFonts w:ascii="Times New Roman" w:eastAsia="Times New Roman" w:hAnsi="Times New Roman" w:cs="Times New Roman"/>
                <w:color w:val="000000"/>
              </w:rPr>
            </w:pPr>
            <w:r w:rsidRPr="00596B4C">
              <w:rPr>
                <w:rFonts w:ascii="Times New Roman" w:eastAsia="Times New Roman" w:hAnsi="Times New Roman" w:cs="Times New Roman"/>
                <w:color w:val="000000"/>
              </w:rPr>
              <w:t>4.</w:t>
            </w:r>
          </w:p>
        </w:tc>
        <w:tc>
          <w:tcPr>
            <w:tcW w:w="989" w:type="dxa"/>
            <w:tcBorders>
              <w:top w:val="single" w:sz="6" w:space="0" w:color="auto"/>
              <w:left w:val="single" w:sz="6" w:space="0" w:color="auto"/>
              <w:bottom w:val="single" w:sz="6" w:space="0" w:color="auto"/>
              <w:right w:val="single" w:sz="6" w:space="0" w:color="auto"/>
            </w:tcBorders>
          </w:tcPr>
          <w:p w14:paraId="15DE9CD7" w14:textId="77777777" w:rsidR="005B5E09" w:rsidRPr="00596B4C" w:rsidRDefault="005B5E09" w:rsidP="005B5E09">
            <w:pPr>
              <w:autoSpaceDE w:val="0"/>
              <w:autoSpaceDN w:val="0"/>
              <w:adjustRightInd w:val="0"/>
              <w:spacing w:after="0" w:line="240" w:lineRule="auto"/>
              <w:ind w:left="93"/>
              <w:rPr>
                <w:rFonts w:ascii="Times New Roman" w:eastAsia="Times New Roman" w:hAnsi="Times New Roman" w:cs="Times New Roman"/>
                <w:color w:val="000000"/>
              </w:rPr>
            </w:pPr>
            <w:r w:rsidRPr="00596B4C">
              <w:rPr>
                <w:rFonts w:ascii="Times New Roman" w:eastAsia="Times New Roman" w:hAnsi="Times New Roman" w:cs="Times New Roman"/>
                <w:color w:val="000000"/>
              </w:rPr>
              <w:t>Да</w:t>
            </w:r>
          </w:p>
        </w:tc>
        <w:tc>
          <w:tcPr>
            <w:tcW w:w="1596" w:type="dxa"/>
            <w:tcBorders>
              <w:top w:val="single" w:sz="6" w:space="0" w:color="auto"/>
              <w:left w:val="single" w:sz="6" w:space="0" w:color="auto"/>
              <w:bottom w:val="single" w:sz="6" w:space="0" w:color="auto"/>
              <w:right w:val="single" w:sz="6" w:space="0" w:color="auto"/>
            </w:tcBorders>
          </w:tcPr>
          <w:p w14:paraId="1833A05A" w14:textId="4C6825F4" w:rsidR="005B5E09" w:rsidRPr="00596B4C" w:rsidRDefault="005B5E09" w:rsidP="005B5E09">
            <w:pPr>
              <w:autoSpaceDE w:val="0"/>
              <w:autoSpaceDN w:val="0"/>
              <w:adjustRightInd w:val="0"/>
              <w:spacing w:after="0" w:line="240" w:lineRule="auto"/>
              <w:rPr>
                <w:rFonts w:ascii="Times New Roman" w:eastAsia="Times New Roman" w:hAnsi="Times New Roman" w:cs="Times New Roman"/>
                <w:color w:val="000000"/>
              </w:rPr>
            </w:pPr>
            <w:r w:rsidRPr="00596B4C">
              <w:rPr>
                <w:rFonts w:ascii="Times New Roman" w:eastAsia="Times New Roman" w:hAnsi="Times New Roman" w:cs="Times New Roman"/>
                <w:color w:val="000000"/>
              </w:rPr>
              <w:t>Јаслена</w:t>
            </w:r>
            <w:r w:rsidR="008C26F0">
              <w:rPr>
                <w:rFonts w:ascii="Times New Roman" w:eastAsia="Times New Roman" w:hAnsi="Times New Roman" w:cs="Times New Roman"/>
                <w:color w:val="000000"/>
                <w:lang w:val="sr-Cyrl-RS"/>
              </w:rPr>
              <w:t xml:space="preserve"> </w:t>
            </w:r>
            <w:r w:rsidRPr="00596B4C">
              <w:rPr>
                <w:rFonts w:ascii="Times New Roman" w:eastAsia="Times New Roman" w:hAnsi="Times New Roman" w:cs="Times New Roman"/>
                <w:color w:val="000000"/>
              </w:rPr>
              <w:t>група</w:t>
            </w:r>
          </w:p>
        </w:tc>
        <w:tc>
          <w:tcPr>
            <w:tcW w:w="1417" w:type="dxa"/>
            <w:tcBorders>
              <w:top w:val="single" w:sz="6" w:space="0" w:color="auto"/>
              <w:left w:val="single" w:sz="6" w:space="0" w:color="auto"/>
              <w:bottom w:val="single" w:sz="6" w:space="0" w:color="auto"/>
              <w:right w:val="single" w:sz="6" w:space="0" w:color="auto"/>
            </w:tcBorders>
          </w:tcPr>
          <w:p w14:paraId="0F9B51AC" w14:textId="4E67C4DC" w:rsidR="005B5E09" w:rsidRPr="00596B4C" w:rsidRDefault="008C26F0" w:rsidP="005B5E09">
            <w:pPr>
              <w:autoSpaceDE w:val="0"/>
              <w:autoSpaceDN w:val="0"/>
              <w:adjustRightInd w:val="0"/>
              <w:spacing w:after="0" w:line="240" w:lineRule="auto"/>
              <w:rPr>
                <w:rFonts w:ascii="Times New Roman" w:eastAsia="Times New Roman" w:hAnsi="Times New Roman" w:cs="Times New Roman"/>
                <w:b/>
                <w:color w:val="000000"/>
              </w:rPr>
            </w:pPr>
            <w:r w:rsidRPr="00596B4C">
              <w:rPr>
                <w:rFonts w:ascii="Times New Roman" w:eastAsia="Times New Roman" w:hAnsi="Times New Roman" w:cs="Times New Roman"/>
                <w:b/>
                <w:color w:val="000000"/>
              </w:rPr>
              <w:t>П</w:t>
            </w:r>
            <w:r w:rsidR="00893934" w:rsidRPr="00596B4C">
              <w:rPr>
                <w:rFonts w:ascii="Times New Roman" w:eastAsia="Times New Roman" w:hAnsi="Times New Roman" w:cs="Times New Roman"/>
                <w:b/>
                <w:color w:val="000000"/>
              </w:rPr>
              <w:t>п</w:t>
            </w:r>
            <w:r>
              <w:rPr>
                <w:rFonts w:ascii="Times New Roman" w:eastAsia="Times New Roman" w:hAnsi="Times New Roman" w:cs="Times New Roman"/>
                <w:b/>
                <w:color w:val="000000"/>
                <w:lang w:val="sr-Cyrl-RS"/>
              </w:rPr>
              <w:t xml:space="preserve"> </w:t>
            </w:r>
            <w:r w:rsidR="00893934" w:rsidRPr="00596B4C">
              <w:rPr>
                <w:rFonts w:ascii="Times New Roman" w:eastAsia="Times New Roman" w:hAnsi="Times New Roman" w:cs="Times New Roman"/>
                <w:b/>
                <w:color w:val="000000"/>
              </w:rPr>
              <w:t>послови</w:t>
            </w:r>
          </w:p>
        </w:tc>
        <w:tc>
          <w:tcPr>
            <w:tcW w:w="621" w:type="dxa"/>
            <w:tcBorders>
              <w:top w:val="single" w:sz="6" w:space="0" w:color="auto"/>
              <w:left w:val="single" w:sz="6" w:space="0" w:color="auto"/>
              <w:bottom w:val="single" w:sz="6" w:space="0" w:color="auto"/>
              <w:right w:val="single" w:sz="6" w:space="0" w:color="auto"/>
            </w:tcBorders>
          </w:tcPr>
          <w:p w14:paraId="5498F712" w14:textId="77777777" w:rsidR="005B5E09" w:rsidRPr="00596B4C" w:rsidRDefault="005B5E09" w:rsidP="005B5E09">
            <w:pPr>
              <w:autoSpaceDE w:val="0"/>
              <w:autoSpaceDN w:val="0"/>
              <w:adjustRightInd w:val="0"/>
              <w:spacing w:after="0" w:line="240" w:lineRule="auto"/>
              <w:rPr>
                <w:rFonts w:ascii="Times New Roman" w:eastAsia="Times New Roman" w:hAnsi="Times New Roman" w:cs="Times New Roman"/>
                <w:b/>
                <w:color w:val="000000"/>
              </w:rPr>
            </w:pPr>
            <w:r w:rsidRPr="00596B4C">
              <w:rPr>
                <w:rFonts w:ascii="Times New Roman" w:eastAsia="Times New Roman" w:hAnsi="Times New Roman" w:cs="Times New Roman"/>
                <w:b/>
                <w:color w:val="000000"/>
              </w:rPr>
              <w:t>не</w:t>
            </w:r>
          </w:p>
        </w:tc>
      </w:tr>
      <w:tr w:rsidR="005B5E09" w:rsidRPr="00596B4C" w14:paraId="1AC5480F" w14:textId="77777777" w:rsidTr="00E416A1">
        <w:trPr>
          <w:gridAfter w:val="1"/>
          <w:wAfter w:w="30" w:type="dxa"/>
          <w:trHeight w:val="223"/>
        </w:trPr>
        <w:tc>
          <w:tcPr>
            <w:tcW w:w="456" w:type="dxa"/>
            <w:tcBorders>
              <w:top w:val="single" w:sz="6" w:space="0" w:color="auto"/>
              <w:left w:val="single" w:sz="6" w:space="0" w:color="auto"/>
              <w:bottom w:val="single" w:sz="6" w:space="0" w:color="auto"/>
              <w:right w:val="single" w:sz="6" w:space="0" w:color="auto"/>
            </w:tcBorders>
          </w:tcPr>
          <w:p w14:paraId="61127083" w14:textId="77777777" w:rsidR="005B5E09" w:rsidRPr="00596B4C" w:rsidRDefault="005B5E09" w:rsidP="005B5E09">
            <w:pPr>
              <w:autoSpaceDE w:val="0"/>
              <w:autoSpaceDN w:val="0"/>
              <w:adjustRightInd w:val="0"/>
              <w:spacing w:after="0" w:line="240" w:lineRule="auto"/>
              <w:rPr>
                <w:rFonts w:ascii="Times New Roman" w:eastAsia="Times New Roman" w:hAnsi="Times New Roman" w:cs="Times New Roman"/>
                <w:color w:val="000000"/>
              </w:rPr>
            </w:pPr>
          </w:p>
        </w:tc>
        <w:tc>
          <w:tcPr>
            <w:tcW w:w="1979" w:type="dxa"/>
            <w:tcBorders>
              <w:top w:val="single" w:sz="6" w:space="0" w:color="auto"/>
              <w:left w:val="single" w:sz="6" w:space="0" w:color="auto"/>
              <w:bottom w:val="single" w:sz="6" w:space="0" w:color="auto"/>
              <w:right w:val="single" w:sz="6" w:space="0" w:color="auto"/>
            </w:tcBorders>
            <w:shd w:val="solid" w:color="FFFFFF" w:fill="auto"/>
          </w:tcPr>
          <w:p w14:paraId="1B734A01" w14:textId="77777777" w:rsidR="005B5E09" w:rsidRPr="00596B4C" w:rsidRDefault="005B5E09" w:rsidP="005B5E09">
            <w:pPr>
              <w:autoSpaceDE w:val="0"/>
              <w:autoSpaceDN w:val="0"/>
              <w:adjustRightInd w:val="0"/>
              <w:spacing w:after="0" w:line="240" w:lineRule="auto"/>
              <w:rPr>
                <w:rFonts w:ascii="Times New Roman" w:eastAsia="Times New Roman" w:hAnsi="Times New Roman" w:cs="Times New Roman"/>
                <w:color w:val="000000"/>
              </w:rPr>
            </w:pPr>
          </w:p>
        </w:tc>
        <w:tc>
          <w:tcPr>
            <w:tcW w:w="2159" w:type="dxa"/>
            <w:tcBorders>
              <w:top w:val="single" w:sz="6" w:space="0" w:color="auto"/>
              <w:left w:val="single" w:sz="6" w:space="0" w:color="auto"/>
              <w:bottom w:val="single" w:sz="6" w:space="0" w:color="auto"/>
              <w:right w:val="single" w:sz="6" w:space="0" w:color="auto"/>
            </w:tcBorders>
          </w:tcPr>
          <w:p w14:paraId="30EAB7DE" w14:textId="77777777" w:rsidR="005B5E09" w:rsidRPr="00596B4C" w:rsidRDefault="005B5E09" w:rsidP="005B5E09">
            <w:pPr>
              <w:autoSpaceDE w:val="0"/>
              <w:autoSpaceDN w:val="0"/>
              <w:adjustRightInd w:val="0"/>
              <w:spacing w:after="0" w:line="240" w:lineRule="auto"/>
              <w:rPr>
                <w:rFonts w:ascii="Times New Roman" w:eastAsia="Times New Roman" w:hAnsi="Times New Roman" w:cs="Times New Roman"/>
                <w:color w:val="000000"/>
              </w:rPr>
            </w:pPr>
          </w:p>
        </w:tc>
        <w:tc>
          <w:tcPr>
            <w:tcW w:w="989" w:type="dxa"/>
            <w:tcBorders>
              <w:top w:val="single" w:sz="6" w:space="0" w:color="auto"/>
              <w:left w:val="single" w:sz="6" w:space="0" w:color="auto"/>
              <w:bottom w:val="single" w:sz="6" w:space="0" w:color="auto"/>
              <w:right w:val="single" w:sz="6" w:space="0" w:color="auto"/>
            </w:tcBorders>
          </w:tcPr>
          <w:p w14:paraId="379C9FA2" w14:textId="77777777" w:rsidR="005B5E09" w:rsidRPr="00596B4C" w:rsidRDefault="005B5E09" w:rsidP="005B5E09">
            <w:pPr>
              <w:autoSpaceDE w:val="0"/>
              <w:autoSpaceDN w:val="0"/>
              <w:adjustRightInd w:val="0"/>
              <w:spacing w:after="0" w:line="240" w:lineRule="auto"/>
              <w:rPr>
                <w:rFonts w:ascii="Times New Roman" w:eastAsia="Times New Roman" w:hAnsi="Times New Roman" w:cs="Times New Roman"/>
                <w:color w:val="000000"/>
              </w:rPr>
            </w:pPr>
          </w:p>
        </w:tc>
        <w:tc>
          <w:tcPr>
            <w:tcW w:w="989" w:type="dxa"/>
            <w:tcBorders>
              <w:top w:val="single" w:sz="6" w:space="0" w:color="auto"/>
              <w:left w:val="single" w:sz="6" w:space="0" w:color="auto"/>
              <w:bottom w:val="single" w:sz="6" w:space="0" w:color="auto"/>
              <w:right w:val="single" w:sz="6" w:space="0" w:color="auto"/>
            </w:tcBorders>
          </w:tcPr>
          <w:p w14:paraId="0EA4D77B" w14:textId="77777777" w:rsidR="005B5E09" w:rsidRPr="00596B4C" w:rsidRDefault="005B5E09" w:rsidP="005B5E09">
            <w:pPr>
              <w:autoSpaceDE w:val="0"/>
              <w:autoSpaceDN w:val="0"/>
              <w:adjustRightInd w:val="0"/>
              <w:spacing w:after="0" w:line="240" w:lineRule="auto"/>
              <w:ind w:left="93"/>
              <w:rPr>
                <w:rFonts w:ascii="Times New Roman" w:eastAsia="Times New Roman" w:hAnsi="Times New Roman" w:cs="Times New Roman"/>
                <w:color w:val="000000"/>
              </w:rPr>
            </w:pPr>
          </w:p>
        </w:tc>
        <w:tc>
          <w:tcPr>
            <w:tcW w:w="1596" w:type="dxa"/>
            <w:tcBorders>
              <w:top w:val="single" w:sz="6" w:space="0" w:color="auto"/>
              <w:left w:val="single" w:sz="6" w:space="0" w:color="auto"/>
              <w:bottom w:val="single" w:sz="6" w:space="0" w:color="auto"/>
              <w:right w:val="single" w:sz="6" w:space="0" w:color="auto"/>
            </w:tcBorders>
          </w:tcPr>
          <w:p w14:paraId="64EB440D" w14:textId="77777777" w:rsidR="005B5E09" w:rsidRPr="00596B4C" w:rsidRDefault="005B5E09" w:rsidP="005B5E09">
            <w:pPr>
              <w:autoSpaceDE w:val="0"/>
              <w:autoSpaceDN w:val="0"/>
              <w:adjustRightInd w:val="0"/>
              <w:spacing w:after="0" w:line="240" w:lineRule="auto"/>
              <w:rPr>
                <w:rFonts w:ascii="Times New Roman" w:eastAsia="Times New Roman" w:hAnsi="Times New Roman" w:cs="Times New Roman"/>
                <w:color w:val="000000"/>
              </w:rPr>
            </w:pPr>
          </w:p>
        </w:tc>
        <w:tc>
          <w:tcPr>
            <w:tcW w:w="1417" w:type="dxa"/>
            <w:tcBorders>
              <w:top w:val="single" w:sz="6" w:space="0" w:color="auto"/>
              <w:left w:val="single" w:sz="6" w:space="0" w:color="auto"/>
              <w:bottom w:val="single" w:sz="6" w:space="0" w:color="auto"/>
              <w:right w:val="single" w:sz="6" w:space="0" w:color="auto"/>
            </w:tcBorders>
          </w:tcPr>
          <w:p w14:paraId="309E93AB" w14:textId="77777777" w:rsidR="005B5E09" w:rsidRPr="00596B4C" w:rsidRDefault="005B5E09" w:rsidP="005B5E09">
            <w:pPr>
              <w:autoSpaceDE w:val="0"/>
              <w:autoSpaceDN w:val="0"/>
              <w:adjustRightInd w:val="0"/>
              <w:spacing w:after="0" w:line="240" w:lineRule="auto"/>
              <w:rPr>
                <w:rFonts w:ascii="Times New Roman" w:eastAsia="Times New Roman" w:hAnsi="Times New Roman" w:cs="Times New Roman"/>
                <w:color w:val="000000"/>
              </w:rPr>
            </w:pPr>
          </w:p>
        </w:tc>
        <w:tc>
          <w:tcPr>
            <w:tcW w:w="621" w:type="dxa"/>
            <w:tcBorders>
              <w:top w:val="single" w:sz="6" w:space="0" w:color="auto"/>
              <w:left w:val="single" w:sz="6" w:space="0" w:color="auto"/>
              <w:bottom w:val="single" w:sz="6" w:space="0" w:color="auto"/>
              <w:right w:val="single" w:sz="6" w:space="0" w:color="auto"/>
            </w:tcBorders>
          </w:tcPr>
          <w:p w14:paraId="4E93E501" w14:textId="77777777" w:rsidR="005B5E09" w:rsidRPr="00596B4C" w:rsidRDefault="005B5E09" w:rsidP="005B5E09">
            <w:pPr>
              <w:autoSpaceDE w:val="0"/>
              <w:autoSpaceDN w:val="0"/>
              <w:adjustRightInd w:val="0"/>
              <w:spacing w:after="0" w:line="240" w:lineRule="auto"/>
              <w:rPr>
                <w:rFonts w:ascii="Times New Roman" w:eastAsia="Times New Roman" w:hAnsi="Times New Roman" w:cs="Times New Roman"/>
                <w:b/>
                <w:color w:val="000000"/>
              </w:rPr>
            </w:pPr>
          </w:p>
        </w:tc>
      </w:tr>
      <w:bookmarkEnd w:id="2"/>
    </w:tbl>
    <w:p w14:paraId="1D6A221F" w14:textId="77777777" w:rsidR="005B5E09" w:rsidRPr="00596B4C" w:rsidRDefault="005B5E09" w:rsidP="005B5E09">
      <w:pPr>
        <w:spacing w:after="0" w:line="240" w:lineRule="auto"/>
        <w:ind w:right="-720"/>
        <w:rPr>
          <w:rFonts w:ascii="Times New Roman" w:eastAsia="Times New Roman" w:hAnsi="Times New Roman" w:cs="Times New Roman"/>
          <w:b/>
          <w:lang w:val="ru-RU"/>
        </w:rPr>
      </w:pPr>
    </w:p>
    <w:p w14:paraId="0BABBB5C" w14:textId="77777777" w:rsidR="005B5E09" w:rsidRPr="005B5E09" w:rsidRDefault="005B5E09" w:rsidP="005B5E09">
      <w:pPr>
        <w:spacing w:after="0" w:line="240" w:lineRule="auto"/>
        <w:ind w:left="720" w:right="-720"/>
        <w:rPr>
          <w:rFonts w:ascii="Times New Roman" w:eastAsia="Times New Roman" w:hAnsi="Times New Roman" w:cs="Times New Roman"/>
          <w:b/>
          <w:sz w:val="24"/>
          <w:szCs w:val="24"/>
          <w:lang w:val="ru-RU"/>
        </w:rPr>
      </w:pPr>
    </w:p>
    <w:p w14:paraId="563F5F75" w14:textId="77777777" w:rsidR="005B5E09" w:rsidRPr="005B5E09" w:rsidRDefault="005B5E09" w:rsidP="005B5E09">
      <w:pPr>
        <w:spacing w:after="0" w:line="240" w:lineRule="auto"/>
        <w:ind w:left="720" w:right="-720"/>
        <w:rPr>
          <w:rFonts w:ascii="Times New Roman" w:eastAsia="Times New Roman" w:hAnsi="Times New Roman" w:cs="Times New Roman"/>
          <w:b/>
          <w:sz w:val="24"/>
          <w:szCs w:val="24"/>
          <w:lang w:val="ru-RU"/>
        </w:rPr>
      </w:pPr>
      <w:r w:rsidRPr="005B5E09">
        <w:rPr>
          <w:rFonts w:ascii="Times New Roman" w:eastAsia="Times New Roman" w:hAnsi="Times New Roman" w:cs="Times New Roman"/>
          <w:b/>
          <w:sz w:val="24"/>
          <w:szCs w:val="24"/>
          <w:lang w:val="ru-RU"/>
        </w:rPr>
        <w:t>Запослени - ненаставно особље - послови руковођења,  стручни сарадници, секретар, адм.финансијско   и  помоћно-тех.особље.</w:t>
      </w:r>
    </w:p>
    <w:p w14:paraId="583DFDB2" w14:textId="77777777" w:rsidR="005B5E09" w:rsidRPr="005B5E09" w:rsidRDefault="005B5E09" w:rsidP="005B5E09">
      <w:pPr>
        <w:spacing w:after="0" w:line="240" w:lineRule="auto"/>
        <w:rPr>
          <w:rFonts w:ascii="Times New Roman" w:eastAsia="Times New Roman" w:hAnsi="Times New Roman" w:cs="Times New Roman"/>
          <w:sz w:val="24"/>
          <w:szCs w:val="24"/>
          <w:lang w:val="ru-RU"/>
        </w:rPr>
      </w:pPr>
    </w:p>
    <w:p w14:paraId="5D3A689C" w14:textId="77777777" w:rsidR="005B5E09" w:rsidRPr="00596B4C" w:rsidRDefault="005B5E09" w:rsidP="005B5E09">
      <w:pPr>
        <w:spacing w:after="0" w:line="240" w:lineRule="auto"/>
        <w:rPr>
          <w:rFonts w:ascii="Times New Roman" w:eastAsia="Times New Roman" w:hAnsi="Times New Roman" w:cs="Times New Roman"/>
          <w:lang w:val="ru-RU"/>
        </w:rPr>
      </w:pPr>
    </w:p>
    <w:tbl>
      <w:tblPr>
        <w:tblStyle w:val="TableGrid"/>
        <w:tblW w:w="0" w:type="auto"/>
        <w:tblLayout w:type="fixed"/>
        <w:tblLook w:val="04A0" w:firstRow="1" w:lastRow="0" w:firstColumn="1" w:lastColumn="0" w:noHBand="0" w:noVBand="1"/>
      </w:tblPr>
      <w:tblGrid>
        <w:gridCol w:w="648"/>
        <w:gridCol w:w="2171"/>
        <w:gridCol w:w="2231"/>
        <w:gridCol w:w="1824"/>
        <w:gridCol w:w="720"/>
        <w:gridCol w:w="2342"/>
      </w:tblGrid>
      <w:tr w:rsidR="005B5E09" w:rsidRPr="00596B4C" w14:paraId="7801FD0F" w14:textId="77777777" w:rsidTr="00E416A1">
        <w:tc>
          <w:tcPr>
            <w:tcW w:w="648" w:type="dxa"/>
          </w:tcPr>
          <w:p w14:paraId="24CC056F" w14:textId="77777777" w:rsidR="005B5E09" w:rsidRPr="00596B4C" w:rsidRDefault="005B5E09" w:rsidP="005B5E09">
            <w:pPr>
              <w:rPr>
                <w:sz w:val="22"/>
                <w:szCs w:val="22"/>
              </w:rPr>
            </w:pPr>
            <w:r w:rsidRPr="00596B4C">
              <w:rPr>
                <w:sz w:val="22"/>
                <w:szCs w:val="22"/>
              </w:rPr>
              <w:t>Ред.број</w:t>
            </w:r>
          </w:p>
        </w:tc>
        <w:tc>
          <w:tcPr>
            <w:tcW w:w="2171" w:type="dxa"/>
          </w:tcPr>
          <w:p w14:paraId="41F94838" w14:textId="77777777" w:rsidR="005B5E09" w:rsidRPr="00596B4C" w:rsidRDefault="005B5E09" w:rsidP="005B5E09">
            <w:pPr>
              <w:rPr>
                <w:sz w:val="22"/>
                <w:szCs w:val="22"/>
                <w:lang w:val="ru-RU"/>
              </w:rPr>
            </w:pPr>
            <w:r w:rsidRPr="00596B4C">
              <w:rPr>
                <w:sz w:val="22"/>
                <w:szCs w:val="22"/>
                <w:lang w:val="ru-RU"/>
              </w:rPr>
              <w:t>Презиме и име</w:t>
            </w:r>
          </w:p>
        </w:tc>
        <w:tc>
          <w:tcPr>
            <w:tcW w:w="2231" w:type="dxa"/>
          </w:tcPr>
          <w:p w14:paraId="13545E78" w14:textId="77777777" w:rsidR="005B5E09" w:rsidRPr="00596B4C" w:rsidRDefault="005B5E09" w:rsidP="005B5E09">
            <w:pPr>
              <w:rPr>
                <w:sz w:val="22"/>
                <w:szCs w:val="22"/>
                <w:lang w:val="ru-RU"/>
              </w:rPr>
            </w:pPr>
            <w:r w:rsidRPr="00596B4C">
              <w:rPr>
                <w:sz w:val="22"/>
                <w:szCs w:val="22"/>
                <w:lang w:val="ru-RU"/>
              </w:rPr>
              <w:t>Радно место</w:t>
            </w:r>
          </w:p>
        </w:tc>
        <w:tc>
          <w:tcPr>
            <w:tcW w:w="1824" w:type="dxa"/>
          </w:tcPr>
          <w:p w14:paraId="26B8D812" w14:textId="77777777" w:rsidR="005B5E09" w:rsidRPr="00596B4C" w:rsidRDefault="005B5E09" w:rsidP="005B5E09">
            <w:pPr>
              <w:rPr>
                <w:sz w:val="22"/>
                <w:szCs w:val="22"/>
                <w:lang w:val="ru-RU"/>
              </w:rPr>
            </w:pPr>
            <w:r w:rsidRPr="00596B4C">
              <w:rPr>
                <w:sz w:val="22"/>
                <w:szCs w:val="22"/>
                <w:lang w:val="ru-RU"/>
              </w:rPr>
              <w:t>Завршена школа/факултет</w:t>
            </w:r>
          </w:p>
        </w:tc>
        <w:tc>
          <w:tcPr>
            <w:tcW w:w="720" w:type="dxa"/>
          </w:tcPr>
          <w:p w14:paraId="1C45E00A" w14:textId="77777777" w:rsidR="005B5E09" w:rsidRPr="00596B4C" w:rsidRDefault="005B5E09" w:rsidP="005B5E09">
            <w:pPr>
              <w:rPr>
                <w:sz w:val="22"/>
                <w:szCs w:val="22"/>
                <w:lang w:val="ru-RU"/>
              </w:rPr>
            </w:pPr>
            <w:r w:rsidRPr="00596B4C">
              <w:rPr>
                <w:sz w:val="22"/>
                <w:szCs w:val="22"/>
                <w:lang w:val="ru-RU"/>
              </w:rPr>
              <w:t>Нокс ниво</w:t>
            </w:r>
          </w:p>
        </w:tc>
        <w:tc>
          <w:tcPr>
            <w:tcW w:w="2342" w:type="dxa"/>
          </w:tcPr>
          <w:p w14:paraId="3FB0ADA2" w14:textId="77777777" w:rsidR="005B5E09" w:rsidRPr="00596B4C" w:rsidRDefault="005B5E09" w:rsidP="005B5E09">
            <w:pPr>
              <w:rPr>
                <w:sz w:val="22"/>
                <w:szCs w:val="22"/>
                <w:lang w:val="ru-RU"/>
              </w:rPr>
            </w:pPr>
            <w:r w:rsidRPr="00596B4C">
              <w:rPr>
                <w:sz w:val="22"/>
                <w:szCs w:val="22"/>
                <w:lang w:val="ru-RU"/>
              </w:rPr>
              <w:t>Радни однос неодређено/одређено време</w:t>
            </w:r>
          </w:p>
        </w:tc>
      </w:tr>
      <w:tr w:rsidR="005B5E09" w:rsidRPr="00596B4C" w14:paraId="006FC7BF" w14:textId="77777777" w:rsidTr="00E416A1">
        <w:tc>
          <w:tcPr>
            <w:tcW w:w="648" w:type="dxa"/>
          </w:tcPr>
          <w:p w14:paraId="7F562726" w14:textId="77777777" w:rsidR="005B5E09" w:rsidRPr="00596B4C" w:rsidRDefault="005B5E09" w:rsidP="005B5E09">
            <w:pPr>
              <w:rPr>
                <w:sz w:val="22"/>
                <w:szCs w:val="22"/>
                <w:lang w:val="ru-RU"/>
              </w:rPr>
            </w:pPr>
            <w:r w:rsidRPr="00596B4C">
              <w:rPr>
                <w:sz w:val="22"/>
                <w:szCs w:val="22"/>
                <w:lang w:val="ru-RU"/>
              </w:rPr>
              <w:t>1</w:t>
            </w:r>
          </w:p>
        </w:tc>
        <w:tc>
          <w:tcPr>
            <w:tcW w:w="2171" w:type="dxa"/>
          </w:tcPr>
          <w:p w14:paraId="2728E301" w14:textId="77777777" w:rsidR="005B5E09" w:rsidRPr="00596B4C" w:rsidRDefault="005B5E09" w:rsidP="005B5E09">
            <w:pPr>
              <w:rPr>
                <w:sz w:val="22"/>
                <w:szCs w:val="22"/>
                <w:lang w:val="ru-RU"/>
              </w:rPr>
            </w:pPr>
            <w:r w:rsidRPr="00596B4C">
              <w:rPr>
                <w:sz w:val="22"/>
                <w:szCs w:val="22"/>
                <w:lang w:val="ru-RU"/>
              </w:rPr>
              <w:t xml:space="preserve">Цветковић Маја </w:t>
            </w:r>
          </w:p>
        </w:tc>
        <w:tc>
          <w:tcPr>
            <w:tcW w:w="2231" w:type="dxa"/>
          </w:tcPr>
          <w:p w14:paraId="66995D20" w14:textId="77777777" w:rsidR="005B5E09" w:rsidRPr="00596B4C" w:rsidRDefault="005B5E09" w:rsidP="005B5E09">
            <w:pPr>
              <w:rPr>
                <w:sz w:val="22"/>
                <w:szCs w:val="22"/>
                <w:lang w:val="ru-RU"/>
              </w:rPr>
            </w:pPr>
            <w:r w:rsidRPr="00596B4C">
              <w:rPr>
                <w:sz w:val="22"/>
                <w:szCs w:val="22"/>
                <w:lang w:val="ru-RU"/>
              </w:rPr>
              <w:t xml:space="preserve"> директор</w:t>
            </w:r>
          </w:p>
        </w:tc>
        <w:tc>
          <w:tcPr>
            <w:tcW w:w="1824" w:type="dxa"/>
          </w:tcPr>
          <w:p w14:paraId="24968492" w14:textId="77777777" w:rsidR="005B5E09" w:rsidRPr="00596B4C" w:rsidRDefault="005B5E09" w:rsidP="005B5E09">
            <w:pPr>
              <w:rPr>
                <w:sz w:val="22"/>
                <w:szCs w:val="22"/>
                <w:lang w:val="ru-RU"/>
              </w:rPr>
            </w:pPr>
            <w:r w:rsidRPr="00596B4C">
              <w:rPr>
                <w:sz w:val="22"/>
                <w:szCs w:val="22"/>
                <w:lang w:val="ru-RU"/>
              </w:rPr>
              <w:t xml:space="preserve">Учитељски факултет Ужице </w:t>
            </w:r>
          </w:p>
        </w:tc>
        <w:tc>
          <w:tcPr>
            <w:tcW w:w="720" w:type="dxa"/>
          </w:tcPr>
          <w:p w14:paraId="3D6896C0" w14:textId="77777777" w:rsidR="005B5E09" w:rsidRPr="00596B4C" w:rsidRDefault="0098143B" w:rsidP="005B5E09">
            <w:pPr>
              <w:rPr>
                <w:sz w:val="22"/>
                <w:szCs w:val="22"/>
                <w:lang w:val="ru-RU"/>
              </w:rPr>
            </w:pPr>
            <w:r w:rsidRPr="00596B4C">
              <w:rPr>
                <w:sz w:val="22"/>
                <w:szCs w:val="22"/>
                <w:lang w:val="ru-RU"/>
              </w:rPr>
              <w:t>6.2</w:t>
            </w:r>
            <w:r w:rsidR="005B5E09" w:rsidRPr="00596B4C">
              <w:rPr>
                <w:sz w:val="22"/>
                <w:szCs w:val="22"/>
                <w:lang w:val="ru-RU"/>
              </w:rPr>
              <w:t>.</w:t>
            </w:r>
          </w:p>
        </w:tc>
        <w:tc>
          <w:tcPr>
            <w:tcW w:w="2342" w:type="dxa"/>
          </w:tcPr>
          <w:p w14:paraId="706C290D" w14:textId="77777777" w:rsidR="005B5E09" w:rsidRPr="00596B4C" w:rsidRDefault="005B5E09" w:rsidP="005B5E09">
            <w:pPr>
              <w:rPr>
                <w:sz w:val="22"/>
                <w:szCs w:val="22"/>
                <w:lang w:val="ru-RU"/>
              </w:rPr>
            </w:pPr>
            <w:r w:rsidRPr="00596B4C">
              <w:rPr>
                <w:sz w:val="22"/>
                <w:szCs w:val="22"/>
                <w:lang w:val="ru-RU"/>
              </w:rPr>
              <w:t>неодређено</w:t>
            </w:r>
          </w:p>
        </w:tc>
      </w:tr>
      <w:tr w:rsidR="005B5E09" w:rsidRPr="00596B4C" w14:paraId="6319A15D" w14:textId="77777777" w:rsidTr="00E416A1">
        <w:tc>
          <w:tcPr>
            <w:tcW w:w="648" w:type="dxa"/>
          </w:tcPr>
          <w:p w14:paraId="5B4E8CC7" w14:textId="77777777" w:rsidR="005B5E09" w:rsidRPr="00596B4C" w:rsidRDefault="005B5E09" w:rsidP="005B5E09">
            <w:pPr>
              <w:rPr>
                <w:sz w:val="22"/>
                <w:szCs w:val="22"/>
                <w:lang w:val="ru-RU"/>
              </w:rPr>
            </w:pPr>
            <w:r w:rsidRPr="00596B4C">
              <w:rPr>
                <w:sz w:val="22"/>
                <w:szCs w:val="22"/>
                <w:lang w:val="ru-RU"/>
              </w:rPr>
              <w:t>2</w:t>
            </w:r>
          </w:p>
        </w:tc>
        <w:tc>
          <w:tcPr>
            <w:tcW w:w="2171" w:type="dxa"/>
          </w:tcPr>
          <w:p w14:paraId="6F7B9671" w14:textId="77777777" w:rsidR="005B5E09" w:rsidRPr="00596B4C" w:rsidRDefault="005B5E09" w:rsidP="005B5E09">
            <w:pPr>
              <w:rPr>
                <w:sz w:val="22"/>
                <w:szCs w:val="22"/>
                <w:lang w:val="ru-RU"/>
              </w:rPr>
            </w:pPr>
            <w:r w:rsidRPr="00596B4C">
              <w:rPr>
                <w:sz w:val="22"/>
                <w:szCs w:val="22"/>
                <w:lang w:val="ru-RU"/>
              </w:rPr>
              <w:t xml:space="preserve">Бежановић Ивана </w:t>
            </w:r>
          </w:p>
        </w:tc>
        <w:tc>
          <w:tcPr>
            <w:tcW w:w="2231" w:type="dxa"/>
          </w:tcPr>
          <w:p w14:paraId="734764C9" w14:textId="77777777" w:rsidR="005B5E09" w:rsidRPr="00596B4C" w:rsidRDefault="005B5E09" w:rsidP="005B5E09">
            <w:pPr>
              <w:rPr>
                <w:sz w:val="22"/>
                <w:szCs w:val="22"/>
                <w:lang w:val="ru-RU"/>
              </w:rPr>
            </w:pPr>
            <w:r w:rsidRPr="00596B4C">
              <w:rPr>
                <w:sz w:val="22"/>
                <w:szCs w:val="22"/>
                <w:lang w:val="ru-RU"/>
              </w:rPr>
              <w:t>пом. директора</w:t>
            </w:r>
          </w:p>
        </w:tc>
        <w:tc>
          <w:tcPr>
            <w:tcW w:w="1824" w:type="dxa"/>
          </w:tcPr>
          <w:p w14:paraId="14F2570D" w14:textId="77777777" w:rsidR="005B5E09" w:rsidRPr="00596B4C" w:rsidRDefault="005B5E09" w:rsidP="005B5E09">
            <w:pPr>
              <w:rPr>
                <w:sz w:val="22"/>
                <w:szCs w:val="22"/>
                <w:lang w:val="ru-RU"/>
              </w:rPr>
            </w:pPr>
            <w:r w:rsidRPr="00596B4C">
              <w:rPr>
                <w:sz w:val="22"/>
                <w:szCs w:val="22"/>
                <w:lang w:val="ru-RU"/>
              </w:rPr>
              <w:t>Мастер васпитач</w:t>
            </w:r>
          </w:p>
        </w:tc>
        <w:tc>
          <w:tcPr>
            <w:tcW w:w="720" w:type="dxa"/>
          </w:tcPr>
          <w:p w14:paraId="30025415" w14:textId="77777777" w:rsidR="005B5E09" w:rsidRPr="00596B4C" w:rsidRDefault="005B5E09" w:rsidP="005B5E09">
            <w:pPr>
              <w:rPr>
                <w:sz w:val="22"/>
                <w:szCs w:val="22"/>
                <w:lang w:val="ru-RU"/>
              </w:rPr>
            </w:pPr>
            <w:r w:rsidRPr="00596B4C">
              <w:rPr>
                <w:sz w:val="22"/>
                <w:szCs w:val="22"/>
                <w:lang w:val="ru-RU"/>
              </w:rPr>
              <w:t>7.1</w:t>
            </w:r>
          </w:p>
        </w:tc>
        <w:tc>
          <w:tcPr>
            <w:tcW w:w="2342" w:type="dxa"/>
          </w:tcPr>
          <w:p w14:paraId="6460729B" w14:textId="77777777" w:rsidR="005B5E09" w:rsidRPr="00596B4C" w:rsidRDefault="005B5E09" w:rsidP="005B5E09">
            <w:pPr>
              <w:rPr>
                <w:sz w:val="22"/>
                <w:szCs w:val="22"/>
                <w:lang w:val="ru-RU"/>
              </w:rPr>
            </w:pPr>
            <w:r w:rsidRPr="00596B4C">
              <w:rPr>
                <w:sz w:val="22"/>
                <w:szCs w:val="22"/>
                <w:lang w:val="ru-RU"/>
              </w:rPr>
              <w:t>неодређено</w:t>
            </w:r>
          </w:p>
        </w:tc>
      </w:tr>
      <w:tr w:rsidR="005B5E09" w:rsidRPr="00596B4C" w14:paraId="3F032446" w14:textId="77777777" w:rsidTr="00E416A1">
        <w:tc>
          <w:tcPr>
            <w:tcW w:w="648" w:type="dxa"/>
          </w:tcPr>
          <w:p w14:paraId="69504CB1" w14:textId="77777777" w:rsidR="005B5E09" w:rsidRPr="00596B4C" w:rsidRDefault="005B5E09" w:rsidP="005B5E09">
            <w:pPr>
              <w:rPr>
                <w:sz w:val="22"/>
                <w:szCs w:val="22"/>
                <w:lang w:val="ru-RU"/>
              </w:rPr>
            </w:pPr>
            <w:r w:rsidRPr="00596B4C">
              <w:rPr>
                <w:sz w:val="22"/>
                <w:szCs w:val="22"/>
                <w:lang w:val="ru-RU"/>
              </w:rPr>
              <w:t>3</w:t>
            </w:r>
          </w:p>
        </w:tc>
        <w:tc>
          <w:tcPr>
            <w:tcW w:w="2171" w:type="dxa"/>
          </w:tcPr>
          <w:p w14:paraId="489B0F52" w14:textId="77777777" w:rsidR="005B5E09" w:rsidRPr="00596B4C" w:rsidRDefault="005B5E09" w:rsidP="005B5E09">
            <w:pPr>
              <w:rPr>
                <w:sz w:val="22"/>
                <w:szCs w:val="22"/>
                <w:lang w:val="ru-RU"/>
              </w:rPr>
            </w:pPr>
            <w:r w:rsidRPr="00596B4C">
              <w:rPr>
                <w:sz w:val="22"/>
                <w:szCs w:val="22"/>
                <w:lang w:val="ru-RU"/>
              </w:rPr>
              <w:t>Манџукић Весна</w:t>
            </w:r>
          </w:p>
        </w:tc>
        <w:tc>
          <w:tcPr>
            <w:tcW w:w="2231" w:type="dxa"/>
          </w:tcPr>
          <w:p w14:paraId="7FA7A1A4" w14:textId="77777777" w:rsidR="005B5E09" w:rsidRPr="00596B4C" w:rsidRDefault="005B5E09" w:rsidP="005B5E09">
            <w:pPr>
              <w:rPr>
                <w:sz w:val="22"/>
                <w:szCs w:val="22"/>
                <w:lang w:val="ru-RU"/>
              </w:rPr>
            </w:pPr>
            <w:r w:rsidRPr="00596B4C">
              <w:rPr>
                <w:sz w:val="22"/>
                <w:szCs w:val="22"/>
                <w:lang w:val="ru-RU"/>
              </w:rPr>
              <w:t>педагог</w:t>
            </w:r>
          </w:p>
        </w:tc>
        <w:tc>
          <w:tcPr>
            <w:tcW w:w="1824" w:type="dxa"/>
          </w:tcPr>
          <w:p w14:paraId="5CF0FD26" w14:textId="77777777" w:rsidR="005B5E09" w:rsidRPr="00596B4C" w:rsidRDefault="005B5E09" w:rsidP="005B5E09">
            <w:pPr>
              <w:rPr>
                <w:sz w:val="22"/>
                <w:szCs w:val="22"/>
                <w:lang w:val="ru-RU"/>
              </w:rPr>
            </w:pPr>
            <w:r w:rsidRPr="00596B4C">
              <w:rPr>
                <w:sz w:val="22"/>
                <w:szCs w:val="22"/>
                <w:lang w:val="ru-RU"/>
              </w:rPr>
              <w:t>Филозофски факултет- педагогија</w:t>
            </w:r>
          </w:p>
        </w:tc>
        <w:tc>
          <w:tcPr>
            <w:tcW w:w="720" w:type="dxa"/>
          </w:tcPr>
          <w:p w14:paraId="242C7C4A" w14:textId="77777777" w:rsidR="005B5E09" w:rsidRPr="00596B4C" w:rsidRDefault="005B5E09" w:rsidP="005B5E09">
            <w:pPr>
              <w:rPr>
                <w:sz w:val="22"/>
                <w:szCs w:val="22"/>
                <w:lang w:val="ru-RU"/>
              </w:rPr>
            </w:pPr>
            <w:r w:rsidRPr="00596B4C">
              <w:rPr>
                <w:sz w:val="22"/>
                <w:szCs w:val="22"/>
                <w:lang w:val="ru-RU"/>
              </w:rPr>
              <w:t>7.1.</w:t>
            </w:r>
          </w:p>
        </w:tc>
        <w:tc>
          <w:tcPr>
            <w:tcW w:w="2342" w:type="dxa"/>
          </w:tcPr>
          <w:p w14:paraId="59A8E26C" w14:textId="77777777" w:rsidR="005B5E09" w:rsidRPr="00596B4C" w:rsidRDefault="005B5E09" w:rsidP="005B5E09">
            <w:pPr>
              <w:rPr>
                <w:sz w:val="22"/>
                <w:szCs w:val="22"/>
                <w:lang w:val="ru-RU"/>
              </w:rPr>
            </w:pPr>
            <w:r w:rsidRPr="00596B4C">
              <w:rPr>
                <w:sz w:val="22"/>
                <w:szCs w:val="22"/>
                <w:lang w:val="ru-RU"/>
              </w:rPr>
              <w:t>неодређено</w:t>
            </w:r>
          </w:p>
        </w:tc>
      </w:tr>
      <w:tr w:rsidR="005B5E09" w:rsidRPr="00596B4C" w14:paraId="492370F9" w14:textId="77777777" w:rsidTr="00E416A1">
        <w:tc>
          <w:tcPr>
            <w:tcW w:w="648" w:type="dxa"/>
          </w:tcPr>
          <w:p w14:paraId="76935F81" w14:textId="77777777" w:rsidR="005B5E09" w:rsidRPr="00596B4C" w:rsidRDefault="005B5E09" w:rsidP="005B5E09">
            <w:pPr>
              <w:rPr>
                <w:sz w:val="22"/>
                <w:szCs w:val="22"/>
                <w:lang w:val="ru-RU"/>
              </w:rPr>
            </w:pPr>
            <w:r w:rsidRPr="00596B4C">
              <w:rPr>
                <w:sz w:val="22"/>
                <w:szCs w:val="22"/>
                <w:lang w:val="ru-RU"/>
              </w:rPr>
              <w:lastRenderedPageBreak/>
              <w:t>4</w:t>
            </w:r>
          </w:p>
        </w:tc>
        <w:tc>
          <w:tcPr>
            <w:tcW w:w="2171" w:type="dxa"/>
          </w:tcPr>
          <w:p w14:paraId="0EC3BC0C" w14:textId="77777777" w:rsidR="005B5E09" w:rsidRPr="00596B4C" w:rsidRDefault="005B5E09" w:rsidP="005B5E09">
            <w:pPr>
              <w:rPr>
                <w:sz w:val="22"/>
                <w:szCs w:val="22"/>
                <w:lang w:val="ru-RU"/>
              </w:rPr>
            </w:pPr>
            <w:r w:rsidRPr="00596B4C">
              <w:rPr>
                <w:sz w:val="22"/>
                <w:szCs w:val="22"/>
                <w:lang w:val="ru-RU"/>
              </w:rPr>
              <w:t>Радичевић Никола</w:t>
            </w:r>
          </w:p>
        </w:tc>
        <w:tc>
          <w:tcPr>
            <w:tcW w:w="2231" w:type="dxa"/>
          </w:tcPr>
          <w:p w14:paraId="0611C64B" w14:textId="77777777" w:rsidR="005B5E09" w:rsidRPr="00596B4C" w:rsidRDefault="005B5E09" w:rsidP="005B5E09">
            <w:pPr>
              <w:rPr>
                <w:sz w:val="22"/>
                <w:szCs w:val="22"/>
                <w:lang w:val="ru-RU"/>
              </w:rPr>
            </w:pPr>
            <w:r w:rsidRPr="00596B4C">
              <w:rPr>
                <w:sz w:val="22"/>
                <w:szCs w:val="22"/>
                <w:lang w:val="ru-RU"/>
              </w:rPr>
              <w:t>психолог</w:t>
            </w:r>
          </w:p>
        </w:tc>
        <w:tc>
          <w:tcPr>
            <w:tcW w:w="1824" w:type="dxa"/>
          </w:tcPr>
          <w:p w14:paraId="72F0EBFB" w14:textId="77777777" w:rsidR="005B5E09" w:rsidRPr="00596B4C" w:rsidRDefault="005B5E09" w:rsidP="005B5E09">
            <w:pPr>
              <w:rPr>
                <w:sz w:val="22"/>
                <w:szCs w:val="22"/>
                <w:lang w:val="ru-RU"/>
              </w:rPr>
            </w:pPr>
            <w:r w:rsidRPr="00596B4C">
              <w:rPr>
                <w:sz w:val="22"/>
                <w:szCs w:val="22"/>
                <w:lang w:val="ru-RU"/>
              </w:rPr>
              <w:t>Филозофски факултет- психолог</w:t>
            </w:r>
          </w:p>
        </w:tc>
        <w:tc>
          <w:tcPr>
            <w:tcW w:w="720" w:type="dxa"/>
          </w:tcPr>
          <w:p w14:paraId="1F99F9FE" w14:textId="77777777" w:rsidR="005B5E09" w:rsidRPr="00596B4C" w:rsidRDefault="005B5E09" w:rsidP="005B5E09">
            <w:pPr>
              <w:rPr>
                <w:sz w:val="22"/>
                <w:szCs w:val="22"/>
                <w:lang w:val="ru-RU"/>
              </w:rPr>
            </w:pPr>
            <w:r w:rsidRPr="00596B4C">
              <w:rPr>
                <w:sz w:val="22"/>
                <w:szCs w:val="22"/>
                <w:lang w:val="ru-RU"/>
              </w:rPr>
              <w:t>7.1.</w:t>
            </w:r>
          </w:p>
        </w:tc>
        <w:tc>
          <w:tcPr>
            <w:tcW w:w="2342" w:type="dxa"/>
          </w:tcPr>
          <w:p w14:paraId="711837D9" w14:textId="77777777" w:rsidR="005B5E09" w:rsidRPr="00596B4C" w:rsidRDefault="005B5E09" w:rsidP="005B5E09">
            <w:pPr>
              <w:rPr>
                <w:sz w:val="22"/>
                <w:szCs w:val="22"/>
                <w:lang w:val="ru-RU"/>
              </w:rPr>
            </w:pPr>
            <w:r w:rsidRPr="00596B4C">
              <w:rPr>
                <w:sz w:val="22"/>
                <w:szCs w:val="22"/>
                <w:lang w:val="ru-RU"/>
              </w:rPr>
              <w:t>неодређено</w:t>
            </w:r>
          </w:p>
        </w:tc>
      </w:tr>
      <w:tr w:rsidR="005B5E09" w:rsidRPr="00596B4C" w14:paraId="57F8DEA5" w14:textId="77777777" w:rsidTr="00E416A1">
        <w:tc>
          <w:tcPr>
            <w:tcW w:w="648" w:type="dxa"/>
          </w:tcPr>
          <w:p w14:paraId="6FB1E515" w14:textId="77777777" w:rsidR="005B5E09" w:rsidRPr="00596B4C" w:rsidRDefault="005B5E09" w:rsidP="005B5E09">
            <w:pPr>
              <w:rPr>
                <w:sz w:val="22"/>
                <w:szCs w:val="22"/>
                <w:lang w:val="ru-RU"/>
              </w:rPr>
            </w:pPr>
            <w:r w:rsidRPr="00596B4C">
              <w:rPr>
                <w:sz w:val="22"/>
                <w:szCs w:val="22"/>
                <w:lang w:val="ru-RU"/>
              </w:rPr>
              <w:t>5</w:t>
            </w:r>
          </w:p>
        </w:tc>
        <w:tc>
          <w:tcPr>
            <w:tcW w:w="2171" w:type="dxa"/>
          </w:tcPr>
          <w:p w14:paraId="16AE54A9" w14:textId="77777777" w:rsidR="005B5E09" w:rsidRPr="00596B4C" w:rsidRDefault="005B5E09" w:rsidP="005B5E09">
            <w:pPr>
              <w:rPr>
                <w:sz w:val="22"/>
                <w:szCs w:val="22"/>
                <w:lang w:val="ru-RU"/>
              </w:rPr>
            </w:pPr>
            <w:r w:rsidRPr="00596B4C">
              <w:rPr>
                <w:sz w:val="22"/>
                <w:szCs w:val="22"/>
                <w:lang w:val="ru-RU"/>
              </w:rPr>
              <w:t>Бабић Анђела</w:t>
            </w:r>
          </w:p>
        </w:tc>
        <w:tc>
          <w:tcPr>
            <w:tcW w:w="2231" w:type="dxa"/>
          </w:tcPr>
          <w:p w14:paraId="38F29EF4" w14:textId="77777777" w:rsidR="005B5E09" w:rsidRPr="00596B4C" w:rsidRDefault="005B5E09" w:rsidP="005B5E09">
            <w:pPr>
              <w:rPr>
                <w:sz w:val="22"/>
                <w:szCs w:val="22"/>
                <w:lang w:val="ru-RU"/>
              </w:rPr>
            </w:pPr>
            <w:r w:rsidRPr="00596B4C">
              <w:rPr>
                <w:sz w:val="22"/>
                <w:szCs w:val="22"/>
                <w:lang w:val="ru-RU"/>
              </w:rPr>
              <w:t>секретар</w:t>
            </w:r>
          </w:p>
        </w:tc>
        <w:tc>
          <w:tcPr>
            <w:tcW w:w="1824" w:type="dxa"/>
          </w:tcPr>
          <w:p w14:paraId="4EC8BC06" w14:textId="77777777" w:rsidR="005B5E09" w:rsidRPr="00596B4C" w:rsidRDefault="005B5E09" w:rsidP="005B5E09">
            <w:pPr>
              <w:rPr>
                <w:sz w:val="22"/>
                <w:szCs w:val="22"/>
                <w:lang w:val="ru-RU"/>
              </w:rPr>
            </w:pPr>
            <w:r w:rsidRPr="00596B4C">
              <w:rPr>
                <w:sz w:val="22"/>
                <w:szCs w:val="22"/>
                <w:lang w:val="ru-RU"/>
              </w:rPr>
              <w:t>Правни факултет- мастер правник</w:t>
            </w:r>
          </w:p>
        </w:tc>
        <w:tc>
          <w:tcPr>
            <w:tcW w:w="720" w:type="dxa"/>
          </w:tcPr>
          <w:p w14:paraId="05E213AA" w14:textId="77777777" w:rsidR="005B5E09" w:rsidRPr="00596B4C" w:rsidRDefault="005B5E09" w:rsidP="005B5E09">
            <w:pPr>
              <w:rPr>
                <w:sz w:val="22"/>
                <w:szCs w:val="22"/>
                <w:lang w:val="ru-RU"/>
              </w:rPr>
            </w:pPr>
            <w:r w:rsidRPr="00596B4C">
              <w:rPr>
                <w:sz w:val="22"/>
                <w:szCs w:val="22"/>
                <w:lang w:val="ru-RU"/>
              </w:rPr>
              <w:t>7.1.</w:t>
            </w:r>
          </w:p>
        </w:tc>
        <w:tc>
          <w:tcPr>
            <w:tcW w:w="2342" w:type="dxa"/>
          </w:tcPr>
          <w:p w14:paraId="4D19204C" w14:textId="77777777" w:rsidR="005B5E09" w:rsidRPr="00596B4C" w:rsidRDefault="005B5E09" w:rsidP="005B5E09">
            <w:pPr>
              <w:rPr>
                <w:sz w:val="22"/>
                <w:szCs w:val="22"/>
                <w:lang w:val="ru-RU"/>
              </w:rPr>
            </w:pPr>
            <w:r w:rsidRPr="00596B4C">
              <w:rPr>
                <w:sz w:val="22"/>
                <w:szCs w:val="22"/>
                <w:lang w:val="ru-RU"/>
              </w:rPr>
              <w:t>неодређено</w:t>
            </w:r>
          </w:p>
        </w:tc>
      </w:tr>
      <w:tr w:rsidR="005B5E09" w:rsidRPr="00596B4C" w14:paraId="2F13E2D6" w14:textId="77777777" w:rsidTr="00E416A1">
        <w:tc>
          <w:tcPr>
            <w:tcW w:w="648" w:type="dxa"/>
          </w:tcPr>
          <w:p w14:paraId="01825462" w14:textId="77777777" w:rsidR="005B5E09" w:rsidRPr="00596B4C" w:rsidRDefault="005B5E09" w:rsidP="005B5E09">
            <w:pPr>
              <w:rPr>
                <w:sz w:val="22"/>
                <w:szCs w:val="22"/>
                <w:lang w:val="ru-RU"/>
              </w:rPr>
            </w:pPr>
            <w:r w:rsidRPr="00596B4C">
              <w:rPr>
                <w:sz w:val="22"/>
                <w:szCs w:val="22"/>
                <w:lang w:val="ru-RU"/>
              </w:rPr>
              <w:t>6</w:t>
            </w:r>
          </w:p>
        </w:tc>
        <w:tc>
          <w:tcPr>
            <w:tcW w:w="2171" w:type="dxa"/>
          </w:tcPr>
          <w:p w14:paraId="7FEBF16A" w14:textId="77777777" w:rsidR="005B5E09" w:rsidRPr="00596B4C" w:rsidRDefault="005B5E09" w:rsidP="005B5E09">
            <w:pPr>
              <w:rPr>
                <w:sz w:val="22"/>
                <w:szCs w:val="22"/>
                <w:lang w:val="ru-RU"/>
              </w:rPr>
            </w:pPr>
            <w:r w:rsidRPr="00596B4C">
              <w:rPr>
                <w:sz w:val="22"/>
                <w:szCs w:val="22"/>
                <w:lang w:val="ru-RU"/>
              </w:rPr>
              <w:t>Терзић Бојан</w:t>
            </w:r>
          </w:p>
        </w:tc>
        <w:tc>
          <w:tcPr>
            <w:tcW w:w="2231" w:type="dxa"/>
          </w:tcPr>
          <w:p w14:paraId="19996A18" w14:textId="77777777" w:rsidR="005B5E09" w:rsidRPr="00596B4C" w:rsidRDefault="005B5E09" w:rsidP="005B5E09">
            <w:pPr>
              <w:rPr>
                <w:sz w:val="22"/>
                <w:szCs w:val="22"/>
                <w:lang w:val="ru-RU"/>
              </w:rPr>
            </w:pPr>
            <w:r w:rsidRPr="00596B4C">
              <w:rPr>
                <w:sz w:val="22"/>
                <w:szCs w:val="22"/>
                <w:lang w:val="ru-RU"/>
              </w:rPr>
              <w:t>фин. Руководилац</w:t>
            </w:r>
          </w:p>
        </w:tc>
        <w:tc>
          <w:tcPr>
            <w:tcW w:w="1824" w:type="dxa"/>
          </w:tcPr>
          <w:p w14:paraId="2D87E007" w14:textId="77777777" w:rsidR="005B5E09" w:rsidRPr="00596B4C" w:rsidRDefault="005B5E09" w:rsidP="005B5E09">
            <w:pPr>
              <w:rPr>
                <w:sz w:val="22"/>
                <w:szCs w:val="22"/>
                <w:lang w:val="ru-RU"/>
              </w:rPr>
            </w:pPr>
            <w:r w:rsidRPr="00596B4C">
              <w:rPr>
                <w:sz w:val="22"/>
                <w:szCs w:val="22"/>
                <w:lang w:val="ru-RU"/>
              </w:rPr>
              <w:t>Економски факултет- дипл. Економиста</w:t>
            </w:r>
          </w:p>
        </w:tc>
        <w:tc>
          <w:tcPr>
            <w:tcW w:w="720" w:type="dxa"/>
          </w:tcPr>
          <w:p w14:paraId="50AA470E" w14:textId="77777777" w:rsidR="005B5E09" w:rsidRPr="00596B4C" w:rsidRDefault="005B5E09" w:rsidP="005B5E09">
            <w:pPr>
              <w:rPr>
                <w:sz w:val="22"/>
                <w:szCs w:val="22"/>
                <w:lang w:val="ru-RU"/>
              </w:rPr>
            </w:pPr>
            <w:r w:rsidRPr="00596B4C">
              <w:rPr>
                <w:sz w:val="22"/>
                <w:szCs w:val="22"/>
                <w:lang w:val="ru-RU"/>
              </w:rPr>
              <w:t>7.1.</w:t>
            </w:r>
          </w:p>
        </w:tc>
        <w:tc>
          <w:tcPr>
            <w:tcW w:w="2342" w:type="dxa"/>
          </w:tcPr>
          <w:p w14:paraId="2F74CE1C" w14:textId="77777777" w:rsidR="005B5E09" w:rsidRPr="00596B4C" w:rsidRDefault="005B5E09" w:rsidP="005B5E09">
            <w:pPr>
              <w:rPr>
                <w:sz w:val="22"/>
                <w:szCs w:val="22"/>
                <w:lang w:val="ru-RU"/>
              </w:rPr>
            </w:pPr>
            <w:r w:rsidRPr="00596B4C">
              <w:rPr>
                <w:sz w:val="22"/>
                <w:szCs w:val="22"/>
                <w:lang w:val="ru-RU"/>
              </w:rPr>
              <w:t>неодређено</w:t>
            </w:r>
          </w:p>
        </w:tc>
      </w:tr>
      <w:tr w:rsidR="005B5E09" w:rsidRPr="00596B4C" w14:paraId="0F7D12CF" w14:textId="77777777" w:rsidTr="00E416A1">
        <w:tc>
          <w:tcPr>
            <w:tcW w:w="648" w:type="dxa"/>
          </w:tcPr>
          <w:p w14:paraId="28F1FD57" w14:textId="77777777" w:rsidR="005B5E09" w:rsidRPr="00596B4C" w:rsidRDefault="005B5E09" w:rsidP="005B5E09">
            <w:pPr>
              <w:rPr>
                <w:sz w:val="22"/>
                <w:szCs w:val="22"/>
                <w:lang w:val="ru-RU"/>
              </w:rPr>
            </w:pPr>
            <w:r w:rsidRPr="00596B4C">
              <w:rPr>
                <w:sz w:val="22"/>
                <w:szCs w:val="22"/>
                <w:lang w:val="ru-RU"/>
              </w:rPr>
              <w:t>7</w:t>
            </w:r>
          </w:p>
        </w:tc>
        <w:tc>
          <w:tcPr>
            <w:tcW w:w="2171" w:type="dxa"/>
          </w:tcPr>
          <w:p w14:paraId="6690C506" w14:textId="77777777" w:rsidR="005B5E09" w:rsidRPr="00596B4C" w:rsidRDefault="005B5E09" w:rsidP="005B5E09">
            <w:pPr>
              <w:rPr>
                <w:sz w:val="22"/>
                <w:szCs w:val="22"/>
                <w:lang w:val="ru-RU"/>
              </w:rPr>
            </w:pPr>
            <w:r w:rsidRPr="00596B4C">
              <w:rPr>
                <w:sz w:val="22"/>
                <w:szCs w:val="22"/>
                <w:lang w:val="ru-RU"/>
              </w:rPr>
              <w:t>Ћирић Нада</w:t>
            </w:r>
          </w:p>
        </w:tc>
        <w:tc>
          <w:tcPr>
            <w:tcW w:w="2231" w:type="dxa"/>
          </w:tcPr>
          <w:p w14:paraId="5AE36FE3" w14:textId="77777777" w:rsidR="005B5E09" w:rsidRPr="00596B4C" w:rsidRDefault="005B5E09" w:rsidP="005B5E09">
            <w:pPr>
              <w:rPr>
                <w:sz w:val="22"/>
                <w:szCs w:val="22"/>
                <w:lang w:val="ru-RU"/>
              </w:rPr>
            </w:pPr>
            <w:r w:rsidRPr="00596B4C">
              <w:rPr>
                <w:sz w:val="22"/>
                <w:szCs w:val="22"/>
                <w:lang w:val="ru-RU"/>
              </w:rPr>
              <w:t>контиста</w:t>
            </w:r>
          </w:p>
        </w:tc>
        <w:tc>
          <w:tcPr>
            <w:tcW w:w="1824" w:type="dxa"/>
          </w:tcPr>
          <w:p w14:paraId="62484934" w14:textId="77777777" w:rsidR="005B5E09" w:rsidRPr="00596B4C" w:rsidRDefault="005B5E09" w:rsidP="005B5E09">
            <w:pPr>
              <w:rPr>
                <w:sz w:val="22"/>
                <w:szCs w:val="22"/>
                <w:lang w:val="ru-RU"/>
              </w:rPr>
            </w:pPr>
            <w:r w:rsidRPr="00596B4C">
              <w:rPr>
                <w:sz w:val="22"/>
                <w:szCs w:val="22"/>
                <w:lang w:val="ru-RU"/>
              </w:rPr>
              <w:t>Економска школа</w:t>
            </w:r>
          </w:p>
        </w:tc>
        <w:tc>
          <w:tcPr>
            <w:tcW w:w="720" w:type="dxa"/>
          </w:tcPr>
          <w:p w14:paraId="0A2D45C2" w14:textId="77777777" w:rsidR="005B5E09" w:rsidRPr="00596B4C" w:rsidRDefault="005B5E09" w:rsidP="005B5E09">
            <w:pPr>
              <w:rPr>
                <w:sz w:val="22"/>
                <w:szCs w:val="22"/>
                <w:lang w:val="ru-RU"/>
              </w:rPr>
            </w:pPr>
            <w:r w:rsidRPr="00596B4C">
              <w:rPr>
                <w:sz w:val="22"/>
                <w:szCs w:val="22"/>
                <w:lang w:val="ru-RU"/>
              </w:rPr>
              <w:t>4.</w:t>
            </w:r>
          </w:p>
        </w:tc>
        <w:tc>
          <w:tcPr>
            <w:tcW w:w="2342" w:type="dxa"/>
          </w:tcPr>
          <w:p w14:paraId="05D9CC3E" w14:textId="77777777" w:rsidR="005B5E09" w:rsidRPr="00596B4C" w:rsidRDefault="005B5E09" w:rsidP="005B5E09">
            <w:pPr>
              <w:rPr>
                <w:sz w:val="22"/>
                <w:szCs w:val="22"/>
                <w:lang w:val="ru-RU"/>
              </w:rPr>
            </w:pPr>
            <w:r w:rsidRPr="00596B4C">
              <w:rPr>
                <w:sz w:val="22"/>
                <w:szCs w:val="22"/>
                <w:lang w:val="ru-RU"/>
              </w:rPr>
              <w:t>неодређено</w:t>
            </w:r>
          </w:p>
        </w:tc>
      </w:tr>
      <w:tr w:rsidR="005B5E09" w:rsidRPr="00596B4C" w14:paraId="145876CA" w14:textId="77777777" w:rsidTr="00E416A1">
        <w:tc>
          <w:tcPr>
            <w:tcW w:w="648" w:type="dxa"/>
          </w:tcPr>
          <w:p w14:paraId="4C475016" w14:textId="77777777" w:rsidR="005B5E09" w:rsidRPr="00596B4C" w:rsidRDefault="005B5E09" w:rsidP="005B5E09">
            <w:pPr>
              <w:rPr>
                <w:sz w:val="22"/>
                <w:szCs w:val="22"/>
                <w:lang w:val="ru-RU"/>
              </w:rPr>
            </w:pPr>
            <w:r w:rsidRPr="00596B4C">
              <w:rPr>
                <w:sz w:val="22"/>
                <w:szCs w:val="22"/>
                <w:lang w:val="ru-RU"/>
              </w:rPr>
              <w:t>8</w:t>
            </w:r>
          </w:p>
        </w:tc>
        <w:tc>
          <w:tcPr>
            <w:tcW w:w="2171" w:type="dxa"/>
          </w:tcPr>
          <w:p w14:paraId="66D8415E" w14:textId="77777777" w:rsidR="005B5E09" w:rsidRPr="00596B4C" w:rsidRDefault="005B5E09" w:rsidP="005B5E09">
            <w:pPr>
              <w:rPr>
                <w:sz w:val="22"/>
                <w:szCs w:val="22"/>
                <w:lang w:val="ru-RU"/>
              </w:rPr>
            </w:pPr>
            <w:r w:rsidRPr="00596B4C">
              <w:rPr>
                <w:sz w:val="22"/>
                <w:szCs w:val="22"/>
                <w:lang w:val="ru-RU"/>
              </w:rPr>
              <w:t>Лазаревић Светлана</w:t>
            </w:r>
          </w:p>
        </w:tc>
        <w:tc>
          <w:tcPr>
            <w:tcW w:w="2231" w:type="dxa"/>
          </w:tcPr>
          <w:p w14:paraId="1150AA23" w14:textId="77777777" w:rsidR="005B5E09" w:rsidRPr="00596B4C" w:rsidRDefault="005B5E09" w:rsidP="005B5E09">
            <w:pPr>
              <w:rPr>
                <w:sz w:val="22"/>
                <w:szCs w:val="22"/>
                <w:lang w:val="ru-RU"/>
              </w:rPr>
            </w:pPr>
            <w:r w:rsidRPr="00596B4C">
              <w:rPr>
                <w:sz w:val="22"/>
                <w:szCs w:val="22"/>
                <w:lang w:val="ru-RU"/>
              </w:rPr>
              <w:t>благајник</w:t>
            </w:r>
          </w:p>
        </w:tc>
        <w:tc>
          <w:tcPr>
            <w:tcW w:w="1824" w:type="dxa"/>
          </w:tcPr>
          <w:p w14:paraId="5E9BC546" w14:textId="77777777" w:rsidR="005B5E09" w:rsidRPr="00596B4C" w:rsidRDefault="005B5E09" w:rsidP="005B5E09">
            <w:pPr>
              <w:rPr>
                <w:sz w:val="22"/>
                <w:szCs w:val="22"/>
                <w:lang w:val="ru-RU"/>
              </w:rPr>
            </w:pPr>
            <w:r w:rsidRPr="00596B4C">
              <w:rPr>
                <w:sz w:val="22"/>
                <w:szCs w:val="22"/>
                <w:lang w:val="ru-RU"/>
              </w:rPr>
              <w:t>Средња школа</w:t>
            </w:r>
          </w:p>
        </w:tc>
        <w:tc>
          <w:tcPr>
            <w:tcW w:w="720" w:type="dxa"/>
          </w:tcPr>
          <w:p w14:paraId="18EBEFFD" w14:textId="77777777" w:rsidR="005B5E09" w:rsidRPr="00596B4C" w:rsidRDefault="005B5E09" w:rsidP="005B5E09">
            <w:pPr>
              <w:rPr>
                <w:sz w:val="22"/>
                <w:szCs w:val="22"/>
                <w:lang w:val="ru-RU"/>
              </w:rPr>
            </w:pPr>
            <w:r w:rsidRPr="00596B4C">
              <w:rPr>
                <w:sz w:val="22"/>
                <w:szCs w:val="22"/>
                <w:lang w:val="ru-RU"/>
              </w:rPr>
              <w:t>4.</w:t>
            </w:r>
          </w:p>
        </w:tc>
        <w:tc>
          <w:tcPr>
            <w:tcW w:w="2342" w:type="dxa"/>
          </w:tcPr>
          <w:p w14:paraId="2E62836B" w14:textId="77777777" w:rsidR="005B5E09" w:rsidRPr="00596B4C" w:rsidRDefault="005B5E09" w:rsidP="005B5E09">
            <w:pPr>
              <w:rPr>
                <w:sz w:val="22"/>
                <w:szCs w:val="22"/>
                <w:lang w:val="ru-RU"/>
              </w:rPr>
            </w:pPr>
            <w:r w:rsidRPr="00596B4C">
              <w:rPr>
                <w:sz w:val="22"/>
                <w:szCs w:val="22"/>
                <w:lang w:val="ru-RU"/>
              </w:rPr>
              <w:t>неодређено</w:t>
            </w:r>
          </w:p>
        </w:tc>
      </w:tr>
      <w:tr w:rsidR="005B5E09" w:rsidRPr="00596B4C" w14:paraId="6460DB34" w14:textId="77777777" w:rsidTr="00E416A1">
        <w:tc>
          <w:tcPr>
            <w:tcW w:w="648" w:type="dxa"/>
          </w:tcPr>
          <w:p w14:paraId="20D1F1D6" w14:textId="77777777" w:rsidR="005B5E09" w:rsidRPr="00596B4C" w:rsidRDefault="005B5E09" w:rsidP="005B5E09">
            <w:pPr>
              <w:rPr>
                <w:sz w:val="22"/>
                <w:szCs w:val="22"/>
                <w:lang w:val="ru-RU"/>
              </w:rPr>
            </w:pPr>
            <w:r w:rsidRPr="00596B4C">
              <w:rPr>
                <w:sz w:val="22"/>
                <w:szCs w:val="22"/>
                <w:lang w:val="ru-RU"/>
              </w:rPr>
              <w:t>9</w:t>
            </w:r>
          </w:p>
        </w:tc>
        <w:tc>
          <w:tcPr>
            <w:tcW w:w="2171" w:type="dxa"/>
          </w:tcPr>
          <w:p w14:paraId="3137590A" w14:textId="77777777" w:rsidR="005B5E09" w:rsidRPr="00596B4C" w:rsidRDefault="005B5E09" w:rsidP="005B5E09">
            <w:pPr>
              <w:rPr>
                <w:sz w:val="22"/>
                <w:szCs w:val="22"/>
                <w:lang w:val="ru-RU"/>
              </w:rPr>
            </w:pPr>
            <w:r w:rsidRPr="00596B4C">
              <w:rPr>
                <w:sz w:val="22"/>
                <w:szCs w:val="22"/>
                <w:lang w:val="ru-RU"/>
              </w:rPr>
              <w:t>Петровић Рајко</w:t>
            </w:r>
          </w:p>
        </w:tc>
        <w:tc>
          <w:tcPr>
            <w:tcW w:w="2231" w:type="dxa"/>
          </w:tcPr>
          <w:p w14:paraId="335F943F" w14:textId="77777777" w:rsidR="005B5E09" w:rsidRPr="00596B4C" w:rsidRDefault="005B5E09" w:rsidP="005B5E09">
            <w:pPr>
              <w:rPr>
                <w:sz w:val="22"/>
                <w:szCs w:val="22"/>
                <w:lang w:val="ru-RU"/>
              </w:rPr>
            </w:pPr>
            <w:r w:rsidRPr="00596B4C">
              <w:rPr>
                <w:sz w:val="22"/>
                <w:szCs w:val="22"/>
                <w:lang w:val="ru-RU"/>
              </w:rPr>
              <w:t>службеник принудне наплате</w:t>
            </w:r>
          </w:p>
        </w:tc>
        <w:tc>
          <w:tcPr>
            <w:tcW w:w="1824" w:type="dxa"/>
          </w:tcPr>
          <w:p w14:paraId="74C716E4" w14:textId="77777777" w:rsidR="005B5E09" w:rsidRPr="00596B4C" w:rsidRDefault="005B5E09" w:rsidP="005B5E09">
            <w:pPr>
              <w:rPr>
                <w:sz w:val="22"/>
                <w:szCs w:val="22"/>
                <w:lang w:val="ru-RU"/>
              </w:rPr>
            </w:pPr>
            <w:r w:rsidRPr="00596B4C">
              <w:rPr>
                <w:sz w:val="22"/>
                <w:szCs w:val="22"/>
                <w:lang w:val="ru-RU"/>
              </w:rPr>
              <w:t>Економски факултет- дипл економиста</w:t>
            </w:r>
          </w:p>
        </w:tc>
        <w:tc>
          <w:tcPr>
            <w:tcW w:w="720" w:type="dxa"/>
          </w:tcPr>
          <w:p w14:paraId="14C61926" w14:textId="77777777" w:rsidR="005B5E09" w:rsidRPr="00596B4C" w:rsidRDefault="005B5E09" w:rsidP="005B5E09">
            <w:pPr>
              <w:rPr>
                <w:sz w:val="22"/>
                <w:szCs w:val="22"/>
                <w:lang w:val="ru-RU"/>
              </w:rPr>
            </w:pPr>
            <w:r w:rsidRPr="00596B4C">
              <w:rPr>
                <w:sz w:val="22"/>
                <w:szCs w:val="22"/>
                <w:lang w:val="ru-RU"/>
              </w:rPr>
              <w:t>7.1.</w:t>
            </w:r>
          </w:p>
        </w:tc>
        <w:tc>
          <w:tcPr>
            <w:tcW w:w="2342" w:type="dxa"/>
          </w:tcPr>
          <w:p w14:paraId="0EBF8513" w14:textId="77777777" w:rsidR="005B5E09" w:rsidRPr="00596B4C" w:rsidRDefault="005B5E09" w:rsidP="005B5E09">
            <w:pPr>
              <w:rPr>
                <w:sz w:val="22"/>
                <w:szCs w:val="22"/>
                <w:lang w:val="ru-RU"/>
              </w:rPr>
            </w:pPr>
            <w:r w:rsidRPr="00596B4C">
              <w:rPr>
                <w:sz w:val="22"/>
                <w:szCs w:val="22"/>
                <w:lang w:val="ru-RU"/>
              </w:rPr>
              <w:t>неодређено</w:t>
            </w:r>
          </w:p>
        </w:tc>
      </w:tr>
      <w:tr w:rsidR="005B5E09" w:rsidRPr="00596B4C" w14:paraId="32ECAE98" w14:textId="77777777" w:rsidTr="00E416A1">
        <w:tc>
          <w:tcPr>
            <w:tcW w:w="648" w:type="dxa"/>
          </w:tcPr>
          <w:p w14:paraId="72C647A8" w14:textId="77777777" w:rsidR="005B5E09" w:rsidRPr="00596B4C" w:rsidRDefault="005B5E09" w:rsidP="005B5E09">
            <w:pPr>
              <w:rPr>
                <w:sz w:val="22"/>
                <w:szCs w:val="22"/>
                <w:lang w:val="ru-RU"/>
              </w:rPr>
            </w:pPr>
            <w:r w:rsidRPr="00596B4C">
              <w:rPr>
                <w:sz w:val="22"/>
                <w:szCs w:val="22"/>
                <w:lang w:val="ru-RU"/>
              </w:rPr>
              <w:t>10</w:t>
            </w:r>
          </w:p>
        </w:tc>
        <w:tc>
          <w:tcPr>
            <w:tcW w:w="2171" w:type="dxa"/>
          </w:tcPr>
          <w:p w14:paraId="3BB7FC35" w14:textId="77777777" w:rsidR="005B5E09" w:rsidRPr="00596B4C" w:rsidRDefault="005B5E09" w:rsidP="005B5E09">
            <w:pPr>
              <w:rPr>
                <w:sz w:val="22"/>
                <w:szCs w:val="22"/>
                <w:lang w:val="ru-RU"/>
              </w:rPr>
            </w:pPr>
            <w:r w:rsidRPr="00596B4C">
              <w:rPr>
                <w:sz w:val="22"/>
                <w:szCs w:val="22"/>
                <w:lang w:val="ru-RU"/>
              </w:rPr>
              <w:t>Станојловић Александра</w:t>
            </w:r>
          </w:p>
        </w:tc>
        <w:tc>
          <w:tcPr>
            <w:tcW w:w="2231" w:type="dxa"/>
          </w:tcPr>
          <w:p w14:paraId="1C53409E" w14:textId="77777777" w:rsidR="005B5E09" w:rsidRPr="00596B4C" w:rsidRDefault="005B5E09" w:rsidP="005B5E09">
            <w:pPr>
              <w:rPr>
                <w:sz w:val="22"/>
                <w:szCs w:val="22"/>
                <w:lang w:val="ru-RU"/>
              </w:rPr>
            </w:pPr>
            <w:r w:rsidRPr="00596B4C">
              <w:rPr>
                <w:sz w:val="22"/>
                <w:szCs w:val="22"/>
                <w:lang w:val="ru-RU"/>
              </w:rPr>
              <w:t>дип.ек за фин. рач.пос</w:t>
            </w:r>
          </w:p>
        </w:tc>
        <w:tc>
          <w:tcPr>
            <w:tcW w:w="1824" w:type="dxa"/>
          </w:tcPr>
          <w:p w14:paraId="40E2AC30" w14:textId="77777777" w:rsidR="005B5E09" w:rsidRPr="00596B4C" w:rsidRDefault="005B5E09" w:rsidP="005B5E09">
            <w:pPr>
              <w:rPr>
                <w:sz w:val="22"/>
                <w:szCs w:val="22"/>
                <w:lang w:val="ru-RU"/>
              </w:rPr>
            </w:pPr>
            <w:r w:rsidRPr="00596B4C">
              <w:rPr>
                <w:sz w:val="22"/>
                <w:szCs w:val="22"/>
                <w:lang w:val="ru-RU"/>
              </w:rPr>
              <w:t>Економски факултет- дипл економиста</w:t>
            </w:r>
          </w:p>
        </w:tc>
        <w:tc>
          <w:tcPr>
            <w:tcW w:w="720" w:type="dxa"/>
          </w:tcPr>
          <w:p w14:paraId="52F48F85" w14:textId="77777777" w:rsidR="005B5E09" w:rsidRPr="00596B4C" w:rsidRDefault="005B5E09" w:rsidP="005B5E09">
            <w:pPr>
              <w:rPr>
                <w:sz w:val="22"/>
                <w:szCs w:val="22"/>
                <w:lang w:val="ru-RU"/>
              </w:rPr>
            </w:pPr>
            <w:r w:rsidRPr="00596B4C">
              <w:rPr>
                <w:sz w:val="22"/>
                <w:szCs w:val="22"/>
                <w:lang w:val="ru-RU"/>
              </w:rPr>
              <w:t>7.1.</w:t>
            </w:r>
          </w:p>
        </w:tc>
        <w:tc>
          <w:tcPr>
            <w:tcW w:w="2342" w:type="dxa"/>
          </w:tcPr>
          <w:p w14:paraId="0B32B23E" w14:textId="77777777" w:rsidR="005B5E09" w:rsidRPr="00596B4C" w:rsidRDefault="005B5E09" w:rsidP="005B5E09">
            <w:pPr>
              <w:rPr>
                <w:sz w:val="22"/>
                <w:szCs w:val="22"/>
                <w:lang w:val="ru-RU"/>
              </w:rPr>
            </w:pPr>
            <w:r w:rsidRPr="00596B4C">
              <w:rPr>
                <w:sz w:val="22"/>
                <w:szCs w:val="22"/>
                <w:lang w:val="ru-RU"/>
              </w:rPr>
              <w:t>неодређено</w:t>
            </w:r>
          </w:p>
        </w:tc>
      </w:tr>
      <w:tr w:rsidR="005B5E09" w:rsidRPr="00596B4C" w14:paraId="5C9566A3" w14:textId="77777777" w:rsidTr="00E416A1">
        <w:tc>
          <w:tcPr>
            <w:tcW w:w="648" w:type="dxa"/>
          </w:tcPr>
          <w:p w14:paraId="3CF2CE4B" w14:textId="77777777" w:rsidR="005B5E09" w:rsidRPr="00596B4C" w:rsidRDefault="005B5E09" w:rsidP="005B5E09">
            <w:pPr>
              <w:rPr>
                <w:sz w:val="22"/>
                <w:szCs w:val="22"/>
                <w:lang w:val="ru-RU"/>
              </w:rPr>
            </w:pPr>
            <w:r w:rsidRPr="00596B4C">
              <w:rPr>
                <w:sz w:val="22"/>
                <w:szCs w:val="22"/>
                <w:lang w:val="ru-RU"/>
              </w:rPr>
              <w:t>11</w:t>
            </w:r>
          </w:p>
        </w:tc>
        <w:tc>
          <w:tcPr>
            <w:tcW w:w="2171" w:type="dxa"/>
          </w:tcPr>
          <w:p w14:paraId="49E0DB40" w14:textId="77777777" w:rsidR="005B5E09" w:rsidRPr="00596B4C" w:rsidRDefault="005B5E09" w:rsidP="005B5E09">
            <w:pPr>
              <w:rPr>
                <w:sz w:val="22"/>
                <w:szCs w:val="22"/>
                <w:lang w:val="ru-RU"/>
              </w:rPr>
            </w:pPr>
            <w:r w:rsidRPr="00596B4C">
              <w:rPr>
                <w:sz w:val="22"/>
                <w:szCs w:val="22"/>
                <w:lang w:val="ru-RU"/>
              </w:rPr>
              <w:t>Живић Сања</w:t>
            </w:r>
          </w:p>
        </w:tc>
        <w:tc>
          <w:tcPr>
            <w:tcW w:w="2231" w:type="dxa"/>
          </w:tcPr>
          <w:p w14:paraId="52481571" w14:textId="77777777" w:rsidR="005B5E09" w:rsidRPr="00596B4C" w:rsidRDefault="005B5E09" w:rsidP="005B5E09">
            <w:pPr>
              <w:rPr>
                <w:sz w:val="22"/>
                <w:szCs w:val="22"/>
                <w:lang w:val="ru-RU"/>
              </w:rPr>
            </w:pPr>
            <w:r w:rsidRPr="00596B4C">
              <w:rPr>
                <w:sz w:val="22"/>
                <w:szCs w:val="22"/>
                <w:lang w:val="ru-RU"/>
              </w:rPr>
              <w:t>дип.ек за фин. рач.пос</w:t>
            </w:r>
          </w:p>
        </w:tc>
        <w:tc>
          <w:tcPr>
            <w:tcW w:w="1824" w:type="dxa"/>
          </w:tcPr>
          <w:p w14:paraId="326B7F2C" w14:textId="77777777" w:rsidR="005B5E09" w:rsidRPr="00596B4C" w:rsidRDefault="005B5E09" w:rsidP="005B5E09">
            <w:pPr>
              <w:rPr>
                <w:sz w:val="22"/>
                <w:szCs w:val="22"/>
                <w:lang w:val="ru-RU"/>
              </w:rPr>
            </w:pPr>
            <w:r w:rsidRPr="00596B4C">
              <w:rPr>
                <w:sz w:val="22"/>
                <w:szCs w:val="22"/>
                <w:lang w:val="ru-RU"/>
              </w:rPr>
              <w:t>Економски факултет- дипл економиста</w:t>
            </w:r>
          </w:p>
        </w:tc>
        <w:tc>
          <w:tcPr>
            <w:tcW w:w="720" w:type="dxa"/>
          </w:tcPr>
          <w:p w14:paraId="60FA7CC5" w14:textId="77777777" w:rsidR="005B5E09" w:rsidRPr="00596B4C" w:rsidRDefault="005B5E09" w:rsidP="005B5E09">
            <w:pPr>
              <w:rPr>
                <w:sz w:val="22"/>
                <w:szCs w:val="22"/>
                <w:lang w:val="ru-RU"/>
              </w:rPr>
            </w:pPr>
            <w:r w:rsidRPr="00596B4C">
              <w:rPr>
                <w:sz w:val="22"/>
                <w:szCs w:val="22"/>
                <w:lang w:val="ru-RU"/>
              </w:rPr>
              <w:t>7.1.</w:t>
            </w:r>
          </w:p>
        </w:tc>
        <w:tc>
          <w:tcPr>
            <w:tcW w:w="2342" w:type="dxa"/>
          </w:tcPr>
          <w:p w14:paraId="04917DD7" w14:textId="77777777" w:rsidR="005B5E09" w:rsidRPr="00596B4C" w:rsidRDefault="005B5E09" w:rsidP="005B5E09">
            <w:pPr>
              <w:rPr>
                <w:sz w:val="22"/>
                <w:szCs w:val="22"/>
                <w:lang w:val="ru-RU"/>
              </w:rPr>
            </w:pPr>
            <w:r w:rsidRPr="00596B4C">
              <w:rPr>
                <w:sz w:val="22"/>
                <w:szCs w:val="22"/>
                <w:lang w:val="ru-RU"/>
              </w:rPr>
              <w:t>неодређено</w:t>
            </w:r>
          </w:p>
        </w:tc>
      </w:tr>
      <w:tr w:rsidR="005B5E09" w:rsidRPr="00596B4C" w14:paraId="588BE318" w14:textId="77777777" w:rsidTr="00E416A1">
        <w:tc>
          <w:tcPr>
            <w:tcW w:w="648" w:type="dxa"/>
          </w:tcPr>
          <w:p w14:paraId="6A8F6AA2" w14:textId="77777777" w:rsidR="005B5E09" w:rsidRPr="00596B4C" w:rsidRDefault="005B5E09" w:rsidP="005B5E09">
            <w:pPr>
              <w:rPr>
                <w:sz w:val="22"/>
                <w:szCs w:val="22"/>
                <w:lang w:val="ru-RU"/>
              </w:rPr>
            </w:pPr>
            <w:r w:rsidRPr="00596B4C">
              <w:rPr>
                <w:sz w:val="22"/>
                <w:szCs w:val="22"/>
                <w:lang w:val="ru-RU"/>
              </w:rPr>
              <w:t>12</w:t>
            </w:r>
          </w:p>
        </w:tc>
        <w:tc>
          <w:tcPr>
            <w:tcW w:w="2171" w:type="dxa"/>
          </w:tcPr>
          <w:p w14:paraId="1AFAA684" w14:textId="77777777" w:rsidR="005B5E09" w:rsidRPr="00596B4C" w:rsidRDefault="005B5E09" w:rsidP="005B5E09">
            <w:pPr>
              <w:rPr>
                <w:sz w:val="22"/>
                <w:szCs w:val="22"/>
                <w:lang w:val="ru-RU"/>
              </w:rPr>
            </w:pPr>
            <w:r w:rsidRPr="00596B4C">
              <w:rPr>
                <w:sz w:val="22"/>
                <w:szCs w:val="22"/>
                <w:lang w:val="ru-RU"/>
              </w:rPr>
              <w:t>Богдановић Јасна</w:t>
            </w:r>
          </w:p>
        </w:tc>
        <w:tc>
          <w:tcPr>
            <w:tcW w:w="2231" w:type="dxa"/>
          </w:tcPr>
          <w:p w14:paraId="1CD2CB61" w14:textId="77777777" w:rsidR="005B5E09" w:rsidRPr="00596B4C" w:rsidRDefault="005B5E09" w:rsidP="005B5E09">
            <w:pPr>
              <w:rPr>
                <w:sz w:val="22"/>
                <w:szCs w:val="22"/>
                <w:lang w:val="ru-RU"/>
              </w:rPr>
            </w:pPr>
            <w:r w:rsidRPr="00596B4C">
              <w:rPr>
                <w:sz w:val="22"/>
                <w:szCs w:val="22"/>
                <w:lang w:val="ru-RU"/>
              </w:rPr>
              <w:t>дип.ек за фин. рач.пос</w:t>
            </w:r>
          </w:p>
        </w:tc>
        <w:tc>
          <w:tcPr>
            <w:tcW w:w="1824" w:type="dxa"/>
          </w:tcPr>
          <w:p w14:paraId="5DD10F45" w14:textId="77777777" w:rsidR="005B5E09" w:rsidRPr="00596B4C" w:rsidRDefault="005B5E09" w:rsidP="005B5E09">
            <w:pPr>
              <w:rPr>
                <w:sz w:val="22"/>
                <w:szCs w:val="22"/>
                <w:lang w:val="ru-RU"/>
              </w:rPr>
            </w:pPr>
            <w:r w:rsidRPr="00596B4C">
              <w:rPr>
                <w:sz w:val="22"/>
                <w:szCs w:val="22"/>
                <w:lang w:val="ru-RU"/>
              </w:rPr>
              <w:t>Економски факултет- дипл економиста</w:t>
            </w:r>
          </w:p>
        </w:tc>
        <w:tc>
          <w:tcPr>
            <w:tcW w:w="720" w:type="dxa"/>
          </w:tcPr>
          <w:p w14:paraId="3843AB66" w14:textId="77777777" w:rsidR="005B5E09" w:rsidRPr="00596B4C" w:rsidRDefault="005B5E09" w:rsidP="005B5E09">
            <w:pPr>
              <w:rPr>
                <w:sz w:val="22"/>
                <w:szCs w:val="22"/>
                <w:lang w:val="ru-RU"/>
              </w:rPr>
            </w:pPr>
            <w:r w:rsidRPr="00596B4C">
              <w:rPr>
                <w:sz w:val="22"/>
                <w:szCs w:val="22"/>
                <w:lang w:val="ru-RU"/>
              </w:rPr>
              <w:t>7.1.</w:t>
            </w:r>
          </w:p>
        </w:tc>
        <w:tc>
          <w:tcPr>
            <w:tcW w:w="2342" w:type="dxa"/>
          </w:tcPr>
          <w:p w14:paraId="17134006" w14:textId="08D06733" w:rsidR="005B5E09" w:rsidRPr="00596B4C" w:rsidRDefault="008C26F0" w:rsidP="005B5E09">
            <w:pPr>
              <w:rPr>
                <w:sz w:val="22"/>
                <w:szCs w:val="22"/>
                <w:lang w:val="ru-RU"/>
              </w:rPr>
            </w:pPr>
            <w:r w:rsidRPr="00596B4C">
              <w:rPr>
                <w:sz w:val="22"/>
                <w:szCs w:val="22"/>
                <w:lang w:val="ru-RU"/>
              </w:rPr>
              <w:t>П</w:t>
            </w:r>
            <w:r w:rsidR="005B5E09" w:rsidRPr="00596B4C">
              <w:rPr>
                <w:sz w:val="22"/>
                <w:szCs w:val="22"/>
                <w:lang w:val="ru-RU"/>
              </w:rPr>
              <w:t>п</w:t>
            </w:r>
            <w:r>
              <w:rPr>
                <w:sz w:val="22"/>
                <w:szCs w:val="22"/>
                <w:lang w:val="ru-RU"/>
              </w:rPr>
              <w:t xml:space="preserve"> </w:t>
            </w:r>
            <w:r w:rsidR="005B5E09" w:rsidRPr="00596B4C">
              <w:rPr>
                <w:sz w:val="22"/>
                <w:szCs w:val="22"/>
                <w:lang w:val="ru-RU"/>
              </w:rPr>
              <w:t>послови</w:t>
            </w:r>
          </w:p>
        </w:tc>
      </w:tr>
      <w:tr w:rsidR="005B5E09" w:rsidRPr="00596B4C" w14:paraId="734AFC7F" w14:textId="77777777" w:rsidTr="00E416A1">
        <w:tc>
          <w:tcPr>
            <w:tcW w:w="648" w:type="dxa"/>
          </w:tcPr>
          <w:p w14:paraId="09940369" w14:textId="77777777" w:rsidR="005B5E09" w:rsidRPr="00596B4C" w:rsidRDefault="005B5E09" w:rsidP="005B5E09">
            <w:pPr>
              <w:rPr>
                <w:sz w:val="22"/>
                <w:szCs w:val="22"/>
                <w:lang w:val="ru-RU"/>
              </w:rPr>
            </w:pPr>
            <w:r w:rsidRPr="00596B4C">
              <w:rPr>
                <w:sz w:val="22"/>
                <w:szCs w:val="22"/>
                <w:lang w:val="ru-RU"/>
              </w:rPr>
              <w:t>13</w:t>
            </w:r>
          </w:p>
        </w:tc>
        <w:tc>
          <w:tcPr>
            <w:tcW w:w="2171" w:type="dxa"/>
          </w:tcPr>
          <w:p w14:paraId="0E539802" w14:textId="77777777" w:rsidR="005B5E09" w:rsidRPr="00596B4C" w:rsidRDefault="005B5E09" w:rsidP="005B5E09">
            <w:pPr>
              <w:rPr>
                <w:sz w:val="22"/>
                <w:szCs w:val="22"/>
                <w:lang w:val="ru-RU"/>
              </w:rPr>
            </w:pPr>
            <w:r w:rsidRPr="00596B4C">
              <w:rPr>
                <w:sz w:val="22"/>
                <w:szCs w:val="22"/>
                <w:lang w:val="ru-RU"/>
              </w:rPr>
              <w:t>Ђуровић Олга</w:t>
            </w:r>
          </w:p>
        </w:tc>
        <w:tc>
          <w:tcPr>
            <w:tcW w:w="2231" w:type="dxa"/>
          </w:tcPr>
          <w:p w14:paraId="37FB356E" w14:textId="77777777" w:rsidR="005B5E09" w:rsidRPr="00596B4C" w:rsidRDefault="005B5E09" w:rsidP="005B5E09">
            <w:pPr>
              <w:rPr>
                <w:sz w:val="22"/>
                <w:szCs w:val="22"/>
                <w:lang w:val="ru-RU"/>
              </w:rPr>
            </w:pPr>
            <w:r w:rsidRPr="00596B4C">
              <w:rPr>
                <w:sz w:val="22"/>
                <w:szCs w:val="22"/>
                <w:lang w:val="ru-RU"/>
              </w:rPr>
              <w:t>дип.ек за фин. рач.пос</w:t>
            </w:r>
          </w:p>
        </w:tc>
        <w:tc>
          <w:tcPr>
            <w:tcW w:w="1824" w:type="dxa"/>
          </w:tcPr>
          <w:p w14:paraId="3B3D9959" w14:textId="77777777" w:rsidR="005B5E09" w:rsidRPr="00596B4C" w:rsidRDefault="005B5E09" w:rsidP="005B5E09">
            <w:pPr>
              <w:rPr>
                <w:sz w:val="22"/>
                <w:szCs w:val="22"/>
                <w:lang w:val="ru-RU"/>
              </w:rPr>
            </w:pPr>
            <w:r w:rsidRPr="00596B4C">
              <w:rPr>
                <w:sz w:val="22"/>
                <w:szCs w:val="22"/>
                <w:lang w:val="ru-RU"/>
              </w:rPr>
              <w:t>Економски факултет- дипл економиста</w:t>
            </w:r>
          </w:p>
        </w:tc>
        <w:tc>
          <w:tcPr>
            <w:tcW w:w="720" w:type="dxa"/>
          </w:tcPr>
          <w:p w14:paraId="4530C3BF" w14:textId="77777777" w:rsidR="005B5E09" w:rsidRPr="00596B4C" w:rsidRDefault="005B5E09" w:rsidP="005B5E09">
            <w:pPr>
              <w:rPr>
                <w:sz w:val="22"/>
                <w:szCs w:val="22"/>
                <w:lang w:val="ru-RU"/>
              </w:rPr>
            </w:pPr>
            <w:r w:rsidRPr="00596B4C">
              <w:rPr>
                <w:sz w:val="22"/>
                <w:szCs w:val="22"/>
                <w:lang w:val="ru-RU"/>
              </w:rPr>
              <w:t>7.1.</w:t>
            </w:r>
          </w:p>
        </w:tc>
        <w:tc>
          <w:tcPr>
            <w:tcW w:w="2342" w:type="dxa"/>
          </w:tcPr>
          <w:p w14:paraId="7AD25D1C" w14:textId="5C494195" w:rsidR="005B5E09" w:rsidRPr="00596B4C" w:rsidRDefault="008C26F0" w:rsidP="005B5E09">
            <w:pPr>
              <w:rPr>
                <w:sz w:val="22"/>
                <w:szCs w:val="22"/>
                <w:lang w:val="ru-RU"/>
              </w:rPr>
            </w:pPr>
            <w:r w:rsidRPr="00596B4C">
              <w:rPr>
                <w:sz w:val="22"/>
                <w:szCs w:val="22"/>
                <w:lang w:val="ru-RU"/>
              </w:rPr>
              <w:t>П</w:t>
            </w:r>
            <w:r w:rsidR="005B5E09" w:rsidRPr="00596B4C">
              <w:rPr>
                <w:sz w:val="22"/>
                <w:szCs w:val="22"/>
                <w:lang w:val="ru-RU"/>
              </w:rPr>
              <w:t>п</w:t>
            </w:r>
            <w:r>
              <w:rPr>
                <w:sz w:val="22"/>
                <w:szCs w:val="22"/>
                <w:lang w:val="ru-RU"/>
              </w:rPr>
              <w:t xml:space="preserve"> </w:t>
            </w:r>
            <w:r w:rsidR="005B5E09" w:rsidRPr="00596B4C">
              <w:rPr>
                <w:sz w:val="22"/>
                <w:szCs w:val="22"/>
                <w:lang w:val="ru-RU"/>
              </w:rPr>
              <w:t>послови</w:t>
            </w:r>
          </w:p>
        </w:tc>
      </w:tr>
      <w:tr w:rsidR="005B5E09" w:rsidRPr="00596B4C" w14:paraId="27245158" w14:textId="77777777" w:rsidTr="00E416A1">
        <w:tc>
          <w:tcPr>
            <w:tcW w:w="648" w:type="dxa"/>
          </w:tcPr>
          <w:p w14:paraId="1EC581C2" w14:textId="77777777" w:rsidR="005B5E09" w:rsidRPr="00596B4C" w:rsidRDefault="005B5E09" w:rsidP="005B5E09">
            <w:pPr>
              <w:rPr>
                <w:sz w:val="22"/>
                <w:szCs w:val="22"/>
                <w:lang w:val="ru-RU"/>
              </w:rPr>
            </w:pPr>
            <w:r w:rsidRPr="00596B4C">
              <w:rPr>
                <w:sz w:val="22"/>
                <w:szCs w:val="22"/>
                <w:lang w:val="ru-RU"/>
              </w:rPr>
              <w:t>14</w:t>
            </w:r>
          </w:p>
        </w:tc>
        <w:tc>
          <w:tcPr>
            <w:tcW w:w="2171" w:type="dxa"/>
          </w:tcPr>
          <w:p w14:paraId="1A0FBF6D" w14:textId="77777777" w:rsidR="005B5E09" w:rsidRPr="00596B4C" w:rsidRDefault="005B5E09" w:rsidP="005B5E09">
            <w:pPr>
              <w:rPr>
                <w:sz w:val="22"/>
                <w:szCs w:val="22"/>
                <w:lang w:val="ru-RU"/>
              </w:rPr>
            </w:pPr>
            <w:r w:rsidRPr="00596B4C">
              <w:rPr>
                <w:sz w:val="22"/>
                <w:szCs w:val="22"/>
                <w:lang w:val="ru-RU"/>
              </w:rPr>
              <w:t>Станојевић Марија</w:t>
            </w:r>
          </w:p>
        </w:tc>
        <w:tc>
          <w:tcPr>
            <w:tcW w:w="2231" w:type="dxa"/>
          </w:tcPr>
          <w:p w14:paraId="692F8B2B" w14:textId="77777777" w:rsidR="005B5E09" w:rsidRPr="00596B4C" w:rsidRDefault="005B5E09" w:rsidP="005B5E09">
            <w:pPr>
              <w:rPr>
                <w:sz w:val="22"/>
                <w:szCs w:val="22"/>
                <w:lang w:val="ru-RU"/>
              </w:rPr>
            </w:pPr>
            <w:r w:rsidRPr="00596B4C">
              <w:rPr>
                <w:sz w:val="22"/>
                <w:szCs w:val="22"/>
                <w:lang w:val="ru-RU"/>
              </w:rPr>
              <w:t>нутрициониста</w:t>
            </w:r>
          </w:p>
        </w:tc>
        <w:tc>
          <w:tcPr>
            <w:tcW w:w="1824" w:type="dxa"/>
          </w:tcPr>
          <w:p w14:paraId="5FFAD0E7" w14:textId="77777777" w:rsidR="005B5E09" w:rsidRPr="00596B4C" w:rsidRDefault="005B5E09" w:rsidP="005B5E09">
            <w:pPr>
              <w:rPr>
                <w:sz w:val="22"/>
                <w:szCs w:val="22"/>
                <w:lang w:val="ru-RU"/>
              </w:rPr>
            </w:pPr>
            <w:r w:rsidRPr="00596B4C">
              <w:rPr>
                <w:sz w:val="22"/>
                <w:szCs w:val="22"/>
                <w:lang w:val="ru-RU"/>
              </w:rPr>
              <w:t>Висока школа струк студија</w:t>
            </w:r>
          </w:p>
        </w:tc>
        <w:tc>
          <w:tcPr>
            <w:tcW w:w="720" w:type="dxa"/>
          </w:tcPr>
          <w:p w14:paraId="342D176B" w14:textId="77777777" w:rsidR="005B5E09" w:rsidRPr="00596B4C" w:rsidRDefault="005B5E09" w:rsidP="005B5E09">
            <w:pPr>
              <w:rPr>
                <w:sz w:val="22"/>
                <w:szCs w:val="22"/>
                <w:lang w:val="ru-RU"/>
              </w:rPr>
            </w:pPr>
            <w:r w:rsidRPr="00596B4C">
              <w:rPr>
                <w:sz w:val="22"/>
                <w:szCs w:val="22"/>
                <w:lang w:val="ru-RU"/>
              </w:rPr>
              <w:t>6.1.</w:t>
            </w:r>
          </w:p>
        </w:tc>
        <w:tc>
          <w:tcPr>
            <w:tcW w:w="2342" w:type="dxa"/>
          </w:tcPr>
          <w:p w14:paraId="40E8341F" w14:textId="77777777" w:rsidR="005B5E09" w:rsidRPr="00596B4C" w:rsidRDefault="0098143B" w:rsidP="005B5E09">
            <w:pPr>
              <w:rPr>
                <w:sz w:val="22"/>
                <w:szCs w:val="22"/>
                <w:lang w:val="ru-RU"/>
              </w:rPr>
            </w:pPr>
            <w:r w:rsidRPr="00596B4C">
              <w:rPr>
                <w:sz w:val="22"/>
                <w:szCs w:val="22"/>
                <w:lang w:val="ru-RU"/>
              </w:rPr>
              <w:t>одређено</w:t>
            </w:r>
          </w:p>
        </w:tc>
      </w:tr>
      <w:tr w:rsidR="005B5E09" w:rsidRPr="00596B4C" w14:paraId="04011DA3" w14:textId="77777777" w:rsidTr="00E416A1">
        <w:tc>
          <w:tcPr>
            <w:tcW w:w="648" w:type="dxa"/>
          </w:tcPr>
          <w:p w14:paraId="37516CC5" w14:textId="77777777" w:rsidR="005B5E09" w:rsidRPr="00596B4C" w:rsidRDefault="005B5E09" w:rsidP="005B5E09">
            <w:pPr>
              <w:rPr>
                <w:sz w:val="22"/>
                <w:szCs w:val="22"/>
                <w:lang w:val="ru-RU"/>
              </w:rPr>
            </w:pPr>
            <w:r w:rsidRPr="00596B4C">
              <w:rPr>
                <w:sz w:val="22"/>
                <w:szCs w:val="22"/>
                <w:lang w:val="ru-RU"/>
              </w:rPr>
              <w:t>15</w:t>
            </w:r>
          </w:p>
        </w:tc>
        <w:tc>
          <w:tcPr>
            <w:tcW w:w="2171" w:type="dxa"/>
          </w:tcPr>
          <w:p w14:paraId="49C68633" w14:textId="77777777" w:rsidR="005B5E09" w:rsidRPr="00596B4C" w:rsidRDefault="005B5E09" w:rsidP="005B5E09">
            <w:pPr>
              <w:rPr>
                <w:sz w:val="22"/>
                <w:szCs w:val="22"/>
                <w:lang w:val="ru-RU"/>
              </w:rPr>
            </w:pPr>
            <w:r w:rsidRPr="00596B4C">
              <w:rPr>
                <w:sz w:val="22"/>
                <w:szCs w:val="22"/>
                <w:lang w:val="ru-RU"/>
              </w:rPr>
              <w:t>Плањанин Александар</w:t>
            </w:r>
          </w:p>
        </w:tc>
        <w:tc>
          <w:tcPr>
            <w:tcW w:w="2231" w:type="dxa"/>
          </w:tcPr>
          <w:p w14:paraId="60173B0D" w14:textId="77777777" w:rsidR="005B5E09" w:rsidRPr="00596B4C" w:rsidRDefault="005B5E09" w:rsidP="005B5E09">
            <w:pPr>
              <w:rPr>
                <w:sz w:val="22"/>
                <w:szCs w:val="22"/>
                <w:lang w:val="ru-RU"/>
              </w:rPr>
            </w:pPr>
            <w:r w:rsidRPr="00596B4C">
              <w:rPr>
                <w:sz w:val="22"/>
                <w:szCs w:val="22"/>
                <w:lang w:val="ru-RU"/>
              </w:rPr>
              <w:t>магационер/економ</w:t>
            </w:r>
          </w:p>
        </w:tc>
        <w:tc>
          <w:tcPr>
            <w:tcW w:w="1824" w:type="dxa"/>
          </w:tcPr>
          <w:p w14:paraId="76414A78" w14:textId="77777777" w:rsidR="005B5E09" w:rsidRPr="00596B4C" w:rsidRDefault="005B5E09" w:rsidP="005B5E09">
            <w:pPr>
              <w:rPr>
                <w:sz w:val="22"/>
                <w:szCs w:val="22"/>
                <w:lang w:val="ru-RU"/>
              </w:rPr>
            </w:pPr>
            <w:r w:rsidRPr="00596B4C">
              <w:rPr>
                <w:sz w:val="22"/>
                <w:szCs w:val="22"/>
                <w:lang w:val="ru-RU"/>
              </w:rPr>
              <w:t>Средња школа</w:t>
            </w:r>
          </w:p>
        </w:tc>
        <w:tc>
          <w:tcPr>
            <w:tcW w:w="720" w:type="dxa"/>
          </w:tcPr>
          <w:p w14:paraId="41D2DB40" w14:textId="77777777" w:rsidR="005B5E09" w:rsidRPr="00596B4C" w:rsidRDefault="005B5E09" w:rsidP="005B5E09">
            <w:pPr>
              <w:rPr>
                <w:sz w:val="22"/>
                <w:szCs w:val="22"/>
                <w:lang w:val="ru-RU"/>
              </w:rPr>
            </w:pPr>
            <w:r w:rsidRPr="00596B4C">
              <w:rPr>
                <w:sz w:val="22"/>
                <w:szCs w:val="22"/>
                <w:lang w:val="ru-RU"/>
              </w:rPr>
              <w:t>4.</w:t>
            </w:r>
          </w:p>
        </w:tc>
        <w:tc>
          <w:tcPr>
            <w:tcW w:w="2342" w:type="dxa"/>
          </w:tcPr>
          <w:p w14:paraId="5131F141" w14:textId="77777777" w:rsidR="005B5E09" w:rsidRPr="00596B4C" w:rsidRDefault="005B5E09" w:rsidP="005B5E09">
            <w:pPr>
              <w:rPr>
                <w:sz w:val="22"/>
                <w:szCs w:val="22"/>
                <w:lang w:val="ru-RU"/>
              </w:rPr>
            </w:pPr>
            <w:r w:rsidRPr="00596B4C">
              <w:rPr>
                <w:sz w:val="22"/>
                <w:szCs w:val="22"/>
                <w:lang w:val="ru-RU"/>
              </w:rPr>
              <w:t>неодређено</w:t>
            </w:r>
          </w:p>
        </w:tc>
      </w:tr>
      <w:tr w:rsidR="005B5E09" w:rsidRPr="00596B4C" w14:paraId="27B57EEC" w14:textId="77777777" w:rsidTr="00E416A1">
        <w:tc>
          <w:tcPr>
            <w:tcW w:w="648" w:type="dxa"/>
          </w:tcPr>
          <w:p w14:paraId="39DAB395" w14:textId="77777777" w:rsidR="005B5E09" w:rsidRPr="00596B4C" w:rsidRDefault="005B5E09" w:rsidP="005B5E09">
            <w:pPr>
              <w:rPr>
                <w:sz w:val="22"/>
                <w:szCs w:val="22"/>
                <w:lang w:val="ru-RU"/>
              </w:rPr>
            </w:pPr>
            <w:r w:rsidRPr="00596B4C">
              <w:rPr>
                <w:sz w:val="22"/>
                <w:szCs w:val="22"/>
                <w:lang w:val="ru-RU"/>
              </w:rPr>
              <w:t>16</w:t>
            </w:r>
          </w:p>
        </w:tc>
        <w:tc>
          <w:tcPr>
            <w:tcW w:w="2171" w:type="dxa"/>
          </w:tcPr>
          <w:p w14:paraId="16282BE8" w14:textId="77777777" w:rsidR="005B5E09" w:rsidRPr="00596B4C" w:rsidRDefault="005B5E09" w:rsidP="005B5E09">
            <w:pPr>
              <w:rPr>
                <w:sz w:val="22"/>
                <w:szCs w:val="22"/>
                <w:lang w:val="ru-RU"/>
              </w:rPr>
            </w:pPr>
            <w:r w:rsidRPr="00596B4C">
              <w:rPr>
                <w:sz w:val="22"/>
                <w:szCs w:val="22"/>
                <w:lang w:val="ru-RU"/>
              </w:rPr>
              <w:t>Јаковљевић Марко</w:t>
            </w:r>
          </w:p>
        </w:tc>
        <w:tc>
          <w:tcPr>
            <w:tcW w:w="2231" w:type="dxa"/>
          </w:tcPr>
          <w:p w14:paraId="1E290F6B" w14:textId="77777777" w:rsidR="005B5E09" w:rsidRPr="00596B4C" w:rsidRDefault="005B5E09" w:rsidP="005B5E09">
            <w:pPr>
              <w:rPr>
                <w:sz w:val="22"/>
                <w:szCs w:val="22"/>
                <w:lang w:val="ru-RU"/>
              </w:rPr>
            </w:pPr>
            <w:r w:rsidRPr="00596B4C">
              <w:rPr>
                <w:sz w:val="22"/>
                <w:szCs w:val="22"/>
                <w:lang w:val="ru-RU"/>
              </w:rPr>
              <w:t>рафер. за БЗР и ППЗ</w:t>
            </w:r>
          </w:p>
        </w:tc>
        <w:tc>
          <w:tcPr>
            <w:tcW w:w="1824" w:type="dxa"/>
          </w:tcPr>
          <w:p w14:paraId="28412ED3" w14:textId="77777777" w:rsidR="005B5E09" w:rsidRPr="00596B4C" w:rsidRDefault="005B5E09" w:rsidP="005B5E09">
            <w:pPr>
              <w:rPr>
                <w:sz w:val="22"/>
                <w:szCs w:val="22"/>
                <w:lang w:val="ru-RU"/>
              </w:rPr>
            </w:pPr>
            <w:r w:rsidRPr="00596B4C">
              <w:rPr>
                <w:sz w:val="22"/>
                <w:szCs w:val="22"/>
                <w:lang w:val="ru-RU"/>
              </w:rPr>
              <w:t xml:space="preserve"> Средња школа</w:t>
            </w:r>
          </w:p>
        </w:tc>
        <w:tc>
          <w:tcPr>
            <w:tcW w:w="720" w:type="dxa"/>
          </w:tcPr>
          <w:p w14:paraId="67AE1BE8" w14:textId="77777777" w:rsidR="005B5E09" w:rsidRPr="00596B4C" w:rsidRDefault="005B5E09" w:rsidP="005B5E09">
            <w:pPr>
              <w:rPr>
                <w:sz w:val="22"/>
                <w:szCs w:val="22"/>
                <w:lang w:val="ru-RU"/>
              </w:rPr>
            </w:pPr>
            <w:r w:rsidRPr="00596B4C">
              <w:rPr>
                <w:sz w:val="22"/>
                <w:szCs w:val="22"/>
                <w:lang w:val="ru-RU"/>
              </w:rPr>
              <w:t>4.</w:t>
            </w:r>
          </w:p>
        </w:tc>
        <w:tc>
          <w:tcPr>
            <w:tcW w:w="2342" w:type="dxa"/>
          </w:tcPr>
          <w:p w14:paraId="1D718985" w14:textId="77777777" w:rsidR="005B5E09" w:rsidRPr="00596B4C" w:rsidRDefault="005B5E09" w:rsidP="005B5E09">
            <w:pPr>
              <w:rPr>
                <w:sz w:val="22"/>
                <w:szCs w:val="22"/>
                <w:lang w:val="ru-RU"/>
              </w:rPr>
            </w:pPr>
            <w:r w:rsidRPr="00596B4C">
              <w:rPr>
                <w:sz w:val="22"/>
                <w:szCs w:val="22"/>
                <w:lang w:val="ru-RU"/>
              </w:rPr>
              <w:t>неодређено</w:t>
            </w:r>
          </w:p>
        </w:tc>
      </w:tr>
      <w:tr w:rsidR="005B5E09" w:rsidRPr="00596B4C" w14:paraId="6F6299AA" w14:textId="77777777" w:rsidTr="00E416A1">
        <w:tc>
          <w:tcPr>
            <w:tcW w:w="648" w:type="dxa"/>
          </w:tcPr>
          <w:p w14:paraId="78D2E1C6" w14:textId="77777777" w:rsidR="005B5E09" w:rsidRPr="00596B4C" w:rsidRDefault="005B5E09" w:rsidP="005B5E09">
            <w:pPr>
              <w:rPr>
                <w:sz w:val="22"/>
                <w:szCs w:val="22"/>
                <w:lang w:val="ru-RU"/>
              </w:rPr>
            </w:pPr>
            <w:r w:rsidRPr="00596B4C">
              <w:rPr>
                <w:sz w:val="22"/>
                <w:szCs w:val="22"/>
                <w:lang w:val="ru-RU"/>
              </w:rPr>
              <w:t>17</w:t>
            </w:r>
          </w:p>
        </w:tc>
        <w:tc>
          <w:tcPr>
            <w:tcW w:w="2171" w:type="dxa"/>
          </w:tcPr>
          <w:p w14:paraId="4D2C520E" w14:textId="77777777" w:rsidR="005B5E09" w:rsidRPr="00596B4C" w:rsidRDefault="005B5E09" w:rsidP="005B5E09">
            <w:pPr>
              <w:rPr>
                <w:sz w:val="22"/>
                <w:szCs w:val="22"/>
                <w:lang w:val="ru-RU"/>
              </w:rPr>
            </w:pPr>
            <w:r w:rsidRPr="00596B4C">
              <w:rPr>
                <w:sz w:val="22"/>
                <w:szCs w:val="22"/>
                <w:lang w:val="ru-RU"/>
              </w:rPr>
              <w:t xml:space="preserve">Караџић Предраг </w:t>
            </w:r>
          </w:p>
        </w:tc>
        <w:tc>
          <w:tcPr>
            <w:tcW w:w="2231" w:type="dxa"/>
          </w:tcPr>
          <w:p w14:paraId="3854B6EE" w14:textId="77777777" w:rsidR="005B5E09" w:rsidRPr="00596B4C" w:rsidRDefault="005B5E09" w:rsidP="005B5E09">
            <w:pPr>
              <w:rPr>
                <w:sz w:val="22"/>
                <w:szCs w:val="22"/>
                <w:lang w:val="ru-RU"/>
              </w:rPr>
            </w:pPr>
            <w:r w:rsidRPr="00596B4C">
              <w:rPr>
                <w:sz w:val="22"/>
                <w:szCs w:val="22"/>
                <w:lang w:val="ru-RU"/>
              </w:rPr>
              <w:t>стручни сарадник за ЈН</w:t>
            </w:r>
          </w:p>
        </w:tc>
        <w:tc>
          <w:tcPr>
            <w:tcW w:w="1824" w:type="dxa"/>
          </w:tcPr>
          <w:p w14:paraId="24FAAC1E" w14:textId="77777777" w:rsidR="005B5E09" w:rsidRPr="00596B4C" w:rsidRDefault="005B5E09" w:rsidP="005B5E09">
            <w:pPr>
              <w:rPr>
                <w:sz w:val="22"/>
                <w:szCs w:val="22"/>
                <w:lang w:val="ru-RU"/>
              </w:rPr>
            </w:pPr>
            <w:r w:rsidRPr="00596B4C">
              <w:rPr>
                <w:sz w:val="22"/>
                <w:szCs w:val="22"/>
                <w:lang w:val="ru-RU"/>
              </w:rPr>
              <w:t>Струковни економиста</w:t>
            </w:r>
          </w:p>
        </w:tc>
        <w:tc>
          <w:tcPr>
            <w:tcW w:w="720" w:type="dxa"/>
          </w:tcPr>
          <w:p w14:paraId="3FA9C4B4" w14:textId="77777777" w:rsidR="005B5E09" w:rsidRPr="00596B4C" w:rsidRDefault="005B5E09" w:rsidP="005B5E09">
            <w:pPr>
              <w:rPr>
                <w:sz w:val="22"/>
                <w:szCs w:val="22"/>
                <w:lang w:val="ru-RU"/>
              </w:rPr>
            </w:pPr>
            <w:r w:rsidRPr="00596B4C">
              <w:rPr>
                <w:sz w:val="22"/>
                <w:szCs w:val="22"/>
                <w:lang w:val="ru-RU"/>
              </w:rPr>
              <w:t>6.1.</w:t>
            </w:r>
          </w:p>
        </w:tc>
        <w:tc>
          <w:tcPr>
            <w:tcW w:w="2342" w:type="dxa"/>
          </w:tcPr>
          <w:p w14:paraId="6EEC0401" w14:textId="77777777" w:rsidR="005B5E09" w:rsidRPr="00596B4C" w:rsidRDefault="005B5E09" w:rsidP="005B5E09">
            <w:pPr>
              <w:rPr>
                <w:sz w:val="22"/>
                <w:szCs w:val="22"/>
                <w:lang w:val="ru-RU"/>
              </w:rPr>
            </w:pPr>
            <w:r w:rsidRPr="00596B4C">
              <w:rPr>
                <w:sz w:val="22"/>
                <w:szCs w:val="22"/>
                <w:lang w:val="ru-RU"/>
              </w:rPr>
              <w:t>неодређено</w:t>
            </w:r>
          </w:p>
        </w:tc>
      </w:tr>
      <w:tr w:rsidR="005B5E09" w:rsidRPr="00596B4C" w14:paraId="2AF88249" w14:textId="77777777" w:rsidTr="00E416A1">
        <w:tc>
          <w:tcPr>
            <w:tcW w:w="648" w:type="dxa"/>
          </w:tcPr>
          <w:p w14:paraId="34ADFFFA" w14:textId="77777777" w:rsidR="005B5E09" w:rsidRPr="00596B4C" w:rsidRDefault="005B5E09" w:rsidP="005B5E09">
            <w:pPr>
              <w:rPr>
                <w:sz w:val="22"/>
                <w:szCs w:val="22"/>
                <w:lang w:val="ru-RU"/>
              </w:rPr>
            </w:pPr>
            <w:r w:rsidRPr="00596B4C">
              <w:rPr>
                <w:sz w:val="22"/>
                <w:szCs w:val="22"/>
                <w:lang w:val="ru-RU"/>
              </w:rPr>
              <w:t>18</w:t>
            </w:r>
          </w:p>
        </w:tc>
        <w:tc>
          <w:tcPr>
            <w:tcW w:w="2171" w:type="dxa"/>
          </w:tcPr>
          <w:p w14:paraId="1241DEFB" w14:textId="77777777" w:rsidR="005B5E09" w:rsidRPr="00596B4C" w:rsidRDefault="005B5E09" w:rsidP="005B5E09">
            <w:pPr>
              <w:rPr>
                <w:sz w:val="22"/>
                <w:szCs w:val="22"/>
                <w:lang w:val="ru-RU"/>
              </w:rPr>
            </w:pPr>
            <w:r w:rsidRPr="00596B4C">
              <w:rPr>
                <w:sz w:val="22"/>
                <w:szCs w:val="22"/>
                <w:lang w:val="ru-RU"/>
              </w:rPr>
              <w:t>Томић Никола</w:t>
            </w:r>
          </w:p>
        </w:tc>
        <w:tc>
          <w:tcPr>
            <w:tcW w:w="2231" w:type="dxa"/>
          </w:tcPr>
          <w:p w14:paraId="04140FC4" w14:textId="77777777" w:rsidR="005B5E09" w:rsidRPr="00596B4C" w:rsidRDefault="005B5E09" w:rsidP="005B5E09">
            <w:pPr>
              <w:rPr>
                <w:sz w:val="22"/>
                <w:szCs w:val="22"/>
                <w:lang w:val="ru-RU"/>
              </w:rPr>
            </w:pPr>
            <w:r w:rsidRPr="00596B4C">
              <w:rPr>
                <w:sz w:val="22"/>
                <w:szCs w:val="22"/>
                <w:lang w:val="ru-RU"/>
              </w:rPr>
              <w:t>домар/возач</w:t>
            </w:r>
          </w:p>
        </w:tc>
        <w:tc>
          <w:tcPr>
            <w:tcW w:w="1824" w:type="dxa"/>
          </w:tcPr>
          <w:p w14:paraId="10AD77BF" w14:textId="77777777" w:rsidR="005B5E09" w:rsidRPr="00596B4C" w:rsidRDefault="005B5E09" w:rsidP="005B5E09">
            <w:pPr>
              <w:rPr>
                <w:sz w:val="22"/>
                <w:szCs w:val="22"/>
                <w:lang w:val="ru-RU"/>
              </w:rPr>
            </w:pPr>
            <w:r w:rsidRPr="00596B4C">
              <w:rPr>
                <w:sz w:val="22"/>
                <w:szCs w:val="22"/>
                <w:lang w:val="ru-RU"/>
              </w:rPr>
              <w:t>Средња школа</w:t>
            </w:r>
          </w:p>
        </w:tc>
        <w:tc>
          <w:tcPr>
            <w:tcW w:w="720" w:type="dxa"/>
          </w:tcPr>
          <w:p w14:paraId="69D78DEF" w14:textId="77777777" w:rsidR="005B5E09" w:rsidRPr="00596B4C" w:rsidRDefault="005B5E09" w:rsidP="005B5E09">
            <w:pPr>
              <w:rPr>
                <w:sz w:val="22"/>
                <w:szCs w:val="22"/>
                <w:lang w:val="ru-RU"/>
              </w:rPr>
            </w:pPr>
            <w:r w:rsidRPr="00596B4C">
              <w:rPr>
                <w:sz w:val="22"/>
                <w:szCs w:val="22"/>
                <w:lang w:val="ru-RU"/>
              </w:rPr>
              <w:t>4.</w:t>
            </w:r>
          </w:p>
        </w:tc>
        <w:tc>
          <w:tcPr>
            <w:tcW w:w="2342" w:type="dxa"/>
          </w:tcPr>
          <w:p w14:paraId="0D6D08D5" w14:textId="77777777" w:rsidR="005B5E09" w:rsidRPr="00596B4C" w:rsidRDefault="005B5E09" w:rsidP="005B5E09">
            <w:pPr>
              <w:rPr>
                <w:sz w:val="22"/>
                <w:szCs w:val="22"/>
                <w:lang w:val="ru-RU"/>
              </w:rPr>
            </w:pPr>
            <w:r w:rsidRPr="00596B4C">
              <w:rPr>
                <w:sz w:val="22"/>
                <w:szCs w:val="22"/>
                <w:lang w:val="ru-RU"/>
              </w:rPr>
              <w:t>одређено</w:t>
            </w:r>
          </w:p>
        </w:tc>
      </w:tr>
      <w:tr w:rsidR="005B5E09" w:rsidRPr="00596B4C" w14:paraId="0C4451B8" w14:textId="77777777" w:rsidTr="00E416A1">
        <w:tc>
          <w:tcPr>
            <w:tcW w:w="648" w:type="dxa"/>
          </w:tcPr>
          <w:p w14:paraId="1AAAF91F" w14:textId="77777777" w:rsidR="005B5E09" w:rsidRPr="00596B4C" w:rsidRDefault="005B5E09" w:rsidP="005B5E09">
            <w:pPr>
              <w:rPr>
                <w:sz w:val="22"/>
                <w:szCs w:val="22"/>
                <w:lang w:val="ru-RU"/>
              </w:rPr>
            </w:pPr>
            <w:r w:rsidRPr="00596B4C">
              <w:rPr>
                <w:sz w:val="22"/>
                <w:szCs w:val="22"/>
                <w:lang w:val="ru-RU"/>
              </w:rPr>
              <w:t>19</w:t>
            </w:r>
          </w:p>
        </w:tc>
        <w:tc>
          <w:tcPr>
            <w:tcW w:w="2171" w:type="dxa"/>
          </w:tcPr>
          <w:p w14:paraId="2C23E27E" w14:textId="77777777" w:rsidR="005B5E09" w:rsidRPr="00596B4C" w:rsidRDefault="005B5E09" w:rsidP="005B5E09">
            <w:pPr>
              <w:rPr>
                <w:sz w:val="22"/>
                <w:szCs w:val="22"/>
                <w:lang w:val="ru-RU"/>
              </w:rPr>
            </w:pPr>
            <w:r w:rsidRPr="00596B4C">
              <w:rPr>
                <w:sz w:val="22"/>
                <w:szCs w:val="22"/>
                <w:lang w:val="ru-RU"/>
              </w:rPr>
              <w:t>Џатић Милан</w:t>
            </w:r>
          </w:p>
        </w:tc>
        <w:tc>
          <w:tcPr>
            <w:tcW w:w="2231" w:type="dxa"/>
          </w:tcPr>
          <w:p w14:paraId="77B4D981" w14:textId="77777777" w:rsidR="005B5E09" w:rsidRPr="00596B4C" w:rsidRDefault="005B5E09" w:rsidP="005B5E09">
            <w:pPr>
              <w:rPr>
                <w:sz w:val="22"/>
                <w:szCs w:val="22"/>
                <w:lang w:val="ru-RU"/>
              </w:rPr>
            </w:pPr>
            <w:r w:rsidRPr="00596B4C">
              <w:rPr>
                <w:sz w:val="22"/>
                <w:szCs w:val="22"/>
                <w:lang w:val="ru-RU"/>
              </w:rPr>
              <w:t>службеник за ЈН</w:t>
            </w:r>
          </w:p>
        </w:tc>
        <w:tc>
          <w:tcPr>
            <w:tcW w:w="1824" w:type="dxa"/>
          </w:tcPr>
          <w:p w14:paraId="700932FB" w14:textId="77777777" w:rsidR="005B5E09" w:rsidRPr="00596B4C" w:rsidRDefault="005B5E09" w:rsidP="005B5E09">
            <w:pPr>
              <w:rPr>
                <w:sz w:val="22"/>
                <w:szCs w:val="22"/>
                <w:lang w:val="ru-RU"/>
              </w:rPr>
            </w:pPr>
            <w:r w:rsidRPr="00596B4C">
              <w:rPr>
                <w:sz w:val="22"/>
                <w:szCs w:val="22"/>
                <w:lang w:val="ru-RU"/>
              </w:rPr>
              <w:t>Економски факултет- дипл економиста</w:t>
            </w:r>
          </w:p>
        </w:tc>
        <w:tc>
          <w:tcPr>
            <w:tcW w:w="720" w:type="dxa"/>
          </w:tcPr>
          <w:p w14:paraId="2BF5B09C" w14:textId="77777777" w:rsidR="005B5E09" w:rsidRPr="00596B4C" w:rsidRDefault="005B5E09" w:rsidP="005B5E09">
            <w:pPr>
              <w:rPr>
                <w:sz w:val="22"/>
                <w:szCs w:val="22"/>
                <w:lang w:val="ru-RU"/>
              </w:rPr>
            </w:pPr>
            <w:r w:rsidRPr="00596B4C">
              <w:rPr>
                <w:sz w:val="22"/>
                <w:szCs w:val="22"/>
                <w:lang w:val="ru-RU"/>
              </w:rPr>
              <w:t>7.1.</w:t>
            </w:r>
          </w:p>
        </w:tc>
        <w:tc>
          <w:tcPr>
            <w:tcW w:w="2342" w:type="dxa"/>
          </w:tcPr>
          <w:p w14:paraId="0B851A08" w14:textId="77777777" w:rsidR="005B5E09" w:rsidRPr="00596B4C" w:rsidRDefault="005B5E09" w:rsidP="005B5E09">
            <w:pPr>
              <w:rPr>
                <w:sz w:val="22"/>
                <w:szCs w:val="22"/>
                <w:lang w:val="ru-RU"/>
              </w:rPr>
            </w:pPr>
            <w:r w:rsidRPr="00596B4C">
              <w:rPr>
                <w:sz w:val="22"/>
                <w:szCs w:val="22"/>
                <w:lang w:val="ru-RU"/>
              </w:rPr>
              <w:t>неодређено</w:t>
            </w:r>
          </w:p>
        </w:tc>
      </w:tr>
      <w:tr w:rsidR="005B5E09" w:rsidRPr="00596B4C" w14:paraId="40AADD7E" w14:textId="77777777" w:rsidTr="00E416A1">
        <w:tc>
          <w:tcPr>
            <w:tcW w:w="648" w:type="dxa"/>
          </w:tcPr>
          <w:p w14:paraId="33FFA4C9" w14:textId="77777777" w:rsidR="005B5E09" w:rsidRPr="00596B4C" w:rsidRDefault="005B5E09" w:rsidP="005B5E09">
            <w:pPr>
              <w:rPr>
                <w:sz w:val="22"/>
                <w:szCs w:val="22"/>
                <w:lang w:val="ru-RU"/>
              </w:rPr>
            </w:pPr>
            <w:r w:rsidRPr="00596B4C">
              <w:rPr>
                <w:sz w:val="22"/>
                <w:szCs w:val="22"/>
                <w:lang w:val="ru-RU"/>
              </w:rPr>
              <w:t>20</w:t>
            </w:r>
          </w:p>
        </w:tc>
        <w:tc>
          <w:tcPr>
            <w:tcW w:w="2171" w:type="dxa"/>
          </w:tcPr>
          <w:p w14:paraId="71617B8C" w14:textId="77777777" w:rsidR="005B5E09" w:rsidRPr="00596B4C" w:rsidRDefault="005B5E09" w:rsidP="005B5E09">
            <w:pPr>
              <w:rPr>
                <w:sz w:val="22"/>
                <w:szCs w:val="22"/>
                <w:lang w:val="ru-RU"/>
              </w:rPr>
            </w:pPr>
            <w:r w:rsidRPr="00596B4C">
              <w:rPr>
                <w:sz w:val="22"/>
                <w:szCs w:val="22"/>
                <w:lang w:val="ru-RU"/>
              </w:rPr>
              <w:t>Џамић Зорица</w:t>
            </w:r>
          </w:p>
        </w:tc>
        <w:tc>
          <w:tcPr>
            <w:tcW w:w="2231" w:type="dxa"/>
          </w:tcPr>
          <w:p w14:paraId="43CDA378" w14:textId="77777777" w:rsidR="005B5E09" w:rsidRPr="00596B4C" w:rsidRDefault="005B5E09" w:rsidP="005B5E09">
            <w:pPr>
              <w:rPr>
                <w:sz w:val="22"/>
                <w:szCs w:val="22"/>
                <w:lang w:val="ru-RU"/>
              </w:rPr>
            </w:pPr>
            <w:r w:rsidRPr="00596B4C">
              <w:rPr>
                <w:sz w:val="22"/>
                <w:szCs w:val="22"/>
                <w:lang w:val="ru-RU"/>
              </w:rPr>
              <w:t>главни кувар</w:t>
            </w:r>
          </w:p>
        </w:tc>
        <w:tc>
          <w:tcPr>
            <w:tcW w:w="1824" w:type="dxa"/>
          </w:tcPr>
          <w:p w14:paraId="430504F1" w14:textId="77777777" w:rsidR="005B5E09" w:rsidRPr="00596B4C" w:rsidRDefault="005B5E09" w:rsidP="005B5E09">
            <w:pPr>
              <w:rPr>
                <w:sz w:val="22"/>
                <w:szCs w:val="22"/>
                <w:lang w:val="ru-RU"/>
              </w:rPr>
            </w:pPr>
            <w:r w:rsidRPr="00596B4C">
              <w:rPr>
                <w:sz w:val="22"/>
                <w:szCs w:val="22"/>
                <w:lang w:val="ru-RU"/>
              </w:rPr>
              <w:t>Угоститељско тур. Школа</w:t>
            </w:r>
          </w:p>
        </w:tc>
        <w:tc>
          <w:tcPr>
            <w:tcW w:w="720" w:type="dxa"/>
          </w:tcPr>
          <w:p w14:paraId="329B5CEE" w14:textId="77777777" w:rsidR="005B5E09" w:rsidRPr="00596B4C" w:rsidRDefault="005B5E09" w:rsidP="005B5E09">
            <w:pPr>
              <w:rPr>
                <w:sz w:val="22"/>
                <w:szCs w:val="22"/>
                <w:lang w:val="ru-RU"/>
              </w:rPr>
            </w:pPr>
            <w:r w:rsidRPr="00596B4C">
              <w:rPr>
                <w:sz w:val="22"/>
                <w:szCs w:val="22"/>
                <w:lang w:val="ru-RU"/>
              </w:rPr>
              <w:t>5.</w:t>
            </w:r>
          </w:p>
        </w:tc>
        <w:tc>
          <w:tcPr>
            <w:tcW w:w="2342" w:type="dxa"/>
          </w:tcPr>
          <w:p w14:paraId="0D48E5F7" w14:textId="77777777" w:rsidR="005B5E09" w:rsidRPr="00596B4C" w:rsidRDefault="005B5E09" w:rsidP="005B5E09">
            <w:pPr>
              <w:rPr>
                <w:sz w:val="22"/>
                <w:szCs w:val="22"/>
                <w:lang w:val="ru-RU"/>
              </w:rPr>
            </w:pPr>
            <w:r w:rsidRPr="00596B4C">
              <w:rPr>
                <w:sz w:val="22"/>
                <w:szCs w:val="22"/>
                <w:lang w:val="ru-RU"/>
              </w:rPr>
              <w:t>неодређено</w:t>
            </w:r>
          </w:p>
        </w:tc>
      </w:tr>
      <w:tr w:rsidR="005B5E09" w:rsidRPr="00596B4C" w14:paraId="1FE9FBC5" w14:textId="77777777" w:rsidTr="00E416A1">
        <w:tc>
          <w:tcPr>
            <w:tcW w:w="648" w:type="dxa"/>
          </w:tcPr>
          <w:p w14:paraId="75FFFD6B" w14:textId="77777777" w:rsidR="005B5E09" w:rsidRPr="00596B4C" w:rsidRDefault="005B5E09" w:rsidP="005B5E09">
            <w:pPr>
              <w:rPr>
                <w:sz w:val="22"/>
                <w:szCs w:val="22"/>
                <w:lang w:val="ru-RU"/>
              </w:rPr>
            </w:pPr>
            <w:r w:rsidRPr="00596B4C">
              <w:rPr>
                <w:sz w:val="22"/>
                <w:szCs w:val="22"/>
                <w:lang w:val="ru-RU"/>
              </w:rPr>
              <w:t>21</w:t>
            </w:r>
          </w:p>
        </w:tc>
        <w:tc>
          <w:tcPr>
            <w:tcW w:w="2171" w:type="dxa"/>
          </w:tcPr>
          <w:p w14:paraId="78A9D91F" w14:textId="77777777" w:rsidR="005B5E09" w:rsidRPr="00596B4C" w:rsidRDefault="005B5E09" w:rsidP="005B5E09">
            <w:pPr>
              <w:rPr>
                <w:sz w:val="22"/>
                <w:szCs w:val="22"/>
                <w:lang w:val="ru-RU"/>
              </w:rPr>
            </w:pPr>
            <w:r w:rsidRPr="00596B4C">
              <w:rPr>
                <w:sz w:val="22"/>
                <w:szCs w:val="22"/>
                <w:lang w:val="ru-RU"/>
              </w:rPr>
              <w:t>Станисављевић Марина</w:t>
            </w:r>
          </w:p>
        </w:tc>
        <w:tc>
          <w:tcPr>
            <w:tcW w:w="2231" w:type="dxa"/>
          </w:tcPr>
          <w:p w14:paraId="26FB5FCB" w14:textId="77777777" w:rsidR="005B5E09" w:rsidRPr="00596B4C" w:rsidRDefault="005B5E09" w:rsidP="005B5E09">
            <w:pPr>
              <w:rPr>
                <w:sz w:val="22"/>
                <w:szCs w:val="22"/>
                <w:lang w:val="ru-RU"/>
              </w:rPr>
            </w:pPr>
            <w:r w:rsidRPr="00596B4C">
              <w:rPr>
                <w:sz w:val="22"/>
                <w:szCs w:val="22"/>
                <w:lang w:val="ru-RU"/>
              </w:rPr>
              <w:t>кувар посластичар</w:t>
            </w:r>
          </w:p>
        </w:tc>
        <w:tc>
          <w:tcPr>
            <w:tcW w:w="1824" w:type="dxa"/>
          </w:tcPr>
          <w:p w14:paraId="1496A705" w14:textId="77777777" w:rsidR="005B5E09" w:rsidRPr="00596B4C" w:rsidRDefault="005B5E09" w:rsidP="005B5E09">
            <w:pPr>
              <w:rPr>
                <w:sz w:val="22"/>
                <w:szCs w:val="22"/>
                <w:lang w:val="ru-RU"/>
              </w:rPr>
            </w:pPr>
            <w:r w:rsidRPr="00596B4C">
              <w:rPr>
                <w:sz w:val="22"/>
                <w:szCs w:val="22"/>
                <w:lang w:val="ru-RU"/>
              </w:rPr>
              <w:t>Угоститељско тур. Школа</w:t>
            </w:r>
          </w:p>
        </w:tc>
        <w:tc>
          <w:tcPr>
            <w:tcW w:w="720" w:type="dxa"/>
          </w:tcPr>
          <w:p w14:paraId="72922E19" w14:textId="77777777" w:rsidR="005B5E09" w:rsidRPr="00596B4C" w:rsidRDefault="005B5E09" w:rsidP="005B5E09">
            <w:pPr>
              <w:rPr>
                <w:sz w:val="22"/>
                <w:szCs w:val="22"/>
                <w:lang w:val="ru-RU"/>
              </w:rPr>
            </w:pPr>
            <w:r w:rsidRPr="00596B4C">
              <w:rPr>
                <w:sz w:val="22"/>
                <w:szCs w:val="22"/>
                <w:lang w:val="ru-RU"/>
              </w:rPr>
              <w:t>5.</w:t>
            </w:r>
          </w:p>
        </w:tc>
        <w:tc>
          <w:tcPr>
            <w:tcW w:w="2342" w:type="dxa"/>
          </w:tcPr>
          <w:p w14:paraId="6CFF79A1" w14:textId="77777777" w:rsidR="005B5E09" w:rsidRPr="00596B4C" w:rsidRDefault="005B5E09" w:rsidP="005B5E09">
            <w:pPr>
              <w:rPr>
                <w:sz w:val="22"/>
                <w:szCs w:val="22"/>
                <w:lang w:val="ru-RU"/>
              </w:rPr>
            </w:pPr>
            <w:r w:rsidRPr="00596B4C">
              <w:rPr>
                <w:sz w:val="22"/>
                <w:szCs w:val="22"/>
                <w:lang w:val="ru-RU"/>
              </w:rPr>
              <w:t>неодређено</w:t>
            </w:r>
          </w:p>
        </w:tc>
      </w:tr>
      <w:tr w:rsidR="005B5E09" w:rsidRPr="00596B4C" w14:paraId="4AC77078" w14:textId="77777777" w:rsidTr="00E416A1">
        <w:tc>
          <w:tcPr>
            <w:tcW w:w="648" w:type="dxa"/>
          </w:tcPr>
          <w:p w14:paraId="6E6C65CB" w14:textId="77777777" w:rsidR="005B5E09" w:rsidRPr="00596B4C" w:rsidRDefault="005B5E09" w:rsidP="005B5E09">
            <w:pPr>
              <w:rPr>
                <w:sz w:val="22"/>
                <w:szCs w:val="22"/>
                <w:lang w:val="ru-RU"/>
              </w:rPr>
            </w:pPr>
            <w:r w:rsidRPr="00596B4C">
              <w:rPr>
                <w:sz w:val="22"/>
                <w:szCs w:val="22"/>
                <w:lang w:val="ru-RU"/>
              </w:rPr>
              <w:t>22</w:t>
            </w:r>
          </w:p>
        </w:tc>
        <w:tc>
          <w:tcPr>
            <w:tcW w:w="2171" w:type="dxa"/>
          </w:tcPr>
          <w:p w14:paraId="4F8A038C" w14:textId="77777777" w:rsidR="005B5E09" w:rsidRPr="00596B4C" w:rsidRDefault="005B5E09" w:rsidP="005B5E09">
            <w:pPr>
              <w:rPr>
                <w:sz w:val="22"/>
                <w:szCs w:val="22"/>
                <w:lang w:val="ru-RU"/>
              </w:rPr>
            </w:pPr>
            <w:r w:rsidRPr="00596B4C">
              <w:rPr>
                <w:sz w:val="22"/>
                <w:szCs w:val="22"/>
                <w:lang w:val="ru-RU"/>
              </w:rPr>
              <w:t>Петровић Ана</w:t>
            </w:r>
          </w:p>
        </w:tc>
        <w:tc>
          <w:tcPr>
            <w:tcW w:w="2231" w:type="dxa"/>
          </w:tcPr>
          <w:p w14:paraId="7CB6F3CA" w14:textId="77777777" w:rsidR="005B5E09" w:rsidRPr="00596B4C" w:rsidRDefault="005B5E09" w:rsidP="005B5E09">
            <w:pPr>
              <w:rPr>
                <w:sz w:val="22"/>
                <w:szCs w:val="22"/>
                <w:lang w:val="ru-RU"/>
              </w:rPr>
            </w:pPr>
            <w:r w:rsidRPr="00596B4C">
              <w:rPr>
                <w:sz w:val="22"/>
                <w:szCs w:val="22"/>
                <w:lang w:val="ru-RU"/>
              </w:rPr>
              <w:t>помоћни кувар</w:t>
            </w:r>
          </w:p>
        </w:tc>
        <w:tc>
          <w:tcPr>
            <w:tcW w:w="1824" w:type="dxa"/>
          </w:tcPr>
          <w:p w14:paraId="11B375BC" w14:textId="77777777" w:rsidR="005B5E09" w:rsidRPr="00596B4C" w:rsidRDefault="005B5E09" w:rsidP="005B5E09">
            <w:pPr>
              <w:rPr>
                <w:sz w:val="22"/>
                <w:szCs w:val="22"/>
                <w:lang w:val="ru-RU"/>
              </w:rPr>
            </w:pPr>
            <w:r w:rsidRPr="00596B4C">
              <w:rPr>
                <w:sz w:val="22"/>
                <w:szCs w:val="22"/>
                <w:lang w:val="ru-RU"/>
              </w:rPr>
              <w:t>Средња школа -3 године</w:t>
            </w:r>
          </w:p>
        </w:tc>
        <w:tc>
          <w:tcPr>
            <w:tcW w:w="720" w:type="dxa"/>
          </w:tcPr>
          <w:p w14:paraId="2CB86FC3" w14:textId="77777777" w:rsidR="005B5E09" w:rsidRPr="00596B4C" w:rsidRDefault="005B5E09" w:rsidP="005B5E09">
            <w:pPr>
              <w:rPr>
                <w:sz w:val="22"/>
                <w:szCs w:val="22"/>
                <w:lang w:val="ru-RU"/>
              </w:rPr>
            </w:pPr>
            <w:r w:rsidRPr="00596B4C">
              <w:rPr>
                <w:sz w:val="22"/>
                <w:szCs w:val="22"/>
                <w:lang w:val="ru-RU"/>
              </w:rPr>
              <w:t>3.</w:t>
            </w:r>
          </w:p>
        </w:tc>
        <w:tc>
          <w:tcPr>
            <w:tcW w:w="2342" w:type="dxa"/>
          </w:tcPr>
          <w:p w14:paraId="3AA443BD" w14:textId="77777777" w:rsidR="005B5E09" w:rsidRPr="00596B4C" w:rsidRDefault="005B5E09" w:rsidP="005B5E09">
            <w:pPr>
              <w:rPr>
                <w:sz w:val="22"/>
                <w:szCs w:val="22"/>
                <w:lang w:val="ru-RU"/>
              </w:rPr>
            </w:pPr>
            <w:r w:rsidRPr="00596B4C">
              <w:rPr>
                <w:sz w:val="22"/>
                <w:szCs w:val="22"/>
                <w:lang w:val="ru-RU"/>
              </w:rPr>
              <w:t>неодређено</w:t>
            </w:r>
          </w:p>
        </w:tc>
      </w:tr>
      <w:tr w:rsidR="005B5E09" w:rsidRPr="00596B4C" w14:paraId="5454E470" w14:textId="77777777" w:rsidTr="00E416A1">
        <w:tc>
          <w:tcPr>
            <w:tcW w:w="648" w:type="dxa"/>
          </w:tcPr>
          <w:p w14:paraId="60327805" w14:textId="77777777" w:rsidR="005B5E09" w:rsidRPr="00596B4C" w:rsidRDefault="005B5E09" w:rsidP="005B5E09">
            <w:pPr>
              <w:rPr>
                <w:sz w:val="22"/>
                <w:szCs w:val="22"/>
                <w:lang w:val="ru-RU"/>
              </w:rPr>
            </w:pPr>
            <w:r w:rsidRPr="00596B4C">
              <w:rPr>
                <w:sz w:val="22"/>
                <w:szCs w:val="22"/>
                <w:lang w:val="ru-RU"/>
              </w:rPr>
              <w:t>23</w:t>
            </w:r>
          </w:p>
        </w:tc>
        <w:tc>
          <w:tcPr>
            <w:tcW w:w="2171" w:type="dxa"/>
          </w:tcPr>
          <w:p w14:paraId="0B333C26" w14:textId="77777777" w:rsidR="005B5E09" w:rsidRPr="00596B4C" w:rsidRDefault="005B5E09" w:rsidP="005B5E09">
            <w:pPr>
              <w:rPr>
                <w:sz w:val="22"/>
                <w:szCs w:val="22"/>
                <w:lang w:val="ru-RU"/>
              </w:rPr>
            </w:pPr>
            <w:r w:rsidRPr="00596B4C">
              <w:rPr>
                <w:sz w:val="22"/>
                <w:szCs w:val="22"/>
                <w:lang w:val="ru-RU"/>
              </w:rPr>
              <w:t>Недељковић Јасмина</w:t>
            </w:r>
          </w:p>
        </w:tc>
        <w:tc>
          <w:tcPr>
            <w:tcW w:w="2231" w:type="dxa"/>
          </w:tcPr>
          <w:p w14:paraId="47973999" w14:textId="77777777" w:rsidR="005B5E09" w:rsidRPr="00596B4C" w:rsidRDefault="005B5E09" w:rsidP="005B5E09">
            <w:pPr>
              <w:rPr>
                <w:sz w:val="22"/>
                <w:szCs w:val="22"/>
                <w:lang w:val="ru-RU"/>
              </w:rPr>
            </w:pPr>
            <w:r w:rsidRPr="00596B4C">
              <w:rPr>
                <w:sz w:val="22"/>
                <w:szCs w:val="22"/>
                <w:lang w:val="ru-RU"/>
              </w:rPr>
              <w:t>сервир</w:t>
            </w:r>
          </w:p>
        </w:tc>
        <w:tc>
          <w:tcPr>
            <w:tcW w:w="1824" w:type="dxa"/>
          </w:tcPr>
          <w:p w14:paraId="0F897A7A" w14:textId="77777777" w:rsidR="005B5E09" w:rsidRPr="00596B4C" w:rsidRDefault="005B5E09" w:rsidP="005B5E09">
            <w:pPr>
              <w:rPr>
                <w:sz w:val="22"/>
                <w:szCs w:val="22"/>
                <w:lang w:val="ru-RU"/>
              </w:rPr>
            </w:pPr>
            <w:r w:rsidRPr="00596B4C">
              <w:rPr>
                <w:sz w:val="22"/>
                <w:szCs w:val="22"/>
                <w:lang w:val="ru-RU"/>
              </w:rPr>
              <w:t>Основна школа</w:t>
            </w:r>
          </w:p>
        </w:tc>
        <w:tc>
          <w:tcPr>
            <w:tcW w:w="720" w:type="dxa"/>
          </w:tcPr>
          <w:p w14:paraId="282C5045" w14:textId="77777777" w:rsidR="005B5E09" w:rsidRPr="00596B4C" w:rsidRDefault="005B5E09" w:rsidP="005B5E09">
            <w:pPr>
              <w:rPr>
                <w:sz w:val="22"/>
                <w:szCs w:val="22"/>
                <w:lang w:val="ru-RU"/>
              </w:rPr>
            </w:pPr>
            <w:r w:rsidRPr="00596B4C">
              <w:rPr>
                <w:sz w:val="22"/>
                <w:szCs w:val="22"/>
                <w:lang w:val="ru-RU"/>
              </w:rPr>
              <w:t>2.</w:t>
            </w:r>
          </w:p>
        </w:tc>
        <w:tc>
          <w:tcPr>
            <w:tcW w:w="2342" w:type="dxa"/>
          </w:tcPr>
          <w:p w14:paraId="47103883" w14:textId="77777777" w:rsidR="005B5E09" w:rsidRPr="00596B4C" w:rsidRDefault="005B5E09" w:rsidP="005B5E09">
            <w:pPr>
              <w:rPr>
                <w:sz w:val="22"/>
                <w:szCs w:val="22"/>
                <w:lang w:val="ru-RU"/>
              </w:rPr>
            </w:pPr>
            <w:r w:rsidRPr="00596B4C">
              <w:rPr>
                <w:sz w:val="22"/>
                <w:szCs w:val="22"/>
                <w:lang w:val="ru-RU"/>
              </w:rPr>
              <w:t>неодређено</w:t>
            </w:r>
          </w:p>
        </w:tc>
      </w:tr>
      <w:tr w:rsidR="005B5E09" w:rsidRPr="00596B4C" w14:paraId="560DACD8" w14:textId="77777777" w:rsidTr="00E416A1">
        <w:tc>
          <w:tcPr>
            <w:tcW w:w="648" w:type="dxa"/>
          </w:tcPr>
          <w:p w14:paraId="57CC7746" w14:textId="77777777" w:rsidR="005B5E09" w:rsidRPr="00596B4C" w:rsidRDefault="005B5E09" w:rsidP="005B5E09">
            <w:pPr>
              <w:rPr>
                <w:sz w:val="22"/>
                <w:szCs w:val="22"/>
                <w:lang w:val="ru-RU"/>
              </w:rPr>
            </w:pPr>
            <w:r w:rsidRPr="00596B4C">
              <w:rPr>
                <w:sz w:val="22"/>
                <w:szCs w:val="22"/>
                <w:lang w:val="ru-RU"/>
              </w:rPr>
              <w:t>24</w:t>
            </w:r>
          </w:p>
        </w:tc>
        <w:tc>
          <w:tcPr>
            <w:tcW w:w="2171" w:type="dxa"/>
          </w:tcPr>
          <w:p w14:paraId="5A08A96C" w14:textId="77777777" w:rsidR="005B5E09" w:rsidRPr="00596B4C" w:rsidRDefault="005B5E09" w:rsidP="005B5E09">
            <w:pPr>
              <w:rPr>
                <w:sz w:val="22"/>
                <w:szCs w:val="22"/>
                <w:lang w:val="ru-RU"/>
              </w:rPr>
            </w:pPr>
            <w:r w:rsidRPr="00596B4C">
              <w:rPr>
                <w:sz w:val="22"/>
                <w:szCs w:val="22"/>
                <w:lang w:val="ru-RU"/>
              </w:rPr>
              <w:t>Јовановић Слађана</w:t>
            </w:r>
          </w:p>
        </w:tc>
        <w:tc>
          <w:tcPr>
            <w:tcW w:w="2231" w:type="dxa"/>
          </w:tcPr>
          <w:p w14:paraId="19586AC7" w14:textId="77777777" w:rsidR="005B5E09" w:rsidRPr="00596B4C" w:rsidRDefault="005B5E09" w:rsidP="005B5E09">
            <w:pPr>
              <w:rPr>
                <w:sz w:val="22"/>
                <w:szCs w:val="22"/>
                <w:lang w:val="ru-RU"/>
              </w:rPr>
            </w:pPr>
            <w:r w:rsidRPr="00596B4C">
              <w:rPr>
                <w:sz w:val="22"/>
                <w:szCs w:val="22"/>
                <w:lang w:val="ru-RU"/>
              </w:rPr>
              <w:t>сервир</w:t>
            </w:r>
          </w:p>
        </w:tc>
        <w:tc>
          <w:tcPr>
            <w:tcW w:w="1824" w:type="dxa"/>
          </w:tcPr>
          <w:p w14:paraId="70052643" w14:textId="77777777" w:rsidR="005B5E09" w:rsidRPr="00596B4C" w:rsidRDefault="005B5E09" w:rsidP="005B5E09">
            <w:pPr>
              <w:rPr>
                <w:sz w:val="22"/>
                <w:szCs w:val="22"/>
                <w:lang w:val="ru-RU"/>
              </w:rPr>
            </w:pPr>
            <w:r w:rsidRPr="00596B4C">
              <w:rPr>
                <w:sz w:val="22"/>
                <w:szCs w:val="22"/>
                <w:lang w:val="ru-RU"/>
              </w:rPr>
              <w:t>Основна школа</w:t>
            </w:r>
          </w:p>
        </w:tc>
        <w:tc>
          <w:tcPr>
            <w:tcW w:w="720" w:type="dxa"/>
          </w:tcPr>
          <w:p w14:paraId="1099CD9B" w14:textId="77777777" w:rsidR="005B5E09" w:rsidRPr="00596B4C" w:rsidRDefault="005B5E09" w:rsidP="005B5E09">
            <w:pPr>
              <w:rPr>
                <w:sz w:val="22"/>
                <w:szCs w:val="22"/>
                <w:lang w:val="ru-RU"/>
              </w:rPr>
            </w:pPr>
            <w:r w:rsidRPr="00596B4C">
              <w:rPr>
                <w:sz w:val="22"/>
                <w:szCs w:val="22"/>
                <w:lang w:val="ru-RU"/>
              </w:rPr>
              <w:t>2.</w:t>
            </w:r>
          </w:p>
        </w:tc>
        <w:tc>
          <w:tcPr>
            <w:tcW w:w="2342" w:type="dxa"/>
          </w:tcPr>
          <w:p w14:paraId="7771711F" w14:textId="77777777" w:rsidR="005B5E09" w:rsidRPr="00596B4C" w:rsidRDefault="005B5E09" w:rsidP="005B5E09">
            <w:pPr>
              <w:rPr>
                <w:sz w:val="22"/>
                <w:szCs w:val="22"/>
                <w:lang w:val="ru-RU"/>
              </w:rPr>
            </w:pPr>
            <w:r w:rsidRPr="00596B4C">
              <w:rPr>
                <w:sz w:val="22"/>
                <w:szCs w:val="22"/>
                <w:lang w:val="ru-RU"/>
              </w:rPr>
              <w:t>неодређено</w:t>
            </w:r>
          </w:p>
        </w:tc>
      </w:tr>
      <w:tr w:rsidR="005B5E09" w:rsidRPr="00596B4C" w14:paraId="700AE0EF" w14:textId="77777777" w:rsidTr="00E416A1">
        <w:tc>
          <w:tcPr>
            <w:tcW w:w="648" w:type="dxa"/>
          </w:tcPr>
          <w:p w14:paraId="65ACBA9A" w14:textId="77777777" w:rsidR="005B5E09" w:rsidRPr="00596B4C" w:rsidRDefault="005B5E09" w:rsidP="005B5E09">
            <w:pPr>
              <w:rPr>
                <w:sz w:val="22"/>
                <w:szCs w:val="22"/>
                <w:lang w:val="ru-RU"/>
              </w:rPr>
            </w:pPr>
            <w:r w:rsidRPr="00596B4C">
              <w:rPr>
                <w:sz w:val="22"/>
                <w:szCs w:val="22"/>
                <w:lang w:val="ru-RU"/>
              </w:rPr>
              <w:t>25</w:t>
            </w:r>
          </w:p>
        </w:tc>
        <w:tc>
          <w:tcPr>
            <w:tcW w:w="2171" w:type="dxa"/>
          </w:tcPr>
          <w:p w14:paraId="2E7F8182" w14:textId="77777777" w:rsidR="005B5E09" w:rsidRPr="00596B4C" w:rsidRDefault="005B5E09" w:rsidP="005B5E09">
            <w:pPr>
              <w:rPr>
                <w:sz w:val="22"/>
                <w:szCs w:val="22"/>
                <w:lang w:val="ru-RU"/>
              </w:rPr>
            </w:pPr>
            <w:r w:rsidRPr="00596B4C">
              <w:rPr>
                <w:sz w:val="22"/>
                <w:szCs w:val="22"/>
                <w:lang w:val="ru-RU"/>
              </w:rPr>
              <w:t>Плањанин Гордана</w:t>
            </w:r>
          </w:p>
        </w:tc>
        <w:tc>
          <w:tcPr>
            <w:tcW w:w="2231" w:type="dxa"/>
          </w:tcPr>
          <w:p w14:paraId="6C9830B7" w14:textId="77777777" w:rsidR="005B5E09" w:rsidRPr="00596B4C" w:rsidRDefault="005B5E09" w:rsidP="005B5E09">
            <w:pPr>
              <w:rPr>
                <w:sz w:val="22"/>
                <w:szCs w:val="22"/>
                <w:lang w:val="ru-RU"/>
              </w:rPr>
            </w:pPr>
            <w:r w:rsidRPr="00596B4C">
              <w:rPr>
                <w:sz w:val="22"/>
                <w:szCs w:val="22"/>
                <w:lang w:val="ru-RU"/>
              </w:rPr>
              <w:t>тех. за прање и хем. чишћење</w:t>
            </w:r>
          </w:p>
        </w:tc>
        <w:tc>
          <w:tcPr>
            <w:tcW w:w="1824" w:type="dxa"/>
          </w:tcPr>
          <w:p w14:paraId="2591CA2D" w14:textId="77777777" w:rsidR="005B5E09" w:rsidRPr="00596B4C" w:rsidRDefault="005B5E09" w:rsidP="005B5E09">
            <w:pPr>
              <w:rPr>
                <w:sz w:val="22"/>
                <w:szCs w:val="22"/>
                <w:lang w:val="ru-RU"/>
              </w:rPr>
            </w:pPr>
            <w:r w:rsidRPr="00596B4C">
              <w:rPr>
                <w:sz w:val="22"/>
                <w:szCs w:val="22"/>
                <w:lang w:val="ru-RU"/>
              </w:rPr>
              <w:t>Средња школа</w:t>
            </w:r>
          </w:p>
        </w:tc>
        <w:tc>
          <w:tcPr>
            <w:tcW w:w="720" w:type="dxa"/>
          </w:tcPr>
          <w:p w14:paraId="6505F730" w14:textId="77777777" w:rsidR="005B5E09" w:rsidRPr="00596B4C" w:rsidRDefault="005B5E09" w:rsidP="005B5E09">
            <w:pPr>
              <w:rPr>
                <w:sz w:val="22"/>
                <w:szCs w:val="22"/>
                <w:lang w:val="ru-RU"/>
              </w:rPr>
            </w:pPr>
            <w:r w:rsidRPr="00596B4C">
              <w:rPr>
                <w:sz w:val="22"/>
                <w:szCs w:val="22"/>
                <w:lang w:val="ru-RU"/>
              </w:rPr>
              <w:t>3.</w:t>
            </w:r>
          </w:p>
        </w:tc>
        <w:tc>
          <w:tcPr>
            <w:tcW w:w="2342" w:type="dxa"/>
          </w:tcPr>
          <w:p w14:paraId="30E8DA49" w14:textId="77777777" w:rsidR="005B5E09" w:rsidRPr="00596B4C" w:rsidRDefault="005B5E09" w:rsidP="005B5E09">
            <w:pPr>
              <w:rPr>
                <w:sz w:val="22"/>
                <w:szCs w:val="22"/>
                <w:lang w:val="ru-RU"/>
              </w:rPr>
            </w:pPr>
            <w:r w:rsidRPr="00596B4C">
              <w:rPr>
                <w:sz w:val="22"/>
                <w:szCs w:val="22"/>
                <w:lang w:val="ru-RU"/>
              </w:rPr>
              <w:t>неодређено</w:t>
            </w:r>
          </w:p>
        </w:tc>
      </w:tr>
      <w:tr w:rsidR="005B5E09" w:rsidRPr="00596B4C" w14:paraId="0EEEE278" w14:textId="77777777" w:rsidTr="00E416A1">
        <w:tc>
          <w:tcPr>
            <w:tcW w:w="648" w:type="dxa"/>
          </w:tcPr>
          <w:p w14:paraId="6C64166D" w14:textId="77777777" w:rsidR="005B5E09" w:rsidRPr="00596B4C" w:rsidRDefault="005B5E09" w:rsidP="005B5E09">
            <w:pPr>
              <w:rPr>
                <w:sz w:val="22"/>
                <w:szCs w:val="22"/>
                <w:lang w:val="ru-RU"/>
              </w:rPr>
            </w:pPr>
            <w:r w:rsidRPr="00596B4C">
              <w:rPr>
                <w:sz w:val="22"/>
                <w:szCs w:val="22"/>
                <w:lang w:val="ru-RU"/>
              </w:rPr>
              <w:t>26</w:t>
            </w:r>
          </w:p>
        </w:tc>
        <w:tc>
          <w:tcPr>
            <w:tcW w:w="2171" w:type="dxa"/>
          </w:tcPr>
          <w:p w14:paraId="56BD3920" w14:textId="77777777" w:rsidR="005B5E09" w:rsidRPr="00596B4C" w:rsidRDefault="005B5E09" w:rsidP="005B5E09">
            <w:pPr>
              <w:rPr>
                <w:sz w:val="22"/>
                <w:szCs w:val="22"/>
                <w:lang w:val="ru-RU"/>
              </w:rPr>
            </w:pPr>
            <w:r w:rsidRPr="00596B4C">
              <w:rPr>
                <w:sz w:val="22"/>
                <w:szCs w:val="22"/>
                <w:lang w:val="ru-RU"/>
              </w:rPr>
              <w:t>Белобрђанин Вера</w:t>
            </w:r>
          </w:p>
        </w:tc>
        <w:tc>
          <w:tcPr>
            <w:tcW w:w="2231" w:type="dxa"/>
          </w:tcPr>
          <w:p w14:paraId="34455F43" w14:textId="77777777" w:rsidR="005B5E09" w:rsidRPr="00596B4C" w:rsidRDefault="005B5E09" w:rsidP="005B5E09">
            <w:pPr>
              <w:rPr>
                <w:sz w:val="22"/>
                <w:szCs w:val="22"/>
                <w:lang w:val="ru-RU"/>
              </w:rPr>
            </w:pPr>
            <w:r w:rsidRPr="00596B4C">
              <w:rPr>
                <w:sz w:val="22"/>
                <w:szCs w:val="22"/>
                <w:lang w:val="ru-RU"/>
              </w:rPr>
              <w:t>сервирка</w:t>
            </w:r>
          </w:p>
        </w:tc>
        <w:tc>
          <w:tcPr>
            <w:tcW w:w="1824" w:type="dxa"/>
          </w:tcPr>
          <w:p w14:paraId="646450A0" w14:textId="77777777" w:rsidR="005B5E09" w:rsidRPr="00596B4C" w:rsidRDefault="005B5E09" w:rsidP="005B5E09">
            <w:pPr>
              <w:rPr>
                <w:sz w:val="22"/>
                <w:szCs w:val="22"/>
                <w:lang w:val="ru-RU"/>
              </w:rPr>
            </w:pPr>
            <w:r w:rsidRPr="00596B4C">
              <w:rPr>
                <w:sz w:val="22"/>
                <w:szCs w:val="22"/>
                <w:lang w:val="ru-RU"/>
              </w:rPr>
              <w:t>Основна школа</w:t>
            </w:r>
          </w:p>
        </w:tc>
        <w:tc>
          <w:tcPr>
            <w:tcW w:w="720" w:type="dxa"/>
          </w:tcPr>
          <w:p w14:paraId="7775E84F" w14:textId="77777777" w:rsidR="005B5E09" w:rsidRPr="00596B4C" w:rsidRDefault="005B5E09" w:rsidP="005B5E09">
            <w:pPr>
              <w:rPr>
                <w:sz w:val="22"/>
                <w:szCs w:val="22"/>
                <w:lang w:val="ru-RU"/>
              </w:rPr>
            </w:pPr>
            <w:r w:rsidRPr="00596B4C">
              <w:rPr>
                <w:sz w:val="22"/>
                <w:szCs w:val="22"/>
                <w:lang w:val="ru-RU"/>
              </w:rPr>
              <w:t>2.</w:t>
            </w:r>
          </w:p>
        </w:tc>
        <w:tc>
          <w:tcPr>
            <w:tcW w:w="2342" w:type="dxa"/>
          </w:tcPr>
          <w:p w14:paraId="015E04E8" w14:textId="77777777" w:rsidR="005B5E09" w:rsidRPr="00596B4C" w:rsidRDefault="005B5E09" w:rsidP="005B5E09">
            <w:pPr>
              <w:rPr>
                <w:sz w:val="22"/>
                <w:szCs w:val="22"/>
                <w:lang w:val="ru-RU"/>
              </w:rPr>
            </w:pPr>
            <w:r w:rsidRPr="00596B4C">
              <w:rPr>
                <w:sz w:val="22"/>
                <w:szCs w:val="22"/>
                <w:lang w:val="ru-RU"/>
              </w:rPr>
              <w:t>неодређено</w:t>
            </w:r>
          </w:p>
        </w:tc>
      </w:tr>
      <w:tr w:rsidR="005B5E09" w:rsidRPr="00596B4C" w14:paraId="58F50132" w14:textId="77777777" w:rsidTr="00E416A1">
        <w:tc>
          <w:tcPr>
            <w:tcW w:w="648" w:type="dxa"/>
          </w:tcPr>
          <w:p w14:paraId="7D72D32F" w14:textId="77777777" w:rsidR="005B5E09" w:rsidRPr="00596B4C" w:rsidRDefault="005B5E09" w:rsidP="005B5E09">
            <w:pPr>
              <w:rPr>
                <w:sz w:val="22"/>
                <w:szCs w:val="22"/>
                <w:lang w:val="ru-RU"/>
              </w:rPr>
            </w:pPr>
            <w:r w:rsidRPr="00596B4C">
              <w:rPr>
                <w:sz w:val="22"/>
                <w:szCs w:val="22"/>
                <w:lang w:val="ru-RU"/>
              </w:rPr>
              <w:lastRenderedPageBreak/>
              <w:t>27</w:t>
            </w:r>
          </w:p>
        </w:tc>
        <w:tc>
          <w:tcPr>
            <w:tcW w:w="2171" w:type="dxa"/>
          </w:tcPr>
          <w:p w14:paraId="391CA341" w14:textId="77777777" w:rsidR="005B5E09" w:rsidRPr="00596B4C" w:rsidRDefault="005B5E09" w:rsidP="005B5E09">
            <w:pPr>
              <w:rPr>
                <w:sz w:val="22"/>
                <w:szCs w:val="22"/>
                <w:lang w:val="ru-RU"/>
              </w:rPr>
            </w:pPr>
            <w:r w:rsidRPr="00596B4C">
              <w:rPr>
                <w:sz w:val="22"/>
                <w:szCs w:val="22"/>
                <w:lang w:val="ru-RU"/>
              </w:rPr>
              <w:t>Максић Весна</w:t>
            </w:r>
          </w:p>
        </w:tc>
        <w:tc>
          <w:tcPr>
            <w:tcW w:w="2231" w:type="dxa"/>
          </w:tcPr>
          <w:p w14:paraId="1AAFC982" w14:textId="77777777" w:rsidR="005B5E09" w:rsidRPr="00596B4C" w:rsidRDefault="005B5E09" w:rsidP="005B5E09">
            <w:pPr>
              <w:rPr>
                <w:sz w:val="22"/>
                <w:szCs w:val="22"/>
                <w:lang w:val="ru-RU"/>
              </w:rPr>
            </w:pPr>
            <w:r w:rsidRPr="00596B4C">
              <w:rPr>
                <w:sz w:val="22"/>
                <w:szCs w:val="22"/>
                <w:lang w:val="ru-RU"/>
              </w:rPr>
              <w:t>сервирка</w:t>
            </w:r>
          </w:p>
        </w:tc>
        <w:tc>
          <w:tcPr>
            <w:tcW w:w="1824" w:type="dxa"/>
          </w:tcPr>
          <w:p w14:paraId="64D25259" w14:textId="77777777" w:rsidR="005B5E09" w:rsidRPr="00596B4C" w:rsidRDefault="005B5E09" w:rsidP="005B5E09">
            <w:pPr>
              <w:rPr>
                <w:sz w:val="22"/>
                <w:szCs w:val="22"/>
                <w:lang w:val="ru-RU"/>
              </w:rPr>
            </w:pPr>
            <w:r w:rsidRPr="00596B4C">
              <w:rPr>
                <w:sz w:val="22"/>
                <w:szCs w:val="22"/>
                <w:lang w:val="ru-RU"/>
              </w:rPr>
              <w:t>Основна школа</w:t>
            </w:r>
          </w:p>
        </w:tc>
        <w:tc>
          <w:tcPr>
            <w:tcW w:w="720" w:type="dxa"/>
          </w:tcPr>
          <w:p w14:paraId="73ADFD2A" w14:textId="77777777" w:rsidR="005B5E09" w:rsidRPr="00596B4C" w:rsidRDefault="005B5E09" w:rsidP="005B5E09">
            <w:pPr>
              <w:rPr>
                <w:sz w:val="22"/>
                <w:szCs w:val="22"/>
                <w:lang w:val="ru-RU"/>
              </w:rPr>
            </w:pPr>
            <w:r w:rsidRPr="00596B4C">
              <w:rPr>
                <w:sz w:val="22"/>
                <w:szCs w:val="22"/>
                <w:lang w:val="ru-RU"/>
              </w:rPr>
              <w:t>2.</w:t>
            </w:r>
          </w:p>
        </w:tc>
        <w:tc>
          <w:tcPr>
            <w:tcW w:w="2342" w:type="dxa"/>
          </w:tcPr>
          <w:p w14:paraId="74D6367B" w14:textId="77777777" w:rsidR="005B5E09" w:rsidRPr="00596B4C" w:rsidRDefault="005B5E09" w:rsidP="005B5E09">
            <w:pPr>
              <w:rPr>
                <w:sz w:val="22"/>
                <w:szCs w:val="22"/>
                <w:lang w:val="ru-RU"/>
              </w:rPr>
            </w:pPr>
            <w:r w:rsidRPr="00596B4C">
              <w:rPr>
                <w:sz w:val="22"/>
                <w:szCs w:val="22"/>
                <w:lang w:val="ru-RU"/>
              </w:rPr>
              <w:t>неодређено</w:t>
            </w:r>
          </w:p>
        </w:tc>
      </w:tr>
      <w:tr w:rsidR="005B5E09" w:rsidRPr="00596B4C" w14:paraId="5257F974" w14:textId="77777777" w:rsidTr="00E416A1">
        <w:tc>
          <w:tcPr>
            <w:tcW w:w="648" w:type="dxa"/>
          </w:tcPr>
          <w:p w14:paraId="4A3BC663" w14:textId="77777777" w:rsidR="005B5E09" w:rsidRPr="00596B4C" w:rsidRDefault="005B5E09" w:rsidP="005B5E09">
            <w:pPr>
              <w:rPr>
                <w:sz w:val="22"/>
                <w:szCs w:val="22"/>
                <w:lang w:val="ru-RU"/>
              </w:rPr>
            </w:pPr>
            <w:r w:rsidRPr="00596B4C">
              <w:rPr>
                <w:sz w:val="22"/>
                <w:szCs w:val="22"/>
                <w:lang w:val="ru-RU"/>
              </w:rPr>
              <w:t>28</w:t>
            </w:r>
          </w:p>
        </w:tc>
        <w:tc>
          <w:tcPr>
            <w:tcW w:w="2171" w:type="dxa"/>
          </w:tcPr>
          <w:p w14:paraId="72369B07" w14:textId="77777777" w:rsidR="005B5E09" w:rsidRPr="00596B4C" w:rsidRDefault="005B5E09" w:rsidP="005B5E09">
            <w:pPr>
              <w:rPr>
                <w:sz w:val="22"/>
                <w:szCs w:val="22"/>
                <w:lang w:val="ru-RU"/>
              </w:rPr>
            </w:pPr>
            <w:r w:rsidRPr="00596B4C">
              <w:rPr>
                <w:sz w:val="22"/>
                <w:szCs w:val="22"/>
                <w:lang w:val="ru-RU"/>
              </w:rPr>
              <w:t>Вукашиновић Марија</w:t>
            </w:r>
          </w:p>
        </w:tc>
        <w:tc>
          <w:tcPr>
            <w:tcW w:w="2231" w:type="dxa"/>
          </w:tcPr>
          <w:p w14:paraId="33E65E4B" w14:textId="77777777" w:rsidR="005B5E09" w:rsidRPr="00596B4C" w:rsidRDefault="005B5E09" w:rsidP="005B5E09">
            <w:pPr>
              <w:rPr>
                <w:sz w:val="22"/>
                <w:szCs w:val="22"/>
                <w:lang w:val="ru-RU"/>
              </w:rPr>
            </w:pPr>
            <w:r w:rsidRPr="00596B4C">
              <w:rPr>
                <w:sz w:val="22"/>
                <w:szCs w:val="22"/>
                <w:lang w:val="ru-RU"/>
              </w:rPr>
              <w:t>сервирка</w:t>
            </w:r>
          </w:p>
        </w:tc>
        <w:tc>
          <w:tcPr>
            <w:tcW w:w="1824" w:type="dxa"/>
          </w:tcPr>
          <w:p w14:paraId="27BC3BBD" w14:textId="77777777" w:rsidR="005B5E09" w:rsidRPr="00596B4C" w:rsidRDefault="005B5E09" w:rsidP="005B5E09">
            <w:pPr>
              <w:rPr>
                <w:sz w:val="22"/>
                <w:szCs w:val="22"/>
                <w:lang w:val="ru-RU"/>
              </w:rPr>
            </w:pPr>
            <w:r w:rsidRPr="00596B4C">
              <w:rPr>
                <w:sz w:val="22"/>
                <w:szCs w:val="22"/>
                <w:lang w:val="ru-RU"/>
              </w:rPr>
              <w:t>Средња школа</w:t>
            </w:r>
          </w:p>
        </w:tc>
        <w:tc>
          <w:tcPr>
            <w:tcW w:w="720" w:type="dxa"/>
          </w:tcPr>
          <w:p w14:paraId="7B4C88FD" w14:textId="77777777" w:rsidR="005B5E09" w:rsidRPr="00596B4C" w:rsidRDefault="005B5E09" w:rsidP="005B5E09">
            <w:pPr>
              <w:rPr>
                <w:sz w:val="22"/>
                <w:szCs w:val="22"/>
                <w:lang w:val="ru-RU"/>
              </w:rPr>
            </w:pPr>
            <w:r w:rsidRPr="00596B4C">
              <w:rPr>
                <w:sz w:val="22"/>
                <w:szCs w:val="22"/>
                <w:lang w:val="ru-RU"/>
              </w:rPr>
              <w:t>4.</w:t>
            </w:r>
          </w:p>
        </w:tc>
        <w:tc>
          <w:tcPr>
            <w:tcW w:w="2342" w:type="dxa"/>
          </w:tcPr>
          <w:p w14:paraId="42304F1E" w14:textId="77777777" w:rsidR="005B5E09" w:rsidRPr="00596B4C" w:rsidRDefault="005B5E09" w:rsidP="005B5E09">
            <w:pPr>
              <w:rPr>
                <w:sz w:val="22"/>
                <w:szCs w:val="22"/>
                <w:lang w:val="ru-RU"/>
              </w:rPr>
            </w:pPr>
            <w:r w:rsidRPr="00596B4C">
              <w:rPr>
                <w:sz w:val="22"/>
                <w:szCs w:val="22"/>
                <w:lang w:val="ru-RU"/>
              </w:rPr>
              <w:t>неодређно</w:t>
            </w:r>
          </w:p>
        </w:tc>
      </w:tr>
      <w:tr w:rsidR="005B5E09" w:rsidRPr="00596B4C" w14:paraId="5F57A5AC" w14:textId="77777777" w:rsidTr="00E416A1">
        <w:tc>
          <w:tcPr>
            <w:tcW w:w="648" w:type="dxa"/>
          </w:tcPr>
          <w:p w14:paraId="1409C2E4" w14:textId="77777777" w:rsidR="005B5E09" w:rsidRPr="00596B4C" w:rsidRDefault="005B5E09" w:rsidP="005B5E09">
            <w:pPr>
              <w:rPr>
                <w:sz w:val="22"/>
                <w:szCs w:val="22"/>
                <w:lang w:val="ru-RU"/>
              </w:rPr>
            </w:pPr>
            <w:r w:rsidRPr="00596B4C">
              <w:rPr>
                <w:sz w:val="22"/>
                <w:szCs w:val="22"/>
                <w:lang w:val="ru-RU"/>
              </w:rPr>
              <w:t>29</w:t>
            </w:r>
          </w:p>
        </w:tc>
        <w:tc>
          <w:tcPr>
            <w:tcW w:w="2171" w:type="dxa"/>
          </w:tcPr>
          <w:p w14:paraId="55865FF2" w14:textId="77777777" w:rsidR="005B5E09" w:rsidRPr="00596B4C" w:rsidRDefault="005B5E09" w:rsidP="005B5E09">
            <w:pPr>
              <w:rPr>
                <w:sz w:val="22"/>
                <w:szCs w:val="22"/>
                <w:lang w:val="ru-RU"/>
              </w:rPr>
            </w:pPr>
            <w:r w:rsidRPr="00596B4C">
              <w:rPr>
                <w:sz w:val="22"/>
                <w:szCs w:val="22"/>
                <w:lang w:val="ru-RU"/>
              </w:rPr>
              <w:t>Ивановић Ружица</w:t>
            </w:r>
          </w:p>
        </w:tc>
        <w:tc>
          <w:tcPr>
            <w:tcW w:w="2231" w:type="dxa"/>
          </w:tcPr>
          <w:p w14:paraId="1F1BACD2" w14:textId="77777777" w:rsidR="005B5E09" w:rsidRPr="00596B4C" w:rsidRDefault="005B5E09" w:rsidP="005B5E09">
            <w:pPr>
              <w:rPr>
                <w:sz w:val="22"/>
                <w:szCs w:val="22"/>
                <w:lang w:val="ru-RU"/>
              </w:rPr>
            </w:pPr>
            <w:r w:rsidRPr="00596B4C">
              <w:rPr>
                <w:sz w:val="22"/>
                <w:szCs w:val="22"/>
                <w:lang w:val="ru-RU"/>
              </w:rPr>
              <w:t>сервирка</w:t>
            </w:r>
          </w:p>
        </w:tc>
        <w:tc>
          <w:tcPr>
            <w:tcW w:w="1824" w:type="dxa"/>
          </w:tcPr>
          <w:p w14:paraId="03C1A8F8" w14:textId="77777777" w:rsidR="005B5E09" w:rsidRPr="00596B4C" w:rsidRDefault="005B5E09" w:rsidP="005B5E09">
            <w:pPr>
              <w:rPr>
                <w:sz w:val="22"/>
                <w:szCs w:val="22"/>
                <w:lang w:val="ru-RU"/>
              </w:rPr>
            </w:pPr>
            <w:r w:rsidRPr="00596B4C">
              <w:rPr>
                <w:sz w:val="22"/>
                <w:szCs w:val="22"/>
                <w:lang w:val="ru-RU"/>
              </w:rPr>
              <w:t>Основна школа</w:t>
            </w:r>
          </w:p>
        </w:tc>
        <w:tc>
          <w:tcPr>
            <w:tcW w:w="720" w:type="dxa"/>
          </w:tcPr>
          <w:p w14:paraId="377BD9CE" w14:textId="77777777" w:rsidR="005B5E09" w:rsidRPr="00596B4C" w:rsidRDefault="005B5E09" w:rsidP="005B5E09">
            <w:pPr>
              <w:rPr>
                <w:sz w:val="22"/>
                <w:szCs w:val="22"/>
                <w:lang w:val="ru-RU"/>
              </w:rPr>
            </w:pPr>
            <w:r w:rsidRPr="00596B4C">
              <w:rPr>
                <w:sz w:val="22"/>
                <w:szCs w:val="22"/>
                <w:lang w:val="ru-RU"/>
              </w:rPr>
              <w:t>2.</w:t>
            </w:r>
          </w:p>
        </w:tc>
        <w:tc>
          <w:tcPr>
            <w:tcW w:w="2342" w:type="dxa"/>
          </w:tcPr>
          <w:p w14:paraId="255F9804" w14:textId="77777777" w:rsidR="005B5E09" w:rsidRPr="00596B4C" w:rsidRDefault="005B5E09" w:rsidP="005B5E09">
            <w:pPr>
              <w:rPr>
                <w:sz w:val="22"/>
                <w:szCs w:val="22"/>
                <w:lang w:val="ru-RU"/>
              </w:rPr>
            </w:pPr>
            <w:r w:rsidRPr="00596B4C">
              <w:rPr>
                <w:sz w:val="22"/>
                <w:szCs w:val="22"/>
                <w:lang w:val="ru-RU"/>
              </w:rPr>
              <w:t>неодређено</w:t>
            </w:r>
          </w:p>
        </w:tc>
      </w:tr>
      <w:tr w:rsidR="005B5E09" w:rsidRPr="00596B4C" w14:paraId="64E5B653" w14:textId="77777777" w:rsidTr="00E416A1">
        <w:tc>
          <w:tcPr>
            <w:tcW w:w="648" w:type="dxa"/>
          </w:tcPr>
          <w:p w14:paraId="407B979E" w14:textId="77777777" w:rsidR="005B5E09" w:rsidRPr="00596B4C" w:rsidRDefault="005B5E09" w:rsidP="005B5E09">
            <w:pPr>
              <w:rPr>
                <w:sz w:val="22"/>
                <w:szCs w:val="22"/>
                <w:lang w:val="ru-RU"/>
              </w:rPr>
            </w:pPr>
            <w:r w:rsidRPr="00596B4C">
              <w:rPr>
                <w:sz w:val="22"/>
                <w:szCs w:val="22"/>
                <w:lang w:val="ru-RU"/>
              </w:rPr>
              <w:t>30</w:t>
            </w:r>
          </w:p>
        </w:tc>
        <w:tc>
          <w:tcPr>
            <w:tcW w:w="2171" w:type="dxa"/>
          </w:tcPr>
          <w:p w14:paraId="607463F6" w14:textId="77777777" w:rsidR="005B5E09" w:rsidRPr="00596B4C" w:rsidRDefault="005B5E09" w:rsidP="005B5E09">
            <w:pPr>
              <w:rPr>
                <w:sz w:val="22"/>
                <w:szCs w:val="22"/>
                <w:lang w:val="ru-RU"/>
              </w:rPr>
            </w:pPr>
            <w:r w:rsidRPr="00596B4C">
              <w:rPr>
                <w:sz w:val="22"/>
                <w:szCs w:val="22"/>
                <w:lang w:val="ru-RU"/>
              </w:rPr>
              <w:t>Гочанин Бисерка</w:t>
            </w:r>
          </w:p>
        </w:tc>
        <w:tc>
          <w:tcPr>
            <w:tcW w:w="2231" w:type="dxa"/>
          </w:tcPr>
          <w:p w14:paraId="6C2BACDB" w14:textId="77777777" w:rsidR="005B5E09" w:rsidRPr="00596B4C" w:rsidRDefault="005B5E09" w:rsidP="005B5E09">
            <w:pPr>
              <w:rPr>
                <w:sz w:val="22"/>
                <w:szCs w:val="22"/>
                <w:lang w:val="ru-RU"/>
              </w:rPr>
            </w:pPr>
            <w:r w:rsidRPr="00596B4C">
              <w:rPr>
                <w:sz w:val="22"/>
                <w:szCs w:val="22"/>
                <w:lang w:val="ru-RU"/>
              </w:rPr>
              <w:t>сервирка</w:t>
            </w:r>
          </w:p>
        </w:tc>
        <w:tc>
          <w:tcPr>
            <w:tcW w:w="1824" w:type="dxa"/>
          </w:tcPr>
          <w:p w14:paraId="62933B40" w14:textId="77777777" w:rsidR="005B5E09" w:rsidRPr="00596B4C" w:rsidRDefault="005B5E09" w:rsidP="005B5E09">
            <w:pPr>
              <w:rPr>
                <w:sz w:val="22"/>
                <w:szCs w:val="22"/>
                <w:lang w:val="ru-RU"/>
              </w:rPr>
            </w:pPr>
            <w:r w:rsidRPr="00596B4C">
              <w:rPr>
                <w:sz w:val="22"/>
                <w:szCs w:val="22"/>
                <w:lang w:val="ru-RU"/>
              </w:rPr>
              <w:t>Основна школа</w:t>
            </w:r>
          </w:p>
        </w:tc>
        <w:tc>
          <w:tcPr>
            <w:tcW w:w="720" w:type="dxa"/>
          </w:tcPr>
          <w:p w14:paraId="45550375" w14:textId="77777777" w:rsidR="005B5E09" w:rsidRPr="00596B4C" w:rsidRDefault="005B5E09" w:rsidP="005B5E09">
            <w:pPr>
              <w:rPr>
                <w:sz w:val="22"/>
                <w:szCs w:val="22"/>
                <w:lang w:val="ru-RU"/>
              </w:rPr>
            </w:pPr>
            <w:r w:rsidRPr="00596B4C">
              <w:rPr>
                <w:sz w:val="22"/>
                <w:szCs w:val="22"/>
                <w:lang w:val="ru-RU"/>
              </w:rPr>
              <w:t>2.</w:t>
            </w:r>
          </w:p>
        </w:tc>
        <w:tc>
          <w:tcPr>
            <w:tcW w:w="2342" w:type="dxa"/>
          </w:tcPr>
          <w:p w14:paraId="697266FC" w14:textId="77777777" w:rsidR="005B5E09" w:rsidRPr="00596B4C" w:rsidRDefault="005B5E09" w:rsidP="005B5E09">
            <w:pPr>
              <w:rPr>
                <w:sz w:val="22"/>
                <w:szCs w:val="22"/>
                <w:lang w:val="ru-RU"/>
              </w:rPr>
            </w:pPr>
            <w:r w:rsidRPr="00596B4C">
              <w:rPr>
                <w:sz w:val="22"/>
                <w:szCs w:val="22"/>
                <w:lang w:val="ru-RU"/>
              </w:rPr>
              <w:t>неодређено</w:t>
            </w:r>
          </w:p>
        </w:tc>
      </w:tr>
      <w:tr w:rsidR="005B5E09" w:rsidRPr="00596B4C" w14:paraId="5C1B684C" w14:textId="77777777" w:rsidTr="00E416A1">
        <w:tc>
          <w:tcPr>
            <w:tcW w:w="648" w:type="dxa"/>
          </w:tcPr>
          <w:p w14:paraId="5B9073C1" w14:textId="77777777" w:rsidR="005B5E09" w:rsidRPr="00596B4C" w:rsidRDefault="005B5E09" w:rsidP="005B5E09">
            <w:pPr>
              <w:rPr>
                <w:sz w:val="22"/>
                <w:szCs w:val="22"/>
                <w:lang w:val="ru-RU"/>
              </w:rPr>
            </w:pPr>
            <w:r w:rsidRPr="00596B4C">
              <w:rPr>
                <w:sz w:val="22"/>
                <w:szCs w:val="22"/>
                <w:lang w:val="ru-RU"/>
              </w:rPr>
              <w:t>31</w:t>
            </w:r>
          </w:p>
        </w:tc>
        <w:tc>
          <w:tcPr>
            <w:tcW w:w="2171" w:type="dxa"/>
          </w:tcPr>
          <w:p w14:paraId="4FB598A4" w14:textId="77777777" w:rsidR="005B5E09" w:rsidRPr="00596B4C" w:rsidRDefault="005B5E09" w:rsidP="005B5E09">
            <w:pPr>
              <w:rPr>
                <w:sz w:val="22"/>
                <w:szCs w:val="22"/>
                <w:lang w:val="ru-RU"/>
              </w:rPr>
            </w:pPr>
            <w:r w:rsidRPr="00596B4C">
              <w:rPr>
                <w:sz w:val="22"/>
                <w:szCs w:val="22"/>
                <w:lang w:val="ru-RU"/>
              </w:rPr>
              <w:t>Николић Мила</w:t>
            </w:r>
          </w:p>
        </w:tc>
        <w:tc>
          <w:tcPr>
            <w:tcW w:w="2231" w:type="dxa"/>
          </w:tcPr>
          <w:p w14:paraId="04ADAA24" w14:textId="77777777" w:rsidR="005B5E09" w:rsidRPr="00596B4C" w:rsidRDefault="005B5E09" w:rsidP="005B5E09">
            <w:pPr>
              <w:rPr>
                <w:sz w:val="22"/>
                <w:szCs w:val="22"/>
                <w:lang w:val="ru-RU"/>
              </w:rPr>
            </w:pPr>
            <w:r w:rsidRPr="00596B4C">
              <w:rPr>
                <w:sz w:val="22"/>
                <w:szCs w:val="22"/>
                <w:lang w:val="ru-RU"/>
              </w:rPr>
              <w:t>сервирка</w:t>
            </w:r>
          </w:p>
        </w:tc>
        <w:tc>
          <w:tcPr>
            <w:tcW w:w="1824" w:type="dxa"/>
          </w:tcPr>
          <w:p w14:paraId="1564E366" w14:textId="77777777" w:rsidR="005B5E09" w:rsidRPr="00596B4C" w:rsidRDefault="005B5E09" w:rsidP="005B5E09">
            <w:pPr>
              <w:rPr>
                <w:sz w:val="22"/>
                <w:szCs w:val="22"/>
                <w:lang w:val="ru-RU"/>
              </w:rPr>
            </w:pPr>
            <w:r w:rsidRPr="00596B4C">
              <w:rPr>
                <w:sz w:val="22"/>
                <w:szCs w:val="22"/>
                <w:lang w:val="ru-RU"/>
              </w:rPr>
              <w:t>Основна школа</w:t>
            </w:r>
          </w:p>
        </w:tc>
        <w:tc>
          <w:tcPr>
            <w:tcW w:w="720" w:type="dxa"/>
          </w:tcPr>
          <w:p w14:paraId="5A747BFF" w14:textId="77777777" w:rsidR="005B5E09" w:rsidRPr="00596B4C" w:rsidRDefault="005B5E09" w:rsidP="005B5E09">
            <w:pPr>
              <w:rPr>
                <w:sz w:val="22"/>
                <w:szCs w:val="22"/>
                <w:lang w:val="ru-RU"/>
              </w:rPr>
            </w:pPr>
            <w:r w:rsidRPr="00596B4C">
              <w:rPr>
                <w:sz w:val="22"/>
                <w:szCs w:val="22"/>
                <w:lang w:val="ru-RU"/>
              </w:rPr>
              <w:t>2.</w:t>
            </w:r>
          </w:p>
        </w:tc>
        <w:tc>
          <w:tcPr>
            <w:tcW w:w="2342" w:type="dxa"/>
          </w:tcPr>
          <w:p w14:paraId="41C5CB77" w14:textId="77777777" w:rsidR="005B5E09" w:rsidRPr="00596B4C" w:rsidRDefault="005B5E09" w:rsidP="005B5E09">
            <w:pPr>
              <w:rPr>
                <w:sz w:val="22"/>
                <w:szCs w:val="22"/>
                <w:lang w:val="ru-RU"/>
              </w:rPr>
            </w:pPr>
            <w:r w:rsidRPr="00596B4C">
              <w:rPr>
                <w:sz w:val="22"/>
                <w:szCs w:val="22"/>
                <w:lang w:val="ru-RU"/>
              </w:rPr>
              <w:t>неодређено</w:t>
            </w:r>
          </w:p>
        </w:tc>
      </w:tr>
      <w:tr w:rsidR="005B5E09" w:rsidRPr="00596B4C" w14:paraId="3670BFCE" w14:textId="77777777" w:rsidTr="00E416A1">
        <w:tc>
          <w:tcPr>
            <w:tcW w:w="648" w:type="dxa"/>
          </w:tcPr>
          <w:p w14:paraId="227D242C" w14:textId="77777777" w:rsidR="005B5E09" w:rsidRPr="00596B4C" w:rsidRDefault="005B5E09" w:rsidP="005B5E09">
            <w:pPr>
              <w:rPr>
                <w:sz w:val="22"/>
                <w:szCs w:val="22"/>
                <w:lang w:val="ru-RU"/>
              </w:rPr>
            </w:pPr>
            <w:r w:rsidRPr="00596B4C">
              <w:rPr>
                <w:sz w:val="22"/>
                <w:szCs w:val="22"/>
                <w:lang w:val="ru-RU"/>
              </w:rPr>
              <w:t>32</w:t>
            </w:r>
          </w:p>
        </w:tc>
        <w:tc>
          <w:tcPr>
            <w:tcW w:w="2171" w:type="dxa"/>
          </w:tcPr>
          <w:p w14:paraId="35E1696D" w14:textId="77777777" w:rsidR="005B5E09" w:rsidRPr="00596B4C" w:rsidRDefault="005B5E09" w:rsidP="005B5E09">
            <w:pPr>
              <w:rPr>
                <w:sz w:val="22"/>
                <w:szCs w:val="22"/>
                <w:lang w:val="ru-RU"/>
              </w:rPr>
            </w:pPr>
            <w:r w:rsidRPr="00596B4C">
              <w:rPr>
                <w:sz w:val="22"/>
                <w:szCs w:val="22"/>
                <w:lang w:val="ru-RU"/>
              </w:rPr>
              <w:t>Жерађанин Сања</w:t>
            </w:r>
          </w:p>
        </w:tc>
        <w:tc>
          <w:tcPr>
            <w:tcW w:w="2231" w:type="dxa"/>
          </w:tcPr>
          <w:p w14:paraId="23965257" w14:textId="77777777" w:rsidR="005B5E09" w:rsidRPr="00596B4C" w:rsidRDefault="005B5E09" w:rsidP="005B5E09">
            <w:pPr>
              <w:rPr>
                <w:sz w:val="22"/>
                <w:szCs w:val="22"/>
                <w:lang w:val="ru-RU"/>
              </w:rPr>
            </w:pPr>
            <w:r w:rsidRPr="00596B4C">
              <w:rPr>
                <w:sz w:val="22"/>
                <w:szCs w:val="22"/>
                <w:lang w:val="ru-RU"/>
              </w:rPr>
              <w:t>сервирка</w:t>
            </w:r>
          </w:p>
        </w:tc>
        <w:tc>
          <w:tcPr>
            <w:tcW w:w="1824" w:type="dxa"/>
          </w:tcPr>
          <w:p w14:paraId="58E1A1FB" w14:textId="77777777" w:rsidR="005B5E09" w:rsidRPr="00596B4C" w:rsidRDefault="005B5E09" w:rsidP="005B5E09">
            <w:pPr>
              <w:rPr>
                <w:sz w:val="22"/>
                <w:szCs w:val="22"/>
                <w:lang w:val="ru-RU"/>
              </w:rPr>
            </w:pPr>
            <w:r w:rsidRPr="00596B4C">
              <w:rPr>
                <w:sz w:val="22"/>
                <w:szCs w:val="22"/>
                <w:lang w:val="ru-RU"/>
              </w:rPr>
              <w:t>Основна школа</w:t>
            </w:r>
          </w:p>
        </w:tc>
        <w:tc>
          <w:tcPr>
            <w:tcW w:w="720" w:type="dxa"/>
          </w:tcPr>
          <w:p w14:paraId="630FF3DF" w14:textId="77777777" w:rsidR="005B5E09" w:rsidRPr="00596B4C" w:rsidRDefault="005B5E09" w:rsidP="005B5E09">
            <w:pPr>
              <w:rPr>
                <w:sz w:val="22"/>
                <w:szCs w:val="22"/>
                <w:lang w:val="ru-RU"/>
              </w:rPr>
            </w:pPr>
            <w:r w:rsidRPr="00596B4C">
              <w:rPr>
                <w:sz w:val="22"/>
                <w:szCs w:val="22"/>
                <w:lang w:val="ru-RU"/>
              </w:rPr>
              <w:t>2.</w:t>
            </w:r>
          </w:p>
        </w:tc>
        <w:tc>
          <w:tcPr>
            <w:tcW w:w="2342" w:type="dxa"/>
          </w:tcPr>
          <w:p w14:paraId="760B9C1B" w14:textId="77777777" w:rsidR="005B5E09" w:rsidRPr="00596B4C" w:rsidRDefault="005B5E09" w:rsidP="005B5E09">
            <w:pPr>
              <w:rPr>
                <w:sz w:val="22"/>
                <w:szCs w:val="22"/>
                <w:lang w:val="ru-RU"/>
              </w:rPr>
            </w:pPr>
            <w:r w:rsidRPr="00596B4C">
              <w:rPr>
                <w:sz w:val="22"/>
                <w:szCs w:val="22"/>
                <w:lang w:val="ru-RU"/>
              </w:rPr>
              <w:t>неодређено</w:t>
            </w:r>
          </w:p>
        </w:tc>
      </w:tr>
      <w:tr w:rsidR="005B5E09" w:rsidRPr="00596B4C" w14:paraId="13378304" w14:textId="77777777" w:rsidTr="00E416A1">
        <w:tc>
          <w:tcPr>
            <w:tcW w:w="648" w:type="dxa"/>
          </w:tcPr>
          <w:p w14:paraId="1E7B0F64" w14:textId="77777777" w:rsidR="005B5E09" w:rsidRPr="00596B4C" w:rsidRDefault="005B5E09" w:rsidP="005B5E09">
            <w:pPr>
              <w:rPr>
                <w:sz w:val="22"/>
                <w:szCs w:val="22"/>
                <w:lang w:val="ru-RU"/>
              </w:rPr>
            </w:pPr>
            <w:r w:rsidRPr="00596B4C">
              <w:rPr>
                <w:sz w:val="22"/>
                <w:szCs w:val="22"/>
                <w:lang w:val="ru-RU"/>
              </w:rPr>
              <w:t>33</w:t>
            </w:r>
          </w:p>
        </w:tc>
        <w:tc>
          <w:tcPr>
            <w:tcW w:w="2171" w:type="dxa"/>
          </w:tcPr>
          <w:p w14:paraId="720A22BA" w14:textId="77777777" w:rsidR="005B5E09" w:rsidRPr="00596B4C" w:rsidRDefault="005B5E09" w:rsidP="005B5E09">
            <w:pPr>
              <w:rPr>
                <w:sz w:val="22"/>
                <w:szCs w:val="22"/>
                <w:lang w:val="ru-RU"/>
              </w:rPr>
            </w:pPr>
            <w:r w:rsidRPr="00596B4C">
              <w:rPr>
                <w:sz w:val="22"/>
                <w:szCs w:val="22"/>
                <w:lang w:val="ru-RU"/>
              </w:rPr>
              <w:t>Дуркалић Јасмина</w:t>
            </w:r>
          </w:p>
        </w:tc>
        <w:tc>
          <w:tcPr>
            <w:tcW w:w="2231" w:type="dxa"/>
          </w:tcPr>
          <w:p w14:paraId="09E32AA4" w14:textId="77777777" w:rsidR="005B5E09" w:rsidRPr="00596B4C" w:rsidRDefault="005B5E09" w:rsidP="005B5E09">
            <w:pPr>
              <w:rPr>
                <w:sz w:val="22"/>
                <w:szCs w:val="22"/>
                <w:lang w:val="ru-RU"/>
              </w:rPr>
            </w:pPr>
            <w:r w:rsidRPr="00596B4C">
              <w:rPr>
                <w:sz w:val="22"/>
                <w:szCs w:val="22"/>
                <w:lang w:val="ru-RU"/>
              </w:rPr>
              <w:t>сервирка</w:t>
            </w:r>
          </w:p>
        </w:tc>
        <w:tc>
          <w:tcPr>
            <w:tcW w:w="1824" w:type="dxa"/>
          </w:tcPr>
          <w:p w14:paraId="6AE78CCC" w14:textId="77777777" w:rsidR="005B5E09" w:rsidRPr="00596B4C" w:rsidRDefault="005B5E09" w:rsidP="005B5E09">
            <w:pPr>
              <w:rPr>
                <w:sz w:val="22"/>
                <w:szCs w:val="22"/>
                <w:lang w:val="ru-RU"/>
              </w:rPr>
            </w:pPr>
            <w:r w:rsidRPr="00596B4C">
              <w:rPr>
                <w:sz w:val="22"/>
                <w:szCs w:val="22"/>
                <w:lang w:val="ru-RU"/>
              </w:rPr>
              <w:t>Основна школа</w:t>
            </w:r>
          </w:p>
        </w:tc>
        <w:tc>
          <w:tcPr>
            <w:tcW w:w="720" w:type="dxa"/>
          </w:tcPr>
          <w:p w14:paraId="5011694A" w14:textId="77777777" w:rsidR="005B5E09" w:rsidRPr="00596B4C" w:rsidRDefault="005B5E09" w:rsidP="005B5E09">
            <w:pPr>
              <w:rPr>
                <w:sz w:val="22"/>
                <w:szCs w:val="22"/>
                <w:lang w:val="ru-RU"/>
              </w:rPr>
            </w:pPr>
            <w:r w:rsidRPr="00596B4C">
              <w:rPr>
                <w:sz w:val="22"/>
                <w:szCs w:val="22"/>
                <w:lang w:val="ru-RU"/>
              </w:rPr>
              <w:t>2.</w:t>
            </w:r>
          </w:p>
        </w:tc>
        <w:tc>
          <w:tcPr>
            <w:tcW w:w="2342" w:type="dxa"/>
          </w:tcPr>
          <w:p w14:paraId="47012D66" w14:textId="04213028" w:rsidR="005B5E09" w:rsidRPr="00596B4C" w:rsidRDefault="008C26F0" w:rsidP="005B5E09">
            <w:pPr>
              <w:rPr>
                <w:sz w:val="22"/>
                <w:szCs w:val="22"/>
                <w:lang w:val="ru-RU"/>
              </w:rPr>
            </w:pPr>
            <w:r w:rsidRPr="00596B4C">
              <w:rPr>
                <w:sz w:val="22"/>
                <w:szCs w:val="22"/>
                <w:lang w:val="ru-RU"/>
              </w:rPr>
              <w:t>П</w:t>
            </w:r>
            <w:r w:rsidR="005B5E09" w:rsidRPr="00596B4C">
              <w:rPr>
                <w:sz w:val="22"/>
                <w:szCs w:val="22"/>
                <w:lang w:val="ru-RU"/>
              </w:rPr>
              <w:t>п</w:t>
            </w:r>
            <w:r>
              <w:rPr>
                <w:sz w:val="22"/>
                <w:szCs w:val="22"/>
                <w:lang w:val="ru-RU"/>
              </w:rPr>
              <w:t xml:space="preserve"> </w:t>
            </w:r>
            <w:r w:rsidR="005B5E09" w:rsidRPr="00596B4C">
              <w:rPr>
                <w:sz w:val="22"/>
                <w:szCs w:val="22"/>
                <w:lang w:val="ru-RU"/>
              </w:rPr>
              <w:t>послови</w:t>
            </w:r>
          </w:p>
        </w:tc>
      </w:tr>
      <w:tr w:rsidR="005B5E09" w:rsidRPr="00596B4C" w14:paraId="070A3C47" w14:textId="77777777" w:rsidTr="00E416A1">
        <w:tc>
          <w:tcPr>
            <w:tcW w:w="648" w:type="dxa"/>
          </w:tcPr>
          <w:p w14:paraId="53A9E594" w14:textId="77777777" w:rsidR="005B5E09" w:rsidRPr="00596B4C" w:rsidRDefault="005B5E09" w:rsidP="005B5E09">
            <w:pPr>
              <w:rPr>
                <w:sz w:val="22"/>
                <w:szCs w:val="22"/>
                <w:lang w:val="ru-RU"/>
              </w:rPr>
            </w:pPr>
            <w:r w:rsidRPr="00596B4C">
              <w:rPr>
                <w:sz w:val="22"/>
                <w:szCs w:val="22"/>
                <w:lang w:val="ru-RU"/>
              </w:rPr>
              <w:t>34</w:t>
            </w:r>
          </w:p>
        </w:tc>
        <w:tc>
          <w:tcPr>
            <w:tcW w:w="2171" w:type="dxa"/>
          </w:tcPr>
          <w:p w14:paraId="37D9304A" w14:textId="77777777" w:rsidR="005B5E09" w:rsidRPr="00596B4C" w:rsidRDefault="005B5E09" w:rsidP="005B5E09">
            <w:pPr>
              <w:rPr>
                <w:sz w:val="22"/>
                <w:szCs w:val="22"/>
                <w:lang w:val="ru-RU"/>
              </w:rPr>
            </w:pPr>
            <w:r w:rsidRPr="00596B4C">
              <w:rPr>
                <w:sz w:val="22"/>
                <w:szCs w:val="22"/>
                <w:lang w:val="ru-RU"/>
              </w:rPr>
              <w:t>Дрндаревић Татјана</w:t>
            </w:r>
          </w:p>
        </w:tc>
        <w:tc>
          <w:tcPr>
            <w:tcW w:w="2231" w:type="dxa"/>
          </w:tcPr>
          <w:p w14:paraId="221E5256" w14:textId="77777777" w:rsidR="005B5E09" w:rsidRPr="00596B4C" w:rsidRDefault="005B5E09" w:rsidP="005B5E09">
            <w:pPr>
              <w:rPr>
                <w:sz w:val="22"/>
                <w:szCs w:val="22"/>
                <w:lang w:val="ru-RU"/>
              </w:rPr>
            </w:pPr>
            <w:r w:rsidRPr="00596B4C">
              <w:rPr>
                <w:sz w:val="22"/>
                <w:szCs w:val="22"/>
                <w:lang w:val="ru-RU"/>
              </w:rPr>
              <w:t>сервирка</w:t>
            </w:r>
          </w:p>
        </w:tc>
        <w:tc>
          <w:tcPr>
            <w:tcW w:w="1824" w:type="dxa"/>
          </w:tcPr>
          <w:p w14:paraId="004983B7" w14:textId="77777777" w:rsidR="005B5E09" w:rsidRPr="00596B4C" w:rsidRDefault="005B5E09" w:rsidP="005B5E09">
            <w:pPr>
              <w:rPr>
                <w:sz w:val="22"/>
                <w:szCs w:val="22"/>
                <w:lang w:val="ru-RU"/>
              </w:rPr>
            </w:pPr>
            <w:r w:rsidRPr="00596B4C">
              <w:rPr>
                <w:sz w:val="22"/>
                <w:szCs w:val="22"/>
                <w:lang w:val="ru-RU"/>
              </w:rPr>
              <w:t>Основна школа</w:t>
            </w:r>
          </w:p>
        </w:tc>
        <w:tc>
          <w:tcPr>
            <w:tcW w:w="720" w:type="dxa"/>
          </w:tcPr>
          <w:p w14:paraId="1F4EA81F" w14:textId="77777777" w:rsidR="005B5E09" w:rsidRPr="00596B4C" w:rsidRDefault="005B5E09" w:rsidP="005B5E09">
            <w:pPr>
              <w:rPr>
                <w:sz w:val="22"/>
                <w:szCs w:val="22"/>
                <w:lang w:val="ru-RU"/>
              </w:rPr>
            </w:pPr>
            <w:r w:rsidRPr="00596B4C">
              <w:rPr>
                <w:sz w:val="22"/>
                <w:szCs w:val="22"/>
                <w:lang w:val="ru-RU"/>
              </w:rPr>
              <w:t>2.</w:t>
            </w:r>
          </w:p>
        </w:tc>
        <w:tc>
          <w:tcPr>
            <w:tcW w:w="2342" w:type="dxa"/>
          </w:tcPr>
          <w:p w14:paraId="27948049" w14:textId="4654977C" w:rsidR="005B5E09" w:rsidRPr="00596B4C" w:rsidRDefault="008C26F0" w:rsidP="005B5E09">
            <w:pPr>
              <w:rPr>
                <w:sz w:val="22"/>
                <w:szCs w:val="22"/>
                <w:lang w:val="ru-RU"/>
              </w:rPr>
            </w:pPr>
            <w:r w:rsidRPr="00596B4C">
              <w:rPr>
                <w:sz w:val="22"/>
                <w:szCs w:val="22"/>
                <w:lang w:val="ru-RU"/>
              </w:rPr>
              <w:t>П</w:t>
            </w:r>
            <w:r w:rsidR="005B5E09" w:rsidRPr="00596B4C">
              <w:rPr>
                <w:sz w:val="22"/>
                <w:szCs w:val="22"/>
                <w:lang w:val="ru-RU"/>
              </w:rPr>
              <w:t>п</w:t>
            </w:r>
            <w:r>
              <w:rPr>
                <w:sz w:val="22"/>
                <w:szCs w:val="22"/>
                <w:lang w:val="ru-RU"/>
              </w:rPr>
              <w:t xml:space="preserve"> </w:t>
            </w:r>
            <w:r w:rsidR="005B5E09" w:rsidRPr="00596B4C">
              <w:rPr>
                <w:sz w:val="22"/>
                <w:szCs w:val="22"/>
                <w:lang w:val="ru-RU"/>
              </w:rPr>
              <w:t>послови</w:t>
            </w:r>
          </w:p>
        </w:tc>
      </w:tr>
      <w:tr w:rsidR="005B5E09" w:rsidRPr="00596B4C" w14:paraId="6537AD68" w14:textId="77777777" w:rsidTr="00E416A1">
        <w:tc>
          <w:tcPr>
            <w:tcW w:w="648" w:type="dxa"/>
          </w:tcPr>
          <w:p w14:paraId="2EB71569" w14:textId="77777777" w:rsidR="005B5E09" w:rsidRPr="00596B4C" w:rsidRDefault="005B5E09" w:rsidP="005B5E09">
            <w:pPr>
              <w:rPr>
                <w:sz w:val="22"/>
                <w:szCs w:val="22"/>
              </w:rPr>
            </w:pPr>
            <w:r w:rsidRPr="00596B4C">
              <w:rPr>
                <w:sz w:val="22"/>
                <w:szCs w:val="22"/>
              </w:rPr>
              <w:t>35</w:t>
            </w:r>
          </w:p>
        </w:tc>
        <w:tc>
          <w:tcPr>
            <w:tcW w:w="2171" w:type="dxa"/>
          </w:tcPr>
          <w:p w14:paraId="40BD17AA" w14:textId="77777777" w:rsidR="005B5E09" w:rsidRPr="00596B4C" w:rsidRDefault="005B5E09" w:rsidP="005B5E09">
            <w:pPr>
              <w:rPr>
                <w:sz w:val="22"/>
                <w:szCs w:val="22"/>
              </w:rPr>
            </w:pPr>
            <w:r w:rsidRPr="00596B4C">
              <w:rPr>
                <w:sz w:val="22"/>
                <w:szCs w:val="22"/>
              </w:rPr>
              <w:t>Цветковић Марина</w:t>
            </w:r>
          </w:p>
        </w:tc>
        <w:tc>
          <w:tcPr>
            <w:tcW w:w="2231" w:type="dxa"/>
          </w:tcPr>
          <w:p w14:paraId="3141A947" w14:textId="77777777" w:rsidR="005B5E09" w:rsidRPr="00596B4C" w:rsidRDefault="005B5E09" w:rsidP="005B5E09">
            <w:pPr>
              <w:rPr>
                <w:sz w:val="22"/>
                <w:szCs w:val="22"/>
                <w:lang w:val="ru-RU"/>
              </w:rPr>
            </w:pPr>
            <w:r w:rsidRPr="00596B4C">
              <w:rPr>
                <w:sz w:val="22"/>
                <w:szCs w:val="22"/>
                <w:lang w:val="ru-RU"/>
              </w:rPr>
              <w:t>пом. кувар</w:t>
            </w:r>
          </w:p>
        </w:tc>
        <w:tc>
          <w:tcPr>
            <w:tcW w:w="1824" w:type="dxa"/>
          </w:tcPr>
          <w:p w14:paraId="3F07DE70" w14:textId="77777777" w:rsidR="005B5E09" w:rsidRPr="00596B4C" w:rsidRDefault="005B5E09" w:rsidP="005B5E09">
            <w:pPr>
              <w:rPr>
                <w:sz w:val="22"/>
                <w:szCs w:val="22"/>
                <w:lang w:val="ru-RU"/>
              </w:rPr>
            </w:pPr>
            <w:r w:rsidRPr="00596B4C">
              <w:rPr>
                <w:sz w:val="22"/>
                <w:szCs w:val="22"/>
                <w:lang w:val="ru-RU"/>
              </w:rPr>
              <w:t>Угоститељско тур. Школа</w:t>
            </w:r>
          </w:p>
        </w:tc>
        <w:tc>
          <w:tcPr>
            <w:tcW w:w="720" w:type="dxa"/>
          </w:tcPr>
          <w:p w14:paraId="2BED39C4" w14:textId="77777777" w:rsidR="005B5E09" w:rsidRPr="00596B4C" w:rsidRDefault="005B5E09" w:rsidP="005B5E09">
            <w:pPr>
              <w:rPr>
                <w:sz w:val="22"/>
                <w:szCs w:val="22"/>
                <w:lang w:val="ru-RU"/>
              </w:rPr>
            </w:pPr>
            <w:r w:rsidRPr="00596B4C">
              <w:rPr>
                <w:sz w:val="22"/>
                <w:szCs w:val="22"/>
                <w:lang w:val="ru-RU"/>
              </w:rPr>
              <w:t>3.</w:t>
            </w:r>
          </w:p>
        </w:tc>
        <w:tc>
          <w:tcPr>
            <w:tcW w:w="2342" w:type="dxa"/>
          </w:tcPr>
          <w:p w14:paraId="46CDEE31" w14:textId="59E0CB35" w:rsidR="005B5E09" w:rsidRPr="00596B4C" w:rsidRDefault="008C26F0" w:rsidP="005B5E09">
            <w:pPr>
              <w:rPr>
                <w:sz w:val="22"/>
                <w:szCs w:val="22"/>
                <w:lang w:val="ru-RU"/>
              </w:rPr>
            </w:pPr>
            <w:r w:rsidRPr="00596B4C">
              <w:rPr>
                <w:sz w:val="22"/>
                <w:szCs w:val="22"/>
                <w:lang w:val="ru-RU"/>
              </w:rPr>
              <w:t>П</w:t>
            </w:r>
            <w:r w:rsidR="005B5E09" w:rsidRPr="00596B4C">
              <w:rPr>
                <w:sz w:val="22"/>
                <w:szCs w:val="22"/>
                <w:lang w:val="ru-RU"/>
              </w:rPr>
              <w:t>п</w:t>
            </w:r>
            <w:r>
              <w:rPr>
                <w:sz w:val="22"/>
                <w:szCs w:val="22"/>
                <w:lang w:val="ru-RU"/>
              </w:rPr>
              <w:t xml:space="preserve"> </w:t>
            </w:r>
            <w:r w:rsidR="005B5E09" w:rsidRPr="00596B4C">
              <w:rPr>
                <w:sz w:val="22"/>
                <w:szCs w:val="22"/>
                <w:lang w:val="ru-RU"/>
              </w:rPr>
              <w:t>послови</w:t>
            </w:r>
          </w:p>
        </w:tc>
      </w:tr>
      <w:tr w:rsidR="005B5E09" w:rsidRPr="00596B4C" w14:paraId="7DF38CEF" w14:textId="77777777" w:rsidTr="00E416A1">
        <w:tc>
          <w:tcPr>
            <w:tcW w:w="648" w:type="dxa"/>
          </w:tcPr>
          <w:p w14:paraId="2404664B" w14:textId="77777777" w:rsidR="005B5E09" w:rsidRPr="00596B4C" w:rsidRDefault="005B5E09" w:rsidP="005B5E09">
            <w:pPr>
              <w:rPr>
                <w:sz w:val="22"/>
                <w:szCs w:val="22"/>
                <w:lang w:val="ru-RU"/>
              </w:rPr>
            </w:pPr>
            <w:r w:rsidRPr="00596B4C">
              <w:rPr>
                <w:sz w:val="22"/>
                <w:szCs w:val="22"/>
                <w:lang w:val="ru-RU"/>
              </w:rPr>
              <w:t>36</w:t>
            </w:r>
          </w:p>
        </w:tc>
        <w:tc>
          <w:tcPr>
            <w:tcW w:w="2171" w:type="dxa"/>
          </w:tcPr>
          <w:p w14:paraId="57D51A38" w14:textId="77777777" w:rsidR="005B5E09" w:rsidRPr="00596B4C" w:rsidRDefault="005B5E09" w:rsidP="005B5E09">
            <w:pPr>
              <w:rPr>
                <w:sz w:val="22"/>
                <w:szCs w:val="22"/>
                <w:lang w:val="ru-RU"/>
              </w:rPr>
            </w:pPr>
            <w:r w:rsidRPr="00596B4C">
              <w:rPr>
                <w:sz w:val="22"/>
                <w:szCs w:val="22"/>
                <w:lang w:val="ru-RU"/>
              </w:rPr>
              <w:t>Ђуровић Наташа</w:t>
            </w:r>
          </w:p>
        </w:tc>
        <w:tc>
          <w:tcPr>
            <w:tcW w:w="2231" w:type="dxa"/>
          </w:tcPr>
          <w:p w14:paraId="255BC16B" w14:textId="77777777" w:rsidR="005B5E09" w:rsidRPr="00596B4C" w:rsidRDefault="005B5E09" w:rsidP="005B5E09">
            <w:pPr>
              <w:rPr>
                <w:sz w:val="22"/>
                <w:szCs w:val="22"/>
                <w:lang w:val="ru-RU"/>
              </w:rPr>
            </w:pPr>
            <w:r w:rsidRPr="00596B4C">
              <w:rPr>
                <w:sz w:val="22"/>
                <w:szCs w:val="22"/>
                <w:lang w:val="ru-RU"/>
              </w:rPr>
              <w:t>сервирка</w:t>
            </w:r>
          </w:p>
        </w:tc>
        <w:tc>
          <w:tcPr>
            <w:tcW w:w="1824" w:type="dxa"/>
          </w:tcPr>
          <w:p w14:paraId="4C17EF00" w14:textId="77777777" w:rsidR="005B5E09" w:rsidRPr="00596B4C" w:rsidRDefault="005B5E09" w:rsidP="005B5E09">
            <w:pPr>
              <w:rPr>
                <w:sz w:val="22"/>
                <w:szCs w:val="22"/>
                <w:lang w:val="ru-RU"/>
              </w:rPr>
            </w:pPr>
            <w:r w:rsidRPr="00596B4C">
              <w:rPr>
                <w:sz w:val="22"/>
                <w:szCs w:val="22"/>
                <w:lang w:val="ru-RU"/>
              </w:rPr>
              <w:t>Основна школа</w:t>
            </w:r>
          </w:p>
        </w:tc>
        <w:tc>
          <w:tcPr>
            <w:tcW w:w="720" w:type="dxa"/>
          </w:tcPr>
          <w:p w14:paraId="4D38B7A1" w14:textId="77777777" w:rsidR="005B5E09" w:rsidRPr="00596B4C" w:rsidRDefault="005B5E09" w:rsidP="005B5E09">
            <w:pPr>
              <w:rPr>
                <w:sz w:val="22"/>
                <w:szCs w:val="22"/>
                <w:lang w:val="ru-RU"/>
              </w:rPr>
            </w:pPr>
            <w:r w:rsidRPr="00596B4C">
              <w:rPr>
                <w:sz w:val="22"/>
                <w:szCs w:val="22"/>
                <w:lang w:val="ru-RU"/>
              </w:rPr>
              <w:t>2.</w:t>
            </w:r>
          </w:p>
        </w:tc>
        <w:tc>
          <w:tcPr>
            <w:tcW w:w="2342" w:type="dxa"/>
          </w:tcPr>
          <w:p w14:paraId="13E97328" w14:textId="77777777" w:rsidR="005B5E09" w:rsidRPr="00596B4C" w:rsidRDefault="005B5E09" w:rsidP="005B5E09">
            <w:pPr>
              <w:rPr>
                <w:sz w:val="22"/>
                <w:szCs w:val="22"/>
                <w:lang w:val="ru-RU"/>
              </w:rPr>
            </w:pPr>
            <w:r w:rsidRPr="00596B4C">
              <w:rPr>
                <w:sz w:val="22"/>
                <w:szCs w:val="22"/>
                <w:lang w:val="ru-RU"/>
              </w:rPr>
              <w:t>неодређено</w:t>
            </w:r>
          </w:p>
        </w:tc>
      </w:tr>
      <w:tr w:rsidR="005B5E09" w:rsidRPr="00596B4C" w14:paraId="228A661E" w14:textId="77777777" w:rsidTr="00E416A1">
        <w:tc>
          <w:tcPr>
            <w:tcW w:w="648" w:type="dxa"/>
          </w:tcPr>
          <w:p w14:paraId="0372B100" w14:textId="77777777" w:rsidR="005B5E09" w:rsidRPr="00596B4C" w:rsidRDefault="005B5E09" w:rsidP="005B5E09">
            <w:pPr>
              <w:rPr>
                <w:sz w:val="22"/>
                <w:szCs w:val="22"/>
                <w:lang w:val="ru-RU"/>
              </w:rPr>
            </w:pPr>
            <w:r w:rsidRPr="00596B4C">
              <w:rPr>
                <w:sz w:val="22"/>
                <w:szCs w:val="22"/>
                <w:lang w:val="ru-RU"/>
              </w:rPr>
              <w:t>37</w:t>
            </w:r>
          </w:p>
        </w:tc>
        <w:tc>
          <w:tcPr>
            <w:tcW w:w="2171" w:type="dxa"/>
          </w:tcPr>
          <w:p w14:paraId="61FD105C" w14:textId="77777777" w:rsidR="005B5E09" w:rsidRPr="00596B4C" w:rsidRDefault="005B5E09" w:rsidP="005B5E09">
            <w:pPr>
              <w:rPr>
                <w:sz w:val="22"/>
                <w:szCs w:val="22"/>
                <w:lang w:val="ru-RU"/>
              </w:rPr>
            </w:pPr>
            <w:r w:rsidRPr="00596B4C">
              <w:rPr>
                <w:sz w:val="22"/>
                <w:szCs w:val="22"/>
                <w:lang w:val="ru-RU"/>
              </w:rPr>
              <w:t>Трнавац Радица</w:t>
            </w:r>
          </w:p>
        </w:tc>
        <w:tc>
          <w:tcPr>
            <w:tcW w:w="2231" w:type="dxa"/>
          </w:tcPr>
          <w:p w14:paraId="44697E93" w14:textId="77777777" w:rsidR="005B5E09" w:rsidRPr="00596B4C" w:rsidRDefault="005B5E09" w:rsidP="005B5E09">
            <w:pPr>
              <w:rPr>
                <w:sz w:val="22"/>
                <w:szCs w:val="22"/>
                <w:lang w:val="ru-RU"/>
              </w:rPr>
            </w:pPr>
            <w:r w:rsidRPr="00596B4C">
              <w:rPr>
                <w:sz w:val="22"/>
                <w:szCs w:val="22"/>
                <w:lang w:val="ru-RU"/>
              </w:rPr>
              <w:t>сервирка</w:t>
            </w:r>
          </w:p>
        </w:tc>
        <w:tc>
          <w:tcPr>
            <w:tcW w:w="1824" w:type="dxa"/>
          </w:tcPr>
          <w:p w14:paraId="1E29AF7C" w14:textId="77777777" w:rsidR="005B5E09" w:rsidRPr="00596B4C" w:rsidRDefault="005B5E09" w:rsidP="005B5E09">
            <w:pPr>
              <w:rPr>
                <w:sz w:val="22"/>
                <w:szCs w:val="22"/>
                <w:lang w:val="ru-RU"/>
              </w:rPr>
            </w:pPr>
            <w:r w:rsidRPr="00596B4C">
              <w:rPr>
                <w:sz w:val="22"/>
                <w:szCs w:val="22"/>
                <w:lang w:val="ru-RU"/>
              </w:rPr>
              <w:t>Основна школа</w:t>
            </w:r>
          </w:p>
        </w:tc>
        <w:tc>
          <w:tcPr>
            <w:tcW w:w="720" w:type="dxa"/>
          </w:tcPr>
          <w:p w14:paraId="403DF8F8" w14:textId="77777777" w:rsidR="005B5E09" w:rsidRPr="00596B4C" w:rsidRDefault="005B5E09" w:rsidP="005B5E09">
            <w:pPr>
              <w:rPr>
                <w:sz w:val="22"/>
                <w:szCs w:val="22"/>
                <w:lang w:val="ru-RU"/>
              </w:rPr>
            </w:pPr>
            <w:r w:rsidRPr="00596B4C">
              <w:rPr>
                <w:sz w:val="22"/>
                <w:szCs w:val="22"/>
                <w:lang w:val="ru-RU"/>
              </w:rPr>
              <w:t>1.</w:t>
            </w:r>
          </w:p>
        </w:tc>
        <w:tc>
          <w:tcPr>
            <w:tcW w:w="2342" w:type="dxa"/>
          </w:tcPr>
          <w:p w14:paraId="24852287" w14:textId="77777777" w:rsidR="005B5E09" w:rsidRPr="00596B4C" w:rsidRDefault="005B5E09" w:rsidP="005B5E09">
            <w:pPr>
              <w:rPr>
                <w:sz w:val="22"/>
                <w:szCs w:val="22"/>
                <w:lang w:val="ru-RU"/>
              </w:rPr>
            </w:pPr>
            <w:r w:rsidRPr="00596B4C">
              <w:rPr>
                <w:sz w:val="22"/>
                <w:szCs w:val="22"/>
                <w:lang w:val="ru-RU"/>
              </w:rPr>
              <w:t>неодређено</w:t>
            </w:r>
          </w:p>
        </w:tc>
      </w:tr>
      <w:tr w:rsidR="005B5E09" w:rsidRPr="00596B4C" w14:paraId="3C5BDBD0" w14:textId="77777777" w:rsidTr="00E416A1">
        <w:tc>
          <w:tcPr>
            <w:tcW w:w="648" w:type="dxa"/>
          </w:tcPr>
          <w:p w14:paraId="327C54E8" w14:textId="77777777" w:rsidR="005B5E09" w:rsidRPr="00596B4C" w:rsidRDefault="005B5E09" w:rsidP="005B5E09">
            <w:pPr>
              <w:rPr>
                <w:sz w:val="22"/>
                <w:szCs w:val="22"/>
                <w:lang w:val="ru-RU"/>
              </w:rPr>
            </w:pPr>
            <w:r w:rsidRPr="00596B4C">
              <w:rPr>
                <w:sz w:val="22"/>
                <w:szCs w:val="22"/>
                <w:lang w:val="ru-RU"/>
              </w:rPr>
              <w:t>38</w:t>
            </w:r>
          </w:p>
        </w:tc>
        <w:tc>
          <w:tcPr>
            <w:tcW w:w="2171" w:type="dxa"/>
          </w:tcPr>
          <w:p w14:paraId="66D2111C" w14:textId="77777777" w:rsidR="005B5E09" w:rsidRPr="00596B4C" w:rsidRDefault="005B5E09" w:rsidP="005B5E09">
            <w:pPr>
              <w:rPr>
                <w:sz w:val="22"/>
                <w:szCs w:val="22"/>
                <w:lang w:val="ru-RU"/>
              </w:rPr>
            </w:pPr>
            <w:r w:rsidRPr="00596B4C">
              <w:rPr>
                <w:sz w:val="22"/>
                <w:szCs w:val="22"/>
                <w:lang w:val="ru-RU"/>
              </w:rPr>
              <w:t>Ферковић Марина</w:t>
            </w:r>
          </w:p>
        </w:tc>
        <w:tc>
          <w:tcPr>
            <w:tcW w:w="2231" w:type="dxa"/>
          </w:tcPr>
          <w:p w14:paraId="23E74E4B" w14:textId="77777777" w:rsidR="005B5E09" w:rsidRPr="00596B4C" w:rsidRDefault="005B5E09" w:rsidP="005B5E09">
            <w:pPr>
              <w:rPr>
                <w:sz w:val="22"/>
                <w:szCs w:val="22"/>
                <w:lang w:val="ru-RU"/>
              </w:rPr>
            </w:pPr>
            <w:r w:rsidRPr="00596B4C">
              <w:rPr>
                <w:sz w:val="22"/>
                <w:szCs w:val="22"/>
                <w:lang w:val="ru-RU"/>
              </w:rPr>
              <w:t>спремачица</w:t>
            </w:r>
          </w:p>
        </w:tc>
        <w:tc>
          <w:tcPr>
            <w:tcW w:w="1824" w:type="dxa"/>
          </w:tcPr>
          <w:p w14:paraId="7BB35508" w14:textId="77777777" w:rsidR="005B5E09" w:rsidRPr="00596B4C" w:rsidRDefault="005B5E09" w:rsidP="005B5E09">
            <w:pPr>
              <w:rPr>
                <w:sz w:val="22"/>
                <w:szCs w:val="22"/>
                <w:lang w:val="ru-RU"/>
              </w:rPr>
            </w:pPr>
            <w:r w:rsidRPr="00596B4C">
              <w:rPr>
                <w:sz w:val="22"/>
                <w:szCs w:val="22"/>
                <w:lang w:val="ru-RU"/>
              </w:rPr>
              <w:t>Основна школа</w:t>
            </w:r>
          </w:p>
        </w:tc>
        <w:tc>
          <w:tcPr>
            <w:tcW w:w="720" w:type="dxa"/>
          </w:tcPr>
          <w:p w14:paraId="29D2002E" w14:textId="77777777" w:rsidR="005B5E09" w:rsidRPr="00596B4C" w:rsidRDefault="005B5E09" w:rsidP="005B5E09">
            <w:pPr>
              <w:rPr>
                <w:sz w:val="22"/>
                <w:szCs w:val="22"/>
                <w:lang w:val="ru-RU"/>
              </w:rPr>
            </w:pPr>
            <w:r w:rsidRPr="00596B4C">
              <w:rPr>
                <w:sz w:val="22"/>
                <w:szCs w:val="22"/>
                <w:lang w:val="ru-RU"/>
              </w:rPr>
              <w:t>1.</w:t>
            </w:r>
          </w:p>
        </w:tc>
        <w:tc>
          <w:tcPr>
            <w:tcW w:w="2342" w:type="dxa"/>
          </w:tcPr>
          <w:p w14:paraId="785DAA51" w14:textId="77777777" w:rsidR="005B5E09" w:rsidRPr="00596B4C" w:rsidRDefault="005B5E09" w:rsidP="005B5E09">
            <w:pPr>
              <w:rPr>
                <w:sz w:val="22"/>
                <w:szCs w:val="22"/>
                <w:lang w:val="ru-RU"/>
              </w:rPr>
            </w:pPr>
            <w:r w:rsidRPr="00596B4C">
              <w:rPr>
                <w:sz w:val="22"/>
                <w:szCs w:val="22"/>
                <w:lang w:val="ru-RU"/>
              </w:rPr>
              <w:t>неодређно</w:t>
            </w:r>
          </w:p>
        </w:tc>
      </w:tr>
      <w:tr w:rsidR="005B5E09" w:rsidRPr="00596B4C" w14:paraId="59D135AF" w14:textId="77777777" w:rsidTr="00E416A1">
        <w:tc>
          <w:tcPr>
            <w:tcW w:w="648" w:type="dxa"/>
          </w:tcPr>
          <w:p w14:paraId="2B0C941A" w14:textId="77777777" w:rsidR="005B5E09" w:rsidRPr="00596B4C" w:rsidRDefault="005B5E09" w:rsidP="005B5E09">
            <w:pPr>
              <w:rPr>
                <w:sz w:val="22"/>
                <w:szCs w:val="22"/>
                <w:lang w:val="ru-RU"/>
              </w:rPr>
            </w:pPr>
            <w:r w:rsidRPr="00596B4C">
              <w:rPr>
                <w:sz w:val="22"/>
                <w:szCs w:val="22"/>
                <w:lang w:val="ru-RU"/>
              </w:rPr>
              <w:t>39</w:t>
            </w:r>
          </w:p>
        </w:tc>
        <w:tc>
          <w:tcPr>
            <w:tcW w:w="2171" w:type="dxa"/>
          </w:tcPr>
          <w:p w14:paraId="1C9A859C" w14:textId="77777777" w:rsidR="005B5E09" w:rsidRPr="00596B4C" w:rsidRDefault="005B5E09" w:rsidP="005B5E09">
            <w:pPr>
              <w:rPr>
                <w:sz w:val="22"/>
                <w:szCs w:val="22"/>
                <w:lang w:val="ru-RU"/>
              </w:rPr>
            </w:pPr>
            <w:r w:rsidRPr="00596B4C">
              <w:rPr>
                <w:sz w:val="22"/>
                <w:szCs w:val="22"/>
                <w:lang w:val="ru-RU"/>
              </w:rPr>
              <w:t>Поповић Дијана</w:t>
            </w:r>
          </w:p>
        </w:tc>
        <w:tc>
          <w:tcPr>
            <w:tcW w:w="2231" w:type="dxa"/>
          </w:tcPr>
          <w:p w14:paraId="6F04752E" w14:textId="77777777" w:rsidR="005B5E09" w:rsidRPr="00596B4C" w:rsidRDefault="005B5E09" w:rsidP="005B5E09">
            <w:pPr>
              <w:rPr>
                <w:sz w:val="22"/>
                <w:szCs w:val="22"/>
                <w:lang w:val="ru-RU"/>
              </w:rPr>
            </w:pPr>
            <w:r w:rsidRPr="00596B4C">
              <w:rPr>
                <w:sz w:val="22"/>
                <w:szCs w:val="22"/>
                <w:lang w:val="ru-RU"/>
              </w:rPr>
              <w:t>спремачица</w:t>
            </w:r>
          </w:p>
        </w:tc>
        <w:tc>
          <w:tcPr>
            <w:tcW w:w="1824" w:type="dxa"/>
          </w:tcPr>
          <w:p w14:paraId="191058CE" w14:textId="77777777" w:rsidR="005B5E09" w:rsidRPr="00596B4C" w:rsidRDefault="005B5E09" w:rsidP="005B5E09">
            <w:pPr>
              <w:rPr>
                <w:sz w:val="22"/>
                <w:szCs w:val="22"/>
                <w:lang w:val="ru-RU"/>
              </w:rPr>
            </w:pPr>
            <w:r w:rsidRPr="00596B4C">
              <w:rPr>
                <w:sz w:val="22"/>
                <w:szCs w:val="22"/>
                <w:lang w:val="ru-RU"/>
              </w:rPr>
              <w:t>Основна школа</w:t>
            </w:r>
          </w:p>
        </w:tc>
        <w:tc>
          <w:tcPr>
            <w:tcW w:w="720" w:type="dxa"/>
          </w:tcPr>
          <w:p w14:paraId="232B8A50" w14:textId="77777777" w:rsidR="005B5E09" w:rsidRPr="00596B4C" w:rsidRDefault="005B5E09" w:rsidP="005B5E09">
            <w:pPr>
              <w:rPr>
                <w:sz w:val="22"/>
                <w:szCs w:val="22"/>
                <w:lang w:val="ru-RU"/>
              </w:rPr>
            </w:pPr>
            <w:r w:rsidRPr="00596B4C">
              <w:rPr>
                <w:sz w:val="22"/>
                <w:szCs w:val="22"/>
                <w:lang w:val="ru-RU"/>
              </w:rPr>
              <w:t>1.</w:t>
            </w:r>
          </w:p>
        </w:tc>
        <w:tc>
          <w:tcPr>
            <w:tcW w:w="2342" w:type="dxa"/>
          </w:tcPr>
          <w:p w14:paraId="5865F0BC" w14:textId="77777777" w:rsidR="005B5E09" w:rsidRPr="00596B4C" w:rsidRDefault="005B5E09" w:rsidP="005B5E09">
            <w:pPr>
              <w:rPr>
                <w:sz w:val="22"/>
                <w:szCs w:val="22"/>
                <w:lang w:val="ru-RU"/>
              </w:rPr>
            </w:pPr>
            <w:r w:rsidRPr="00596B4C">
              <w:rPr>
                <w:sz w:val="22"/>
                <w:szCs w:val="22"/>
                <w:lang w:val="ru-RU"/>
              </w:rPr>
              <w:t>неодређено</w:t>
            </w:r>
          </w:p>
        </w:tc>
      </w:tr>
      <w:tr w:rsidR="005B5E09" w:rsidRPr="00596B4C" w14:paraId="31F05DBD" w14:textId="77777777" w:rsidTr="00E416A1">
        <w:tc>
          <w:tcPr>
            <w:tcW w:w="648" w:type="dxa"/>
          </w:tcPr>
          <w:p w14:paraId="4A056F2A" w14:textId="77777777" w:rsidR="005B5E09" w:rsidRPr="00596B4C" w:rsidRDefault="005B5E09" w:rsidP="005B5E09">
            <w:pPr>
              <w:rPr>
                <w:sz w:val="22"/>
                <w:szCs w:val="22"/>
                <w:lang w:val="ru-RU"/>
              </w:rPr>
            </w:pPr>
            <w:r w:rsidRPr="00596B4C">
              <w:rPr>
                <w:sz w:val="22"/>
                <w:szCs w:val="22"/>
                <w:lang w:val="ru-RU"/>
              </w:rPr>
              <w:t>40</w:t>
            </w:r>
          </w:p>
        </w:tc>
        <w:tc>
          <w:tcPr>
            <w:tcW w:w="2171" w:type="dxa"/>
          </w:tcPr>
          <w:p w14:paraId="4D866A03" w14:textId="77777777" w:rsidR="005B5E09" w:rsidRPr="00596B4C" w:rsidRDefault="005B5E09" w:rsidP="005B5E09">
            <w:pPr>
              <w:rPr>
                <w:sz w:val="22"/>
                <w:szCs w:val="22"/>
                <w:lang w:val="ru-RU"/>
              </w:rPr>
            </w:pPr>
            <w:r w:rsidRPr="00596B4C">
              <w:rPr>
                <w:sz w:val="22"/>
                <w:szCs w:val="22"/>
                <w:lang w:val="ru-RU"/>
              </w:rPr>
              <w:t>Марковић Мартинов Драгана</w:t>
            </w:r>
          </w:p>
        </w:tc>
        <w:tc>
          <w:tcPr>
            <w:tcW w:w="2231" w:type="dxa"/>
          </w:tcPr>
          <w:p w14:paraId="389DC111" w14:textId="77777777" w:rsidR="005B5E09" w:rsidRPr="00596B4C" w:rsidRDefault="005B5E09" w:rsidP="005B5E09">
            <w:pPr>
              <w:rPr>
                <w:sz w:val="22"/>
                <w:szCs w:val="22"/>
                <w:lang w:val="ru-RU"/>
              </w:rPr>
            </w:pPr>
            <w:r w:rsidRPr="00596B4C">
              <w:rPr>
                <w:sz w:val="22"/>
                <w:szCs w:val="22"/>
                <w:lang w:val="ru-RU"/>
              </w:rPr>
              <w:t>спремачица</w:t>
            </w:r>
          </w:p>
        </w:tc>
        <w:tc>
          <w:tcPr>
            <w:tcW w:w="1824" w:type="dxa"/>
          </w:tcPr>
          <w:p w14:paraId="17048A10" w14:textId="77777777" w:rsidR="005B5E09" w:rsidRPr="00596B4C" w:rsidRDefault="005B5E09" w:rsidP="005B5E09">
            <w:pPr>
              <w:rPr>
                <w:sz w:val="22"/>
                <w:szCs w:val="22"/>
                <w:lang w:val="ru-RU"/>
              </w:rPr>
            </w:pPr>
            <w:r w:rsidRPr="00596B4C">
              <w:rPr>
                <w:sz w:val="22"/>
                <w:szCs w:val="22"/>
                <w:lang w:val="ru-RU"/>
              </w:rPr>
              <w:t>Основна школа</w:t>
            </w:r>
          </w:p>
        </w:tc>
        <w:tc>
          <w:tcPr>
            <w:tcW w:w="720" w:type="dxa"/>
          </w:tcPr>
          <w:p w14:paraId="243135F8" w14:textId="77777777" w:rsidR="005B5E09" w:rsidRPr="00596B4C" w:rsidRDefault="005B5E09" w:rsidP="005B5E09">
            <w:pPr>
              <w:rPr>
                <w:sz w:val="22"/>
                <w:szCs w:val="22"/>
                <w:lang w:val="ru-RU"/>
              </w:rPr>
            </w:pPr>
            <w:r w:rsidRPr="00596B4C">
              <w:rPr>
                <w:sz w:val="22"/>
                <w:szCs w:val="22"/>
                <w:lang w:val="ru-RU"/>
              </w:rPr>
              <w:t>1.</w:t>
            </w:r>
          </w:p>
        </w:tc>
        <w:tc>
          <w:tcPr>
            <w:tcW w:w="2342" w:type="dxa"/>
          </w:tcPr>
          <w:p w14:paraId="0EF040BD" w14:textId="77777777" w:rsidR="005B5E09" w:rsidRPr="00596B4C" w:rsidRDefault="005B5E09" w:rsidP="005B5E09">
            <w:pPr>
              <w:rPr>
                <w:sz w:val="22"/>
                <w:szCs w:val="22"/>
                <w:lang w:val="ru-RU"/>
              </w:rPr>
            </w:pPr>
            <w:r w:rsidRPr="00596B4C">
              <w:rPr>
                <w:sz w:val="22"/>
                <w:szCs w:val="22"/>
                <w:lang w:val="ru-RU"/>
              </w:rPr>
              <w:t>неодређено</w:t>
            </w:r>
          </w:p>
        </w:tc>
      </w:tr>
      <w:tr w:rsidR="005B5E09" w:rsidRPr="00596B4C" w14:paraId="2114820F" w14:textId="77777777" w:rsidTr="00E416A1">
        <w:tc>
          <w:tcPr>
            <w:tcW w:w="648" w:type="dxa"/>
          </w:tcPr>
          <w:p w14:paraId="6D48F5A6" w14:textId="77777777" w:rsidR="005B5E09" w:rsidRPr="00596B4C" w:rsidRDefault="005B5E09" w:rsidP="005B5E09">
            <w:pPr>
              <w:rPr>
                <w:sz w:val="22"/>
                <w:szCs w:val="22"/>
                <w:lang w:val="ru-RU"/>
              </w:rPr>
            </w:pPr>
            <w:r w:rsidRPr="00596B4C">
              <w:rPr>
                <w:sz w:val="22"/>
                <w:szCs w:val="22"/>
                <w:lang w:val="ru-RU"/>
              </w:rPr>
              <w:t xml:space="preserve">41 </w:t>
            </w:r>
          </w:p>
        </w:tc>
        <w:tc>
          <w:tcPr>
            <w:tcW w:w="2171" w:type="dxa"/>
          </w:tcPr>
          <w:p w14:paraId="2304C0EA" w14:textId="77777777" w:rsidR="005B5E09" w:rsidRPr="00596B4C" w:rsidRDefault="005B5E09" w:rsidP="005B5E09">
            <w:pPr>
              <w:rPr>
                <w:sz w:val="22"/>
                <w:szCs w:val="22"/>
                <w:lang w:val="ru-RU"/>
              </w:rPr>
            </w:pPr>
            <w:r w:rsidRPr="00596B4C">
              <w:rPr>
                <w:sz w:val="22"/>
                <w:szCs w:val="22"/>
                <w:lang w:val="ru-RU"/>
              </w:rPr>
              <w:t>Џелетовић Соња</w:t>
            </w:r>
          </w:p>
        </w:tc>
        <w:tc>
          <w:tcPr>
            <w:tcW w:w="2231" w:type="dxa"/>
          </w:tcPr>
          <w:p w14:paraId="0869A229" w14:textId="77777777" w:rsidR="005B5E09" w:rsidRPr="00596B4C" w:rsidRDefault="005B5E09" w:rsidP="005B5E09">
            <w:pPr>
              <w:rPr>
                <w:sz w:val="22"/>
                <w:szCs w:val="22"/>
                <w:lang w:val="ru-RU"/>
              </w:rPr>
            </w:pPr>
            <w:r w:rsidRPr="00596B4C">
              <w:rPr>
                <w:sz w:val="22"/>
                <w:szCs w:val="22"/>
                <w:lang w:val="ru-RU"/>
              </w:rPr>
              <w:t>спремачица</w:t>
            </w:r>
          </w:p>
        </w:tc>
        <w:tc>
          <w:tcPr>
            <w:tcW w:w="1824" w:type="dxa"/>
          </w:tcPr>
          <w:p w14:paraId="577EA781" w14:textId="77777777" w:rsidR="005B5E09" w:rsidRPr="00596B4C" w:rsidRDefault="005B5E09" w:rsidP="005B5E09">
            <w:pPr>
              <w:rPr>
                <w:sz w:val="22"/>
                <w:szCs w:val="22"/>
                <w:lang w:val="ru-RU"/>
              </w:rPr>
            </w:pPr>
            <w:r w:rsidRPr="00596B4C">
              <w:rPr>
                <w:sz w:val="22"/>
                <w:szCs w:val="22"/>
                <w:lang w:val="ru-RU"/>
              </w:rPr>
              <w:t>Основна школа</w:t>
            </w:r>
          </w:p>
        </w:tc>
        <w:tc>
          <w:tcPr>
            <w:tcW w:w="720" w:type="dxa"/>
          </w:tcPr>
          <w:p w14:paraId="30ECEAF0" w14:textId="77777777" w:rsidR="005B5E09" w:rsidRPr="00596B4C" w:rsidRDefault="005B5E09" w:rsidP="005B5E09">
            <w:pPr>
              <w:rPr>
                <w:sz w:val="22"/>
                <w:szCs w:val="22"/>
                <w:lang w:val="ru-RU"/>
              </w:rPr>
            </w:pPr>
            <w:r w:rsidRPr="00596B4C">
              <w:rPr>
                <w:sz w:val="22"/>
                <w:szCs w:val="22"/>
                <w:lang w:val="ru-RU"/>
              </w:rPr>
              <w:t>1.</w:t>
            </w:r>
          </w:p>
        </w:tc>
        <w:tc>
          <w:tcPr>
            <w:tcW w:w="2342" w:type="dxa"/>
          </w:tcPr>
          <w:p w14:paraId="0BFDC252" w14:textId="77777777" w:rsidR="005B5E09" w:rsidRPr="00596B4C" w:rsidRDefault="005B5E09" w:rsidP="005B5E09">
            <w:pPr>
              <w:rPr>
                <w:sz w:val="22"/>
                <w:szCs w:val="22"/>
                <w:lang w:val="ru-RU"/>
              </w:rPr>
            </w:pPr>
            <w:r w:rsidRPr="00596B4C">
              <w:rPr>
                <w:sz w:val="22"/>
                <w:szCs w:val="22"/>
                <w:lang w:val="ru-RU"/>
              </w:rPr>
              <w:t xml:space="preserve"> неодређено</w:t>
            </w:r>
          </w:p>
        </w:tc>
      </w:tr>
      <w:tr w:rsidR="005B5E09" w:rsidRPr="00596B4C" w14:paraId="203D4DEB" w14:textId="77777777" w:rsidTr="00E416A1">
        <w:tc>
          <w:tcPr>
            <w:tcW w:w="648" w:type="dxa"/>
          </w:tcPr>
          <w:p w14:paraId="2ACE2AC1" w14:textId="77777777" w:rsidR="005B5E09" w:rsidRPr="00596B4C" w:rsidRDefault="005B5E09" w:rsidP="005B5E09">
            <w:pPr>
              <w:rPr>
                <w:sz w:val="22"/>
                <w:szCs w:val="22"/>
                <w:lang w:val="ru-RU"/>
              </w:rPr>
            </w:pPr>
            <w:r w:rsidRPr="00596B4C">
              <w:rPr>
                <w:sz w:val="22"/>
                <w:szCs w:val="22"/>
                <w:lang w:val="ru-RU"/>
              </w:rPr>
              <w:t>42</w:t>
            </w:r>
          </w:p>
        </w:tc>
        <w:tc>
          <w:tcPr>
            <w:tcW w:w="2171" w:type="dxa"/>
          </w:tcPr>
          <w:p w14:paraId="424AF585" w14:textId="77777777" w:rsidR="005B5E09" w:rsidRPr="00596B4C" w:rsidRDefault="005B5E09" w:rsidP="005B5E09">
            <w:pPr>
              <w:rPr>
                <w:sz w:val="22"/>
                <w:szCs w:val="22"/>
                <w:lang w:val="ru-RU"/>
              </w:rPr>
            </w:pPr>
            <w:r w:rsidRPr="00596B4C">
              <w:rPr>
                <w:sz w:val="22"/>
                <w:szCs w:val="22"/>
                <w:lang w:val="ru-RU"/>
              </w:rPr>
              <w:t>Јанковић Јелена</w:t>
            </w:r>
          </w:p>
        </w:tc>
        <w:tc>
          <w:tcPr>
            <w:tcW w:w="2231" w:type="dxa"/>
          </w:tcPr>
          <w:p w14:paraId="50B9CD20" w14:textId="77777777" w:rsidR="005B5E09" w:rsidRPr="00596B4C" w:rsidRDefault="005B5E09" w:rsidP="005B5E09">
            <w:pPr>
              <w:rPr>
                <w:sz w:val="22"/>
                <w:szCs w:val="22"/>
                <w:lang w:val="ru-RU"/>
              </w:rPr>
            </w:pPr>
            <w:r w:rsidRPr="00596B4C">
              <w:rPr>
                <w:sz w:val="22"/>
                <w:szCs w:val="22"/>
                <w:lang w:val="ru-RU"/>
              </w:rPr>
              <w:t>спремачица</w:t>
            </w:r>
          </w:p>
        </w:tc>
        <w:tc>
          <w:tcPr>
            <w:tcW w:w="1824" w:type="dxa"/>
          </w:tcPr>
          <w:p w14:paraId="02FF2E5A" w14:textId="77777777" w:rsidR="005B5E09" w:rsidRPr="00596B4C" w:rsidRDefault="005B5E09" w:rsidP="005B5E09">
            <w:pPr>
              <w:rPr>
                <w:sz w:val="22"/>
                <w:szCs w:val="22"/>
                <w:lang w:val="ru-RU"/>
              </w:rPr>
            </w:pPr>
            <w:r w:rsidRPr="00596B4C">
              <w:rPr>
                <w:sz w:val="22"/>
                <w:szCs w:val="22"/>
                <w:lang w:val="ru-RU"/>
              </w:rPr>
              <w:t>Основна школа</w:t>
            </w:r>
          </w:p>
        </w:tc>
        <w:tc>
          <w:tcPr>
            <w:tcW w:w="720" w:type="dxa"/>
          </w:tcPr>
          <w:p w14:paraId="12A1F17D" w14:textId="77777777" w:rsidR="005B5E09" w:rsidRPr="00596B4C" w:rsidRDefault="005B5E09" w:rsidP="005B5E09">
            <w:pPr>
              <w:rPr>
                <w:sz w:val="22"/>
                <w:szCs w:val="22"/>
                <w:lang w:val="ru-RU"/>
              </w:rPr>
            </w:pPr>
            <w:r w:rsidRPr="00596B4C">
              <w:rPr>
                <w:sz w:val="22"/>
                <w:szCs w:val="22"/>
                <w:lang w:val="ru-RU"/>
              </w:rPr>
              <w:t>1.</w:t>
            </w:r>
          </w:p>
        </w:tc>
        <w:tc>
          <w:tcPr>
            <w:tcW w:w="2342" w:type="dxa"/>
          </w:tcPr>
          <w:p w14:paraId="69BA0421" w14:textId="77777777" w:rsidR="005B5E09" w:rsidRPr="00596B4C" w:rsidRDefault="005B5E09" w:rsidP="005B5E09">
            <w:pPr>
              <w:rPr>
                <w:sz w:val="22"/>
                <w:szCs w:val="22"/>
                <w:lang w:val="ru-RU"/>
              </w:rPr>
            </w:pPr>
            <w:r w:rsidRPr="00596B4C">
              <w:rPr>
                <w:sz w:val="22"/>
                <w:szCs w:val="22"/>
                <w:lang w:val="ru-RU"/>
              </w:rPr>
              <w:t>неодређено</w:t>
            </w:r>
          </w:p>
        </w:tc>
      </w:tr>
      <w:tr w:rsidR="005B5E09" w:rsidRPr="00596B4C" w14:paraId="69CCAAB5" w14:textId="77777777" w:rsidTr="00E416A1">
        <w:tc>
          <w:tcPr>
            <w:tcW w:w="648" w:type="dxa"/>
          </w:tcPr>
          <w:p w14:paraId="6AE2E15F" w14:textId="77777777" w:rsidR="005B5E09" w:rsidRPr="00596B4C" w:rsidRDefault="005B5E09" w:rsidP="005B5E09">
            <w:pPr>
              <w:rPr>
                <w:sz w:val="22"/>
                <w:szCs w:val="22"/>
                <w:lang w:val="ru-RU"/>
              </w:rPr>
            </w:pPr>
            <w:r w:rsidRPr="00596B4C">
              <w:rPr>
                <w:sz w:val="22"/>
                <w:szCs w:val="22"/>
                <w:lang w:val="ru-RU"/>
              </w:rPr>
              <w:t>43</w:t>
            </w:r>
          </w:p>
        </w:tc>
        <w:tc>
          <w:tcPr>
            <w:tcW w:w="2171" w:type="dxa"/>
          </w:tcPr>
          <w:p w14:paraId="1CECF1C6" w14:textId="77777777" w:rsidR="005B5E09" w:rsidRPr="00596B4C" w:rsidRDefault="005B5E09" w:rsidP="005B5E09">
            <w:pPr>
              <w:rPr>
                <w:sz w:val="22"/>
                <w:szCs w:val="22"/>
                <w:lang w:val="ru-RU"/>
              </w:rPr>
            </w:pPr>
            <w:r w:rsidRPr="00596B4C">
              <w:rPr>
                <w:sz w:val="22"/>
                <w:szCs w:val="22"/>
                <w:lang w:val="ru-RU"/>
              </w:rPr>
              <w:t>Николић Наташа</w:t>
            </w:r>
          </w:p>
        </w:tc>
        <w:tc>
          <w:tcPr>
            <w:tcW w:w="2231" w:type="dxa"/>
          </w:tcPr>
          <w:p w14:paraId="490400F0" w14:textId="77777777" w:rsidR="005B5E09" w:rsidRPr="00596B4C" w:rsidRDefault="005B5E09" w:rsidP="005B5E09">
            <w:pPr>
              <w:rPr>
                <w:sz w:val="22"/>
                <w:szCs w:val="22"/>
                <w:lang w:val="ru-RU"/>
              </w:rPr>
            </w:pPr>
            <w:r w:rsidRPr="00596B4C">
              <w:rPr>
                <w:sz w:val="22"/>
                <w:szCs w:val="22"/>
                <w:lang w:val="ru-RU"/>
              </w:rPr>
              <w:t>спремачица</w:t>
            </w:r>
          </w:p>
        </w:tc>
        <w:tc>
          <w:tcPr>
            <w:tcW w:w="1824" w:type="dxa"/>
          </w:tcPr>
          <w:p w14:paraId="39A4C005" w14:textId="77777777" w:rsidR="005B5E09" w:rsidRPr="00596B4C" w:rsidRDefault="005B5E09" w:rsidP="005B5E09">
            <w:pPr>
              <w:rPr>
                <w:sz w:val="22"/>
                <w:szCs w:val="22"/>
                <w:lang w:val="ru-RU"/>
              </w:rPr>
            </w:pPr>
            <w:r w:rsidRPr="00596B4C">
              <w:rPr>
                <w:sz w:val="22"/>
                <w:szCs w:val="22"/>
                <w:lang w:val="ru-RU"/>
              </w:rPr>
              <w:t>Основна школа</w:t>
            </w:r>
          </w:p>
        </w:tc>
        <w:tc>
          <w:tcPr>
            <w:tcW w:w="720" w:type="dxa"/>
          </w:tcPr>
          <w:p w14:paraId="00674893" w14:textId="77777777" w:rsidR="005B5E09" w:rsidRPr="00596B4C" w:rsidRDefault="005B5E09" w:rsidP="005B5E09">
            <w:pPr>
              <w:rPr>
                <w:sz w:val="22"/>
                <w:szCs w:val="22"/>
                <w:lang w:val="ru-RU"/>
              </w:rPr>
            </w:pPr>
            <w:r w:rsidRPr="00596B4C">
              <w:rPr>
                <w:sz w:val="22"/>
                <w:szCs w:val="22"/>
                <w:lang w:val="ru-RU"/>
              </w:rPr>
              <w:t>1.</w:t>
            </w:r>
          </w:p>
        </w:tc>
        <w:tc>
          <w:tcPr>
            <w:tcW w:w="2342" w:type="dxa"/>
          </w:tcPr>
          <w:p w14:paraId="1557F131" w14:textId="77777777" w:rsidR="005B5E09" w:rsidRPr="00596B4C" w:rsidRDefault="005B5E09" w:rsidP="005B5E09">
            <w:pPr>
              <w:rPr>
                <w:sz w:val="22"/>
                <w:szCs w:val="22"/>
                <w:lang w:val="ru-RU"/>
              </w:rPr>
            </w:pPr>
            <w:r w:rsidRPr="00596B4C">
              <w:rPr>
                <w:sz w:val="22"/>
                <w:szCs w:val="22"/>
                <w:lang w:val="ru-RU"/>
              </w:rPr>
              <w:t>неодређено</w:t>
            </w:r>
          </w:p>
        </w:tc>
      </w:tr>
      <w:tr w:rsidR="005B5E09" w:rsidRPr="00596B4C" w14:paraId="547D4D9A" w14:textId="77777777" w:rsidTr="00E416A1">
        <w:tc>
          <w:tcPr>
            <w:tcW w:w="648" w:type="dxa"/>
          </w:tcPr>
          <w:p w14:paraId="6BBDDC04" w14:textId="77777777" w:rsidR="005B5E09" w:rsidRPr="00596B4C" w:rsidRDefault="005B5E09" w:rsidP="005B5E09">
            <w:pPr>
              <w:rPr>
                <w:sz w:val="22"/>
                <w:szCs w:val="22"/>
                <w:lang w:val="ru-RU"/>
              </w:rPr>
            </w:pPr>
            <w:r w:rsidRPr="00596B4C">
              <w:rPr>
                <w:sz w:val="22"/>
                <w:szCs w:val="22"/>
                <w:lang w:val="ru-RU"/>
              </w:rPr>
              <w:t>44</w:t>
            </w:r>
          </w:p>
        </w:tc>
        <w:tc>
          <w:tcPr>
            <w:tcW w:w="2171" w:type="dxa"/>
          </w:tcPr>
          <w:p w14:paraId="6DAE77F1" w14:textId="77777777" w:rsidR="005B5E09" w:rsidRPr="00596B4C" w:rsidRDefault="005B5E09" w:rsidP="005B5E09">
            <w:pPr>
              <w:rPr>
                <w:sz w:val="22"/>
                <w:szCs w:val="22"/>
                <w:lang w:val="ru-RU"/>
              </w:rPr>
            </w:pPr>
            <w:r w:rsidRPr="00596B4C">
              <w:rPr>
                <w:sz w:val="22"/>
                <w:szCs w:val="22"/>
                <w:lang w:val="ru-RU"/>
              </w:rPr>
              <w:t>Шабић Јелена</w:t>
            </w:r>
          </w:p>
        </w:tc>
        <w:tc>
          <w:tcPr>
            <w:tcW w:w="2231" w:type="dxa"/>
          </w:tcPr>
          <w:p w14:paraId="593C475E" w14:textId="77777777" w:rsidR="005B5E09" w:rsidRPr="00596B4C" w:rsidRDefault="005B5E09" w:rsidP="005B5E09">
            <w:pPr>
              <w:rPr>
                <w:sz w:val="22"/>
                <w:szCs w:val="22"/>
                <w:lang w:val="ru-RU"/>
              </w:rPr>
            </w:pPr>
            <w:r w:rsidRPr="00596B4C">
              <w:rPr>
                <w:sz w:val="22"/>
                <w:szCs w:val="22"/>
                <w:lang w:val="ru-RU"/>
              </w:rPr>
              <w:t>спремачица</w:t>
            </w:r>
          </w:p>
        </w:tc>
        <w:tc>
          <w:tcPr>
            <w:tcW w:w="1824" w:type="dxa"/>
          </w:tcPr>
          <w:p w14:paraId="788AD3DC" w14:textId="77777777" w:rsidR="005B5E09" w:rsidRPr="00596B4C" w:rsidRDefault="005B5E09" w:rsidP="005B5E09">
            <w:pPr>
              <w:rPr>
                <w:sz w:val="22"/>
                <w:szCs w:val="22"/>
                <w:lang w:val="ru-RU"/>
              </w:rPr>
            </w:pPr>
            <w:r w:rsidRPr="00596B4C">
              <w:rPr>
                <w:sz w:val="22"/>
                <w:szCs w:val="22"/>
                <w:lang w:val="ru-RU"/>
              </w:rPr>
              <w:t>Основна школа</w:t>
            </w:r>
          </w:p>
        </w:tc>
        <w:tc>
          <w:tcPr>
            <w:tcW w:w="720" w:type="dxa"/>
          </w:tcPr>
          <w:p w14:paraId="00EEA2A6" w14:textId="77777777" w:rsidR="005B5E09" w:rsidRPr="00596B4C" w:rsidRDefault="005B5E09" w:rsidP="005B5E09">
            <w:pPr>
              <w:rPr>
                <w:sz w:val="22"/>
                <w:szCs w:val="22"/>
                <w:lang w:val="ru-RU"/>
              </w:rPr>
            </w:pPr>
            <w:r w:rsidRPr="00596B4C">
              <w:rPr>
                <w:sz w:val="22"/>
                <w:szCs w:val="22"/>
                <w:lang w:val="ru-RU"/>
              </w:rPr>
              <w:t>1.</w:t>
            </w:r>
          </w:p>
        </w:tc>
        <w:tc>
          <w:tcPr>
            <w:tcW w:w="2342" w:type="dxa"/>
          </w:tcPr>
          <w:p w14:paraId="5DE27A5E" w14:textId="77777777" w:rsidR="005B5E09" w:rsidRPr="00596B4C" w:rsidRDefault="005B5E09" w:rsidP="005B5E09">
            <w:pPr>
              <w:rPr>
                <w:sz w:val="22"/>
                <w:szCs w:val="22"/>
                <w:lang w:val="ru-RU"/>
              </w:rPr>
            </w:pPr>
            <w:r w:rsidRPr="00596B4C">
              <w:rPr>
                <w:sz w:val="22"/>
                <w:szCs w:val="22"/>
                <w:lang w:val="ru-RU"/>
              </w:rPr>
              <w:t>неодређено</w:t>
            </w:r>
          </w:p>
        </w:tc>
      </w:tr>
      <w:tr w:rsidR="005B5E09" w:rsidRPr="00596B4C" w14:paraId="63417EB5" w14:textId="77777777" w:rsidTr="00E416A1">
        <w:tc>
          <w:tcPr>
            <w:tcW w:w="648" w:type="dxa"/>
          </w:tcPr>
          <w:p w14:paraId="6616F000" w14:textId="77777777" w:rsidR="005B5E09" w:rsidRPr="00596B4C" w:rsidRDefault="005B5E09" w:rsidP="005B5E09">
            <w:pPr>
              <w:rPr>
                <w:sz w:val="22"/>
                <w:szCs w:val="22"/>
                <w:lang w:val="ru-RU"/>
              </w:rPr>
            </w:pPr>
            <w:r w:rsidRPr="00596B4C">
              <w:rPr>
                <w:sz w:val="22"/>
                <w:szCs w:val="22"/>
                <w:lang w:val="ru-RU"/>
              </w:rPr>
              <w:t>45</w:t>
            </w:r>
          </w:p>
        </w:tc>
        <w:tc>
          <w:tcPr>
            <w:tcW w:w="2171" w:type="dxa"/>
          </w:tcPr>
          <w:p w14:paraId="19020EC9" w14:textId="77777777" w:rsidR="005B5E09" w:rsidRPr="00596B4C" w:rsidRDefault="005B5E09" w:rsidP="005B5E09">
            <w:pPr>
              <w:rPr>
                <w:sz w:val="22"/>
                <w:szCs w:val="22"/>
                <w:lang w:val="ru-RU"/>
              </w:rPr>
            </w:pPr>
            <w:r w:rsidRPr="00596B4C">
              <w:rPr>
                <w:sz w:val="22"/>
                <w:szCs w:val="22"/>
                <w:lang w:val="ru-RU"/>
              </w:rPr>
              <w:t>Васић Наташа</w:t>
            </w:r>
          </w:p>
        </w:tc>
        <w:tc>
          <w:tcPr>
            <w:tcW w:w="2231" w:type="dxa"/>
          </w:tcPr>
          <w:p w14:paraId="7EFE063D" w14:textId="77777777" w:rsidR="005B5E09" w:rsidRPr="00596B4C" w:rsidRDefault="005B5E09" w:rsidP="005B5E09">
            <w:pPr>
              <w:rPr>
                <w:sz w:val="22"/>
                <w:szCs w:val="22"/>
                <w:lang w:val="ru-RU"/>
              </w:rPr>
            </w:pPr>
            <w:r w:rsidRPr="00596B4C">
              <w:rPr>
                <w:sz w:val="22"/>
                <w:szCs w:val="22"/>
                <w:lang w:val="ru-RU"/>
              </w:rPr>
              <w:t>спремачица</w:t>
            </w:r>
          </w:p>
        </w:tc>
        <w:tc>
          <w:tcPr>
            <w:tcW w:w="1824" w:type="dxa"/>
          </w:tcPr>
          <w:p w14:paraId="72424E77" w14:textId="77777777" w:rsidR="005B5E09" w:rsidRPr="00596B4C" w:rsidRDefault="005B5E09" w:rsidP="005B5E09">
            <w:pPr>
              <w:rPr>
                <w:sz w:val="22"/>
                <w:szCs w:val="22"/>
                <w:lang w:val="ru-RU"/>
              </w:rPr>
            </w:pPr>
            <w:r w:rsidRPr="00596B4C">
              <w:rPr>
                <w:sz w:val="22"/>
                <w:szCs w:val="22"/>
                <w:lang w:val="ru-RU"/>
              </w:rPr>
              <w:t>Основна школа</w:t>
            </w:r>
          </w:p>
        </w:tc>
        <w:tc>
          <w:tcPr>
            <w:tcW w:w="720" w:type="dxa"/>
          </w:tcPr>
          <w:p w14:paraId="74C91241" w14:textId="77777777" w:rsidR="005B5E09" w:rsidRPr="00596B4C" w:rsidRDefault="005B5E09" w:rsidP="005B5E09">
            <w:pPr>
              <w:rPr>
                <w:sz w:val="22"/>
                <w:szCs w:val="22"/>
                <w:lang w:val="ru-RU"/>
              </w:rPr>
            </w:pPr>
            <w:r w:rsidRPr="00596B4C">
              <w:rPr>
                <w:sz w:val="22"/>
                <w:szCs w:val="22"/>
                <w:lang w:val="ru-RU"/>
              </w:rPr>
              <w:t>1.</w:t>
            </w:r>
          </w:p>
        </w:tc>
        <w:tc>
          <w:tcPr>
            <w:tcW w:w="2342" w:type="dxa"/>
          </w:tcPr>
          <w:p w14:paraId="60CE3E86" w14:textId="77777777" w:rsidR="005B5E09" w:rsidRPr="00596B4C" w:rsidRDefault="005B5E09" w:rsidP="005B5E09">
            <w:pPr>
              <w:rPr>
                <w:sz w:val="22"/>
                <w:szCs w:val="22"/>
                <w:lang w:val="ru-RU"/>
              </w:rPr>
            </w:pPr>
            <w:r w:rsidRPr="00596B4C">
              <w:rPr>
                <w:sz w:val="22"/>
                <w:szCs w:val="22"/>
                <w:lang w:val="ru-RU"/>
              </w:rPr>
              <w:t>неодређено</w:t>
            </w:r>
          </w:p>
        </w:tc>
      </w:tr>
      <w:tr w:rsidR="005B5E09" w:rsidRPr="00596B4C" w14:paraId="0F5E0EC1" w14:textId="77777777" w:rsidTr="00E416A1">
        <w:tc>
          <w:tcPr>
            <w:tcW w:w="648" w:type="dxa"/>
          </w:tcPr>
          <w:p w14:paraId="62A6D266" w14:textId="77777777" w:rsidR="005B5E09" w:rsidRPr="00596B4C" w:rsidRDefault="005B5E09" w:rsidP="005B5E09">
            <w:pPr>
              <w:rPr>
                <w:sz w:val="22"/>
                <w:szCs w:val="22"/>
                <w:lang w:val="ru-RU"/>
              </w:rPr>
            </w:pPr>
            <w:r w:rsidRPr="00596B4C">
              <w:rPr>
                <w:sz w:val="22"/>
                <w:szCs w:val="22"/>
                <w:lang w:val="ru-RU"/>
              </w:rPr>
              <w:t>46</w:t>
            </w:r>
          </w:p>
        </w:tc>
        <w:tc>
          <w:tcPr>
            <w:tcW w:w="2171" w:type="dxa"/>
          </w:tcPr>
          <w:p w14:paraId="34E27B6E" w14:textId="77777777" w:rsidR="005B5E09" w:rsidRPr="00596B4C" w:rsidRDefault="005B5E09" w:rsidP="005B5E09">
            <w:pPr>
              <w:rPr>
                <w:sz w:val="22"/>
                <w:szCs w:val="22"/>
                <w:lang w:val="ru-RU"/>
              </w:rPr>
            </w:pPr>
            <w:r w:rsidRPr="00596B4C">
              <w:rPr>
                <w:sz w:val="22"/>
                <w:szCs w:val="22"/>
                <w:lang w:val="ru-RU"/>
              </w:rPr>
              <w:t>Веселић Снежана</w:t>
            </w:r>
          </w:p>
        </w:tc>
        <w:tc>
          <w:tcPr>
            <w:tcW w:w="2231" w:type="dxa"/>
          </w:tcPr>
          <w:p w14:paraId="6FA605C5" w14:textId="77777777" w:rsidR="005B5E09" w:rsidRPr="00596B4C" w:rsidRDefault="005B5E09" w:rsidP="005B5E09">
            <w:pPr>
              <w:rPr>
                <w:sz w:val="22"/>
                <w:szCs w:val="22"/>
                <w:lang w:val="ru-RU"/>
              </w:rPr>
            </w:pPr>
            <w:r w:rsidRPr="00596B4C">
              <w:rPr>
                <w:sz w:val="22"/>
                <w:szCs w:val="22"/>
                <w:lang w:val="ru-RU"/>
              </w:rPr>
              <w:t>спремачица</w:t>
            </w:r>
          </w:p>
        </w:tc>
        <w:tc>
          <w:tcPr>
            <w:tcW w:w="1824" w:type="dxa"/>
          </w:tcPr>
          <w:p w14:paraId="4F385C76" w14:textId="77777777" w:rsidR="005B5E09" w:rsidRPr="00596B4C" w:rsidRDefault="005B5E09" w:rsidP="005B5E09">
            <w:pPr>
              <w:rPr>
                <w:sz w:val="22"/>
                <w:szCs w:val="22"/>
                <w:lang w:val="ru-RU"/>
              </w:rPr>
            </w:pPr>
            <w:r w:rsidRPr="00596B4C">
              <w:rPr>
                <w:sz w:val="22"/>
                <w:szCs w:val="22"/>
                <w:lang w:val="ru-RU"/>
              </w:rPr>
              <w:t>Основна школа</w:t>
            </w:r>
          </w:p>
        </w:tc>
        <w:tc>
          <w:tcPr>
            <w:tcW w:w="720" w:type="dxa"/>
          </w:tcPr>
          <w:p w14:paraId="40400B7C" w14:textId="77777777" w:rsidR="005B5E09" w:rsidRPr="00596B4C" w:rsidRDefault="005B5E09" w:rsidP="005B5E09">
            <w:pPr>
              <w:rPr>
                <w:sz w:val="22"/>
                <w:szCs w:val="22"/>
                <w:lang w:val="ru-RU"/>
              </w:rPr>
            </w:pPr>
            <w:r w:rsidRPr="00596B4C">
              <w:rPr>
                <w:sz w:val="22"/>
                <w:szCs w:val="22"/>
                <w:lang w:val="ru-RU"/>
              </w:rPr>
              <w:t>1.</w:t>
            </w:r>
          </w:p>
        </w:tc>
        <w:tc>
          <w:tcPr>
            <w:tcW w:w="2342" w:type="dxa"/>
          </w:tcPr>
          <w:p w14:paraId="74056E1C" w14:textId="77777777" w:rsidR="005B5E09" w:rsidRPr="00596B4C" w:rsidRDefault="005B5E09" w:rsidP="005B5E09">
            <w:pPr>
              <w:rPr>
                <w:sz w:val="22"/>
                <w:szCs w:val="22"/>
                <w:lang w:val="ru-RU"/>
              </w:rPr>
            </w:pPr>
            <w:r w:rsidRPr="00596B4C">
              <w:rPr>
                <w:sz w:val="22"/>
                <w:szCs w:val="22"/>
                <w:lang w:val="ru-RU"/>
              </w:rPr>
              <w:t>неодређено</w:t>
            </w:r>
          </w:p>
        </w:tc>
      </w:tr>
      <w:tr w:rsidR="005B5E09" w:rsidRPr="00596B4C" w14:paraId="7156A1CE" w14:textId="77777777" w:rsidTr="00E416A1">
        <w:tc>
          <w:tcPr>
            <w:tcW w:w="648" w:type="dxa"/>
          </w:tcPr>
          <w:p w14:paraId="2668A8DA" w14:textId="77777777" w:rsidR="005B5E09" w:rsidRPr="00596B4C" w:rsidRDefault="005B5E09" w:rsidP="005B5E09">
            <w:pPr>
              <w:rPr>
                <w:sz w:val="22"/>
                <w:szCs w:val="22"/>
                <w:lang w:val="ru-RU"/>
              </w:rPr>
            </w:pPr>
            <w:r w:rsidRPr="00596B4C">
              <w:rPr>
                <w:sz w:val="22"/>
                <w:szCs w:val="22"/>
                <w:lang w:val="ru-RU"/>
              </w:rPr>
              <w:t>47</w:t>
            </w:r>
          </w:p>
        </w:tc>
        <w:tc>
          <w:tcPr>
            <w:tcW w:w="2171" w:type="dxa"/>
          </w:tcPr>
          <w:p w14:paraId="18228984" w14:textId="77777777" w:rsidR="005B5E09" w:rsidRPr="00596B4C" w:rsidRDefault="005B5E09" w:rsidP="005B5E09">
            <w:pPr>
              <w:rPr>
                <w:sz w:val="22"/>
                <w:szCs w:val="22"/>
                <w:lang w:val="ru-RU"/>
              </w:rPr>
            </w:pPr>
            <w:r w:rsidRPr="00596B4C">
              <w:rPr>
                <w:sz w:val="22"/>
                <w:szCs w:val="22"/>
                <w:lang w:val="ru-RU"/>
              </w:rPr>
              <w:t>Лазаревић Љиљана</w:t>
            </w:r>
          </w:p>
        </w:tc>
        <w:tc>
          <w:tcPr>
            <w:tcW w:w="2231" w:type="dxa"/>
          </w:tcPr>
          <w:p w14:paraId="00024A06" w14:textId="77777777" w:rsidR="005B5E09" w:rsidRPr="00596B4C" w:rsidRDefault="005B5E09" w:rsidP="005B5E09">
            <w:pPr>
              <w:rPr>
                <w:sz w:val="22"/>
                <w:szCs w:val="22"/>
                <w:lang w:val="ru-RU"/>
              </w:rPr>
            </w:pPr>
            <w:r w:rsidRPr="00596B4C">
              <w:rPr>
                <w:sz w:val="22"/>
                <w:szCs w:val="22"/>
                <w:lang w:val="ru-RU"/>
              </w:rPr>
              <w:t>спремачица</w:t>
            </w:r>
          </w:p>
        </w:tc>
        <w:tc>
          <w:tcPr>
            <w:tcW w:w="1824" w:type="dxa"/>
          </w:tcPr>
          <w:p w14:paraId="72DE7D14" w14:textId="77777777" w:rsidR="005B5E09" w:rsidRPr="00596B4C" w:rsidRDefault="005B5E09" w:rsidP="005B5E09">
            <w:pPr>
              <w:rPr>
                <w:sz w:val="22"/>
                <w:szCs w:val="22"/>
                <w:lang w:val="ru-RU"/>
              </w:rPr>
            </w:pPr>
            <w:r w:rsidRPr="00596B4C">
              <w:rPr>
                <w:sz w:val="22"/>
                <w:szCs w:val="22"/>
                <w:lang w:val="ru-RU"/>
              </w:rPr>
              <w:t>Основна школа</w:t>
            </w:r>
          </w:p>
        </w:tc>
        <w:tc>
          <w:tcPr>
            <w:tcW w:w="720" w:type="dxa"/>
          </w:tcPr>
          <w:p w14:paraId="5C714B3F" w14:textId="77777777" w:rsidR="005B5E09" w:rsidRPr="00596B4C" w:rsidRDefault="005B5E09" w:rsidP="005B5E09">
            <w:pPr>
              <w:rPr>
                <w:sz w:val="22"/>
                <w:szCs w:val="22"/>
                <w:lang w:val="ru-RU"/>
              </w:rPr>
            </w:pPr>
            <w:r w:rsidRPr="00596B4C">
              <w:rPr>
                <w:sz w:val="22"/>
                <w:szCs w:val="22"/>
                <w:lang w:val="ru-RU"/>
              </w:rPr>
              <w:t>1.</w:t>
            </w:r>
          </w:p>
        </w:tc>
        <w:tc>
          <w:tcPr>
            <w:tcW w:w="2342" w:type="dxa"/>
          </w:tcPr>
          <w:p w14:paraId="01609592" w14:textId="77777777" w:rsidR="005B5E09" w:rsidRPr="00596B4C" w:rsidRDefault="005B5E09" w:rsidP="005B5E09">
            <w:pPr>
              <w:rPr>
                <w:sz w:val="22"/>
                <w:szCs w:val="22"/>
                <w:lang w:val="ru-RU"/>
              </w:rPr>
            </w:pPr>
            <w:r w:rsidRPr="00596B4C">
              <w:rPr>
                <w:sz w:val="22"/>
                <w:szCs w:val="22"/>
                <w:lang w:val="ru-RU"/>
              </w:rPr>
              <w:t>неодређено</w:t>
            </w:r>
          </w:p>
        </w:tc>
      </w:tr>
      <w:tr w:rsidR="005B5E09" w:rsidRPr="00596B4C" w14:paraId="06E0A909" w14:textId="77777777" w:rsidTr="00E416A1">
        <w:tc>
          <w:tcPr>
            <w:tcW w:w="648" w:type="dxa"/>
          </w:tcPr>
          <w:p w14:paraId="238A5CA4" w14:textId="77777777" w:rsidR="005B5E09" w:rsidRPr="00596B4C" w:rsidRDefault="005B5E09" w:rsidP="005B5E09">
            <w:pPr>
              <w:rPr>
                <w:sz w:val="22"/>
                <w:szCs w:val="22"/>
                <w:lang w:val="ru-RU"/>
              </w:rPr>
            </w:pPr>
            <w:r w:rsidRPr="00596B4C">
              <w:rPr>
                <w:sz w:val="22"/>
                <w:szCs w:val="22"/>
                <w:lang w:val="ru-RU"/>
              </w:rPr>
              <w:t>48</w:t>
            </w:r>
          </w:p>
        </w:tc>
        <w:tc>
          <w:tcPr>
            <w:tcW w:w="2171" w:type="dxa"/>
          </w:tcPr>
          <w:p w14:paraId="0E10C7E3" w14:textId="77777777" w:rsidR="005B5E09" w:rsidRPr="00596B4C" w:rsidRDefault="005B5E09" w:rsidP="005B5E09">
            <w:pPr>
              <w:rPr>
                <w:sz w:val="22"/>
                <w:szCs w:val="22"/>
                <w:lang w:val="ru-RU"/>
              </w:rPr>
            </w:pPr>
            <w:r w:rsidRPr="00596B4C">
              <w:rPr>
                <w:sz w:val="22"/>
                <w:szCs w:val="22"/>
                <w:lang w:val="ru-RU"/>
              </w:rPr>
              <w:t>Ратковић Јелена</w:t>
            </w:r>
          </w:p>
        </w:tc>
        <w:tc>
          <w:tcPr>
            <w:tcW w:w="2231" w:type="dxa"/>
          </w:tcPr>
          <w:p w14:paraId="34D10DCE" w14:textId="77777777" w:rsidR="005B5E09" w:rsidRPr="00596B4C" w:rsidRDefault="005B5E09" w:rsidP="005B5E09">
            <w:pPr>
              <w:rPr>
                <w:sz w:val="22"/>
                <w:szCs w:val="22"/>
                <w:lang w:val="ru-RU"/>
              </w:rPr>
            </w:pPr>
            <w:r w:rsidRPr="00596B4C">
              <w:rPr>
                <w:sz w:val="22"/>
                <w:szCs w:val="22"/>
                <w:lang w:val="ru-RU"/>
              </w:rPr>
              <w:t>спремачица</w:t>
            </w:r>
          </w:p>
        </w:tc>
        <w:tc>
          <w:tcPr>
            <w:tcW w:w="1824" w:type="dxa"/>
          </w:tcPr>
          <w:p w14:paraId="530B7678" w14:textId="77777777" w:rsidR="005B5E09" w:rsidRPr="00596B4C" w:rsidRDefault="005B5E09" w:rsidP="005B5E09">
            <w:pPr>
              <w:rPr>
                <w:sz w:val="22"/>
                <w:szCs w:val="22"/>
                <w:lang w:val="ru-RU"/>
              </w:rPr>
            </w:pPr>
            <w:r w:rsidRPr="00596B4C">
              <w:rPr>
                <w:sz w:val="22"/>
                <w:szCs w:val="22"/>
                <w:lang w:val="ru-RU"/>
              </w:rPr>
              <w:t>Основна школа</w:t>
            </w:r>
          </w:p>
        </w:tc>
        <w:tc>
          <w:tcPr>
            <w:tcW w:w="720" w:type="dxa"/>
          </w:tcPr>
          <w:p w14:paraId="79CCC33D" w14:textId="77777777" w:rsidR="005B5E09" w:rsidRPr="00596B4C" w:rsidRDefault="005B5E09" w:rsidP="005B5E09">
            <w:pPr>
              <w:rPr>
                <w:sz w:val="22"/>
                <w:szCs w:val="22"/>
                <w:lang w:val="ru-RU"/>
              </w:rPr>
            </w:pPr>
            <w:r w:rsidRPr="00596B4C">
              <w:rPr>
                <w:sz w:val="22"/>
                <w:szCs w:val="22"/>
                <w:lang w:val="ru-RU"/>
              </w:rPr>
              <w:t>1.</w:t>
            </w:r>
          </w:p>
        </w:tc>
        <w:tc>
          <w:tcPr>
            <w:tcW w:w="2342" w:type="dxa"/>
          </w:tcPr>
          <w:p w14:paraId="3F6AFFB5" w14:textId="2099593A" w:rsidR="005B5E09" w:rsidRPr="00596B4C" w:rsidRDefault="008C26F0" w:rsidP="005B5E09">
            <w:pPr>
              <w:rPr>
                <w:sz w:val="22"/>
                <w:szCs w:val="22"/>
                <w:lang w:val="ru-RU"/>
              </w:rPr>
            </w:pPr>
            <w:r w:rsidRPr="00596B4C">
              <w:rPr>
                <w:sz w:val="22"/>
                <w:szCs w:val="22"/>
                <w:lang w:val="ru-RU"/>
              </w:rPr>
              <w:t>П</w:t>
            </w:r>
            <w:r w:rsidR="005B5E09" w:rsidRPr="00596B4C">
              <w:rPr>
                <w:sz w:val="22"/>
                <w:szCs w:val="22"/>
                <w:lang w:val="ru-RU"/>
              </w:rPr>
              <w:t>п</w:t>
            </w:r>
            <w:r>
              <w:rPr>
                <w:sz w:val="22"/>
                <w:szCs w:val="22"/>
                <w:lang w:val="ru-RU"/>
              </w:rPr>
              <w:t xml:space="preserve"> </w:t>
            </w:r>
            <w:r w:rsidR="005B5E09" w:rsidRPr="00596B4C">
              <w:rPr>
                <w:sz w:val="22"/>
                <w:szCs w:val="22"/>
                <w:lang w:val="ru-RU"/>
              </w:rPr>
              <w:t>послови</w:t>
            </w:r>
          </w:p>
        </w:tc>
      </w:tr>
      <w:tr w:rsidR="005B5E09" w:rsidRPr="00596B4C" w14:paraId="117AE67B" w14:textId="77777777" w:rsidTr="00E416A1">
        <w:tc>
          <w:tcPr>
            <w:tcW w:w="648" w:type="dxa"/>
          </w:tcPr>
          <w:p w14:paraId="73C16F6B" w14:textId="77777777" w:rsidR="005B5E09" w:rsidRPr="00596B4C" w:rsidRDefault="005B5E09" w:rsidP="005B5E09">
            <w:pPr>
              <w:rPr>
                <w:sz w:val="22"/>
                <w:szCs w:val="22"/>
                <w:lang w:val="ru-RU"/>
              </w:rPr>
            </w:pPr>
            <w:r w:rsidRPr="00596B4C">
              <w:rPr>
                <w:sz w:val="22"/>
                <w:szCs w:val="22"/>
                <w:lang w:val="ru-RU"/>
              </w:rPr>
              <w:t>49</w:t>
            </w:r>
          </w:p>
        </w:tc>
        <w:tc>
          <w:tcPr>
            <w:tcW w:w="2171" w:type="dxa"/>
          </w:tcPr>
          <w:p w14:paraId="5EDC6211" w14:textId="77777777" w:rsidR="005B5E09" w:rsidRPr="00596B4C" w:rsidRDefault="005B5E09" w:rsidP="005B5E09">
            <w:pPr>
              <w:rPr>
                <w:sz w:val="22"/>
                <w:szCs w:val="22"/>
                <w:lang w:val="ru-RU"/>
              </w:rPr>
            </w:pPr>
            <w:r w:rsidRPr="00596B4C">
              <w:rPr>
                <w:sz w:val="22"/>
                <w:szCs w:val="22"/>
                <w:lang w:val="ru-RU"/>
              </w:rPr>
              <w:t>Стојановић Весна</w:t>
            </w:r>
          </w:p>
        </w:tc>
        <w:tc>
          <w:tcPr>
            <w:tcW w:w="2231" w:type="dxa"/>
          </w:tcPr>
          <w:p w14:paraId="47AB0C4E" w14:textId="77777777" w:rsidR="005B5E09" w:rsidRPr="00596B4C" w:rsidRDefault="005B5E09" w:rsidP="005B5E09">
            <w:pPr>
              <w:rPr>
                <w:sz w:val="22"/>
                <w:szCs w:val="22"/>
                <w:lang w:val="ru-RU"/>
              </w:rPr>
            </w:pPr>
            <w:r w:rsidRPr="00596B4C">
              <w:rPr>
                <w:sz w:val="22"/>
                <w:szCs w:val="22"/>
                <w:lang w:val="ru-RU"/>
              </w:rPr>
              <w:t>спремачица</w:t>
            </w:r>
          </w:p>
        </w:tc>
        <w:tc>
          <w:tcPr>
            <w:tcW w:w="1824" w:type="dxa"/>
          </w:tcPr>
          <w:p w14:paraId="0803D5EB" w14:textId="77777777" w:rsidR="005B5E09" w:rsidRPr="00596B4C" w:rsidRDefault="005B5E09" w:rsidP="005B5E09">
            <w:pPr>
              <w:rPr>
                <w:sz w:val="22"/>
                <w:szCs w:val="22"/>
                <w:lang w:val="ru-RU"/>
              </w:rPr>
            </w:pPr>
            <w:r w:rsidRPr="00596B4C">
              <w:rPr>
                <w:sz w:val="22"/>
                <w:szCs w:val="22"/>
                <w:lang w:val="ru-RU"/>
              </w:rPr>
              <w:t>Основна школа</w:t>
            </w:r>
          </w:p>
        </w:tc>
        <w:tc>
          <w:tcPr>
            <w:tcW w:w="720" w:type="dxa"/>
          </w:tcPr>
          <w:p w14:paraId="16325A16" w14:textId="77777777" w:rsidR="005B5E09" w:rsidRPr="00596B4C" w:rsidRDefault="005B5E09" w:rsidP="005B5E09">
            <w:pPr>
              <w:rPr>
                <w:sz w:val="22"/>
                <w:szCs w:val="22"/>
                <w:lang w:val="ru-RU"/>
              </w:rPr>
            </w:pPr>
            <w:r w:rsidRPr="00596B4C">
              <w:rPr>
                <w:sz w:val="22"/>
                <w:szCs w:val="22"/>
                <w:lang w:val="ru-RU"/>
              </w:rPr>
              <w:t>1.</w:t>
            </w:r>
          </w:p>
        </w:tc>
        <w:tc>
          <w:tcPr>
            <w:tcW w:w="2342" w:type="dxa"/>
          </w:tcPr>
          <w:p w14:paraId="24B6BCEF" w14:textId="49942730" w:rsidR="005B5E09" w:rsidRPr="00596B4C" w:rsidRDefault="008C26F0" w:rsidP="005B5E09">
            <w:pPr>
              <w:rPr>
                <w:sz w:val="22"/>
                <w:szCs w:val="22"/>
                <w:lang w:val="ru-RU"/>
              </w:rPr>
            </w:pPr>
            <w:r w:rsidRPr="00596B4C">
              <w:rPr>
                <w:sz w:val="22"/>
                <w:szCs w:val="22"/>
                <w:lang w:val="ru-RU"/>
              </w:rPr>
              <w:t>П</w:t>
            </w:r>
            <w:r w:rsidR="005B5E09" w:rsidRPr="00596B4C">
              <w:rPr>
                <w:sz w:val="22"/>
                <w:szCs w:val="22"/>
                <w:lang w:val="ru-RU"/>
              </w:rPr>
              <w:t>п</w:t>
            </w:r>
            <w:r>
              <w:rPr>
                <w:sz w:val="22"/>
                <w:szCs w:val="22"/>
                <w:lang w:val="ru-RU"/>
              </w:rPr>
              <w:t xml:space="preserve">  </w:t>
            </w:r>
            <w:r w:rsidR="005B5E09" w:rsidRPr="00596B4C">
              <w:rPr>
                <w:sz w:val="22"/>
                <w:szCs w:val="22"/>
                <w:lang w:val="ru-RU"/>
              </w:rPr>
              <w:t>послови</w:t>
            </w:r>
          </w:p>
        </w:tc>
      </w:tr>
      <w:tr w:rsidR="0098143B" w:rsidRPr="00596B4C" w14:paraId="74EAF7F5" w14:textId="77777777" w:rsidTr="00E416A1">
        <w:tc>
          <w:tcPr>
            <w:tcW w:w="648" w:type="dxa"/>
          </w:tcPr>
          <w:p w14:paraId="32E8C55D" w14:textId="77777777" w:rsidR="0098143B" w:rsidRPr="00596B4C" w:rsidRDefault="0098143B" w:rsidP="005B5E09">
            <w:pPr>
              <w:rPr>
                <w:sz w:val="22"/>
                <w:szCs w:val="22"/>
                <w:lang w:val="ru-RU"/>
              </w:rPr>
            </w:pPr>
            <w:r w:rsidRPr="00596B4C">
              <w:rPr>
                <w:sz w:val="22"/>
                <w:szCs w:val="22"/>
                <w:lang w:val="ru-RU"/>
              </w:rPr>
              <w:t>50</w:t>
            </w:r>
          </w:p>
        </w:tc>
        <w:tc>
          <w:tcPr>
            <w:tcW w:w="2171" w:type="dxa"/>
          </w:tcPr>
          <w:p w14:paraId="26E861F8" w14:textId="77777777" w:rsidR="0098143B" w:rsidRPr="00596B4C" w:rsidRDefault="0098143B" w:rsidP="005B5E09">
            <w:pPr>
              <w:rPr>
                <w:sz w:val="22"/>
                <w:szCs w:val="22"/>
                <w:lang w:val="ru-RU"/>
              </w:rPr>
            </w:pPr>
            <w:r w:rsidRPr="00596B4C">
              <w:rPr>
                <w:sz w:val="22"/>
                <w:szCs w:val="22"/>
                <w:lang w:val="ru-RU"/>
              </w:rPr>
              <w:t>Филиповић Марина</w:t>
            </w:r>
          </w:p>
        </w:tc>
        <w:tc>
          <w:tcPr>
            <w:tcW w:w="2231" w:type="dxa"/>
          </w:tcPr>
          <w:p w14:paraId="3C033120" w14:textId="77777777" w:rsidR="0098143B" w:rsidRPr="00596B4C" w:rsidRDefault="0098143B" w:rsidP="005B5E09">
            <w:pPr>
              <w:rPr>
                <w:sz w:val="22"/>
                <w:szCs w:val="22"/>
                <w:lang w:val="ru-RU"/>
              </w:rPr>
            </w:pPr>
            <w:r w:rsidRPr="00596B4C">
              <w:rPr>
                <w:sz w:val="22"/>
                <w:szCs w:val="22"/>
                <w:lang w:val="ru-RU"/>
              </w:rPr>
              <w:t>спремачица</w:t>
            </w:r>
          </w:p>
        </w:tc>
        <w:tc>
          <w:tcPr>
            <w:tcW w:w="1824" w:type="dxa"/>
          </w:tcPr>
          <w:p w14:paraId="61805DC8" w14:textId="77777777" w:rsidR="0098143B" w:rsidRPr="00596B4C" w:rsidRDefault="0098143B" w:rsidP="005B5E09">
            <w:pPr>
              <w:rPr>
                <w:sz w:val="22"/>
                <w:szCs w:val="22"/>
                <w:lang w:val="ru-RU"/>
              </w:rPr>
            </w:pPr>
            <w:r w:rsidRPr="00596B4C">
              <w:rPr>
                <w:sz w:val="22"/>
                <w:szCs w:val="22"/>
                <w:lang w:val="ru-RU"/>
              </w:rPr>
              <w:t>Основна школс</w:t>
            </w:r>
          </w:p>
        </w:tc>
        <w:tc>
          <w:tcPr>
            <w:tcW w:w="720" w:type="dxa"/>
          </w:tcPr>
          <w:p w14:paraId="149AB499" w14:textId="77777777" w:rsidR="0098143B" w:rsidRPr="00596B4C" w:rsidRDefault="0098143B" w:rsidP="005B5E09">
            <w:pPr>
              <w:rPr>
                <w:sz w:val="22"/>
                <w:szCs w:val="22"/>
                <w:lang w:val="ru-RU"/>
              </w:rPr>
            </w:pPr>
            <w:r w:rsidRPr="00596B4C">
              <w:rPr>
                <w:sz w:val="22"/>
                <w:szCs w:val="22"/>
                <w:lang w:val="ru-RU"/>
              </w:rPr>
              <w:t>1.</w:t>
            </w:r>
          </w:p>
        </w:tc>
        <w:tc>
          <w:tcPr>
            <w:tcW w:w="2342" w:type="dxa"/>
          </w:tcPr>
          <w:p w14:paraId="0E0F1D7D" w14:textId="4A1AECE3" w:rsidR="0098143B" w:rsidRPr="00596B4C" w:rsidRDefault="008C26F0" w:rsidP="005B5E09">
            <w:pPr>
              <w:rPr>
                <w:sz w:val="22"/>
                <w:szCs w:val="22"/>
                <w:lang w:val="ru-RU"/>
              </w:rPr>
            </w:pPr>
            <w:r w:rsidRPr="00596B4C">
              <w:rPr>
                <w:sz w:val="22"/>
                <w:szCs w:val="22"/>
                <w:lang w:val="ru-RU"/>
              </w:rPr>
              <w:t>П</w:t>
            </w:r>
            <w:r w:rsidR="0098143B" w:rsidRPr="00596B4C">
              <w:rPr>
                <w:sz w:val="22"/>
                <w:szCs w:val="22"/>
                <w:lang w:val="ru-RU"/>
              </w:rPr>
              <w:t>п</w:t>
            </w:r>
            <w:r>
              <w:rPr>
                <w:sz w:val="22"/>
                <w:szCs w:val="22"/>
                <w:lang w:val="ru-RU"/>
              </w:rPr>
              <w:t xml:space="preserve"> </w:t>
            </w:r>
            <w:r w:rsidR="0098143B" w:rsidRPr="00596B4C">
              <w:rPr>
                <w:sz w:val="22"/>
                <w:szCs w:val="22"/>
                <w:lang w:val="ru-RU"/>
              </w:rPr>
              <w:t>послови</w:t>
            </w:r>
          </w:p>
        </w:tc>
      </w:tr>
      <w:tr w:rsidR="005B5E09" w:rsidRPr="00596B4C" w14:paraId="5D98A76E" w14:textId="77777777" w:rsidTr="00E416A1">
        <w:tc>
          <w:tcPr>
            <w:tcW w:w="648" w:type="dxa"/>
          </w:tcPr>
          <w:p w14:paraId="75377101" w14:textId="77777777" w:rsidR="005B5E09" w:rsidRPr="00596B4C" w:rsidRDefault="005B5E09" w:rsidP="005B5E09">
            <w:pPr>
              <w:rPr>
                <w:sz w:val="22"/>
                <w:szCs w:val="22"/>
                <w:lang w:val="ru-RU"/>
              </w:rPr>
            </w:pPr>
            <w:r w:rsidRPr="00596B4C">
              <w:rPr>
                <w:sz w:val="22"/>
                <w:szCs w:val="22"/>
                <w:lang w:val="ru-RU"/>
              </w:rPr>
              <w:t>5</w:t>
            </w:r>
            <w:r w:rsidR="0098143B" w:rsidRPr="00596B4C">
              <w:rPr>
                <w:sz w:val="22"/>
                <w:szCs w:val="22"/>
                <w:lang w:val="ru-RU"/>
              </w:rPr>
              <w:t>1</w:t>
            </w:r>
          </w:p>
        </w:tc>
        <w:tc>
          <w:tcPr>
            <w:tcW w:w="2171" w:type="dxa"/>
          </w:tcPr>
          <w:p w14:paraId="6AF72F11" w14:textId="77777777" w:rsidR="005B5E09" w:rsidRPr="00596B4C" w:rsidRDefault="005B5E09" w:rsidP="005B5E09">
            <w:pPr>
              <w:rPr>
                <w:sz w:val="22"/>
                <w:szCs w:val="22"/>
                <w:lang w:val="ru-RU"/>
              </w:rPr>
            </w:pPr>
            <w:r w:rsidRPr="00596B4C">
              <w:rPr>
                <w:sz w:val="22"/>
                <w:szCs w:val="22"/>
                <w:lang w:val="ru-RU"/>
              </w:rPr>
              <w:t>Бошковић Ана</w:t>
            </w:r>
          </w:p>
        </w:tc>
        <w:tc>
          <w:tcPr>
            <w:tcW w:w="2231" w:type="dxa"/>
          </w:tcPr>
          <w:p w14:paraId="27D59B2F" w14:textId="77777777" w:rsidR="005B5E09" w:rsidRPr="00596B4C" w:rsidRDefault="005B5E09" w:rsidP="005B5E09">
            <w:pPr>
              <w:rPr>
                <w:sz w:val="22"/>
                <w:szCs w:val="22"/>
                <w:lang w:val="ru-RU"/>
              </w:rPr>
            </w:pPr>
            <w:r w:rsidRPr="00596B4C">
              <w:rPr>
                <w:sz w:val="22"/>
                <w:szCs w:val="22"/>
                <w:lang w:val="ru-RU"/>
              </w:rPr>
              <w:t>спремачица</w:t>
            </w:r>
          </w:p>
        </w:tc>
        <w:tc>
          <w:tcPr>
            <w:tcW w:w="1824" w:type="dxa"/>
          </w:tcPr>
          <w:p w14:paraId="48AF253A" w14:textId="77777777" w:rsidR="005B5E09" w:rsidRPr="00596B4C" w:rsidRDefault="005B5E09" w:rsidP="005B5E09">
            <w:pPr>
              <w:rPr>
                <w:sz w:val="22"/>
                <w:szCs w:val="22"/>
                <w:lang w:val="ru-RU"/>
              </w:rPr>
            </w:pPr>
            <w:r w:rsidRPr="00596B4C">
              <w:rPr>
                <w:sz w:val="22"/>
                <w:szCs w:val="22"/>
                <w:lang w:val="ru-RU"/>
              </w:rPr>
              <w:t>Основна школа</w:t>
            </w:r>
          </w:p>
        </w:tc>
        <w:tc>
          <w:tcPr>
            <w:tcW w:w="720" w:type="dxa"/>
          </w:tcPr>
          <w:p w14:paraId="02340308" w14:textId="77777777" w:rsidR="005B5E09" w:rsidRPr="00596B4C" w:rsidRDefault="005B5E09" w:rsidP="005B5E09">
            <w:pPr>
              <w:rPr>
                <w:sz w:val="22"/>
                <w:szCs w:val="22"/>
                <w:lang w:val="ru-RU"/>
              </w:rPr>
            </w:pPr>
            <w:r w:rsidRPr="00596B4C">
              <w:rPr>
                <w:sz w:val="22"/>
                <w:szCs w:val="22"/>
                <w:lang w:val="ru-RU"/>
              </w:rPr>
              <w:t>1.</w:t>
            </w:r>
          </w:p>
        </w:tc>
        <w:tc>
          <w:tcPr>
            <w:tcW w:w="2342" w:type="dxa"/>
          </w:tcPr>
          <w:p w14:paraId="2064FF08" w14:textId="3C98E166" w:rsidR="005B5E09" w:rsidRPr="00596B4C" w:rsidRDefault="008C26F0" w:rsidP="005B5E09">
            <w:pPr>
              <w:rPr>
                <w:sz w:val="22"/>
                <w:szCs w:val="22"/>
                <w:lang w:val="ru-RU"/>
              </w:rPr>
            </w:pPr>
            <w:r w:rsidRPr="00596B4C">
              <w:rPr>
                <w:sz w:val="22"/>
                <w:szCs w:val="22"/>
                <w:lang w:val="ru-RU"/>
              </w:rPr>
              <w:t>П</w:t>
            </w:r>
            <w:r w:rsidR="005B5E09" w:rsidRPr="00596B4C">
              <w:rPr>
                <w:sz w:val="22"/>
                <w:szCs w:val="22"/>
                <w:lang w:val="ru-RU"/>
              </w:rPr>
              <w:t>п</w:t>
            </w:r>
            <w:r>
              <w:rPr>
                <w:sz w:val="22"/>
                <w:szCs w:val="22"/>
                <w:lang w:val="ru-RU"/>
              </w:rPr>
              <w:t xml:space="preserve"> </w:t>
            </w:r>
            <w:r w:rsidR="005B5E09" w:rsidRPr="00596B4C">
              <w:rPr>
                <w:sz w:val="22"/>
                <w:szCs w:val="22"/>
                <w:lang w:val="ru-RU"/>
              </w:rPr>
              <w:t>послови</w:t>
            </w:r>
          </w:p>
        </w:tc>
      </w:tr>
      <w:tr w:rsidR="0098143B" w:rsidRPr="00596B4C" w14:paraId="2A48FE08" w14:textId="77777777" w:rsidTr="00E416A1">
        <w:tc>
          <w:tcPr>
            <w:tcW w:w="648" w:type="dxa"/>
          </w:tcPr>
          <w:p w14:paraId="445C096B" w14:textId="77777777" w:rsidR="0098143B" w:rsidRPr="00596B4C" w:rsidRDefault="0098143B" w:rsidP="005B5E09">
            <w:pPr>
              <w:rPr>
                <w:sz w:val="22"/>
                <w:szCs w:val="22"/>
                <w:lang w:val="ru-RU"/>
              </w:rPr>
            </w:pPr>
            <w:r w:rsidRPr="00596B4C">
              <w:rPr>
                <w:sz w:val="22"/>
                <w:szCs w:val="22"/>
                <w:lang w:val="ru-RU"/>
              </w:rPr>
              <w:t>52</w:t>
            </w:r>
          </w:p>
        </w:tc>
        <w:tc>
          <w:tcPr>
            <w:tcW w:w="2171" w:type="dxa"/>
          </w:tcPr>
          <w:p w14:paraId="19E21B46" w14:textId="77777777" w:rsidR="0098143B" w:rsidRPr="00596B4C" w:rsidRDefault="0098143B" w:rsidP="005B5E09">
            <w:pPr>
              <w:rPr>
                <w:sz w:val="22"/>
                <w:szCs w:val="22"/>
                <w:lang w:val="ru-RU"/>
              </w:rPr>
            </w:pPr>
            <w:r w:rsidRPr="00596B4C">
              <w:rPr>
                <w:sz w:val="22"/>
                <w:szCs w:val="22"/>
                <w:lang w:val="ru-RU"/>
              </w:rPr>
              <w:t>Радоњић Јелица</w:t>
            </w:r>
          </w:p>
        </w:tc>
        <w:tc>
          <w:tcPr>
            <w:tcW w:w="2231" w:type="dxa"/>
          </w:tcPr>
          <w:p w14:paraId="123D1843" w14:textId="77777777" w:rsidR="0098143B" w:rsidRPr="00596B4C" w:rsidRDefault="0098143B" w:rsidP="005B5E09">
            <w:pPr>
              <w:rPr>
                <w:sz w:val="22"/>
                <w:szCs w:val="22"/>
                <w:lang w:val="ru-RU"/>
              </w:rPr>
            </w:pPr>
            <w:r w:rsidRPr="00596B4C">
              <w:rPr>
                <w:sz w:val="22"/>
                <w:szCs w:val="22"/>
                <w:lang w:val="ru-RU"/>
              </w:rPr>
              <w:t>спремачица</w:t>
            </w:r>
          </w:p>
        </w:tc>
        <w:tc>
          <w:tcPr>
            <w:tcW w:w="1824" w:type="dxa"/>
          </w:tcPr>
          <w:p w14:paraId="4CD86EEC" w14:textId="77777777" w:rsidR="0098143B" w:rsidRPr="00596B4C" w:rsidRDefault="0098143B" w:rsidP="005B5E09">
            <w:pPr>
              <w:rPr>
                <w:sz w:val="22"/>
                <w:szCs w:val="22"/>
                <w:lang w:val="ru-RU"/>
              </w:rPr>
            </w:pPr>
            <w:r w:rsidRPr="00596B4C">
              <w:rPr>
                <w:sz w:val="22"/>
                <w:szCs w:val="22"/>
                <w:lang w:val="ru-RU"/>
              </w:rPr>
              <w:t>Основна школа</w:t>
            </w:r>
          </w:p>
        </w:tc>
        <w:tc>
          <w:tcPr>
            <w:tcW w:w="720" w:type="dxa"/>
          </w:tcPr>
          <w:p w14:paraId="2624307F" w14:textId="77777777" w:rsidR="0098143B" w:rsidRPr="00596B4C" w:rsidRDefault="0098143B" w:rsidP="005B5E09">
            <w:pPr>
              <w:rPr>
                <w:sz w:val="22"/>
                <w:szCs w:val="22"/>
                <w:lang w:val="ru-RU"/>
              </w:rPr>
            </w:pPr>
            <w:r w:rsidRPr="00596B4C">
              <w:rPr>
                <w:sz w:val="22"/>
                <w:szCs w:val="22"/>
                <w:lang w:val="ru-RU"/>
              </w:rPr>
              <w:t>1.</w:t>
            </w:r>
          </w:p>
        </w:tc>
        <w:tc>
          <w:tcPr>
            <w:tcW w:w="2342" w:type="dxa"/>
          </w:tcPr>
          <w:p w14:paraId="55654D08" w14:textId="166A4006" w:rsidR="0098143B" w:rsidRPr="00596B4C" w:rsidRDefault="008C26F0" w:rsidP="005B5E09">
            <w:pPr>
              <w:rPr>
                <w:sz w:val="22"/>
                <w:szCs w:val="22"/>
                <w:lang w:val="ru-RU"/>
              </w:rPr>
            </w:pPr>
            <w:r w:rsidRPr="00596B4C">
              <w:rPr>
                <w:sz w:val="22"/>
                <w:szCs w:val="22"/>
                <w:lang w:val="ru-RU"/>
              </w:rPr>
              <w:t>П</w:t>
            </w:r>
            <w:r w:rsidR="0098143B" w:rsidRPr="00596B4C">
              <w:rPr>
                <w:sz w:val="22"/>
                <w:szCs w:val="22"/>
                <w:lang w:val="ru-RU"/>
              </w:rPr>
              <w:t>п</w:t>
            </w:r>
            <w:r>
              <w:rPr>
                <w:sz w:val="22"/>
                <w:szCs w:val="22"/>
                <w:lang w:val="ru-RU"/>
              </w:rPr>
              <w:t xml:space="preserve"> </w:t>
            </w:r>
            <w:r w:rsidR="0098143B" w:rsidRPr="00596B4C">
              <w:rPr>
                <w:sz w:val="22"/>
                <w:szCs w:val="22"/>
                <w:lang w:val="ru-RU"/>
              </w:rPr>
              <w:t>послови</w:t>
            </w:r>
          </w:p>
        </w:tc>
      </w:tr>
      <w:tr w:rsidR="0098143B" w:rsidRPr="00596B4C" w14:paraId="1DE503FF" w14:textId="77777777" w:rsidTr="00E416A1">
        <w:tc>
          <w:tcPr>
            <w:tcW w:w="648" w:type="dxa"/>
          </w:tcPr>
          <w:p w14:paraId="4D462F61" w14:textId="77777777" w:rsidR="0098143B" w:rsidRPr="00596B4C" w:rsidRDefault="0098143B" w:rsidP="005B5E09">
            <w:pPr>
              <w:rPr>
                <w:sz w:val="22"/>
                <w:szCs w:val="22"/>
                <w:lang w:val="ru-RU"/>
              </w:rPr>
            </w:pPr>
            <w:r w:rsidRPr="00596B4C">
              <w:rPr>
                <w:sz w:val="22"/>
                <w:szCs w:val="22"/>
                <w:lang w:val="ru-RU"/>
              </w:rPr>
              <w:t>53</w:t>
            </w:r>
          </w:p>
        </w:tc>
        <w:tc>
          <w:tcPr>
            <w:tcW w:w="2171" w:type="dxa"/>
          </w:tcPr>
          <w:p w14:paraId="1894781A" w14:textId="77777777" w:rsidR="0098143B" w:rsidRPr="00596B4C" w:rsidRDefault="0098143B" w:rsidP="005B5E09">
            <w:pPr>
              <w:rPr>
                <w:sz w:val="22"/>
                <w:szCs w:val="22"/>
                <w:lang w:val="ru-RU"/>
              </w:rPr>
            </w:pPr>
            <w:r w:rsidRPr="00596B4C">
              <w:rPr>
                <w:sz w:val="22"/>
                <w:szCs w:val="22"/>
                <w:lang w:val="ru-RU"/>
              </w:rPr>
              <w:t>Бисерка Станојевић</w:t>
            </w:r>
          </w:p>
        </w:tc>
        <w:tc>
          <w:tcPr>
            <w:tcW w:w="2231" w:type="dxa"/>
          </w:tcPr>
          <w:p w14:paraId="12D04B73" w14:textId="77777777" w:rsidR="0098143B" w:rsidRPr="00596B4C" w:rsidRDefault="0098143B" w:rsidP="005B5E09">
            <w:pPr>
              <w:rPr>
                <w:sz w:val="22"/>
                <w:szCs w:val="22"/>
                <w:lang w:val="ru-RU"/>
              </w:rPr>
            </w:pPr>
            <w:r w:rsidRPr="00596B4C">
              <w:rPr>
                <w:sz w:val="22"/>
                <w:szCs w:val="22"/>
                <w:lang w:val="ru-RU"/>
              </w:rPr>
              <w:t>сервирка</w:t>
            </w:r>
          </w:p>
        </w:tc>
        <w:tc>
          <w:tcPr>
            <w:tcW w:w="1824" w:type="dxa"/>
          </w:tcPr>
          <w:p w14:paraId="5BEB31A0" w14:textId="77777777" w:rsidR="0098143B" w:rsidRPr="00596B4C" w:rsidRDefault="0098143B" w:rsidP="005B5E09">
            <w:pPr>
              <w:rPr>
                <w:sz w:val="22"/>
                <w:szCs w:val="22"/>
                <w:lang w:val="ru-RU"/>
              </w:rPr>
            </w:pPr>
            <w:r w:rsidRPr="00596B4C">
              <w:rPr>
                <w:sz w:val="22"/>
                <w:szCs w:val="22"/>
                <w:lang w:val="ru-RU"/>
              </w:rPr>
              <w:t>Основна школа</w:t>
            </w:r>
          </w:p>
        </w:tc>
        <w:tc>
          <w:tcPr>
            <w:tcW w:w="720" w:type="dxa"/>
          </w:tcPr>
          <w:p w14:paraId="68DB9F77" w14:textId="77777777" w:rsidR="0098143B" w:rsidRPr="00596B4C" w:rsidRDefault="0098143B" w:rsidP="005B5E09">
            <w:pPr>
              <w:rPr>
                <w:sz w:val="22"/>
                <w:szCs w:val="22"/>
                <w:lang w:val="ru-RU"/>
              </w:rPr>
            </w:pPr>
            <w:r w:rsidRPr="00596B4C">
              <w:rPr>
                <w:sz w:val="22"/>
                <w:szCs w:val="22"/>
                <w:lang w:val="ru-RU"/>
              </w:rPr>
              <w:t>2.</w:t>
            </w:r>
          </w:p>
        </w:tc>
        <w:tc>
          <w:tcPr>
            <w:tcW w:w="2342" w:type="dxa"/>
          </w:tcPr>
          <w:p w14:paraId="4C8177FD" w14:textId="4196B18B" w:rsidR="0098143B" w:rsidRPr="00596B4C" w:rsidRDefault="008C26F0" w:rsidP="005B5E09">
            <w:pPr>
              <w:rPr>
                <w:sz w:val="22"/>
                <w:szCs w:val="22"/>
                <w:lang w:val="ru-RU"/>
              </w:rPr>
            </w:pPr>
            <w:r w:rsidRPr="00596B4C">
              <w:rPr>
                <w:sz w:val="22"/>
                <w:szCs w:val="22"/>
                <w:lang w:val="ru-RU"/>
              </w:rPr>
              <w:t>П</w:t>
            </w:r>
            <w:r w:rsidR="0098143B" w:rsidRPr="00596B4C">
              <w:rPr>
                <w:sz w:val="22"/>
                <w:szCs w:val="22"/>
                <w:lang w:val="ru-RU"/>
              </w:rPr>
              <w:t>п</w:t>
            </w:r>
            <w:r>
              <w:rPr>
                <w:sz w:val="22"/>
                <w:szCs w:val="22"/>
                <w:lang w:val="ru-RU"/>
              </w:rPr>
              <w:t xml:space="preserve"> </w:t>
            </w:r>
            <w:r w:rsidR="0098143B" w:rsidRPr="00596B4C">
              <w:rPr>
                <w:sz w:val="22"/>
                <w:szCs w:val="22"/>
                <w:lang w:val="ru-RU"/>
              </w:rPr>
              <w:t>послови</w:t>
            </w:r>
          </w:p>
        </w:tc>
      </w:tr>
    </w:tbl>
    <w:p w14:paraId="75D7145E" w14:textId="77777777" w:rsidR="005B5E09" w:rsidRPr="00596B4C" w:rsidRDefault="005B5E09" w:rsidP="005B5E09">
      <w:pPr>
        <w:spacing w:after="0" w:line="240" w:lineRule="auto"/>
        <w:ind w:left="720" w:right="-720"/>
        <w:rPr>
          <w:rFonts w:ascii="Times New Roman" w:eastAsia="Times New Roman" w:hAnsi="Times New Roman" w:cs="Times New Roman"/>
          <w:lang w:val="ru-RU"/>
        </w:rPr>
      </w:pPr>
    </w:p>
    <w:p w14:paraId="573545F8" w14:textId="77777777" w:rsidR="005B5E09" w:rsidRPr="005B5E09" w:rsidRDefault="005B5E09" w:rsidP="005B5E09">
      <w:pPr>
        <w:spacing w:after="0" w:line="240" w:lineRule="auto"/>
        <w:ind w:left="720" w:right="-720"/>
        <w:rPr>
          <w:rFonts w:ascii="Times New Roman" w:eastAsia="Times New Roman" w:hAnsi="Times New Roman" w:cs="Times New Roman"/>
          <w:sz w:val="24"/>
          <w:szCs w:val="24"/>
          <w:lang w:val="ru-RU"/>
        </w:rPr>
      </w:pPr>
      <w:r w:rsidRPr="005B5E09">
        <w:rPr>
          <w:rFonts w:ascii="Times New Roman" w:eastAsia="Times New Roman" w:hAnsi="Times New Roman" w:cs="Times New Roman"/>
          <w:sz w:val="24"/>
          <w:szCs w:val="24"/>
          <w:lang w:val="ru-RU"/>
        </w:rPr>
        <w:t>Укупан број запослених (на неодређено, одређено време и на привременим и повр</w:t>
      </w:r>
      <w:r w:rsidR="0098143B">
        <w:rPr>
          <w:rFonts w:ascii="Times New Roman" w:eastAsia="Times New Roman" w:hAnsi="Times New Roman" w:cs="Times New Roman"/>
          <w:sz w:val="24"/>
          <w:szCs w:val="24"/>
          <w:lang w:val="ru-RU"/>
        </w:rPr>
        <w:t>еменим пословима ) у радној 2025/26</w:t>
      </w:r>
      <w:r w:rsidRPr="005B5E09">
        <w:rPr>
          <w:rFonts w:ascii="Times New Roman" w:eastAsia="Times New Roman" w:hAnsi="Times New Roman" w:cs="Times New Roman"/>
          <w:sz w:val="24"/>
          <w:szCs w:val="24"/>
          <w:lang w:val="ru-RU"/>
        </w:rPr>
        <w:t xml:space="preserve"> години с</w:t>
      </w:r>
      <w:r w:rsidR="0098143B">
        <w:rPr>
          <w:rFonts w:ascii="Times New Roman" w:eastAsia="Times New Roman" w:hAnsi="Times New Roman" w:cs="Times New Roman"/>
          <w:sz w:val="24"/>
          <w:szCs w:val="24"/>
          <w:lang w:val="ru-RU"/>
        </w:rPr>
        <w:t>е месечно кретао  од  157 до 164</w:t>
      </w:r>
      <w:r w:rsidRPr="005B5E09">
        <w:rPr>
          <w:rFonts w:ascii="Times New Roman" w:eastAsia="Times New Roman" w:hAnsi="Times New Roman" w:cs="Times New Roman"/>
          <w:sz w:val="24"/>
          <w:szCs w:val="24"/>
          <w:lang w:val="ru-RU"/>
        </w:rPr>
        <w:t>.</w:t>
      </w:r>
    </w:p>
    <w:p w14:paraId="31CA239F" w14:textId="77777777" w:rsidR="005B5E09" w:rsidRPr="005B5E09" w:rsidRDefault="005B5E09" w:rsidP="008C26F0">
      <w:pPr>
        <w:spacing w:after="0" w:line="240" w:lineRule="auto"/>
        <w:ind w:left="450" w:right="-720" w:firstLine="270"/>
        <w:rPr>
          <w:rFonts w:ascii="Times New Roman" w:eastAsia="Times New Roman" w:hAnsi="Times New Roman" w:cs="Times New Roman"/>
          <w:b/>
          <w:sz w:val="24"/>
          <w:szCs w:val="24"/>
          <w:lang w:val="ru-RU"/>
        </w:rPr>
      </w:pPr>
      <w:r w:rsidRPr="005B5E09">
        <w:rPr>
          <w:rFonts w:ascii="Times New Roman" w:eastAsia="Times New Roman" w:hAnsi="Times New Roman" w:cs="Times New Roman"/>
          <w:sz w:val="24"/>
          <w:szCs w:val="24"/>
          <w:lang w:val="ru-RU"/>
        </w:rPr>
        <w:t xml:space="preserve">Укупан број запослених на </w:t>
      </w:r>
      <w:r w:rsidRPr="005B5E09">
        <w:rPr>
          <w:rFonts w:ascii="Times New Roman" w:eastAsia="Times New Roman" w:hAnsi="Times New Roman" w:cs="Times New Roman"/>
          <w:b/>
          <w:sz w:val="24"/>
          <w:szCs w:val="24"/>
          <w:lang w:val="ru-RU"/>
        </w:rPr>
        <w:t>неодређено време</w:t>
      </w:r>
      <w:r w:rsidR="0098143B">
        <w:rPr>
          <w:rFonts w:ascii="Times New Roman" w:eastAsia="Times New Roman" w:hAnsi="Times New Roman" w:cs="Times New Roman"/>
          <w:sz w:val="24"/>
          <w:szCs w:val="24"/>
          <w:lang w:val="ru-RU"/>
        </w:rPr>
        <w:t xml:space="preserve"> (август 2026</w:t>
      </w:r>
      <w:r w:rsidRPr="005B5E09">
        <w:rPr>
          <w:rFonts w:ascii="Times New Roman" w:eastAsia="Times New Roman" w:hAnsi="Times New Roman" w:cs="Times New Roman"/>
          <w:sz w:val="24"/>
          <w:szCs w:val="24"/>
          <w:lang w:val="ru-RU"/>
        </w:rPr>
        <w:t xml:space="preserve">год.) је  </w:t>
      </w:r>
      <w:r w:rsidR="0098143B">
        <w:rPr>
          <w:rFonts w:ascii="Times New Roman" w:eastAsia="Times New Roman" w:hAnsi="Times New Roman" w:cs="Times New Roman"/>
          <w:b/>
          <w:sz w:val="24"/>
          <w:szCs w:val="24"/>
          <w:lang w:val="ru-RU"/>
        </w:rPr>
        <w:t>109</w:t>
      </w:r>
      <w:r w:rsidRPr="005B5E09">
        <w:rPr>
          <w:rFonts w:ascii="Times New Roman" w:eastAsia="Times New Roman" w:hAnsi="Times New Roman" w:cs="Times New Roman"/>
          <w:b/>
          <w:sz w:val="24"/>
          <w:szCs w:val="24"/>
          <w:lang w:val="ru-RU"/>
        </w:rPr>
        <w:t xml:space="preserve"> (са  директором)</w:t>
      </w:r>
    </w:p>
    <w:p w14:paraId="32C54D26" w14:textId="77777777" w:rsidR="005B5E09" w:rsidRPr="005B5E09" w:rsidRDefault="005B5E09" w:rsidP="005B5E09">
      <w:pPr>
        <w:spacing w:after="0" w:line="240" w:lineRule="auto"/>
        <w:ind w:right="-720"/>
        <w:rPr>
          <w:rFonts w:ascii="Times New Roman" w:eastAsia="Times New Roman" w:hAnsi="Times New Roman" w:cs="Times New Roman"/>
          <w:sz w:val="24"/>
          <w:szCs w:val="24"/>
          <w:lang w:val="ru-RU"/>
        </w:rPr>
      </w:pPr>
    </w:p>
    <w:p w14:paraId="7C12D932" w14:textId="77777777" w:rsidR="00296DF1" w:rsidRDefault="00296DF1" w:rsidP="00B00FA9">
      <w:pPr>
        <w:spacing w:after="0" w:line="240" w:lineRule="auto"/>
        <w:ind w:right="-720"/>
        <w:rPr>
          <w:rFonts w:ascii="Times New Roman" w:eastAsia="Times New Roman" w:hAnsi="Times New Roman" w:cs="Times New Roman"/>
          <w:sz w:val="24"/>
          <w:szCs w:val="24"/>
          <w:lang w:val="ru-RU"/>
        </w:rPr>
      </w:pPr>
    </w:p>
    <w:p w14:paraId="2AE4C403" w14:textId="77777777" w:rsidR="002B7367" w:rsidRPr="005B5E09" w:rsidRDefault="002B7367" w:rsidP="005B5E09">
      <w:pPr>
        <w:spacing w:after="0" w:line="240" w:lineRule="auto"/>
        <w:ind w:left="720" w:right="-720"/>
        <w:rPr>
          <w:rFonts w:ascii="Times New Roman" w:eastAsia="Times New Roman" w:hAnsi="Times New Roman" w:cs="Times New Roman"/>
          <w:sz w:val="24"/>
          <w:szCs w:val="24"/>
          <w:lang w:val="ru-RU"/>
        </w:rPr>
      </w:pPr>
    </w:p>
    <w:p w14:paraId="25407325" w14:textId="77777777" w:rsidR="00DE613C" w:rsidRPr="00296DF1" w:rsidRDefault="005B5E09" w:rsidP="002B7367">
      <w:pPr>
        <w:pStyle w:val="ListParagraph"/>
        <w:numPr>
          <w:ilvl w:val="0"/>
          <w:numId w:val="1"/>
        </w:numPr>
        <w:jc w:val="center"/>
        <w:rPr>
          <w:b/>
          <w:bCs/>
          <w:sz w:val="28"/>
          <w:szCs w:val="28"/>
        </w:rPr>
      </w:pPr>
      <w:r w:rsidRPr="00296DF1">
        <w:rPr>
          <w:b/>
          <w:bCs/>
          <w:sz w:val="28"/>
          <w:szCs w:val="28"/>
        </w:rPr>
        <w:t>ОСТВАРЕНЕ АКТИВНОСТИ И РАД НА УНАПРЕЂЕЊУ ПРЕВЕНТИВНО ЗДРАВСТВЕНЕ ЗАШТИТЕ У 2025/2026. ГОДИНИ</w:t>
      </w:r>
    </w:p>
    <w:p w14:paraId="348E13EE" w14:textId="77777777" w:rsidR="00B92AEE" w:rsidRDefault="00B92AEE" w:rsidP="00B92AEE">
      <w:pPr>
        <w:widowControl w:val="0"/>
        <w:autoSpaceDE w:val="0"/>
        <w:autoSpaceDN w:val="0"/>
        <w:spacing w:after="0" w:line="354" w:lineRule="exact"/>
        <w:rPr>
          <w:rFonts w:ascii="Times New Roman" w:hAnsi="Times New Roman" w:cs="Times New Roman"/>
          <w:b/>
          <w:color w:val="000000"/>
          <w:sz w:val="32"/>
        </w:rPr>
      </w:pPr>
    </w:p>
    <w:p w14:paraId="499F61DC" w14:textId="77777777" w:rsidR="00B92AEE" w:rsidRDefault="00B92AEE" w:rsidP="00B92AEE">
      <w:pPr>
        <w:widowControl w:val="0"/>
        <w:autoSpaceDE w:val="0"/>
        <w:autoSpaceDN w:val="0"/>
        <w:spacing w:after="0" w:line="354" w:lineRule="exact"/>
        <w:rPr>
          <w:rFonts w:ascii="Times New Roman" w:hAnsi="Times New Roman" w:cs="Times New Roman"/>
          <w:b/>
          <w:color w:val="000000"/>
          <w:sz w:val="32"/>
        </w:rPr>
      </w:pPr>
    </w:p>
    <w:p w14:paraId="027A0AF2" w14:textId="77777777" w:rsidR="00B92AEE" w:rsidRDefault="00B92AEE" w:rsidP="00B92AEE">
      <w:pPr>
        <w:pStyle w:val="ListParagraph"/>
        <w:widowControl w:val="0"/>
        <w:numPr>
          <w:ilvl w:val="0"/>
          <w:numId w:val="83"/>
        </w:numPr>
        <w:pBdr>
          <w:bottom w:val="single" w:sz="4" w:space="1" w:color="auto"/>
        </w:pBdr>
        <w:autoSpaceDE w:val="0"/>
        <w:autoSpaceDN w:val="0"/>
        <w:spacing w:line="354" w:lineRule="exact"/>
        <w:contextualSpacing/>
        <w:rPr>
          <w:b/>
          <w:color w:val="000000"/>
          <w:sz w:val="32"/>
        </w:rPr>
      </w:pPr>
      <w:r>
        <w:rPr>
          <w:b/>
          <w:color w:val="000000" w:themeColor="text1"/>
        </w:rPr>
        <w:t xml:space="preserve">Општи </w:t>
      </w:r>
      <w:r>
        <w:rPr>
          <w:b/>
          <w:color w:val="000000" w:themeColor="text1"/>
          <w:spacing w:val="-1"/>
        </w:rPr>
        <w:t>осврт</w:t>
      </w:r>
      <w:r>
        <w:rPr>
          <w:b/>
          <w:color w:val="000000" w:themeColor="text1"/>
        </w:rPr>
        <w:t>и континуиране активности</w:t>
      </w:r>
    </w:p>
    <w:p w14:paraId="1F02871C" w14:textId="77777777" w:rsidR="00B92AEE" w:rsidRDefault="00B92AEE" w:rsidP="00B92AEE">
      <w:pPr>
        <w:widowControl w:val="0"/>
        <w:autoSpaceDE w:val="0"/>
        <w:autoSpaceDN w:val="0"/>
        <w:spacing w:after="0" w:line="244" w:lineRule="exact"/>
        <w:ind w:left="360"/>
        <w:rPr>
          <w:rFonts w:ascii="Times New Roman" w:hAnsi="Times New Roman" w:cs="Times New Roman"/>
          <w:color w:val="000000"/>
          <w:spacing w:val="-8"/>
        </w:rPr>
      </w:pPr>
    </w:p>
    <w:p w14:paraId="3F06028F" w14:textId="3FD0756F" w:rsidR="00B92AEE" w:rsidRPr="0098616C" w:rsidRDefault="0098616C" w:rsidP="008C26F0">
      <w:pPr>
        <w:widowControl w:val="0"/>
        <w:autoSpaceDE w:val="0"/>
        <w:autoSpaceDN w:val="0"/>
        <w:spacing w:after="0" w:line="244" w:lineRule="exact"/>
        <w:ind w:left="312"/>
        <w:rPr>
          <w:rFonts w:ascii="Times New Roman" w:hAnsi="Times New Roman" w:cs="Times New Roman"/>
          <w:color w:val="000000"/>
          <w:sz w:val="24"/>
          <w:szCs w:val="24"/>
          <w:lang w:val="sr-Cyrl-RS"/>
        </w:rPr>
      </w:pPr>
      <w:r>
        <w:rPr>
          <w:rFonts w:ascii="Times New Roman" w:hAnsi="Times New Roman" w:cs="Times New Roman"/>
          <w:color w:val="000000"/>
          <w:spacing w:val="-8"/>
          <w:sz w:val="24"/>
          <w:szCs w:val="24"/>
          <w:lang w:val="sr-Cyrl-RS"/>
        </w:rPr>
        <w:t xml:space="preserve">Током </w:t>
      </w:r>
      <w:r w:rsidR="00B92AEE">
        <w:rPr>
          <w:rFonts w:ascii="Times New Roman" w:hAnsi="Times New Roman" w:cs="Times New Roman"/>
          <w:color w:val="000000"/>
          <w:sz w:val="24"/>
          <w:szCs w:val="24"/>
        </w:rPr>
        <w:t>радне</w:t>
      </w:r>
      <w:r>
        <w:rPr>
          <w:rFonts w:ascii="Times New Roman" w:hAnsi="Times New Roman" w:cs="Times New Roman"/>
          <w:color w:val="000000"/>
          <w:sz w:val="24"/>
          <w:szCs w:val="24"/>
          <w:lang w:val="sr-Cyrl-RS"/>
        </w:rPr>
        <w:t xml:space="preserve"> 2025/2026 . године</w:t>
      </w:r>
      <w:r w:rsidR="00323DCA">
        <w:rPr>
          <w:rFonts w:ascii="Times New Roman" w:hAnsi="Times New Roman" w:cs="Times New Roman"/>
          <w:color w:val="000000"/>
          <w:sz w:val="24"/>
          <w:szCs w:val="24"/>
          <w:lang w:val="sr-Cyrl-RS"/>
        </w:rPr>
        <w:t xml:space="preserve"> </w:t>
      </w:r>
      <w:r>
        <w:rPr>
          <w:rFonts w:ascii="Times New Roman" w:hAnsi="Times New Roman" w:cs="Times New Roman"/>
          <w:color w:val="000000"/>
          <w:sz w:val="24"/>
          <w:szCs w:val="24"/>
          <w:lang w:val="sr-Cyrl-RS"/>
        </w:rPr>
        <w:t>служба за превентивну здравствену заштиту спроводила је свакодневне  активности у циљу  учувања здравља , превенције болести</w:t>
      </w:r>
      <w:r w:rsidR="00C813FE">
        <w:rPr>
          <w:rFonts w:ascii="Times New Roman" w:hAnsi="Times New Roman" w:cs="Times New Roman"/>
          <w:color w:val="000000"/>
          <w:sz w:val="24"/>
          <w:szCs w:val="24"/>
          <w:lang w:val="sr-Cyrl-RS"/>
        </w:rPr>
        <w:t xml:space="preserve"> и унапређења хигијенских навика деце.Ове активности су обухватиле и обилазак </w:t>
      </w:r>
      <w:r w:rsidR="00C813FE">
        <w:rPr>
          <w:rFonts w:ascii="Times New Roman" w:hAnsi="Times New Roman" w:cs="Times New Roman"/>
          <w:color w:val="000000"/>
          <w:sz w:val="24"/>
          <w:szCs w:val="24"/>
          <w:lang w:val="sr-Cyrl-RS"/>
        </w:rPr>
        <w:lastRenderedPageBreak/>
        <w:t>васпитних и јаслених група у објектима „ Радост “ и „ Колибри “ али и на терену.</w:t>
      </w:r>
    </w:p>
    <w:p w14:paraId="649CFA12" w14:textId="77777777" w:rsidR="00B92AEE" w:rsidRDefault="00B92AEE" w:rsidP="00B92AEE">
      <w:pPr>
        <w:widowControl w:val="0"/>
        <w:autoSpaceDE w:val="0"/>
        <w:autoSpaceDN w:val="0"/>
        <w:spacing w:after="0" w:line="244" w:lineRule="exact"/>
        <w:rPr>
          <w:rFonts w:ascii="Times New Roman" w:hAnsi="Times New Roman" w:cs="Times New Roman"/>
          <w:color w:val="000000"/>
          <w:sz w:val="24"/>
          <w:szCs w:val="24"/>
        </w:rPr>
      </w:pPr>
    </w:p>
    <w:p w14:paraId="7532615F" w14:textId="3ADA47C0" w:rsidR="00B92AEE" w:rsidRDefault="00B92AEE" w:rsidP="008C26F0">
      <w:pPr>
        <w:widowControl w:val="0"/>
        <w:autoSpaceDE w:val="0"/>
        <w:autoSpaceDN w:val="0"/>
        <w:spacing w:after="0" w:line="244" w:lineRule="exact"/>
        <w:ind w:firstLine="312"/>
        <w:rPr>
          <w:rFonts w:ascii="Times New Roman" w:hAnsi="Times New Roman" w:cs="Times New Roman"/>
          <w:color w:val="000000"/>
          <w:sz w:val="24"/>
          <w:szCs w:val="24"/>
        </w:rPr>
      </w:pPr>
      <w:r>
        <w:rPr>
          <w:rFonts w:ascii="Times New Roman" w:hAnsi="Times New Roman" w:cs="Times New Roman"/>
          <w:color w:val="000000"/>
          <w:spacing w:val="-2"/>
          <w:sz w:val="24"/>
          <w:szCs w:val="24"/>
        </w:rPr>
        <w:t>Свакодневни</w:t>
      </w:r>
      <w:r w:rsidR="0098616C">
        <w:rPr>
          <w:rFonts w:ascii="Times New Roman" w:hAnsi="Times New Roman" w:cs="Times New Roman"/>
          <w:color w:val="000000"/>
          <w:spacing w:val="-2"/>
          <w:sz w:val="24"/>
          <w:szCs w:val="24"/>
          <w:lang w:val="sr-Cyrl-RS"/>
        </w:rPr>
        <w:t xml:space="preserve"> </w:t>
      </w:r>
      <w:r>
        <w:rPr>
          <w:rFonts w:ascii="Times New Roman" w:hAnsi="Times New Roman" w:cs="Times New Roman"/>
          <w:color w:val="000000"/>
          <w:sz w:val="24"/>
          <w:szCs w:val="24"/>
        </w:rPr>
        <w:t xml:space="preserve">рад </w:t>
      </w:r>
      <w:r>
        <w:rPr>
          <w:rFonts w:ascii="Times New Roman" w:hAnsi="Times New Roman" w:cs="Times New Roman"/>
          <w:color w:val="000000"/>
          <w:spacing w:val="3"/>
          <w:sz w:val="24"/>
          <w:szCs w:val="24"/>
        </w:rPr>
        <w:t>се</w:t>
      </w:r>
      <w:r>
        <w:rPr>
          <w:rFonts w:ascii="Times New Roman" w:hAnsi="Times New Roman" w:cs="Times New Roman"/>
          <w:color w:val="000000"/>
          <w:sz w:val="24"/>
          <w:szCs w:val="24"/>
        </w:rPr>
        <w:t>примарно заснивао на:</w:t>
      </w:r>
    </w:p>
    <w:p w14:paraId="28CE7BBD" w14:textId="77777777" w:rsidR="00B92AEE" w:rsidRDefault="00B92AEE" w:rsidP="00B92AEE">
      <w:pPr>
        <w:widowControl w:val="0"/>
        <w:autoSpaceDE w:val="0"/>
        <w:autoSpaceDN w:val="0"/>
        <w:spacing w:after="0" w:line="244" w:lineRule="exact"/>
        <w:rPr>
          <w:rFonts w:ascii="Times New Roman" w:hAnsi="Times New Roman" w:cs="Times New Roman"/>
          <w:color w:val="000000"/>
          <w:sz w:val="24"/>
          <w:szCs w:val="24"/>
        </w:rPr>
      </w:pPr>
    </w:p>
    <w:p w14:paraId="146DCFD0" w14:textId="77777777" w:rsidR="00B92AEE" w:rsidRDefault="00B92AEE" w:rsidP="00B92AEE">
      <w:pPr>
        <w:pStyle w:val="ListParagraph"/>
        <w:widowControl w:val="0"/>
        <w:numPr>
          <w:ilvl w:val="0"/>
          <w:numId w:val="84"/>
        </w:numPr>
        <w:autoSpaceDE w:val="0"/>
        <w:autoSpaceDN w:val="0"/>
        <w:spacing w:line="244" w:lineRule="exact"/>
        <w:contextualSpacing/>
        <w:rPr>
          <w:color w:val="000000"/>
          <w:sz w:val="22"/>
          <w:szCs w:val="22"/>
        </w:rPr>
      </w:pPr>
      <w:r>
        <w:rPr>
          <w:color w:val="000000"/>
        </w:rPr>
        <w:t xml:space="preserve">Праћењу општег </w:t>
      </w:r>
      <w:r>
        <w:rPr>
          <w:color w:val="000000"/>
          <w:spacing w:val="-1"/>
        </w:rPr>
        <w:t>здравственог</w:t>
      </w:r>
      <w:r>
        <w:rPr>
          <w:color w:val="000000"/>
          <w:spacing w:val="1"/>
        </w:rPr>
        <w:t xml:space="preserve"> стања</w:t>
      </w:r>
      <w:r>
        <w:rPr>
          <w:color w:val="000000"/>
        </w:rPr>
        <w:t xml:space="preserve">деце и </w:t>
      </w:r>
      <w:r>
        <w:rPr>
          <w:color w:val="000000"/>
          <w:spacing w:val="-1"/>
        </w:rPr>
        <w:t>благовременом</w:t>
      </w:r>
      <w:r>
        <w:rPr>
          <w:color w:val="000000"/>
        </w:rPr>
        <w:t xml:space="preserve">реагивању пре </w:t>
      </w:r>
      <w:r>
        <w:rPr>
          <w:color w:val="000000"/>
          <w:spacing w:val="-1"/>
        </w:rPr>
        <w:t>доласкародитеља.</w:t>
      </w:r>
    </w:p>
    <w:p w14:paraId="53CA2359" w14:textId="77777777" w:rsidR="00B92AEE" w:rsidRDefault="00B92AEE" w:rsidP="00B92AEE">
      <w:pPr>
        <w:pStyle w:val="ListParagraph"/>
        <w:widowControl w:val="0"/>
        <w:numPr>
          <w:ilvl w:val="0"/>
          <w:numId w:val="84"/>
        </w:numPr>
        <w:autoSpaceDE w:val="0"/>
        <w:autoSpaceDN w:val="0"/>
        <w:spacing w:line="244" w:lineRule="exact"/>
        <w:contextualSpacing/>
        <w:rPr>
          <w:color w:val="000000"/>
        </w:rPr>
      </w:pPr>
      <w:r>
        <w:rPr>
          <w:color w:val="000000"/>
        </w:rPr>
        <w:t>Формирању и учвршћивању културно-хигијенских навика деце кроз непосредни разговор и практичанрад (правилно прање руку, умивање, одржавање личне хигијене).</w:t>
      </w:r>
    </w:p>
    <w:p w14:paraId="0CBADD6F" w14:textId="77777777" w:rsidR="00B92AEE" w:rsidRDefault="00B92AEE" w:rsidP="00B92AEE">
      <w:pPr>
        <w:pStyle w:val="ListParagraph"/>
        <w:widowControl w:val="0"/>
        <w:numPr>
          <w:ilvl w:val="0"/>
          <w:numId w:val="84"/>
        </w:numPr>
        <w:autoSpaceDE w:val="0"/>
        <w:autoSpaceDN w:val="0"/>
        <w:spacing w:line="244" w:lineRule="exact"/>
        <w:contextualSpacing/>
        <w:rPr>
          <w:color w:val="000000"/>
        </w:rPr>
      </w:pPr>
      <w:r>
        <w:rPr>
          <w:color w:val="000000"/>
        </w:rPr>
        <w:t>Контроли санитарно-хигијенског стања просторија, праћењу безбедности дечијих игралишта,исправности справа у дворишту и укључивању свих запослених у одржавање безбедне средине.</w:t>
      </w:r>
    </w:p>
    <w:p w14:paraId="77CDA577" w14:textId="77777777" w:rsidR="00B92AEE" w:rsidRDefault="00B92AEE" w:rsidP="00B92AEE">
      <w:pPr>
        <w:widowControl w:val="0"/>
        <w:autoSpaceDE w:val="0"/>
        <w:autoSpaceDN w:val="0"/>
        <w:spacing w:after="0" w:line="244" w:lineRule="exact"/>
        <w:rPr>
          <w:rFonts w:ascii="Times New Roman" w:hAnsi="Times New Roman" w:cs="Times New Roman"/>
          <w:color w:val="000000"/>
          <w:sz w:val="24"/>
          <w:szCs w:val="24"/>
        </w:rPr>
      </w:pPr>
    </w:p>
    <w:p w14:paraId="2751C4A3" w14:textId="77777777" w:rsidR="00B92AEE" w:rsidRDefault="00B92AEE" w:rsidP="00B92AEE">
      <w:pPr>
        <w:pStyle w:val="ListParagraph"/>
        <w:widowControl w:val="0"/>
        <w:numPr>
          <w:ilvl w:val="0"/>
          <w:numId w:val="83"/>
        </w:numPr>
        <w:pBdr>
          <w:bottom w:val="single" w:sz="4" w:space="1" w:color="auto"/>
        </w:pBdr>
        <w:autoSpaceDE w:val="0"/>
        <w:autoSpaceDN w:val="0"/>
        <w:spacing w:line="244" w:lineRule="exact"/>
        <w:contextualSpacing/>
        <w:rPr>
          <w:b/>
          <w:color w:val="000000"/>
        </w:rPr>
      </w:pPr>
      <w:r>
        <w:rPr>
          <w:b/>
          <w:color w:val="000000"/>
        </w:rPr>
        <w:t>Хронолошки и табеларни приказ реализованих активности</w:t>
      </w:r>
    </w:p>
    <w:p w14:paraId="06F1652E" w14:textId="77777777" w:rsidR="00B92AEE" w:rsidRPr="0098616C" w:rsidRDefault="00B92AEE" w:rsidP="00B92AEE">
      <w:pPr>
        <w:widowControl w:val="0"/>
        <w:autoSpaceDE w:val="0"/>
        <w:autoSpaceDN w:val="0"/>
        <w:spacing w:after="0" w:line="244" w:lineRule="exact"/>
        <w:rPr>
          <w:rFonts w:ascii="Times New Roman" w:hAnsi="Times New Roman" w:cs="Times New Roman"/>
          <w:color w:val="000000"/>
          <w:sz w:val="24"/>
          <w:szCs w:val="24"/>
        </w:rPr>
      </w:pPr>
    </w:p>
    <w:p w14:paraId="75C33F85" w14:textId="57D01B9E" w:rsidR="00B92AEE" w:rsidRPr="00596B4C" w:rsidRDefault="00B92AEE" w:rsidP="00B92AEE">
      <w:pPr>
        <w:widowControl w:val="0"/>
        <w:autoSpaceDE w:val="0"/>
        <w:autoSpaceDN w:val="0"/>
        <w:spacing w:after="0" w:line="244" w:lineRule="exact"/>
        <w:rPr>
          <w:rFonts w:ascii="Times New Roman" w:hAnsi="Times New Roman" w:cs="Times New Roman"/>
          <w:color w:val="000000" w:themeColor="text1"/>
          <w:sz w:val="24"/>
          <w:szCs w:val="24"/>
          <w:lang w:val="sr-Cyrl-RS"/>
        </w:rPr>
      </w:pPr>
      <w:r w:rsidRPr="0098616C">
        <w:rPr>
          <w:rFonts w:ascii="Times New Roman" w:hAnsi="Times New Roman" w:cs="Times New Roman"/>
          <w:color w:val="000000" w:themeColor="text1"/>
          <w:sz w:val="24"/>
          <w:szCs w:val="24"/>
        </w:rPr>
        <w:t>У</w:t>
      </w:r>
      <w:r w:rsidR="0098616C">
        <w:rPr>
          <w:rFonts w:ascii="Times New Roman" w:hAnsi="Times New Roman" w:cs="Times New Roman"/>
          <w:color w:val="000000" w:themeColor="text1"/>
          <w:sz w:val="24"/>
          <w:szCs w:val="24"/>
          <w:lang w:val="sr-Cyrl-RS"/>
        </w:rPr>
        <w:t xml:space="preserve"> </w:t>
      </w:r>
      <w:r w:rsidRPr="0098616C">
        <w:rPr>
          <w:rFonts w:ascii="Times New Roman" w:hAnsi="Times New Roman" w:cs="Times New Roman"/>
          <w:color w:val="000000" w:themeColor="text1"/>
          <w:spacing w:val="-1"/>
          <w:sz w:val="24"/>
          <w:szCs w:val="24"/>
        </w:rPr>
        <w:t>табе</w:t>
      </w:r>
      <w:r w:rsidR="00C813FE">
        <w:rPr>
          <w:rFonts w:ascii="Times New Roman" w:hAnsi="Times New Roman" w:cs="Times New Roman"/>
          <w:color w:val="000000" w:themeColor="text1"/>
          <w:spacing w:val="-1"/>
          <w:sz w:val="24"/>
          <w:szCs w:val="24"/>
          <w:lang w:val="sr-Cyrl-RS"/>
        </w:rPr>
        <w:t xml:space="preserve">ли испод тад је детаљан приказ свих конкретних активности реализованих по месецима </w:t>
      </w:r>
      <w:r w:rsidRPr="0098616C">
        <w:rPr>
          <w:rFonts w:ascii="Times New Roman" w:hAnsi="Times New Roman" w:cs="Times New Roman"/>
          <w:color w:val="000000" w:themeColor="text1"/>
          <w:spacing w:val="-1"/>
          <w:sz w:val="24"/>
          <w:szCs w:val="24"/>
        </w:rPr>
        <w:t>и</w:t>
      </w:r>
      <w:r w:rsidR="00596B4C">
        <w:rPr>
          <w:rFonts w:ascii="Times New Roman" w:hAnsi="Times New Roman" w:cs="Times New Roman"/>
          <w:color w:val="000000" w:themeColor="text1"/>
          <w:spacing w:val="-1"/>
          <w:sz w:val="24"/>
          <w:szCs w:val="24"/>
          <w:lang w:val="sr-Cyrl-RS"/>
        </w:rPr>
        <w:t xml:space="preserve"> тачним датумима са дефинисаним објектима, циљним групама  и начином реализације.</w:t>
      </w:r>
    </w:p>
    <w:p w14:paraId="5E68B8CA" w14:textId="6268C898" w:rsidR="00B92AEE" w:rsidRPr="0098616C" w:rsidRDefault="00B92AEE" w:rsidP="00B92AEE">
      <w:pPr>
        <w:widowControl w:val="0"/>
        <w:autoSpaceDE w:val="0"/>
        <w:autoSpaceDN w:val="0"/>
        <w:spacing w:before="64" w:after="0" w:line="244" w:lineRule="exact"/>
        <w:rPr>
          <w:rFonts w:ascii="Times New Roman" w:hAnsi="Times New Roman" w:cs="Times New Roman"/>
          <w:color w:val="000000" w:themeColor="text1"/>
          <w:sz w:val="24"/>
          <w:szCs w:val="24"/>
        </w:rPr>
      </w:pPr>
    </w:p>
    <w:p w14:paraId="728617BD" w14:textId="77777777" w:rsidR="00B92AEE" w:rsidRDefault="00B92AEE" w:rsidP="00B92AEE">
      <w:pPr>
        <w:widowControl w:val="0"/>
        <w:autoSpaceDE w:val="0"/>
        <w:autoSpaceDN w:val="0"/>
        <w:spacing w:before="64" w:after="0" w:line="244" w:lineRule="exact"/>
        <w:rPr>
          <w:rFonts w:ascii="Times New Roman" w:hAnsi="Times New Roman" w:cs="Times New Roman"/>
          <w:color w:val="000000" w:themeColor="text1"/>
        </w:rPr>
      </w:pPr>
    </w:p>
    <w:tbl>
      <w:tblPr>
        <w:tblStyle w:val="TableGrid"/>
        <w:tblW w:w="11061" w:type="dxa"/>
        <w:tblInd w:w="-431" w:type="dxa"/>
        <w:tblLook w:val="04A0" w:firstRow="1" w:lastRow="0" w:firstColumn="1" w:lastColumn="0" w:noHBand="0" w:noVBand="1"/>
      </w:tblPr>
      <w:tblGrid>
        <w:gridCol w:w="1821"/>
        <w:gridCol w:w="1941"/>
        <w:gridCol w:w="3929"/>
        <w:gridCol w:w="2959"/>
        <w:gridCol w:w="411"/>
      </w:tblGrid>
      <w:tr w:rsidR="00B92AEE" w:rsidRPr="00B92AEE" w14:paraId="040B1E2C" w14:textId="77777777" w:rsidTr="00B92AEE">
        <w:trPr>
          <w:trHeight w:val="793"/>
        </w:trPr>
        <w:tc>
          <w:tcPr>
            <w:tcW w:w="1844"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1D499F41" w14:textId="77777777" w:rsidR="00B92AEE" w:rsidRPr="00B92AEE" w:rsidRDefault="00B92AEE">
            <w:pPr>
              <w:widowControl w:val="0"/>
              <w:autoSpaceDE w:val="0"/>
              <w:autoSpaceDN w:val="0"/>
              <w:spacing w:before="64" w:line="244" w:lineRule="exact"/>
              <w:rPr>
                <w:b/>
                <w:color w:val="000000" w:themeColor="text1"/>
                <w:sz w:val="22"/>
                <w:szCs w:val="22"/>
              </w:rPr>
            </w:pPr>
            <w:r w:rsidRPr="00B92AEE">
              <w:rPr>
                <w:b/>
                <w:color w:val="000000" w:themeColor="text1"/>
                <w:sz w:val="22"/>
                <w:szCs w:val="22"/>
              </w:rPr>
              <w:t>Месец / Датум</w:t>
            </w:r>
          </w:p>
        </w:tc>
        <w:tc>
          <w:tcPr>
            <w:tcW w:w="1843"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2C6F422D" w14:textId="77777777" w:rsidR="00B92AEE" w:rsidRPr="00B92AEE" w:rsidRDefault="00B92AEE">
            <w:pPr>
              <w:widowControl w:val="0"/>
              <w:autoSpaceDE w:val="0"/>
              <w:autoSpaceDN w:val="0"/>
              <w:spacing w:before="64" w:line="244" w:lineRule="exact"/>
              <w:rPr>
                <w:b/>
                <w:color w:val="000000" w:themeColor="text1"/>
                <w:sz w:val="22"/>
                <w:szCs w:val="22"/>
              </w:rPr>
            </w:pPr>
            <w:r w:rsidRPr="00B92AEE">
              <w:rPr>
                <w:b/>
                <w:color w:val="000000" w:themeColor="text1"/>
                <w:sz w:val="22"/>
                <w:szCs w:val="22"/>
              </w:rPr>
              <w:t xml:space="preserve">Објекат / </w:t>
            </w:r>
            <w:r w:rsidRPr="00B92AEE">
              <w:rPr>
                <w:b/>
                <w:color w:val="000000" w:themeColor="text1"/>
                <w:sz w:val="22"/>
                <w:szCs w:val="22"/>
              </w:rPr>
              <w:br/>
              <w:t>Вапитна група</w:t>
            </w:r>
            <w:r w:rsidRPr="00B92AEE">
              <w:rPr>
                <w:b/>
                <w:color w:val="000000" w:themeColor="text1"/>
                <w:sz w:val="22"/>
                <w:szCs w:val="22"/>
              </w:rPr>
              <w:br/>
            </w:r>
          </w:p>
        </w:tc>
        <w:tc>
          <w:tcPr>
            <w:tcW w:w="3969"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434A8FB7" w14:textId="77777777" w:rsidR="00B92AEE" w:rsidRPr="00B92AEE" w:rsidRDefault="00B92AEE">
            <w:pPr>
              <w:widowControl w:val="0"/>
              <w:autoSpaceDE w:val="0"/>
              <w:autoSpaceDN w:val="0"/>
              <w:spacing w:before="64" w:line="244" w:lineRule="exact"/>
              <w:rPr>
                <w:b/>
                <w:color w:val="000000" w:themeColor="text1"/>
                <w:sz w:val="22"/>
                <w:szCs w:val="22"/>
              </w:rPr>
            </w:pPr>
            <w:r w:rsidRPr="00B92AEE">
              <w:rPr>
                <w:b/>
                <w:color w:val="000000" w:themeColor="text1"/>
                <w:sz w:val="22"/>
                <w:szCs w:val="22"/>
              </w:rPr>
              <w:t>Реализована активност</w:t>
            </w:r>
            <w:r w:rsidRPr="00B92AEE">
              <w:rPr>
                <w:b/>
                <w:color w:val="000000" w:themeColor="text1"/>
                <w:sz w:val="22"/>
                <w:szCs w:val="22"/>
              </w:rPr>
              <w:br/>
              <w:t>и садржај</w:t>
            </w:r>
          </w:p>
        </w:tc>
        <w:tc>
          <w:tcPr>
            <w:tcW w:w="3405"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1E783161" w14:textId="77777777" w:rsidR="00B92AEE" w:rsidRPr="00B92AEE" w:rsidRDefault="00B92AEE">
            <w:pPr>
              <w:widowControl w:val="0"/>
              <w:autoSpaceDE w:val="0"/>
              <w:autoSpaceDN w:val="0"/>
              <w:spacing w:before="64" w:line="244" w:lineRule="exact"/>
              <w:rPr>
                <w:b/>
                <w:color w:val="000000" w:themeColor="text1"/>
                <w:sz w:val="22"/>
                <w:szCs w:val="22"/>
              </w:rPr>
            </w:pPr>
            <w:r w:rsidRPr="00B92AEE">
              <w:rPr>
                <w:b/>
                <w:color w:val="000000" w:themeColor="text1"/>
                <w:sz w:val="22"/>
                <w:szCs w:val="22"/>
              </w:rPr>
              <w:t>Начин реализације и учесници</w:t>
            </w:r>
          </w:p>
        </w:tc>
      </w:tr>
      <w:tr w:rsidR="00B92AEE" w:rsidRPr="00B92AEE" w14:paraId="4DE41710" w14:textId="77777777" w:rsidTr="00B92AEE">
        <w:trPr>
          <w:trHeight w:val="1171"/>
        </w:trPr>
        <w:tc>
          <w:tcPr>
            <w:tcW w:w="184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39913FD9" w14:textId="77777777" w:rsidR="00B92AEE" w:rsidRPr="00B92AEE" w:rsidRDefault="00B92AEE">
            <w:pPr>
              <w:widowControl w:val="0"/>
              <w:autoSpaceDE w:val="0"/>
              <w:autoSpaceDN w:val="0"/>
              <w:spacing w:before="64" w:line="244" w:lineRule="exact"/>
              <w:jc w:val="center"/>
              <w:rPr>
                <w:b/>
                <w:color w:val="000000" w:themeColor="text1"/>
                <w:sz w:val="22"/>
                <w:szCs w:val="22"/>
              </w:rPr>
            </w:pPr>
            <w:r w:rsidRPr="00B92AEE">
              <w:rPr>
                <w:b/>
                <w:color w:val="000000" w:themeColor="text1"/>
                <w:sz w:val="22"/>
                <w:szCs w:val="22"/>
              </w:rPr>
              <w:t>Септембар 2025</w:t>
            </w:r>
          </w:p>
          <w:p w14:paraId="144B34B6" w14:textId="77777777" w:rsidR="00B92AEE" w:rsidRPr="00B92AEE" w:rsidRDefault="00B92AEE">
            <w:pPr>
              <w:widowControl w:val="0"/>
              <w:autoSpaceDE w:val="0"/>
              <w:autoSpaceDN w:val="0"/>
              <w:spacing w:before="64" w:line="244" w:lineRule="exact"/>
              <w:jc w:val="center"/>
              <w:rPr>
                <w:color w:val="000000" w:themeColor="text1"/>
                <w:sz w:val="22"/>
                <w:szCs w:val="22"/>
              </w:rPr>
            </w:pPr>
            <w:r w:rsidRPr="00B92AEE">
              <w:rPr>
                <w:color w:val="000000" w:themeColor="text1"/>
                <w:sz w:val="22"/>
                <w:szCs w:val="22"/>
              </w:rPr>
              <w:t>Током месеца</w:t>
            </w:r>
          </w:p>
        </w:tc>
        <w:tc>
          <w:tcPr>
            <w:tcW w:w="1843" w:type="dxa"/>
            <w:tcBorders>
              <w:top w:val="single" w:sz="4" w:space="0" w:color="auto"/>
              <w:left w:val="single" w:sz="4" w:space="0" w:color="auto"/>
              <w:bottom w:val="single" w:sz="4" w:space="0" w:color="auto"/>
              <w:right w:val="single" w:sz="4" w:space="0" w:color="auto"/>
            </w:tcBorders>
            <w:hideMark/>
          </w:tcPr>
          <w:p w14:paraId="2431EB88" w14:textId="77777777" w:rsidR="00B92AEE" w:rsidRPr="00B92AEE" w:rsidRDefault="00B92AEE">
            <w:pPr>
              <w:widowControl w:val="0"/>
              <w:autoSpaceDE w:val="0"/>
              <w:autoSpaceDN w:val="0"/>
              <w:spacing w:before="64" w:line="244" w:lineRule="exact"/>
              <w:rPr>
                <w:color w:val="000000" w:themeColor="text1"/>
                <w:sz w:val="22"/>
                <w:szCs w:val="22"/>
              </w:rPr>
            </w:pPr>
            <w:r w:rsidRPr="00B92AEE">
              <w:rPr>
                <w:color w:val="000000" w:themeColor="text1"/>
                <w:sz w:val="22"/>
                <w:szCs w:val="22"/>
              </w:rPr>
              <w:t xml:space="preserve">Сви објекти </w:t>
            </w:r>
            <w:r w:rsidRPr="00B92AEE">
              <w:rPr>
                <w:color w:val="000000" w:themeColor="text1"/>
                <w:sz w:val="22"/>
                <w:szCs w:val="22"/>
              </w:rPr>
              <w:br/>
              <w:t>и групе</w:t>
            </w:r>
          </w:p>
        </w:tc>
        <w:tc>
          <w:tcPr>
            <w:tcW w:w="3969" w:type="dxa"/>
            <w:tcBorders>
              <w:top w:val="single" w:sz="4" w:space="0" w:color="auto"/>
              <w:left w:val="single" w:sz="4" w:space="0" w:color="auto"/>
              <w:bottom w:val="single" w:sz="4" w:space="0" w:color="auto"/>
              <w:right w:val="single" w:sz="4" w:space="0" w:color="auto"/>
            </w:tcBorders>
            <w:hideMark/>
          </w:tcPr>
          <w:p w14:paraId="2A2589D6" w14:textId="77777777" w:rsidR="00B92AEE" w:rsidRPr="00B92AEE" w:rsidRDefault="00B92AEE">
            <w:pPr>
              <w:widowControl w:val="0"/>
              <w:autoSpaceDE w:val="0"/>
              <w:autoSpaceDN w:val="0"/>
              <w:spacing w:line="221" w:lineRule="exact"/>
              <w:rPr>
                <w:b/>
                <w:color w:val="000000"/>
                <w:sz w:val="22"/>
                <w:szCs w:val="22"/>
                <w:lang w:val="en-GB"/>
              </w:rPr>
            </w:pPr>
            <w:r w:rsidRPr="00B92AEE">
              <w:rPr>
                <w:b/>
                <w:color w:val="000000"/>
                <w:sz w:val="22"/>
                <w:szCs w:val="22"/>
                <w:lang w:val="en-GB"/>
              </w:rPr>
              <w:t xml:space="preserve">Адаптирање </w:t>
            </w:r>
            <w:r w:rsidRPr="00B92AEE">
              <w:rPr>
                <w:b/>
                <w:color w:val="000000"/>
                <w:spacing w:val="-1"/>
                <w:sz w:val="22"/>
                <w:szCs w:val="22"/>
                <w:lang w:val="en-GB"/>
              </w:rPr>
              <w:t>новоуписане</w:t>
            </w:r>
            <w:r w:rsidRPr="00B92AEE">
              <w:rPr>
                <w:b/>
                <w:color w:val="000000"/>
                <w:sz w:val="22"/>
                <w:szCs w:val="22"/>
                <w:lang w:val="en-GB"/>
              </w:rPr>
              <w:t>деце</w:t>
            </w:r>
          </w:p>
          <w:p w14:paraId="7D25B0E1" w14:textId="77777777" w:rsidR="00B92AEE" w:rsidRPr="00B92AEE" w:rsidRDefault="00B92AEE">
            <w:pPr>
              <w:widowControl w:val="0"/>
              <w:autoSpaceDE w:val="0"/>
              <w:autoSpaceDN w:val="0"/>
              <w:spacing w:before="59" w:line="221" w:lineRule="exact"/>
              <w:rPr>
                <w:color w:val="000000"/>
                <w:sz w:val="22"/>
                <w:szCs w:val="22"/>
              </w:rPr>
            </w:pPr>
            <w:r w:rsidRPr="00B92AEE">
              <w:rPr>
                <w:color w:val="000000"/>
                <w:sz w:val="22"/>
                <w:szCs w:val="22"/>
                <w:lang w:val="en-GB"/>
              </w:rPr>
              <w:t xml:space="preserve">Праћење </w:t>
            </w:r>
            <w:r w:rsidRPr="00B92AEE">
              <w:rPr>
                <w:color w:val="000000"/>
                <w:spacing w:val="1"/>
                <w:sz w:val="22"/>
                <w:szCs w:val="22"/>
                <w:lang w:val="en-GB"/>
              </w:rPr>
              <w:t>процеса</w:t>
            </w:r>
            <w:r w:rsidRPr="00B92AEE">
              <w:rPr>
                <w:color w:val="000000"/>
                <w:spacing w:val="-1"/>
                <w:sz w:val="22"/>
                <w:szCs w:val="22"/>
                <w:lang w:val="en-GB"/>
              </w:rPr>
              <w:t xml:space="preserve"> прилагођавања</w:t>
            </w:r>
            <w:r w:rsidRPr="00B92AEE">
              <w:rPr>
                <w:color w:val="000000"/>
                <w:sz w:val="22"/>
                <w:szCs w:val="22"/>
                <w:lang w:val="en-GB"/>
              </w:rPr>
              <w:t xml:space="preserve">деце на </w:t>
            </w:r>
            <w:r w:rsidRPr="00B92AEE">
              <w:rPr>
                <w:color w:val="000000"/>
                <w:spacing w:val="-2"/>
                <w:sz w:val="22"/>
                <w:szCs w:val="22"/>
                <w:lang w:val="en-GB"/>
              </w:rPr>
              <w:t>колектив</w:t>
            </w:r>
            <w:r w:rsidRPr="00B92AEE">
              <w:rPr>
                <w:color w:val="000000"/>
                <w:sz w:val="22"/>
                <w:szCs w:val="22"/>
                <w:lang w:val="en-GB"/>
              </w:rPr>
              <w:t xml:space="preserve">и </w:t>
            </w:r>
            <w:r w:rsidRPr="00B92AEE">
              <w:rPr>
                <w:color w:val="000000"/>
                <w:spacing w:val="-1"/>
                <w:sz w:val="22"/>
                <w:szCs w:val="22"/>
                <w:lang w:val="en-GB"/>
              </w:rPr>
              <w:t>указивање</w:t>
            </w:r>
            <w:r w:rsidRPr="00B92AEE">
              <w:rPr>
                <w:color w:val="000000"/>
                <w:sz w:val="22"/>
                <w:szCs w:val="22"/>
                <w:lang w:val="en-GB"/>
              </w:rPr>
              <w:t>на</w:t>
            </w:r>
            <w:r w:rsidRPr="00B92AEE">
              <w:rPr>
                <w:color w:val="000000"/>
                <w:sz w:val="22"/>
                <w:szCs w:val="22"/>
                <w:lang w:val="en-GB"/>
              </w:rPr>
              <w:br/>
            </w:r>
            <w:r w:rsidRPr="00B92AEE">
              <w:rPr>
                <w:color w:val="000000"/>
                <w:spacing w:val="-2"/>
                <w:sz w:val="22"/>
                <w:szCs w:val="22"/>
                <w:lang w:val="en-GB"/>
              </w:rPr>
              <w:t>значај</w:t>
            </w:r>
            <w:r w:rsidRPr="00B92AEE">
              <w:rPr>
                <w:color w:val="000000"/>
                <w:spacing w:val="-1"/>
                <w:sz w:val="22"/>
                <w:szCs w:val="22"/>
                <w:lang w:val="en-GB"/>
              </w:rPr>
              <w:t>одржавања</w:t>
            </w:r>
            <w:r w:rsidRPr="00B92AEE">
              <w:rPr>
                <w:color w:val="000000"/>
                <w:sz w:val="22"/>
                <w:szCs w:val="22"/>
                <w:lang w:val="en-GB"/>
              </w:rPr>
              <w:t>личне хигијене</w:t>
            </w:r>
            <w:r w:rsidRPr="00B92AEE">
              <w:rPr>
                <w:color w:val="000000"/>
                <w:sz w:val="22"/>
                <w:szCs w:val="22"/>
              </w:rPr>
              <w:t>.</w:t>
            </w:r>
            <w:r w:rsidRPr="00B92AEE">
              <w:rPr>
                <w:color w:val="000000"/>
                <w:sz w:val="22"/>
                <w:szCs w:val="22"/>
              </w:rPr>
              <w:br/>
            </w:r>
          </w:p>
        </w:tc>
        <w:tc>
          <w:tcPr>
            <w:tcW w:w="3405" w:type="dxa"/>
            <w:gridSpan w:val="2"/>
            <w:tcBorders>
              <w:top w:val="single" w:sz="4" w:space="0" w:color="auto"/>
              <w:left w:val="single" w:sz="4" w:space="0" w:color="auto"/>
              <w:bottom w:val="single" w:sz="4" w:space="0" w:color="auto"/>
              <w:right w:val="single" w:sz="4" w:space="0" w:color="auto"/>
            </w:tcBorders>
          </w:tcPr>
          <w:p w14:paraId="29FF9549" w14:textId="6D696BE9" w:rsidR="00B92AEE" w:rsidRPr="00B92AEE" w:rsidRDefault="00B92AEE">
            <w:pPr>
              <w:widowControl w:val="0"/>
              <w:autoSpaceDE w:val="0"/>
              <w:autoSpaceDN w:val="0"/>
              <w:spacing w:line="221" w:lineRule="exact"/>
              <w:rPr>
                <w:color w:val="000000"/>
                <w:sz w:val="22"/>
                <w:szCs w:val="22"/>
                <w:lang w:val="en-GB"/>
              </w:rPr>
            </w:pPr>
            <w:r w:rsidRPr="00B92AEE">
              <w:rPr>
                <w:color w:val="000000"/>
                <w:spacing w:val="-2"/>
                <w:sz w:val="22"/>
                <w:szCs w:val="22"/>
                <w:lang w:val="en-GB"/>
              </w:rPr>
              <w:t>Свакодневни</w:t>
            </w:r>
            <w:r w:rsidR="008C26F0">
              <w:rPr>
                <w:color w:val="000000"/>
                <w:spacing w:val="-2"/>
                <w:sz w:val="22"/>
                <w:szCs w:val="22"/>
                <w:lang w:val="sr-Cyrl-RS"/>
              </w:rPr>
              <w:t xml:space="preserve"> </w:t>
            </w:r>
            <w:r w:rsidRPr="00B92AEE">
              <w:rPr>
                <w:color w:val="000000"/>
                <w:sz w:val="22"/>
                <w:szCs w:val="22"/>
                <w:lang w:val="en-GB"/>
              </w:rPr>
              <w:t xml:space="preserve">обиласци </w:t>
            </w:r>
            <w:r w:rsidRPr="00B92AEE">
              <w:rPr>
                <w:color w:val="000000"/>
                <w:spacing w:val="-1"/>
                <w:sz w:val="22"/>
                <w:szCs w:val="22"/>
                <w:lang w:val="en-GB"/>
              </w:rPr>
              <w:t>група,разговор</w:t>
            </w:r>
            <w:r w:rsidR="008C26F0">
              <w:rPr>
                <w:color w:val="000000"/>
                <w:spacing w:val="-1"/>
                <w:sz w:val="22"/>
                <w:szCs w:val="22"/>
                <w:lang w:val="sr-Cyrl-RS"/>
              </w:rPr>
              <w:t xml:space="preserve"> </w:t>
            </w:r>
            <w:r w:rsidRPr="00B92AEE">
              <w:rPr>
                <w:color w:val="000000"/>
                <w:spacing w:val="2"/>
                <w:sz w:val="22"/>
                <w:szCs w:val="22"/>
                <w:lang w:val="en-GB"/>
              </w:rPr>
              <w:t>са</w:t>
            </w:r>
            <w:r w:rsidR="008C26F0">
              <w:rPr>
                <w:color w:val="000000"/>
                <w:spacing w:val="2"/>
                <w:sz w:val="22"/>
                <w:szCs w:val="22"/>
                <w:lang w:val="sr-Cyrl-RS"/>
              </w:rPr>
              <w:t xml:space="preserve">  </w:t>
            </w:r>
            <w:r w:rsidRPr="00B92AEE">
              <w:rPr>
                <w:color w:val="000000"/>
                <w:spacing w:val="-1"/>
                <w:sz w:val="22"/>
                <w:szCs w:val="22"/>
                <w:lang w:val="en-GB"/>
              </w:rPr>
              <w:t>децом</w:t>
            </w:r>
            <w:r w:rsidRPr="00B92AEE">
              <w:rPr>
                <w:color w:val="000000"/>
                <w:spacing w:val="1"/>
                <w:sz w:val="22"/>
                <w:szCs w:val="22"/>
                <w:lang w:val="en-GB"/>
              </w:rPr>
              <w:br/>
            </w:r>
            <w:r w:rsidRPr="00B92AEE">
              <w:rPr>
                <w:color w:val="000000"/>
                <w:sz w:val="22"/>
                <w:szCs w:val="22"/>
                <w:lang w:val="en-GB"/>
              </w:rPr>
              <w:t xml:space="preserve">и </w:t>
            </w:r>
            <w:r w:rsidRPr="00B92AEE">
              <w:rPr>
                <w:color w:val="000000"/>
                <w:spacing w:val="-1"/>
                <w:sz w:val="22"/>
                <w:szCs w:val="22"/>
                <w:lang w:val="en-GB"/>
              </w:rPr>
              <w:t>васпитачима,</w:t>
            </w:r>
            <w:r w:rsidRPr="00B92AEE">
              <w:rPr>
                <w:color w:val="000000"/>
                <w:sz w:val="22"/>
                <w:szCs w:val="22"/>
                <w:lang w:val="en-GB"/>
              </w:rPr>
              <w:t>саветовање.</w:t>
            </w:r>
          </w:p>
          <w:p w14:paraId="4D0EDA93" w14:textId="77777777" w:rsidR="00B92AEE" w:rsidRPr="00B92AEE" w:rsidRDefault="00B92AEE">
            <w:pPr>
              <w:widowControl w:val="0"/>
              <w:autoSpaceDE w:val="0"/>
              <w:autoSpaceDN w:val="0"/>
              <w:spacing w:before="64" w:line="244" w:lineRule="exact"/>
              <w:rPr>
                <w:color w:val="000000" w:themeColor="text1"/>
                <w:sz w:val="22"/>
                <w:szCs w:val="22"/>
                <w:lang w:val="en-GB"/>
              </w:rPr>
            </w:pPr>
          </w:p>
        </w:tc>
      </w:tr>
      <w:tr w:rsidR="00B92AEE" w:rsidRPr="00B92AEE" w14:paraId="16A8CD9C" w14:textId="77777777" w:rsidTr="00B92AEE">
        <w:trPr>
          <w:trHeight w:val="1473"/>
        </w:trPr>
        <w:tc>
          <w:tcPr>
            <w:tcW w:w="1844" w:type="dxa"/>
            <w:tcBorders>
              <w:top w:val="single" w:sz="4" w:space="0" w:color="auto"/>
              <w:left w:val="single" w:sz="4" w:space="0" w:color="auto"/>
              <w:bottom w:val="single" w:sz="4" w:space="0" w:color="auto"/>
              <w:right w:val="single" w:sz="4" w:space="0" w:color="auto"/>
            </w:tcBorders>
            <w:shd w:val="clear" w:color="auto" w:fill="FFFFFF" w:themeFill="background1"/>
          </w:tcPr>
          <w:p w14:paraId="42559C9A" w14:textId="77777777" w:rsidR="00B92AEE" w:rsidRPr="00B92AEE" w:rsidRDefault="00B92AEE">
            <w:pPr>
              <w:widowControl w:val="0"/>
              <w:autoSpaceDE w:val="0"/>
              <w:autoSpaceDN w:val="0"/>
              <w:spacing w:line="221" w:lineRule="exact"/>
              <w:rPr>
                <w:b/>
                <w:color w:val="000000"/>
                <w:sz w:val="22"/>
                <w:szCs w:val="22"/>
                <w:lang w:val="en-GB"/>
              </w:rPr>
            </w:pPr>
            <w:r w:rsidRPr="00B92AEE">
              <w:rPr>
                <w:b/>
                <w:color w:val="000000"/>
                <w:spacing w:val="-1"/>
                <w:sz w:val="22"/>
                <w:szCs w:val="22"/>
                <w:lang w:val="en-GB"/>
              </w:rPr>
              <w:t>11.09.2025.</w:t>
            </w:r>
          </w:p>
          <w:p w14:paraId="696586FA" w14:textId="77777777" w:rsidR="00B92AEE" w:rsidRPr="00B92AEE" w:rsidRDefault="00B92AEE">
            <w:pPr>
              <w:widowControl w:val="0"/>
              <w:autoSpaceDE w:val="0"/>
              <w:autoSpaceDN w:val="0"/>
              <w:spacing w:before="64" w:line="244" w:lineRule="exact"/>
              <w:rPr>
                <w:color w:val="000000" w:themeColor="text1"/>
                <w:sz w:val="22"/>
                <w:szCs w:val="22"/>
                <w:lang w:val="en-GB"/>
              </w:rPr>
            </w:pPr>
          </w:p>
        </w:tc>
        <w:tc>
          <w:tcPr>
            <w:tcW w:w="1843" w:type="dxa"/>
            <w:tcBorders>
              <w:top w:val="single" w:sz="4" w:space="0" w:color="auto"/>
              <w:left w:val="single" w:sz="4" w:space="0" w:color="auto"/>
              <w:bottom w:val="single" w:sz="4" w:space="0" w:color="auto"/>
              <w:right w:val="single" w:sz="4" w:space="0" w:color="auto"/>
            </w:tcBorders>
          </w:tcPr>
          <w:p w14:paraId="76F80626" w14:textId="77777777" w:rsidR="00B92AEE" w:rsidRPr="00B92AEE" w:rsidRDefault="00B92AEE">
            <w:pPr>
              <w:widowControl w:val="0"/>
              <w:autoSpaceDE w:val="0"/>
              <w:autoSpaceDN w:val="0"/>
              <w:spacing w:line="221" w:lineRule="exact"/>
              <w:rPr>
                <w:color w:val="000000"/>
                <w:sz w:val="22"/>
                <w:szCs w:val="22"/>
                <w:lang w:val="en-GB"/>
              </w:rPr>
            </w:pPr>
            <w:r w:rsidRPr="00B92AEE">
              <w:rPr>
                <w:color w:val="000000"/>
                <w:spacing w:val="-1"/>
                <w:sz w:val="22"/>
                <w:szCs w:val="22"/>
                <w:lang w:val="en-GB"/>
              </w:rPr>
              <w:t>Објекат</w:t>
            </w:r>
            <w:r w:rsidRPr="00B92AEE">
              <w:rPr>
                <w:color w:val="000000"/>
                <w:spacing w:val="-2"/>
                <w:sz w:val="22"/>
                <w:szCs w:val="22"/>
                <w:lang w:val="en-GB"/>
              </w:rPr>
              <w:t>„Колибри“</w:t>
            </w:r>
          </w:p>
          <w:p w14:paraId="2410DE23" w14:textId="77777777" w:rsidR="00B92AEE" w:rsidRPr="00B92AEE" w:rsidRDefault="00B92AEE">
            <w:pPr>
              <w:widowControl w:val="0"/>
              <w:autoSpaceDE w:val="0"/>
              <w:autoSpaceDN w:val="0"/>
              <w:spacing w:before="59" w:line="221" w:lineRule="exact"/>
              <w:rPr>
                <w:color w:val="000000"/>
                <w:sz w:val="22"/>
                <w:szCs w:val="22"/>
                <w:lang w:val="en-GB"/>
              </w:rPr>
            </w:pPr>
            <w:r w:rsidRPr="00B92AEE">
              <w:rPr>
                <w:color w:val="000000"/>
                <w:sz w:val="22"/>
                <w:szCs w:val="22"/>
                <w:lang w:val="en-GB"/>
              </w:rPr>
              <w:t>и део терена</w:t>
            </w:r>
          </w:p>
          <w:p w14:paraId="3626A1C8" w14:textId="77777777" w:rsidR="00B92AEE" w:rsidRPr="00B92AEE" w:rsidRDefault="00B92AEE">
            <w:pPr>
              <w:widowControl w:val="0"/>
              <w:autoSpaceDE w:val="0"/>
              <w:autoSpaceDN w:val="0"/>
              <w:spacing w:before="64" w:line="244" w:lineRule="exact"/>
              <w:rPr>
                <w:color w:val="000000" w:themeColor="text1"/>
                <w:sz w:val="22"/>
                <w:szCs w:val="22"/>
                <w:lang w:val="en-GB"/>
              </w:rPr>
            </w:pPr>
          </w:p>
        </w:tc>
        <w:tc>
          <w:tcPr>
            <w:tcW w:w="3969" w:type="dxa"/>
            <w:tcBorders>
              <w:top w:val="single" w:sz="4" w:space="0" w:color="auto"/>
              <w:left w:val="single" w:sz="4" w:space="0" w:color="auto"/>
              <w:bottom w:val="single" w:sz="4" w:space="0" w:color="auto"/>
              <w:right w:val="single" w:sz="4" w:space="0" w:color="auto"/>
            </w:tcBorders>
          </w:tcPr>
          <w:p w14:paraId="031950EC" w14:textId="77777777" w:rsidR="00B92AEE" w:rsidRPr="00B92AEE" w:rsidRDefault="00B92AEE">
            <w:pPr>
              <w:widowControl w:val="0"/>
              <w:autoSpaceDE w:val="0"/>
              <w:autoSpaceDN w:val="0"/>
              <w:spacing w:line="221" w:lineRule="exact"/>
              <w:rPr>
                <w:b/>
                <w:color w:val="000000"/>
                <w:sz w:val="22"/>
                <w:szCs w:val="22"/>
                <w:lang w:val="en-GB"/>
              </w:rPr>
            </w:pPr>
            <w:r w:rsidRPr="00B92AEE">
              <w:rPr>
                <w:b/>
                <w:color w:val="000000"/>
                <w:sz w:val="22"/>
                <w:szCs w:val="22"/>
                <w:lang w:val="en-GB"/>
              </w:rPr>
              <w:t xml:space="preserve">Санитарни </w:t>
            </w:r>
            <w:r w:rsidRPr="00B92AEE">
              <w:rPr>
                <w:b/>
                <w:color w:val="000000"/>
                <w:spacing w:val="-2"/>
                <w:sz w:val="22"/>
                <w:szCs w:val="22"/>
                <w:lang w:val="en-GB"/>
              </w:rPr>
              <w:t>преглед</w:t>
            </w:r>
            <w:r w:rsidRPr="00B92AEE">
              <w:rPr>
                <w:b/>
                <w:color w:val="000000"/>
                <w:spacing w:val="-1"/>
                <w:sz w:val="22"/>
                <w:szCs w:val="22"/>
                <w:lang w:val="en-GB"/>
              </w:rPr>
              <w:t>радника</w:t>
            </w:r>
          </w:p>
          <w:p w14:paraId="7D422A59" w14:textId="005DC14F" w:rsidR="00B92AEE" w:rsidRPr="00B92AEE" w:rsidRDefault="00B92AEE">
            <w:pPr>
              <w:widowControl w:val="0"/>
              <w:autoSpaceDE w:val="0"/>
              <w:autoSpaceDN w:val="0"/>
              <w:spacing w:before="59" w:line="221" w:lineRule="exact"/>
              <w:rPr>
                <w:color w:val="000000"/>
                <w:sz w:val="22"/>
                <w:szCs w:val="22"/>
                <w:lang w:val="en-GB"/>
              </w:rPr>
            </w:pPr>
            <w:r w:rsidRPr="00B92AEE">
              <w:rPr>
                <w:color w:val="000000"/>
                <w:sz w:val="22"/>
                <w:szCs w:val="22"/>
                <w:lang w:val="en-GB"/>
              </w:rPr>
              <w:t xml:space="preserve">Обавезан </w:t>
            </w:r>
            <w:r w:rsidRPr="00B92AEE">
              <w:rPr>
                <w:color w:val="000000"/>
                <w:spacing w:val="-1"/>
                <w:sz w:val="22"/>
                <w:szCs w:val="22"/>
                <w:lang w:val="en-GB"/>
              </w:rPr>
              <w:t>периодични</w:t>
            </w:r>
            <w:r w:rsidR="008C26F0">
              <w:rPr>
                <w:color w:val="000000"/>
                <w:spacing w:val="-1"/>
                <w:sz w:val="22"/>
                <w:szCs w:val="22"/>
                <w:lang w:val="sr-Cyrl-RS"/>
              </w:rPr>
              <w:t xml:space="preserve"> </w:t>
            </w:r>
            <w:r w:rsidRPr="00B92AEE">
              <w:rPr>
                <w:color w:val="000000"/>
                <w:spacing w:val="-1"/>
                <w:sz w:val="22"/>
                <w:szCs w:val="22"/>
                <w:lang w:val="en-GB"/>
              </w:rPr>
              <w:t>здравствени</w:t>
            </w:r>
          </w:p>
          <w:p w14:paraId="6E5F9683" w14:textId="1DD97601" w:rsidR="00B92AEE" w:rsidRPr="00B92AEE" w:rsidRDefault="008C26F0">
            <w:pPr>
              <w:widowControl w:val="0"/>
              <w:autoSpaceDE w:val="0"/>
              <w:autoSpaceDN w:val="0"/>
              <w:spacing w:before="59" w:line="221" w:lineRule="exact"/>
              <w:rPr>
                <w:color w:val="000000"/>
                <w:sz w:val="22"/>
                <w:szCs w:val="22"/>
                <w:lang w:val="en-GB"/>
              </w:rPr>
            </w:pPr>
            <w:r w:rsidRPr="00B92AEE">
              <w:rPr>
                <w:color w:val="000000"/>
                <w:spacing w:val="-2"/>
                <w:sz w:val="22"/>
                <w:szCs w:val="22"/>
                <w:lang w:val="en-GB"/>
              </w:rPr>
              <w:t>П</w:t>
            </w:r>
            <w:r w:rsidR="00B92AEE" w:rsidRPr="00B92AEE">
              <w:rPr>
                <w:color w:val="000000"/>
                <w:spacing w:val="-2"/>
                <w:sz w:val="22"/>
                <w:szCs w:val="22"/>
                <w:lang w:val="en-GB"/>
              </w:rPr>
              <w:t>реглед</w:t>
            </w:r>
            <w:r>
              <w:rPr>
                <w:color w:val="000000"/>
                <w:spacing w:val="-2"/>
                <w:sz w:val="22"/>
                <w:szCs w:val="22"/>
                <w:lang w:val="sr-Cyrl-RS"/>
              </w:rPr>
              <w:t xml:space="preserve"> </w:t>
            </w:r>
            <w:r w:rsidR="00B92AEE" w:rsidRPr="00B92AEE">
              <w:rPr>
                <w:color w:val="000000"/>
                <w:sz w:val="22"/>
                <w:szCs w:val="22"/>
                <w:lang w:val="en-GB"/>
              </w:rPr>
              <w:t xml:space="preserve">запослених ради </w:t>
            </w:r>
            <w:r w:rsidR="00B92AEE" w:rsidRPr="00B92AEE">
              <w:rPr>
                <w:color w:val="000000"/>
                <w:spacing w:val="-1"/>
                <w:sz w:val="22"/>
                <w:szCs w:val="22"/>
                <w:lang w:val="en-GB"/>
              </w:rPr>
              <w:t>очувања</w:t>
            </w:r>
          </w:p>
          <w:p w14:paraId="641E0C02" w14:textId="251DE6AB" w:rsidR="00B92AEE" w:rsidRPr="00B92AEE" w:rsidRDefault="008C26F0">
            <w:pPr>
              <w:widowControl w:val="0"/>
              <w:autoSpaceDE w:val="0"/>
              <w:autoSpaceDN w:val="0"/>
              <w:spacing w:before="59" w:line="221" w:lineRule="exact"/>
              <w:rPr>
                <w:color w:val="000000"/>
                <w:sz w:val="22"/>
                <w:szCs w:val="22"/>
                <w:lang w:val="en-GB"/>
              </w:rPr>
            </w:pPr>
            <w:r w:rsidRPr="00B92AEE">
              <w:rPr>
                <w:color w:val="000000"/>
                <w:spacing w:val="-1"/>
                <w:sz w:val="22"/>
                <w:szCs w:val="22"/>
                <w:lang w:val="en-GB"/>
              </w:rPr>
              <w:t>Е</w:t>
            </w:r>
            <w:r w:rsidR="00B92AEE" w:rsidRPr="00B92AEE">
              <w:rPr>
                <w:color w:val="000000"/>
                <w:spacing w:val="-1"/>
                <w:sz w:val="22"/>
                <w:szCs w:val="22"/>
                <w:lang w:val="en-GB"/>
              </w:rPr>
              <w:t>пидемиолошк</w:t>
            </w:r>
            <w:r>
              <w:rPr>
                <w:color w:val="000000"/>
                <w:spacing w:val="-1"/>
                <w:sz w:val="22"/>
                <w:szCs w:val="22"/>
                <w:lang w:val="sr-Cyrl-RS"/>
              </w:rPr>
              <w:t xml:space="preserve"> </w:t>
            </w:r>
            <w:r w:rsidR="00B92AEE" w:rsidRPr="00B92AEE">
              <w:rPr>
                <w:color w:val="000000"/>
                <w:spacing w:val="-1"/>
                <w:sz w:val="22"/>
                <w:szCs w:val="22"/>
                <w:lang w:val="en-GB"/>
              </w:rPr>
              <w:t>е</w:t>
            </w:r>
            <w:r w:rsidR="00B92AEE" w:rsidRPr="00B92AEE">
              <w:rPr>
                <w:color w:val="000000"/>
                <w:sz w:val="22"/>
                <w:szCs w:val="22"/>
                <w:lang w:val="en-GB"/>
              </w:rPr>
              <w:t>безбедности.</w:t>
            </w:r>
          </w:p>
          <w:p w14:paraId="6FBFA2A2" w14:textId="77777777" w:rsidR="00B92AEE" w:rsidRPr="00B92AEE" w:rsidRDefault="00B92AEE">
            <w:pPr>
              <w:widowControl w:val="0"/>
              <w:autoSpaceDE w:val="0"/>
              <w:autoSpaceDN w:val="0"/>
              <w:spacing w:before="64" w:line="244" w:lineRule="exact"/>
              <w:rPr>
                <w:color w:val="000000" w:themeColor="text1"/>
                <w:sz w:val="22"/>
                <w:szCs w:val="22"/>
                <w:lang w:val="en-GB"/>
              </w:rPr>
            </w:pPr>
          </w:p>
        </w:tc>
        <w:tc>
          <w:tcPr>
            <w:tcW w:w="3405" w:type="dxa"/>
            <w:gridSpan w:val="2"/>
            <w:tcBorders>
              <w:top w:val="single" w:sz="4" w:space="0" w:color="auto"/>
              <w:left w:val="single" w:sz="4" w:space="0" w:color="auto"/>
              <w:bottom w:val="single" w:sz="4" w:space="0" w:color="auto"/>
              <w:right w:val="single" w:sz="4" w:space="0" w:color="auto"/>
            </w:tcBorders>
          </w:tcPr>
          <w:p w14:paraId="25CF0F00" w14:textId="0726F8FA" w:rsidR="00B92AEE" w:rsidRPr="00B92AEE" w:rsidRDefault="00B92AEE">
            <w:pPr>
              <w:widowControl w:val="0"/>
              <w:autoSpaceDE w:val="0"/>
              <w:autoSpaceDN w:val="0"/>
              <w:spacing w:line="221" w:lineRule="exact"/>
              <w:rPr>
                <w:color w:val="000000"/>
                <w:sz w:val="22"/>
                <w:szCs w:val="22"/>
                <w:lang w:val="en-GB"/>
              </w:rPr>
            </w:pPr>
            <w:r w:rsidRPr="00B92AEE">
              <w:rPr>
                <w:color w:val="000000"/>
                <w:sz w:val="22"/>
                <w:szCs w:val="22"/>
                <w:lang w:val="en-GB"/>
              </w:rPr>
              <w:t xml:space="preserve">У сарадњи </w:t>
            </w:r>
            <w:r w:rsidRPr="00B92AEE">
              <w:rPr>
                <w:color w:val="000000"/>
                <w:spacing w:val="2"/>
                <w:sz w:val="22"/>
                <w:szCs w:val="22"/>
                <w:lang w:val="en-GB"/>
              </w:rPr>
              <w:t>са</w:t>
            </w:r>
            <w:r w:rsidR="008C26F0">
              <w:rPr>
                <w:color w:val="000000"/>
                <w:spacing w:val="2"/>
                <w:sz w:val="22"/>
                <w:szCs w:val="22"/>
                <w:lang w:val="sr-Cyrl-RS"/>
              </w:rPr>
              <w:t xml:space="preserve"> </w:t>
            </w:r>
            <w:r w:rsidRPr="00B92AEE">
              <w:rPr>
                <w:color w:val="000000"/>
                <w:sz w:val="22"/>
                <w:szCs w:val="22"/>
                <w:lang w:val="en-GB"/>
              </w:rPr>
              <w:t>надлежном</w:t>
            </w:r>
          </w:p>
          <w:p w14:paraId="137F2714" w14:textId="7C4BEAEC" w:rsidR="00B92AEE" w:rsidRPr="00B92AEE" w:rsidRDefault="008C26F0">
            <w:pPr>
              <w:widowControl w:val="0"/>
              <w:autoSpaceDE w:val="0"/>
              <w:autoSpaceDN w:val="0"/>
              <w:spacing w:line="221" w:lineRule="exact"/>
              <w:rPr>
                <w:color w:val="000000"/>
                <w:sz w:val="22"/>
                <w:szCs w:val="22"/>
                <w:lang w:val="en-GB"/>
              </w:rPr>
            </w:pPr>
            <w:r w:rsidRPr="00B92AEE">
              <w:rPr>
                <w:color w:val="000000"/>
                <w:spacing w:val="-1"/>
                <w:sz w:val="22"/>
                <w:szCs w:val="22"/>
                <w:lang w:val="en-GB"/>
              </w:rPr>
              <w:t>З</w:t>
            </w:r>
            <w:r w:rsidR="00B92AEE" w:rsidRPr="00B92AEE">
              <w:rPr>
                <w:color w:val="000000"/>
                <w:spacing w:val="-1"/>
                <w:sz w:val="22"/>
                <w:szCs w:val="22"/>
                <w:lang w:val="en-GB"/>
              </w:rPr>
              <w:t>дравственом</w:t>
            </w:r>
            <w:r>
              <w:rPr>
                <w:color w:val="000000"/>
                <w:spacing w:val="-1"/>
                <w:sz w:val="22"/>
                <w:szCs w:val="22"/>
                <w:lang w:val="sr-Cyrl-RS"/>
              </w:rPr>
              <w:t xml:space="preserve"> </w:t>
            </w:r>
            <w:r w:rsidR="00B92AEE" w:rsidRPr="00B92AEE">
              <w:rPr>
                <w:color w:val="000000"/>
                <w:spacing w:val="-1"/>
                <w:sz w:val="22"/>
                <w:szCs w:val="22"/>
                <w:lang w:val="en-GB"/>
              </w:rPr>
              <w:t>институцијом;</w:t>
            </w:r>
          </w:p>
          <w:p w14:paraId="100AE6F6" w14:textId="1736346F" w:rsidR="00B92AEE" w:rsidRPr="00B92AEE" w:rsidRDefault="00B92AEE">
            <w:pPr>
              <w:widowControl w:val="0"/>
              <w:autoSpaceDE w:val="0"/>
              <w:autoSpaceDN w:val="0"/>
              <w:spacing w:before="59" w:line="221" w:lineRule="exact"/>
              <w:rPr>
                <w:color w:val="000000"/>
                <w:sz w:val="22"/>
                <w:szCs w:val="22"/>
                <w:lang w:val="en-GB"/>
              </w:rPr>
            </w:pPr>
            <w:r w:rsidRPr="00B92AEE">
              <w:rPr>
                <w:color w:val="000000"/>
                <w:sz w:val="22"/>
                <w:szCs w:val="22"/>
                <w:lang w:val="en-GB"/>
              </w:rPr>
              <w:t xml:space="preserve">обухваћени сви запослени </w:t>
            </w:r>
            <w:r w:rsidRPr="00B92AEE">
              <w:rPr>
                <w:color w:val="000000"/>
                <w:spacing w:val="-1"/>
                <w:sz w:val="22"/>
                <w:szCs w:val="22"/>
                <w:lang w:val="en-GB"/>
              </w:rPr>
              <w:t>кувари,спремачице</w:t>
            </w:r>
            <w:r w:rsidR="00A66655">
              <w:rPr>
                <w:color w:val="000000"/>
                <w:spacing w:val="-1"/>
                <w:sz w:val="22"/>
                <w:szCs w:val="22"/>
                <w:lang w:val="sr-Cyrl-RS"/>
              </w:rPr>
              <w:t xml:space="preserve"> </w:t>
            </w:r>
            <w:r w:rsidRPr="00B92AEE">
              <w:rPr>
                <w:color w:val="000000"/>
                <w:sz w:val="22"/>
                <w:szCs w:val="22"/>
                <w:lang w:val="en-GB"/>
              </w:rPr>
              <w:t xml:space="preserve">и </w:t>
            </w:r>
            <w:r w:rsidRPr="00B92AEE">
              <w:rPr>
                <w:color w:val="000000"/>
                <w:spacing w:val="-1"/>
                <w:sz w:val="22"/>
                <w:szCs w:val="22"/>
                <w:lang w:val="en-GB"/>
              </w:rPr>
              <w:t>васпитачи.</w:t>
            </w:r>
          </w:p>
          <w:p w14:paraId="0D4B23CB" w14:textId="77777777" w:rsidR="00B92AEE" w:rsidRPr="00B92AEE" w:rsidRDefault="00B92AEE">
            <w:pPr>
              <w:widowControl w:val="0"/>
              <w:autoSpaceDE w:val="0"/>
              <w:autoSpaceDN w:val="0"/>
              <w:spacing w:before="64" w:line="244" w:lineRule="exact"/>
              <w:rPr>
                <w:color w:val="000000" w:themeColor="text1"/>
                <w:sz w:val="22"/>
                <w:szCs w:val="22"/>
                <w:lang w:val="en-GB"/>
              </w:rPr>
            </w:pPr>
          </w:p>
        </w:tc>
      </w:tr>
      <w:tr w:rsidR="00B92AEE" w:rsidRPr="00B92AEE" w14:paraId="2E48B167" w14:textId="77777777" w:rsidTr="00B92AEE">
        <w:trPr>
          <w:trHeight w:val="957"/>
        </w:trPr>
        <w:tc>
          <w:tcPr>
            <w:tcW w:w="1844" w:type="dxa"/>
            <w:tcBorders>
              <w:top w:val="single" w:sz="4" w:space="0" w:color="auto"/>
              <w:left w:val="single" w:sz="4" w:space="0" w:color="auto"/>
              <w:bottom w:val="single" w:sz="4" w:space="0" w:color="auto"/>
              <w:right w:val="single" w:sz="4" w:space="0" w:color="auto"/>
            </w:tcBorders>
            <w:shd w:val="clear" w:color="auto" w:fill="FFFFFF" w:themeFill="background1"/>
          </w:tcPr>
          <w:p w14:paraId="64E48940" w14:textId="77777777" w:rsidR="00B92AEE" w:rsidRPr="00B92AEE" w:rsidRDefault="00B92AEE">
            <w:pPr>
              <w:widowControl w:val="0"/>
              <w:autoSpaceDE w:val="0"/>
              <w:autoSpaceDN w:val="0"/>
              <w:spacing w:line="221" w:lineRule="exact"/>
              <w:rPr>
                <w:b/>
                <w:color w:val="000000"/>
                <w:sz w:val="22"/>
                <w:szCs w:val="22"/>
                <w:lang w:val="en-GB"/>
              </w:rPr>
            </w:pPr>
            <w:r w:rsidRPr="00B92AEE">
              <w:rPr>
                <w:b/>
                <w:color w:val="000000"/>
                <w:sz w:val="22"/>
                <w:szCs w:val="22"/>
                <w:lang w:val="en-GB"/>
              </w:rPr>
              <w:t>18.09.2025.</w:t>
            </w:r>
          </w:p>
          <w:p w14:paraId="2E724334" w14:textId="77777777" w:rsidR="00B92AEE" w:rsidRPr="00B92AEE" w:rsidRDefault="00B92AEE">
            <w:pPr>
              <w:widowControl w:val="0"/>
              <w:autoSpaceDE w:val="0"/>
              <w:autoSpaceDN w:val="0"/>
              <w:spacing w:before="64" w:line="244" w:lineRule="exact"/>
              <w:rPr>
                <w:color w:val="000000" w:themeColor="text1"/>
                <w:sz w:val="22"/>
                <w:szCs w:val="22"/>
                <w:lang w:val="en-GB"/>
              </w:rPr>
            </w:pPr>
          </w:p>
        </w:tc>
        <w:tc>
          <w:tcPr>
            <w:tcW w:w="1843" w:type="dxa"/>
            <w:tcBorders>
              <w:top w:val="single" w:sz="4" w:space="0" w:color="auto"/>
              <w:left w:val="single" w:sz="4" w:space="0" w:color="auto"/>
              <w:bottom w:val="single" w:sz="4" w:space="0" w:color="auto"/>
              <w:right w:val="single" w:sz="4" w:space="0" w:color="auto"/>
            </w:tcBorders>
          </w:tcPr>
          <w:p w14:paraId="7088EB65" w14:textId="15863A41" w:rsidR="00B92AEE" w:rsidRPr="00B92AEE" w:rsidRDefault="00B92AEE">
            <w:pPr>
              <w:widowControl w:val="0"/>
              <w:autoSpaceDE w:val="0"/>
              <w:autoSpaceDN w:val="0"/>
              <w:spacing w:line="221" w:lineRule="exact"/>
              <w:rPr>
                <w:color w:val="000000"/>
                <w:sz w:val="22"/>
                <w:szCs w:val="22"/>
                <w:lang w:val="en-GB"/>
              </w:rPr>
            </w:pPr>
            <w:r w:rsidRPr="00B92AEE">
              <w:rPr>
                <w:color w:val="000000"/>
                <w:spacing w:val="-1"/>
                <w:sz w:val="22"/>
                <w:szCs w:val="22"/>
                <w:lang w:val="en-GB"/>
              </w:rPr>
              <w:t>Објекат</w:t>
            </w:r>
            <w:r w:rsidRPr="00B92AEE">
              <w:rPr>
                <w:color w:val="000000"/>
                <w:spacing w:val="1"/>
                <w:sz w:val="22"/>
                <w:szCs w:val="22"/>
                <w:lang w:val="en-GB"/>
              </w:rPr>
              <w:t xml:space="preserve"> „Радост“</w:t>
            </w:r>
            <w:r w:rsidRPr="00B92AEE">
              <w:rPr>
                <w:color w:val="000000"/>
                <w:sz w:val="22"/>
                <w:szCs w:val="22"/>
                <w:lang w:val="en-GB"/>
              </w:rPr>
              <w:t>и</w:t>
            </w:r>
            <w:r w:rsidR="00A66655">
              <w:rPr>
                <w:color w:val="000000"/>
                <w:sz w:val="22"/>
                <w:szCs w:val="22"/>
                <w:lang w:val="sr-Cyrl-RS"/>
              </w:rPr>
              <w:t xml:space="preserve"> </w:t>
            </w:r>
            <w:r w:rsidRPr="00B92AEE">
              <w:rPr>
                <w:color w:val="000000"/>
                <w:sz w:val="22"/>
                <w:szCs w:val="22"/>
                <w:lang w:val="en-GB"/>
              </w:rPr>
              <w:t>део терена</w:t>
            </w:r>
          </w:p>
          <w:p w14:paraId="4FBB62CC" w14:textId="77777777" w:rsidR="00B92AEE" w:rsidRPr="00B92AEE" w:rsidRDefault="00B92AEE">
            <w:pPr>
              <w:widowControl w:val="0"/>
              <w:autoSpaceDE w:val="0"/>
              <w:autoSpaceDN w:val="0"/>
              <w:spacing w:before="64" w:line="244" w:lineRule="exact"/>
              <w:rPr>
                <w:color w:val="000000" w:themeColor="text1"/>
                <w:sz w:val="22"/>
                <w:szCs w:val="22"/>
                <w:lang w:val="en-GB"/>
              </w:rPr>
            </w:pPr>
          </w:p>
        </w:tc>
        <w:tc>
          <w:tcPr>
            <w:tcW w:w="3969" w:type="dxa"/>
            <w:tcBorders>
              <w:top w:val="single" w:sz="4" w:space="0" w:color="auto"/>
              <w:left w:val="single" w:sz="4" w:space="0" w:color="auto"/>
              <w:bottom w:val="single" w:sz="4" w:space="0" w:color="auto"/>
              <w:right w:val="single" w:sz="4" w:space="0" w:color="auto"/>
            </w:tcBorders>
            <w:hideMark/>
          </w:tcPr>
          <w:p w14:paraId="62CA1588" w14:textId="77777777" w:rsidR="00B92AEE" w:rsidRPr="00B92AEE" w:rsidRDefault="00B92AEE">
            <w:pPr>
              <w:widowControl w:val="0"/>
              <w:autoSpaceDE w:val="0"/>
              <w:autoSpaceDN w:val="0"/>
              <w:spacing w:line="221" w:lineRule="exact"/>
              <w:rPr>
                <w:b/>
                <w:color w:val="000000"/>
                <w:sz w:val="22"/>
                <w:szCs w:val="22"/>
                <w:lang w:val="en-GB"/>
              </w:rPr>
            </w:pPr>
            <w:r w:rsidRPr="00B92AEE">
              <w:rPr>
                <w:b/>
                <w:color w:val="000000"/>
                <w:sz w:val="22"/>
                <w:szCs w:val="22"/>
                <w:lang w:val="en-GB"/>
              </w:rPr>
              <w:t xml:space="preserve">Санитарни </w:t>
            </w:r>
            <w:r w:rsidRPr="00B92AEE">
              <w:rPr>
                <w:b/>
                <w:color w:val="000000"/>
                <w:spacing w:val="-2"/>
                <w:sz w:val="22"/>
                <w:szCs w:val="22"/>
                <w:lang w:val="en-GB"/>
              </w:rPr>
              <w:t>преглед</w:t>
            </w:r>
            <w:r w:rsidRPr="00B92AEE">
              <w:rPr>
                <w:b/>
                <w:color w:val="000000"/>
                <w:spacing w:val="-1"/>
                <w:sz w:val="22"/>
                <w:szCs w:val="22"/>
                <w:lang w:val="en-GB"/>
              </w:rPr>
              <w:t>радника</w:t>
            </w:r>
          </w:p>
          <w:p w14:paraId="7DA8F20C" w14:textId="0B7DC32E" w:rsidR="00B92AEE" w:rsidRPr="00B92AEE" w:rsidRDefault="00B92AEE">
            <w:pPr>
              <w:widowControl w:val="0"/>
              <w:autoSpaceDE w:val="0"/>
              <w:autoSpaceDN w:val="0"/>
              <w:spacing w:before="59" w:line="221" w:lineRule="exact"/>
              <w:rPr>
                <w:color w:val="000000"/>
                <w:sz w:val="22"/>
                <w:szCs w:val="22"/>
                <w:lang w:val="en-GB"/>
              </w:rPr>
            </w:pPr>
            <w:r w:rsidRPr="00B92AEE">
              <w:rPr>
                <w:color w:val="000000"/>
                <w:spacing w:val="-1"/>
                <w:sz w:val="22"/>
                <w:szCs w:val="22"/>
                <w:lang w:val="en-GB"/>
              </w:rPr>
              <w:t>Контрола</w:t>
            </w:r>
            <w:r w:rsidR="00A66655">
              <w:rPr>
                <w:color w:val="000000"/>
                <w:spacing w:val="-1"/>
                <w:sz w:val="22"/>
                <w:szCs w:val="22"/>
                <w:lang w:val="sr-Cyrl-RS"/>
              </w:rPr>
              <w:t xml:space="preserve"> </w:t>
            </w:r>
            <w:r w:rsidRPr="00B92AEE">
              <w:rPr>
                <w:color w:val="000000"/>
                <w:spacing w:val="-1"/>
                <w:sz w:val="22"/>
                <w:szCs w:val="22"/>
                <w:lang w:val="en-GB"/>
              </w:rPr>
              <w:t>здравственог</w:t>
            </w:r>
            <w:r w:rsidR="00A66655">
              <w:rPr>
                <w:color w:val="000000"/>
                <w:spacing w:val="-1"/>
                <w:sz w:val="22"/>
                <w:szCs w:val="22"/>
                <w:lang w:val="sr-Cyrl-RS"/>
              </w:rPr>
              <w:t xml:space="preserve"> </w:t>
            </w:r>
            <w:r w:rsidRPr="00B92AEE">
              <w:rPr>
                <w:color w:val="000000"/>
                <w:spacing w:val="1"/>
                <w:sz w:val="22"/>
                <w:szCs w:val="22"/>
                <w:lang w:val="en-GB"/>
              </w:rPr>
              <w:t>стања</w:t>
            </w:r>
          </w:p>
          <w:p w14:paraId="555AA8EC" w14:textId="65CD954D" w:rsidR="00B92AEE" w:rsidRPr="00B92AEE" w:rsidRDefault="00A66655">
            <w:pPr>
              <w:widowControl w:val="0"/>
              <w:autoSpaceDE w:val="0"/>
              <w:autoSpaceDN w:val="0"/>
              <w:spacing w:before="59" w:line="221" w:lineRule="exact"/>
              <w:rPr>
                <w:color w:val="000000"/>
                <w:sz w:val="22"/>
                <w:szCs w:val="22"/>
                <w:lang w:val="en-GB"/>
              </w:rPr>
            </w:pPr>
            <w:r w:rsidRPr="00B92AEE">
              <w:rPr>
                <w:color w:val="000000"/>
                <w:spacing w:val="1"/>
                <w:sz w:val="22"/>
                <w:szCs w:val="22"/>
                <w:lang w:val="en-GB"/>
              </w:rPr>
              <w:t>О</w:t>
            </w:r>
            <w:r w:rsidR="00B92AEE" w:rsidRPr="00B92AEE">
              <w:rPr>
                <w:color w:val="000000"/>
                <w:spacing w:val="1"/>
                <w:sz w:val="22"/>
                <w:szCs w:val="22"/>
                <w:lang w:val="en-GB"/>
              </w:rPr>
              <w:t>собља</w:t>
            </w:r>
            <w:r>
              <w:rPr>
                <w:color w:val="000000"/>
                <w:spacing w:val="1"/>
                <w:sz w:val="22"/>
                <w:szCs w:val="22"/>
                <w:lang w:val="sr-Cyrl-RS"/>
              </w:rPr>
              <w:t xml:space="preserve"> </w:t>
            </w:r>
            <w:r w:rsidR="00B92AEE" w:rsidRPr="00B92AEE">
              <w:rPr>
                <w:color w:val="000000"/>
                <w:sz w:val="22"/>
                <w:szCs w:val="22"/>
                <w:lang w:val="en-GB"/>
              </w:rPr>
              <w:t xml:space="preserve">у централном </w:t>
            </w:r>
            <w:r w:rsidR="00B92AEE" w:rsidRPr="00B92AEE">
              <w:rPr>
                <w:color w:val="000000"/>
                <w:spacing w:val="-4"/>
                <w:sz w:val="22"/>
                <w:szCs w:val="22"/>
                <w:lang w:val="en-GB"/>
              </w:rPr>
              <w:t>објекту.</w:t>
            </w:r>
          </w:p>
        </w:tc>
        <w:tc>
          <w:tcPr>
            <w:tcW w:w="3405" w:type="dxa"/>
            <w:gridSpan w:val="2"/>
            <w:tcBorders>
              <w:top w:val="single" w:sz="4" w:space="0" w:color="auto"/>
              <w:left w:val="single" w:sz="4" w:space="0" w:color="auto"/>
              <w:bottom w:val="single" w:sz="4" w:space="0" w:color="auto"/>
              <w:right w:val="single" w:sz="4" w:space="0" w:color="auto"/>
            </w:tcBorders>
            <w:hideMark/>
          </w:tcPr>
          <w:p w14:paraId="120F5B9A" w14:textId="3B50E825" w:rsidR="00B92AEE" w:rsidRPr="00B92AEE" w:rsidRDefault="00B92AEE">
            <w:pPr>
              <w:widowControl w:val="0"/>
              <w:autoSpaceDE w:val="0"/>
              <w:autoSpaceDN w:val="0"/>
              <w:spacing w:line="221" w:lineRule="exact"/>
              <w:rPr>
                <w:color w:val="000000"/>
                <w:sz w:val="22"/>
                <w:szCs w:val="22"/>
                <w:lang w:val="en-GB"/>
              </w:rPr>
            </w:pPr>
            <w:r w:rsidRPr="00B92AEE">
              <w:rPr>
                <w:color w:val="000000"/>
                <w:spacing w:val="-1"/>
                <w:sz w:val="22"/>
                <w:szCs w:val="22"/>
                <w:lang w:val="en-GB"/>
              </w:rPr>
              <w:t>Медицински</w:t>
            </w:r>
            <w:r w:rsidR="00A66655">
              <w:rPr>
                <w:color w:val="000000"/>
                <w:spacing w:val="-1"/>
                <w:sz w:val="22"/>
                <w:szCs w:val="22"/>
                <w:lang w:val="sr-Cyrl-RS"/>
              </w:rPr>
              <w:t xml:space="preserve"> </w:t>
            </w:r>
            <w:r w:rsidRPr="00B92AEE">
              <w:rPr>
                <w:color w:val="000000"/>
                <w:spacing w:val="-2"/>
                <w:sz w:val="22"/>
                <w:szCs w:val="22"/>
                <w:lang w:val="en-GB"/>
              </w:rPr>
              <w:t>прегледи</w:t>
            </w:r>
            <w:r w:rsidR="00A66655">
              <w:rPr>
                <w:color w:val="000000"/>
                <w:spacing w:val="-2"/>
                <w:sz w:val="22"/>
                <w:szCs w:val="22"/>
                <w:lang w:val="sr-Cyrl-RS"/>
              </w:rPr>
              <w:t xml:space="preserve"> </w:t>
            </w:r>
            <w:r w:rsidRPr="00B92AEE">
              <w:rPr>
                <w:color w:val="000000"/>
                <w:sz w:val="22"/>
                <w:szCs w:val="22"/>
                <w:lang w:val="en-GB"/>
              </w:rPr>
              <w:t>запослених у</w:t>
            </w:r>
          </w:p>
          <w:p w14:paraId="7239CBB4" w14:textId="11EB90D2" w:rsidR="00B92AEE" w:rsidRPr="00B92AEE" w:rsidRDefault="00B92AEE">
            <w:pPr>
              <w:widowControl w:val="0"/>
              <w:autoSpaceDE w:val="0"/>
              <w:autoSpaceDN w:val="0"/>
              <w:spacing w:before="59" w:line="221" w:lineRule="exact"/>
              <w:rPr>
                <w:color w:val="000000"/>
                <w:sz w:val="22"/>
                <w:szCs w:val="22"/>
                <w:lang w:val="en-GB"/>
              </w:rPr>
            </w:pPr>
            <w:r w:rsidRPr="00B92AEE">
              <w:rPr>
                <w:color w:val="000000"/>
                <w:sz w:val="22"/>
                <w:szCs w:val="22"/>
                <w:lang w:val="en-GB"/>
              </w:rPr>
              <w:t xml:space="preserve">складу </w:t>
            </w:r>
            <w:r w:rsidRPr="00B92AEE">
              <w:rPr>
                <w:color w:val="000000"/>
                <w:spacing w:val="2"/>
                <w:sz w:val="22"/>
                <w:szCs w:val="22"/>
                <w:lang w:val="en-GB"/>
              </w:rPr>
              <w:t>са</w:t>
            </w:r>
            <w:r w:rsidR="00A66655">
              <w:rPr>
                <w:color w:val="000000"/>
                <w:spacing w:val="2"/>
                <w:sz w:val="22"/>
                <w:szCs w:val="22"/>
                <w:lang w:val="sr-Cyrl-RS"/>
              </w:rPr>
              <w:t xml:space="preserve"> </w:t>
            </w:r>
            <w:r w:rsidRPr="00B92AEE">
              <w:rPr>
                <w:color w:val="000000"/>
                <w:spacing w:val="-1"/>
                <w:sz w:val="22"/>
                <w:szCs w:val="22"/>
                <w:lang w:val="en-GB"/>
              </w:rPr>
              <w:t>законским</w:t>
            </w:r>
            <w:r w:rsidR="00A66655">
              <w:rPr>
                <w:color w:val="000000"/>
                <w:spacing w:val="-1"/>
                <w:sz w:val="22"/>
                <w:szCs w:val="22"/>
                <w:lang w:val="sr-Cyrl-RS"/>
              </w:rPr>
              <w:t xml:space="preserve"> </w:t>
            </w:r>
            <w:r w:rsidRPr="00B92AEE">
              <w:rPr>
                <w:color w:val="000000"/>
                <w:spacing w:val="-1"/>
                <w:sz w:val="22"/>
                <w:szCs w:val="22"/>
                <w:lang w:val="en-GB"/>
              </w:rPr>
              <w:t>роковима.</w:t>
            </w:r>
          </w:p>
        </w:tc>
      </w:tr>
      <w:tr w:rsidR="00B92AEE" w:rsidRPr="00B92AEE" w14:paraId="4B407412" w14:textId="77777777" w:rsidTr="00B92AEE">
        <w:trPr>
          <w:trHeight w:val="1473"/>
        </w:trPr>
        <w:tc>
          <w:tcPr>
            <w:tcW w:w="184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35CA7D62" w14:textId="77777777" w:rsidR="00B92AEE" w:rsidRPr="00B92AEE" w:rsidRDefault="00B92AEE">
            <w:pPr>
              <w:widowControl w:val="0"/>
              <w:autoSpaceDE w:val="0"/>
              <w:autoSpaceDN w:val="0"/>
              <w:spacing w:before="64" w:line="244" w:lineRule="exact"/>
              <w:rPr>
                <w:color w:val="000000" w:themeColor="text1"/>
                <w:sz w:val="22"/>
                <w:szCs w:val="22"/>
              </w:rPr>
            </w:pPr>
            <w:r w:rsidRPr="00B92AEE">
              <w:rPr>
                <w:b/>
                <w:color w:val="000000" w:themeColor="text1"/>
                <w:sz w:val="22"/>
                <w:szCs w:val="22"/>
              </w:rPr>
              <w:t>Октобар 2025</w:t>
            </w:r>
            <w:r w:rsidRPr="00B92AEE">
              <w:rPr>
                <w:color w:val="000000" w:themeColor="text1"/>
                <w:sz w:val="22"/>
                <w:szCs w:val="22"/>
              </w:rPr>
              <w:br/>
            </w:r>
            <w:r w:rsidRPr="00B92AEE">
              <w:rPr>
                <w:b/>
                <w:color w:val="000000" w:themeColor="text1"/>
                <w:sz w:val="22"/>
                <w:szCs w:val="22"/>
              </w:rPr>
              <w:t>02.10</w:t>
            </w:r>
            <w:r w:rsidRPr="00B92AEE">
              <w:rPr>
                <w:color w:val="000000" w:themeColor="text1"/>
                <w:sz w:val="22"/>
                <w:szCs w:val="22"/>
              </w:rPr>
              <w:t xml:space="preserve"> и </w:t>
            </w:r>
            <w:r w:rsidRPr="00B92AEE">
              <w:rPr>
                <w:b/>
                <w:color w:val="000000" w:themeColor="text1"/>
                <w:sz w:val="22"/>
                <w:szCs w:val="22"/>
              </w:rPr>
              <w:t>03.10</w:t>
            </w:r>
          </w:p>
        </w:tc>
        <w:tc>
          <w:tcPr>
            <w:tcW w:w="1843" w:type="dxa"/>
            <w:tcBorders>
              <w:top w:val="single" w:sz="4" w:space="0" w:color="auto"/>
              <w:left w:val="single" w:sz="4" w:space="0" w:color="auto"/>
              <w:bottom w:val="single" w:sz="4" w:space="0" w:color="auto"/>
              <w:right w:val="single" w:sz="4" w:space="0" w:color="auto"/>
            </w:tcBorders>
            <w:hideMark/>
          </w:tcPr>
          <w:p w14:paraId="3438DE96" w14:textId="77777777" w:rsidR="00B92AEE" w:rsidRPr="00B92AEE" w:rsidRDefault="00B92AEE">
            <w:pPr>
              <w:widowControl w:val="0"/>
              <w:autoSpaceDE w:val="0"/>
              <w:autoSpaceDN w:val="0"/>
              <w:spacing w:line="221" w:lineRule="exact"/>
              <w:rPr>
                <w:color w:val="000000"/>
                <w:sz w:val="22"/>
                <w:szCs w:val="22"/>
                <w:lang w:val="en-GB"/>
              </w:rPr>
            </w:pPr>
            <w:r w:rsidRPr="00B92AEE">
              <w:rPr>
                <w:color w:val="000000"/>
                <w:spacing w:val="-1"/>
                <w:sz w:val="22"/>
                <w:szCs w:val="22"/>
                <w:lang w:val="en-GB"/>
              </w:rPr>
              <w:t>Објекат</w:t>
            </w:r>
            <w:r w:rsidRPr="00B92AEE">
              <w:rPr>
                <w:color w:val="000000"/>
                <w:spacing w:val="1"/>
                <w:sz w:val="22"/>
                <w:szCs w:val="22"/>
                <w:lang w:val="en-GB"/>
              </w:rPr>
              <w:t xml:space="preserve"> „Радост“</w:t>
            </w:r>
          </w:p>
          <w:p w14:paraId="04BFECFF" w14:textId="77777777" w:rsidR="00B92AEE" w:rsidRPr="00B92AEE" w:rsidRDefault="00B92AEE">
            <w:pPr>
              <w:widowControl w:val="0"/>
              <w:autoSpaceDE w:val="0"/>
              <w:autoSpaceDN w:val="0"/>
              <w:spacing w:line="221" w:lineRule="exact"/>
              <w:rPr>
                <w:color w:val="000000"/>
                <w:sz w:val="22"/>
                <w:szCs w:val="22"/>
                <w:lang w:val="en-GB"/>
              </w:rPr>
            </w:pPr>
            <w:r w:rsidRPr="00B92AEE">
              <w:rPr>
                <w:b/>
                <w:color w:val="000000"/>
                <w:sz w:val="22"/>
                <w:szCs w:val="22"/>
                <w:lang w:val="en-GB"/>
              </w:rPr>
              <w:t>ППП</w:t>
            </w:r>
            <w:r w:rsidRPr="00B92AEE">
              <w:rPr>
                <w:b/>
                <w:color w:val="000000"/>
                <w:sz w:val="22"/>
                <w:szCs w:val="22"/>
                <w:lang w:val="en-GB"/>
              </w:rPr>
              <w:br/>
            </w:r>
            <w:r w:rsidRPr="00B92AEE">
              <w:rPr>
                <w:color w:val="000000"/>
                <w:sz w:val="22"/>
                <w:szCs w:val="22"/>
                <w:lang w:val="en-GB"/>
              </w:rPr>
              <w:t>Љубица Ф.</w:t>
            </w:r>
            <w:r w:rsidRPr="00B92AEE">
              <w:rPr>
                <w:color w:val="000000"/>
                <w:sz w:val="22"/>
                <w:szCs w:val="22"/>
              </w:rPr>
              <w:t xml:space="preserve"> и </w:t>
            </w:r>
            <w:r w:rsidRPr="00B92AEE">
              <w:rPr>
                <w:color w:val="000000"/>
                <w:sz w:val="22"/>
                <w:szCs w:val="22"/>
                <w:lang w:val="en-GB"/>
              </w:rPr>
              <w:t>Марија С</w:t>
            </w:r>
            <w:r w:rsidRPr="00B92AEE">
              <w:rPr>
                <w:color w:val="000000"/>
                <w:sz w:val="22"/>
                <w:szCs w:val="22"/>
              </w:rPr>
              <w:t>.</w:t>
            </w:r>
            <w:r w:rsidRPr="00B92AEE">
              <w:rPr>
                <w:color w:val="000000"/>
                <w:sz w:val="22"/>
                <w:szCs w:val="22"/>
                <w:lang w:val="en-GB"/>
              </w:rPr>
              <w:br/>
            </w:r>
            <w:r w:rsidRPr="00B92AEE">
              <w:rPr>
                <w:b/>
                <w:color w:val="000000"/>
                <w:sz w:val="22"/>
                <w:szCs w:val="22"/>
                <w:lang w:val="en-GB"/>
              </w:rPr>
              <w:t xml:space="preserve">II старија </w:t>
            </w:r>
            <w:r w:rsidRPr="00B92AEE">
              <w:rPr>
                <w:b/>
                <w:color w:val="000000"/>
                <w:spacing w:val="-1"/>
                <w:sz w:val="22"/>
                <w:szCs w:val="22"/>
                <w:lang w:val="en-GB"/>
              </w:rPr>
              <w:t>група</w:t>
            </w:r>
            <w:r w:rsidRPr="00B92AEE">
              <w:rPr>
                <w:b/>
                <w:color w:val="000000"/>
                <w:spacing w:val="-1"/>
                <w:sz w:val="22"/>
                <w:szCs w:val="22"/>
                <w:lang w:val="en-GB"/>
              </w:rPr>
              <w:br/>
            </w:r>
            <w:r w:rsidRPr="00B92AEE">
              <w:rPr>
                <w:color w:val="000000"/>
                <w:sz w:val="22"/>
                <w:szCs w:val="22"/>
                <w:lang w:val="en-GB"/>
              </w:rPr>
              <w:t xml:space="preserve">(Наташа С </w:t>
            </w:r>
            <w:r w:rsidRPr="00B92AEE">
              <w:rPr>
                <w:color w:val="000000"/>
                <w:sz w:val="22"/>
                <w:szCs w:val="22"/>
              </w:rPr>
              <w:t xml:space="preserve">и </w:t>
            </w:r>
            <w:r w:rsidRPr="00B92AEE">
              <w:rPr>
                <w:color w:val="000000"/>
                <w:spacing w:val="-2"/>
                <w:sz w:val="22"/>
                <w:szCs w:val="22"/>
                <w:lang w:val="en-GB"/>
              </w:rPr>
              <w:t>Та</w:t>
            </w:r>
            <w:r w:rsidRPr="00B92AEE">
              <w:rPr>
                <w:color w:val="000000"/>
                <w:spacing w:val="-2"/>
                <w:sz w:val="22"/>
                <w:szCs w:val="22"/>
              </w:rPr>
              <w:t xml:space="preserve">ња </w:t>
            </w:r>
            <w:r w:rsidRPr="00B92AEE">
              <w:rPr>
                <w:color w:val="000000"/>
                <w:sz w:val="22"/>
                <w:szCs w:val="22"/>
                <w:lang w:val="en-GB"/>
              </w:rPr>
              <w:t>П.</w:t>
            </w:r>
            <w:r w:rsidRPr="00B92AEE">
              <w:rPr>
                <w:color w:val="000000"/>
                <w:sz w:val="22"/>
                <w:szCs w:val="22"/>
              </w:rPr>
              <w:t>)</w:t>
            </w:r>
          </w:p>
        </w:tc>
        <w:tc>
          <w:tcPr>
            <w:tcW w:w="3969" w:type="dxa"/>
            <w:tcBorders>
              <w:top w:val="single" w:sz="4" w:space="0" w:color="auto"/>
              <w:left w:val="single" w:sz="4" w:space="0" w:color="auto"/>
              <w:bottom w:val="single" w:sz="4" w:space="0" w:color="auto"/>
              <w:right w:val="single" w:sz="4" w:space="0" w:color="auto"/>
            </w:tcBorders>
          </w:tcPr>
          <w:p w14:paraId="51F3B792" w14:textId="151F9505" w:rsidR="00B92AEE" w:rsidRPr="00B92AEE" w:rsidRDefault="00B92AEE">
            <w:pPr>
              <w:widowControl w:val="0"/>
              <w:autoSpaceDE w:val="0"/>
              <w:autoSpaceDN w:val="0"/>
              <w:spacing w:line="221" w:lineRule="exact"/>
              <w:rPr>
                <w:b/>
                <w:color w:val="000000"/>
                <w:sz w:val="22"/>
                <w:szCs w:val="22"/>
                <w:lang w:val="en-GB"/>
              </w:rPr>
            </w:pPr>
            <w:r w:rsidRPr="00B92AEE">
              <w:rPr>
                <w:b/>
                <w:color w:val="000000"/>
                <w:spacing w:val="-1"/>
                <w:sz w:val="22"/>
                <w:szCs w:val="22"/>
                <w:lang w:val="en-GB"/>
              </w:rPr>
              <w:t>Пројекат</w:t>
            </w:r>
            <w:r w:rsidRPr="00B92AEE">
              <w:rPr>
                <w:b/>
                <w:color w:val="000000"/>
                <w:spacing w:val="-4"/>
                <w:sz w:val="22"/>
                <w:szCs w:val="22"/>
                <w:lang w:val="en-GB"/>
              </w:rPr>
              <w:t>„Буди</w:t>
            </w:r>
            <w:r w:rsidR="00A66655">
              <w:rPr>
                <w:b/>
                <w:color w:val="000000"/>
                <w:spacing w:val="-4"/>
                <w:sz w:val="22"/>
                <w:szCs w:val="22"/>
                <w:lang w:val="sr-Cyrl-RS"/>
              </w:rPr>
              <w:t xml:space="preserve"> </w:t>
            </w:r>
            <w:r w:rsidRPr="00B92AEE">
              <w:rPr>
                <w:b/>
                <w:color w:val="000000"/>
                <w:spacing w:val="-1"/>
                <w:sz w:val="22"/>
                <w:szCs w:val="22"/>
                <w:lang w:val="en-GB"/>
              </w:rPr>
              <w:t>здрав“</w:t>
            </w:r>
          </w:p>
          <w:p w14:paraId="0DD63A14" w14:textId="77777777" w:rsidR="00B92AEE" w:rsidRPr="00B92AEE" w:rsidRDefault="00B92AEE">
            <w:pPr>
              <w:widowControl w:val="0"/>
              <w:autoSpaceDE w:val="0"/>
              <w:autoSpaceDN w:val="0"/>
              <w:spacing w:before="59" w:line="221" w:lineRule="exact"/>
              <w:rPr>
                <w:color w:val="000000"/>
                <w:sz w:val="22"/>
                <w:szCs w:val="22"/>
                <w:lang w:val="en-GB"/>
              </w:rPr>
            </w:pPr>
            <w:r w:rsidRPr="00B92AEE">
              <w:rPr>
                <w:color w:val="000000"/>
                <w:sz w:val="22"/>
                <w:szCs w:val="22"/>
                <w:lang w:val="en-GB"/>
              </w:rPr>
              <w:t>Едукација деце о важности</w:t>
            </w:r>
          </w:p>
          <w:p w14:paraId="6E7EC32A" w14:textId="77777777" w:rsidR="00B92AEE" w:rsidRPr="00B92AEE" w:rsidRDefault="00B92AEE">
            <w:pPr>
              <w:widowControl w:val="0"/>
              <w:autoSpaceDE w:val="0"/>
              <w:autoSpaceDN w:val="0"/>
              <w:spacing w:before="59" w:line="221" w:lineRule="exact"/>
              <w:rPr>
                <w:color w:val="000000"/>
                <w:sz w:val="22"/>
                <w:szCs w:val="22"/>
                <w:lang w:val="en-GB"/>
              </w:rPr>
            </w:pPr>
            <w:r w:rsidRPr="00B92AEE">
              <w:rPr>
                <w:color w:val="000000"/>
                <w:sz w:val="22"/>
                <w:szCs w:val="22"/>
                <w:lang w:val="en-GB"/>
              </w:rPr>
              <w:t xml:space="preserve">прибора за личну </w:t>
            </w:r>
            <w:r w:rsidRPr="00B92AEE">
              <w:rPr>
                <w:color w:val="000000"/>
                <w:spacing w:val="-3"/>
                <w:sz w:val="22"/>
                <w:szCs w:val="22"/>
                <w:lang w:val="en-GB"/>
              </w:rPr>
              <w:t>хигијену.</w:t>
            </w:r>
          </w:p>
          <w:p w14:paraId="1012216A" w14:textId="77777777" w:rsidR="00B92AEE" w:rsidRPr="00B92AEE" w:rsidRDefault="00B92AEE">
            <w:pPr>
              <w:widowControl w:val="0"/>
              <w:autoSpaceDE w:val="0"/>
              <w:autoSpaceDN w:val="0"/>
              <w:spacing w:before="64" w:line="244" w:lineRule="exact"/>
              <w:rPr>
                <w:color w:val="000000" w:themeColor="text1"/>
                <w:sz w:val="22"/>
                <w:szCs w:val="22"/>
                <w:lang w:val="en-GB"/>
              </w:rPr>
            </w:pPr>
          </w:p>
        </w:tc>
        <w:tc>
          <w:tcPr>
            <w:tcW w:w="3405" w:type="dxa"/>
            <w:gridSpan w:val="2"/>
            <w:tcBorders>
              <w:top w:val="single" w:sz="4" w:space="0" w:color="auto"/>
              <w:left w:val="single" w:sz="4" w:space="0" w:color="auto"/>
              <w:bottom w:val="single" w:sz="4" w:space="0" w:color="auto"/>
              <w:right w:val="single" w:sz="4" w:space="0" w:color="auto"/>
            </w:tcBorders>
          </w:tcPr>
          <w:p w14:paraId="22989C6D" w14:textId="18CB4095" w:rsidR="00B92AEE" w:rsidRPr="00B92AEE" w:rsidRDefault="00B92AEE">
            <w:pPr>
              <w:widowControl w:val="0"/>
              <w:autoSpaceDE w:val="0"/>
              <w:autoSpaceDN w:val="0"/>
              <w:spacing w:line="221" w:lineRule="exact"/>
              <w:rPr>
                <w:color w:val="000000"/>
                <w:sz w:val="22"/>
                <w:szCs w:val="22"/>
                <w:lang w:val="en-GB"/>
              </w:rPr>
            </w:pPr>
            <w:r w:rsidRPr="00B92AEE">
              <w:rPr>
                <w:color w:val="000000"/>
                <w:spacing w:val="-1"/>
                <w:sz w:val="22"/>
                <w:szCs w:val="22"/>
                <w:lang w:val="en-GB"/>
              </w:rPr>
              <w:t>Разговор</w:t>
            </w:r>
            <w:r w:rsidRPr="00B92AEE">
              <w:rPr>
                <w:color w:val="000000"/>
                <w:sz w:val="22"/>
                <w:szCs w:val="22"/>
                <w:lang w:val="en-GB"/>
              </w:rPr>
              <w:t xml:space="preserve">у </w:t>
            </w:r>
            <w:r w:rsidRPr="00B92AEE">
              <w:rPr>
                <w:color w:val="000000"/>
                <w:spacing w:val="-1"/>
                <w:sz w:val="22"/>
                <w:szCs w:val="22"/>
                <w:lang w:val="en-GB"/>
              </w:rPr>
              <w:t>групи;</w:t>
            </w:r>
            <w:r w:rsidRPr="00B92AEE">
              <w:rPr>
                <w:color w:val="000000"/>
                <w:sz w:val="22"/>
                <w:szCs w:val="22"/>
                <w:lang w:val="en-GB"/>
              </w:rPr>
              <w:t xml:space="preserve">деца </w:t>
            </w:r>
            <w:r w:rsidRPr="00B92AEE">
              <w:rPr>
                <w:color w:val="000000"/>
                <w:spacing w:val="-3"/>
                <w:sz w:val="22"/>
                <w:szCs w:val="22"/>
                <w:lang w:val="en-GB"/>
              </w:rPr>
              <w:t>су</w:t>
            </w:r>
            <w:r w:rsidR="00A66655">
              <w:rPr>
                <w:color w:val="000000"/>
                <w:spacing w:val="-3"/>
                <w:sz w:val="22"/>
                <w:szCs w:val="22"/>
                <w:lang w:val="sr-Cyrl-RS"/>
              </w:rPr>
              <w:t xml:space="preserve"> </w:t>
            </w:r>
            <w:r w:rsidRPr="00B92AEE">
              <w:rPr>
                <w:color w:val="000000"/>
                <w:sz w:val="22"/>
                <w:szCs w:val="22"/>
                <w:lang w:val="en-GB"/>
              </w:rPr>
              <w:t>цртала</w:t>
            </w:r>
            <w:r w:rsidR="00A66655">
              <w:rPr>
                <w:color w:val="000000"/>
                <w:sz w:val="22"/>
                <w:szCs w:val="22"/>
                <w:lang w:val="sr-Cyrl-RS"/>
              </w:rPr>
              <w:t xml:space="preserve"> </w:t>
            </w:r>
            <w:r w:rsidRPr="00B92AEE">
              <w:rPr>
                <w:color w:val="000000"/>
                <w:sz w:val="22"/>
                <w:szCs w:val="22"/>
                <w:lang w:val="en-GB"/>
              </w:rPr>
              <w:t xml:space="preserve">прибор за личну хигијену </w:t>
            </w:r>
            <w:r w:rsidRPr="00B92AEE">
              <w:rPr>
                <w:color w:val="000000"/>
                <w:spacing w:val="-3"/>
                <w:sz w:val="22"/>
                <w:szCs w:val="22"/>
                <w:lang w:val="en-GB"/>
              </w:rPr>
              <w:t>који</w:t>
            </w:r>
            <w:r w:rsidR="00A66655">
              <w:rPr>
                <w:color w:val="000000"/>
                <w:spacing w:val="-3"/>
                <w:sz w:val="22"/>
                <w:szCs w:val="22"/>
                <w:lang w:val="sr-Cyrl-RS"/>
              </w:rPr>
              <w:t xml:space="preserve"> </w:t>
            </w:r>
            <w:r w:rsidRPr="00B92AEE">
              <w:rPr>
                <w:color w:val="000000"/>
                <w:spacing w:val="-2"/>
                <w:sz w:val="22"/>
                <w:szCs w:val="22"/>
                <w:lang w:val="en-GB"/>
              </w:rPr>
              <w:t>користе</w:t>
            </w:r>
            <w:r w:rsidR="00A66655">
              <w:rPr>
                <w:color w:val="000000"/>
                <w:spacing w:val="-2"/>
                <w:sz w:val="22"/>
                <w:szCs w:val="22"/>
                <w:lang w:val="sr-Cyrl-RS"/>
              </w:rPr>
              <w:t xml:space="preserve"> </w:t>
            </w:r>
            <w:r w:rsidRPr="00B92AEE">
              <w:rPr>
                <w:color w:val="000000"/>
                <w:spacing w:val="-2"/>
                <w:sz w:val="22"/>
                <w:szCs w:val="22"/>
                <w:lang w:val="en-GB"/>
              </w:rPr>
              <w:t>након</w:t>
            </w:r>
            <w:r w:rsidR="00A66655">
              <w:rPr>
                <w:color w:val="000000"/>
                <w:spacing w:val="-2"/>
                <w:sz w:val="22"/>
                <w:szCs w:val="22"/>
                <w:lang w:val="sr-Cyrl-RS"/>
              </w:rPr>
              <w:t xml:space="preserve"> </w:t>
            </w:r>
            <w:r w:rsidRPr="00B92AEE">
              <w:rPr>
                <w:color w:val="000000"/>
                <w:sz w:val="22"/>
                <w:szCs w:val="22"/>
                <w:lang w:val="en-GB"/>
              </w:rPr>
              <w:t>чега је уприличена</w:t>
            </w:r>
          </w:p>
          <w:p w14:paraId="53B5CEEC" w14:textId="77777777" w:rsidR="00B92AEE" w:rsidRPr="00B92AEE" w:rsidRDefault="00B92AEE">
            <w:pPr>
              <w:widowControl w:val="0"/>
              <w:autoSpaceDE w:val="0"/>
              <w:autoSpaceDN w:val="0"/>
              <w:spacing w:before="59" w:line="221" w:lineRule="exact"/>
              <w:rPr>
                <w:color w:val="000000"/>
                <w:sz w:val="22"/>
                <w:szCs w:val="22"/>
                <w:lang w:val="en-GB"/>
              </w:rPr>
            </w:pPr>
            <w:r w:rsidRPr="00B92AEE">
              <w:rPr>
                <w:color w:val="000000"/>
                <w:sz w:val="22"/>
                <w:szCs w:val="22"/>
                <w:lang w:val="en-GB"/>
              </w:rPr>
              <w:t>мини-изложба.</w:t>
            </w:r>
          </w:p>
          <w:p w14:paraId="00D01EF6" w14:textId="77777777" w:rsidR="00B92AEE" w:rsidRPr="00B92AEE" w:rsidRDefault="00B92AEE">
            <w:pPr>
              <w:widowControl w:val="0"/>
              <w:autoSpaceDE w:val="0"/>
              <w:autoSpaceDN w:val="0"/>
              <w:spacing w:before="64" w:line="244" w:lineRule="exact"/>
              <w:rPr>
                <w:color w:val="000000" w:themeColor="text1"/>
                <w:sz w:val="22"/>
                <w:szCs w:val="22"/>
                <w:lang w:val="en-GB"/>
              </w:rPr>
            </w:pPr>
          </w:p>
        </w:tc>
      </w:tr>
      <w:tr w:rsidR="00B92AEE" w:rsidRPr="00B92AEE" w14:paraId="1CBE7B8F" w14:textId="77777777" w:rsidTr="00B92AEE">
        <w:trPr>
          <w:gridAfter w:val="1"/>
          <w:wAfter w:w="429" w:type="dxa"/>
          <w:trHeight w:val="554"/>
        </w:trPr>
        <w:tc>
          <w:tcPr>
            <w:tcW w:w="1844"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02B1B2EE" w14:textId="77777777" w:rsidR="00B92AEE" w:rsidRPr="00B92AEE" w:rsidRDefault="00B92AEE">
            <w:pPr>
              <w:widowControl w:val="0"/>
              <w:autoSpaceDE w:val="0"/>
              <w:autoSpaceDN w:val="0"/>
              <w:spacing w:before="64" w:line="244" w:lineRule="exact"/>
              <w:rPr>
                <w:color w:val="000000" w:themeColor="text1"/>
                <w:sz w:val="22"/>
                <w:szCs w:val="22"/>
                <w:lang w:val="en-GB"/>
              </w:rPr>
            </w:pPr>
            <w:r w:rsidRPr="00B92AEE">
              <w:rPr>
                <w:b/>
                <w:color w:val="000000" w:themeColor="text1"/>
                <w:sz w:val="22"/>
                <w:szCs w:val="22"/>
              </w:rPr>
              <w:t>Месец / Датум</w:t>
            </w:r>
          </w:p>
        </w:tc>
        <w:tc>
          <w:tcPr>
            <w:tcW w:w="1843"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762A11F9" w14:textId="77777777" w:rsidR="00B92AEE" w:rsidRPr="00B92AEE" w:rsidRDefault="00B92AEE">
            <w:pPr>
              <w:widowControl w:val="0"/>
              <w:autoSpaceDE w:val="0"/>
              <w:autoSpaceDN w:val="0"/>
              <w:spacing w:before="64" w:line="244" w:lineRule="exact"/>
              <w:rPr>
                <w:b/>
                <w:color w:val="000000" w:themeColor="text1"/>
                <w:sz w:val="22"/>
                <w:szCs w:val="22"/>
              </w:rPr>
            </w:pPr>
            <w:r w:rsidRPr="00B92AEE">
              <w:rPr>
                <w:b/>
                <w:color w:val="000000" w:themeColor="text1"/>
                <w:sz w:val="22"/>
                <w:szCs w:val="22"/>
              </w:rPr>
              <w:t xml:space="preserve">Објекат / </w:t>
            </w:r>
            <w:r w:rsidRPr="00B92AEE">
              <w:rPr>
                <w:b/>
                <w:color w:val="000000" w:themeColor="text1"/>
                <w:sz w:val="22"/>
                <w:szCs w:val="22"/>
              </w:rPr>
              <w:br/>
              <w:t>Вапитна група</w:t>
            </w:r>
          </w:p>
          <w:p w14:paraId="47008288" w14:textId="77777777" w:rsidR="00B92AEE" w:rsidRPr="00B92AEE" w:rsidRDefault="00B92AEE">
            <w:pPr>
              <w:widowControl w:val="0"/>
              <w:autoSpaceDE w:val="0"/>
              <w:autoSpaceDN w:val="0"/>
              <w:spacing w:before="64" w:line="244" w:lineRule="exact"/>
              <w:rPr>
                <w:color w:val="000000" w:themeColor="text1"/>
                <w:sz w:val="22"/>
                <w:szCs w:val="22"/>
                <w:lang w:val="en-GB"/>
              </w:rPr>
            </w:pPr>
          </w:p>
        </w:tc>
        <w:tc>
          <w:tcPr>
            <w:tcW w:w="3969"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799C7CBC" w14:textId="77777777" w:rsidR="00B92AEE" w:rsidRPr="00B92AEE" w:rsidRDefault="00B92AEE">
            <w:pPr>
              <w:widowControl w:val="0"/>
              <w:autoSpaceDE w:val="0"/>
              <w:autoSpaceDN w:val="0"/>
              <w:spacing w:before="64" w:line="244" w:lineRule="exact"/>
              <w:rPr>
                <w:color w:val="000000" w:themeColor="text1"/>
                <w:sz w:val="22"/>
                <w:szCs w:val="22"/>
                <w:lang w:val="en-GB"/>
              </w:rPr>
            </w:pPr>
            <w:r w:rsidRPr="00B92AEE">
              <w:rPr>
                <w:b/>
                <w:color w:val="000000" w:themeColor="text1"/>
                <w:sz w:val="22"/>
                <w:szCs w:val="22"/>
              </w:rPr>
              <w:t>Реализована активност</w:t>
            </w:r>
            <w:r w:rsidRPr="00B92AEE">
              <w:rPr>
                <w:b/>
                <w:color w:val="000000" w:themeColor="text1"/>
                <w:sz w:val="22"/>
                <w:szCs w:val="22"/>
              </w:rPr>
              <w:br/>
              <w:t>и садржај</w:t>
            </w:r>
          </w:p>
        </w:tc>
        <w:tc>
          <w:tcPr>
            <w:tcW w:w="2976"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036A36A1" w14:textId="77777777" w:rsidR="00B92AEE" w:rsidRPr="00B92AEE" w:rsidRDefault="00B92AEE">
            <w:pPr>
              <w:widowControl w:val="0"/>
              <w:autoSpaceDE w:val="0"/>
              <w:autoSpaceDN w:val="0"/>
              <w:spacing w:before="64" w:line="244" w:lineRule="exact"/>
              <w:rPr>
                <w:color w:val="000000" w:themeColor="text1"/>
                <w:sz w:val="22"/>
                <w:szCs w:val="22"/>
                <w:lang w:val="en-GB"/>
              </w:rPr>
            </w:pPr>
            <w:r w:rsidRPr="00B92AEE">
              <w:rPr>
                <w:b/>
                <w:color w:val="000000" w:themeColor="text1"/>
                <w:sz w:val="22"/>
                <w:szCs w:val="22"/>
              </w:rPr>
              <w:t>Начин реализације и учесници</w:t>
            </w:r>
          </w:p>
        </w:tc>
      </w:tr>
      <w:tr w:rsidR="00B92AEE" w:rsidRPr="00B92AEE" w14:paraId="392907FE" w14:textId="77777777" w:rsidTr="00B92AEE">
        <w:trPr>
          <w:gridAfter w:val="1"/>
          <w:wAfter w:w="429" w:type="dxa"/>
          <w:trHeight w:val="302"/>
        </w:trPr>
        <w:tc>
          <w:tcPr>
            <w:tcW w:w="184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5296D1D9" w14:textId="77777777" w:rsidR="00B92AEE" w:rsidRPr="00B92AEE" w:rsidRDefault="00B92AEE">
            <w:pPr>
              <w:widowControl w:val="0"/>
              <w:autoSpaceDE w:val="0"/>
              <w:autoSpaceDN w:val="0"/>
              <w:spacing w:before="64" w:line="244" w:lineRule="exact"/>
              <w:rPr>
                <w:b/>
                <w:color w:val="000000" w:themeColor="text1"/>
                <w:sz w:val="22"/>
                <w:szCs w:val="22"/>
              </w:rPr>
            </w:pPr>
            <w:r w:rsidRPr="00B92AEE">
              <w:rPr>
                <w:b/>
                <w:color w:val="000000" w:themeColor="text1"/>
                <w:sz w:val="22"/>
                <w:szCs w:val="22"/>
              </w:rPr>
              <w:t>09.10.2025.</w:t>
            </w:r>
          </w:p>
        </w:tc>
        <w:tc>
          <w:tcPr>
            <w:tcW w:w="1843" w:type="dxa"/>
            <w:tcBorders>
              <w:top w:val="single" w:sz="4" w:space="0" w:color="auto"/>
              <w:left w:val="single" w:sz="4" w:space="0" w:color="auto"/>
              <w:bottom w:val="single" w:sz="4" w:space="0" w:color="auto"/>
              <w:right w:val="single" w:sz="4" w:space="0" w:color="auto"/>
            </w:tcBorders>
          </w:tcPr>
          <w:p w14:paraId="7EFD54CF" w14:textId="77777777" w:rsidR="00B92AEE" w:rsidRPr="00B92AEE" w:rsidRDefault="00B92AEE">
            <w:pPr>
              <w:widowControl w:val="0"/>
              <w:autoSpaceDE w:val="0"/>
              <w:autoSpaceDN w:val="0"/>
              <w:spacing w:line="221" w:lineRule="exact"/>
              <w:rPr>
                <w:color w:val="000000"/>
                <w:sz w:val="22"/>
                <w:szCs w:val="22"/>
                <w:lang w:val="en-GB"/>
              </w:rPr>
            </w:pPr>
            <w:r w:rsidRPr="00B92AEE">
              <w:rPr>
                <w:color w:val="000000"/>
                <w:spacing w:val="-1"/>
                <w:sz w:val="22"/>
                <w:szCs w:val="22"/>
                <w:lang w:val="en-GB"/>
              </w:rPr>
              <w:t>Објекат</w:t>
            </w:r>
            <w:r w:rsidRPr="00B92AEE">
              <w:rPr>
                <w:color w:val="000000"/>
                <w:spacing w:val="1"/>
                <w:sz w:val="22"/>
                <w:szCs w:val="22"/>
                <w:lang w:val="en-GB"/>
              </w:rPr>
              <w:t xml:space="preserve"> „Радост“</w:t>
            </w:r>
            <w:r w:rsidRPr="00B92AEE">
              <w:rPr>
                <w:color w:val="000000"/>
                <w:sz w:val="22"/>
                <w:szCs w:val="22"/>
                <w:lang w:val="en-GB"/>
              </w:rPr>
              <w:t>идео терена</w:t>
            </w:r>
          </w:p>
          <w:p w14:paraId="57AB8761" w14:textId="77777777" w:rsidR="00B92AEE" w:rsidRPr="00B92AEE" w:rsidRDefault="00B92AEE">
            <w:pPr>
              <w:widowControl w:val="0"/>
              <w:autoSpaceDE w:val="0"/>
              <w:autoSpaceDN w:val="0"/>
              <w:spacing w:before="64" w:line="244" w:lineRule="exact"/>
              <w:rPr>
                <w:color w:val="000000" w:themeColor="text1"/>
                <w:sz w:val="22"/>
                <w:szCs w:val="22"/>
                <w:lang w:val="en-GB"/>
              </w:rPr>
            </w:pPr>
          </w:p>
        </w:tc>
        <w:tc>
          <w:tcPr>
            <w:tcW w:w="3969" w:type="dxa"/>
            <w:tcBorders>
              <w:top w:val="single" w:sz="4" w:space="0" w:color="auto"/>
              <w:left w:val="single" w:sz="4" w:space="0" w:color="auto"/>
              <w:bottom w:val="single" w:sz="4" w:space="0" w:color="auto"/>
              <w:right w:val="single" w:sz="4" w:space="0" w:color="auto"/>
            </w:tcBorders>
          </w:tcPr>
          <w:p w14:paraId="6A756994" w14:textId="77777777" w:rsidR="00B92AEE" w:rsidRPr="00B92AEE" w:rsidRDefault="00B92AEE">
            <w:pPr>
              <w:widowControl w:val="0"/>
              <w:autoSpaceDE w:val="0"/>
              <w:autoSpaceDN w:val="0"/>
              <w:spacing w:line="221" w:lineRule="exact"/>
              <w:rPr>
                <w:color w:val="000000"/>
                <w:sz w:val="22"/>
                <w:szCs w:val="22"/>
                <w:lang w:val="en-GB"/>
              </w:rPr>
            </w:pPr>
            <w:r w:rsidRPr="00B92AEE">
              <w:rPr>
                <w:b/>
                <w:color w:val="000000"/>
                <w:spacing w:val="-1"/>
                <w:sz w:val="22"/>
                <w:szCs w:val="22"/>
                <w:lang w:val="en-GB"/>
              </w:rPr>
              <w:t>Мере</w:t>
            </w:r>
            <w:r w:rsidRPr="00B92AEE">
              <w:rPr>
                <w:b/>
                <w:color w:val="000000"/>
                <w:sz w:val="22"/>
                <w:szCs w:val="22"/>
                <w:lang w:val="en-GB"/>
              </w:rPr>
              <w:t>ДДД (Дезинсекција,дератизација</w:t>
            </w:r>
            <w:r w:rsidRPr="00B92AEE">
              <w:rPr>
                <w:b/>
                <w:color w:val="000000"/>
                <w:sz w:val="22"/>
                <w:szCs w:val="22"/>
              </w:rPr>
              <w:t xml:space="preserve"> и дезинфекција</w:t>
            </w:r>
            <w:r w:rsidRPr="00B92AEE">
              <w:rPr>
                <w:b/>
                <w:color w:val="000000"/>
                <w:sz w:val="22"/>
                <w:szCs w:val="22"/>
                <w:lang w:val="en-GB"/>
              </w:rPr>
              <w:t>)</w:t>
            </w:r>
            <w:r w:rsidRPr="00B92AEE">
              <w:rPr>
                <w:b/>
                <w:color w:val="000000"/>
                <w:sz w:val="22"/>
                <w:szCs w:val="22"/>
                <w:lang w:val="en-GB"/>
              </w:rPr>
              <w:br/>
            </w:r>
            <w:r w:rsidRPr="00B92AEE">
              <w:rPr>
                <w:b/>
                <w:color w:val="000000"/>
                <w:sz w:val="22"/>
                <w:szCs w:val="22"/>
                <w:lang w:val="en-GB"/>
              </w:rPr>
              <w:br/>
            </w:r>
            <w:r w:rsidRPr="00B92AEE">
              <w:rPr>
                <w:color w:val="000000"/>
                <w:sz w:val="22"/>
                <w:szCs w:val="22"/>
                <w:lang w:val="en-GB"/>
              </w:rPr>
              <w:lastRenderedPageBreak/>
              <w:t xml:space="preserve">Први дан </w:t>
            </w:r>
            <w:r w:rsidRPr="00B92AEE">
              <w:rPr>
                <w:color w:val="000000"/>
                <w:spacing w:val="-1"/>
                <w:sz w:val="22"/>
                <w:szCs w:val="22"/>
                <w:lang w:val="en-GB"/>
              </w:rPr>
              <w:t>систематског</w:t>
            </w:r>
            <w:r w:rsidRPr="00B92AEE">
              <w:rPr>
                <w:color w:val="000000"/>
                <w:sz w:val="22"/>
                <w:szCs w:val="22"/>
                <w:lang w:val="en-GB"/>
              </w:rPr>
              <w:t>сузбијања</w:t>
            </w:r>
          </w:p>
          <w:p w14:paraId="35604EB3" w14:textId="48795CE2" w:rsidR="00B92AEE" w:rsidRPr="00B92AEE" w:rsidRDefault="00B92AEE">
            <w:pPr>
              <w:widowControl w:val="0"/>
              <w:autoSpaceDE w:val="0"/>
              <w:autoSpaceDN w:val="0"/>
              <w:spacing w:before="59" w:line="221" w:lineRule="exact"/>
              <w:rPr>
                <w:color w:val="000000"/>
                <w:sz w:val="22"/>
                <w:szCs w:val="22"/>
                <w:lang w:val="en-GB"/>
              </w:rPr>
            </w:pPr>
            <w:r w:rsidRPr="00B92AEE">
              <w:rPr>
                <w:color w:val="000000"/>
                <w:spacing w:val="-1"/>
                <w:sz w:val="22"/>
                <w:szCs w:val="22"/>
                <w:lang w:val="en-GB"/>
              </w:rPr>
              <w:t>штеточина</w:t>
            </w:r>
            <w:r w:rsidRPr="00B92AEE">
              <w:rPr>
                <w:color w:val="000000"/>
                <w:sz w:val="22"/>
                <w:szCs w:val="22"/>
                <w:lang w:val="en-GB"/>
              </w:rPr>
              <w:t xml:space="preserve">у и </w:t>
            </w:r>
            <w:r w:rsidRPr="00B92AEE">
              <w:rPr>
                <w:color w:val="000000"/>
                <w:spacing w:val="-5"/>
                <w:sz w:val="22"/>
                <w:szCs w:val="22"/>
                <w:lang w:val="en-GB"/>
              </w:rPr>
              <w:t>око</w:t>
            </w:r>
            <w:r w:rsidR="00A66655">
              <w:rPr>
                <w:color w:val="000000"/>
                <w:spacing w:val="-5"/>
                <w:sz w:val="22"/>
                <w:szCs w:val="22"/>
                <w:lang w:val="sr-Cyrl-RS"/>
              </w:rPr>
              <w:t xml:space="preserve"> </w:t>
            </w:r>
            <w:r w:rsidRPr="00B92AEE">
              <w:rPr>
                <w:color w:val="000000"/>
                <w:sz w:val="22"/>
                <w:szCs w:val="22"/>
                <w:lang w:val="en-GB"/>
              </w:rPr>
              <w:t>објекта.</w:t>
            </w:r>
          </w:p>
          <w:p w14:paraId="4AB7ED23" w14:textId="77777777" w:rsidR="00B92AEE" w:rsidRPr="00B92AEE" w:rsidRDefault="00B92AEE">
            <w:pPr>
              <w:widowControl w:val="0"/>
              <w:autoSpaceDE w:val="0"/>
              <w:autoSpaceDN w:val="0"/>
              <w:spacing w:line="221" w:lineRule="exact"/>
              <w:rPr>
                <w:b/>
                <w:color w:val="000000"/>
                <w:sz w:val="22"/>
                <w:szCs w:val="22"/>
                <w:lang w:val="en-GB"/>
              </w:rPr>
            </w:pPr>
          </w:p>
          <w:p w14:paraId="0D1135D4" w14:textId="77777777" w:rsidR="00B92AEE" w:rsidRPr="00B92AEE" w:rsidRDefault="00B92AEE">
            <w:pPr>
              <w:widowControl w:val="0"/>
              <w:autoSpaceDE w:val="0"/>
              <w:autoSpaceDN w:val="0"/>
              <w:spacing w:before="64" w:line="244" w:lineRule="exact"/>
              <w:rPr>
                <w:color w:val="000000" w:themeColor="text1"/>
                <w:sz w:val="22"/>
                <w:szCs w:val="22"/>
                <w:lang w:val="en-GB"/>
              </w:rPr>
            </w:pPr>
          </w:p>
        </w:tc>
        <w:tc>
          <w:tcPr>
            <w:tcW w:w="2976" w:type="dxa"/>
            <w:tcBorders>
              <w:top w:val="single" w:sz="4" w:space="0" w:color="auto"/>
              <w:left w:val="single" w:sz="4" w:space="0" w:color="auto"/>
              <w:bottom w:val="single" w:sz="4" w:space="0" w:color="auto"/>
              <w:right w:val="single" w:sz="4" w:space="0" w:color="auto"/>
            </w:tcBorders>
          </w:tcPr>
          <w:p w14:paraId="684ABEE2" w14:textId="72ED3240" w:rsidR="00B92AEE" w:rsidRPr="00B92AEE" w:rsidRDefault="00B92AEE">
            <w:pPr>
              <w:widowControl w:val="0"/>
              <w:autoSpaceDE w:val="0"/>
              <w:autoSpaceDN w:val="0"/>
              <w:spacing w:line="221" w:lineRule="exact"/>
              <w:rPr>
                <w:color w:val="000000"/>
                <w:sz w:val="22"/>
                <w:szCs w:val="22"/>
                <w:lang w:val="en-GB"/>
              </w:rPr>
            </w:pPr>
            <w:r w:rsidRPr="00B92AEE">
              <w:rPr>
                <w:color w:val="000000"/>
                <w:sz w:val="22"/>
                <w:szCs w:val="22"/>
                <w:lang w:val="en-GB"/>
              </w:rPr>
              <w:lastRenderedPageBreak/>
              <w:t xml:space="preserve">Спровођење </w:t>
            </w:r>
            <w:r w:rsidRPr="00B92AEE">
              <w:rPr>
                <w:color w:val="000000"/>
                <w:spacing w:val="-6"/>
                <w:sz w:val="22"/>
                <w:szCs w:val="22"/>
                <w:lang w:val="en-GB"/>
              </w:rPr>
              <w:t>од</w:t>
            </w:r>
            <w:r w:rsidR="00A66655">
              <w:rPr>
                <w:color w:val="000000"/>
                <w:spacing w:val="-6"/>
                <w:sz w:val="22"/>
                <w:szCs w:val="22"/>
                <w:lang w:val="sr-Cyrl-RS"/>
              </w:rPr>
              <w:t xml:space="preserve"> </w:t>
            </w:r>
            <w:r w:rsidRPr="00B92AEE">
              <w:rPr>
                <w:color w:val="000000"/>
                <w:sz w:val="22"/>
                <w:szCs w:val="22"/>
                <w:lang w:val="en-GB"/>
              </w:rPr>
              <w:t>стране овлашћене</w:t>
            </w:r>
          </w:p>
          <w:p w14:paraId="1689DF23" w14:textId="77777777" w:rsidR="00B92AEE" w:rsidRPr="00B92AEE" w:rsidRDefault="00B92AEE">
            <w:pPr>
              <w:widowControl w:val="0"/>
              <w:autoSpaceDE w:val="0"/>
              <w:autoSpaceDN w:val="0"/>
              <w:spacing w:before="59" w:line="221" w:lineRule="exact"/>
              <w:rPr>
                <w:color w:val="000000"/>
                <w:sz w:val="22"/>
                <w:szCs w:val="22"/>
                <w:lang w:val="en-GB"/>
              </w:rPr>
            </w:pPr>
            <w:r w:rsidRPr="00B92AEE">
              <w:rPr>
                <w:color w:val="000000"/>
                <w:sz w:val="22"/>
                <w:szCs w:val="22"/>
                <w:lang w:val="en-GB"/>
              </w:rPr>
              <w:t xml:space="preserve">ДДД </w:t>
            </w:r>
            <w:r w:rsidRPr="00B92AEE">
              <w:rPr>
                <w:color w:val="000000"/>
                <w:spacing w:val="-1"/>
                <w:sz w:val="22"/>
                <w:szCs w:val="22"/>
                <w:lang w:val="en-GB"/>
              </w:rPr>
              <w:t>службе</w:t>
            </w:r>
            <w:r w:rsidRPr="00B92AEE">
              <w:rPr>
                <w:color w:val="000000"/>
                <w:sz w:val="22"/>
                <w:szCs w:val="22"/>
                <w:lang w:val="en-GB"/>
              </w:rPr>
              <w:t xml:space="preserve">у сарадњи </w:t>
            </w:r>
            <w:r w:rsidRPr="00B92AEE">
              <w:rPr>
                <w:color w:val="000000"/>
                <w:spacing w:val="2"/>
                <w:sz w:val="22"/>
                <w:szCs w:val="22"/>
                <w:lang w:val="en-GB"/>
              </w:rPr>
              <w:t>са</w:t>
            </w:r>
          </w:p>
          <w:p w14:paraId="4241FEEE" w14:textId="10ADAD86" w:rsidR="00B92AEE" w:rsidRPr="00B92AEE" w:rsidRDefault="00B92AEE">
            <w:pPr>
              <w:widowControl w:val="0"/>
              <w:autoSpaceDE w:val="0"/>
              <w:autoSpaceDN w:val="0"/>
              <w:spacing w:before="59" w:line="221" w:lineRule="exact"/>
              <w:rPr>
                <w:color w:val="000000"/>
                <w:sz w:val="22"/>
                <w:szCs w:val="22"/>
                <w:lang w:val="en-GB"/>
              </w:rPr>
            </w:pPr>
            <w:r w:rsidRPr="00B92AEE">
              <w:rPr>
                <w:color w:val="000000"/>
                <w:sz w:val="22"/>
                <w:szCs w:val="22"/>
                <w:lang w:val="en-GB"/>
              </w:rPr>
              <w:t xml:space="preserve">техничким </w:t>
            </w:r>
            <w:r w:rsidRPr="00B92AEE">
              <w:rPr>
                <w:color w:val="000000"/>
                <w:spacing w:val="1"/>
                <w:sz w:val="22"/>
                <w:szCs w:val="22"/>
                <w:lang w:val="en-GB"/>
              </w:rPr>
              <w:t>особљем</w:t>
            </w:r>
            <w:r w:rsidR="00A66655">
              <w:rPr>
                <w:color w:val="000000"/>
                <w:spacing w:val="1"/>
                <w:sz w:val="22"/>
                <w:szCs w:val="22"/>
                <w:lang w:val="sr-Cyrl-RS"/>
              </w:rPr>
              <w:t xml:space="preserve"> </w:t>
            </w:r>
            <w:r w:rsidRPr="00B92AEE">
              <w:rPr>
                <w:color w:val="000000"/>
                <w:spacing w:val="-2"/>
                <w:sz w:val="22"/>
                <w:szCs w:val="22"/>
                <w:lang w:val="en-GB"/>
              </w:rPr>
              <w:lastRenderedPageBreak/>
              <w:t>предшколске</w:t>
            </w:r>
          </w:p>
          <w:p w14:paraId="78DDD9A8" w14:textId="77777777" w:rsidR="00B92AEE" w:rsidRPr="00B92AEE" w:rsidRDefault="00B92AEE">
            <w:pPr>
              <w:widowControl w:val="0"/>
              <w:autoSpaceDE w:val="0"/>
              <w:autoSpaceDN w:val="0"/>
              <w:spacing w:before="59" w:line="221" w:lineRule="exact"/>
              <w:rPr>
                <w:color w:val="000000"/>
                <w:sz w:val="22"/>
                <w:szCs w:val="22"/>
                <w:lang w:val="en-GB"/>
              </w:rPr>
            </w:pPr>
            <w:r w:rsidRPr="00B92AEE">
              <w:rPr>
                <w:color w:val="000000"/>
                <w:sz w:val="22"/>
                <w:szCs w:val="22"/>
                <w:lang w:val="en-GB"/>
              </w:rPr>
              <w:t>установе.</w:t>
            </w:r>
          </w:p>
          <w:p w14:paraId="71F40321" w14:textId="77777777" w:rsidR="00B92AEE" w:rsidRPr="00B92AEE" w:rsidRDefault="00B92AEE">
            <w:pPr>
              <w:widowControl w:val="0"/>
              <w:autoSpaceDE w:val="0"/>
              <w:autoSpaceDN w:val="0"/>
              <w:spacing w:before="64" w:line="244" w:lineRule="exact"/>
              <w:rPr>
                <w:color w:val="000000" w:themeColor="text1"/>
                <w:sz w:val="22"/>
                <w:szCs w:val="22"/>
                <w:lang w:val="en-GB"/>
              </w:rPr>
            </w:pPr>
          </w:p>
        </w:tc>
      </w:tr>
      <w:tr w:rsidR="00B92AEE" w:rsidRPr="00B92AEE" w14:paraId="1C460CB1" w14:textId="77777777" w:rsidTr="00B92AEE">
        <w:trPr>
          <w:gridAfter w:val="1"/>
          <w:wAfter w:w="429" w:type="dxa"/>
          <w:trHeight w:val="314"/>
        </w:trPr>
        <w:tc>
          <w:tcPr>
            <w:tcW w:w="184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7624709D" w14:textId="77777777" w:rsidR="00B92AEE" w:rsidRPr="00B92AEE" w:rsidRDefault="00B92AEE">
            <w:pPr>
              <w:widowControl w:val="0"/>
              <w:autoSpaceDE w:val="0"/>
              <w:autoSpaceDN w:val="0"/>
              <w:spacing w:before="64" w:line="244" w:lineRule="exact"/>
              <w:rPr>
                <w:b/>
                <w:color w:val="000000" w:themeColor="text1"/>
                <w:sz w:val="22"/>
                <w:szCs w:val="22"/>
              </w:rPr>
            </w:pPr>
            <w:r w:rsidRPr="00B92AEE">
              <w:rPr>
                <w:b/>
                <w:color w:val="000000" w:themeColor="text1"/>
                <w:sz w:val="22"/>
                <w:szCs w:val="22"/>
              </w:rPr>
              <w:lastRenderedPageBreak/>
              <w:t>10.10.2025.</w:t>
            </w:r>
          </w:p>
        </w:tc>
        <w:tc>
          <w:tcPr>
            <w:tcW w:w="1843" w:type="dxa"/>
            <w:tcBorders>
              <w:top w:val="single" w:sz="4" w:space="0" w:color="auto"/>
              <w:left w:val="single" w:sz="4" w:space="0" w:color="auto"/>
              <w:bottom w:val="single" w:sz="4" w:space="0" w:color="auto"/>
              <w:right w:val="single" w:sz="4" w:space="0" w:color="auto"/>
            </w:tcBorders>
          </w:tcPr>
          <w:p w14:paraId="6F0132F7" w14:textId="77777777" w:rsidR="00B92AEE" w:rsidRPr="00B92AEE" w:rsidRDefault="00B92AEE">
            <w:pPr>
              <w:widowControl w:val="0"/>
              <w:autoSpaceDE w:val="0"/>
              <w:autoSpaceDN w:val="0"/>
              <w:spacing w:line="221" w:lineRule="exact"/>
              <w:rPr>
                <w:color w:val="000000"/>
                <w:sz w:val="22"/>
                <w:szCs w:val="22"/>
                <w:lang w:val="en-GB"/>
              </w:rPr>
            </w:pPr>
            <w:r w:rsidRPr="00B92AEE">
              <w:rPr>
                <w:color w:val="000000"/>
                <w:spacing w:val="-1"/>
                <w:sz w:val="22"/>
                <w:szCs w:val="22"/>
                <w:lang w:val="en-GB"/>
              </w:rPr>
              <w:t>Објекат</w:t>
            </w:r>
            <w:r w:rsidRPr="00B92AEE">
              <w:rPr>
                <w:color w:val="000000"/>
                <w:spacing w:val="1"/>
                <w:sz w:val="22"/>
                <w:szCs w:val="22"/>
                <w:lang w:val="en-GB"/>
              </w:rPr>
              <w:t xml:space="preserve"> „</w:t>
            </w:r>
            <w:r w:rsidRPr="00B92AEE">
              <w:rPr>
                <w:color w:val="000000"/>
                <w:spacing w:val="1"/>
                <w:sz w:val="22"/>
                <w:szCs w:val="22"/>
              </w:rPr>
              <w:t>Колибри</w:t>
            </w:r>
            <w:r w:rsidRPr="00B92AEE">
              <w:rPr>
                <w:color w:val="000000"/>
                <w:spacing w:val="1"/>
                <w:sz w:val="22"/>
                <w:szCs w:val="22"/>
                <w:lang w:val="en-GB"/>
              </w:rPr>
              <w:t>“</w:t>
            </w:r>
            <w:r w:rsidRPr="00B92AEE">
              <w:rPr>
                <w:color w:val="000000"/>
                <w:spacing w:val="-1"/>
                <w:sz w:val="22"/>
                <w:szCs w:val="22"/>
                <w:lang w:val="en-GB"/>
              </w:rPr>
              <w:br/>
            </w:r>
            <w:r w:rsidRPr="00B92AEE">
              <w:rPr>
                <w:color w:val="000000"/>
                <w:sz w:val="22"/>
                <w:szCs w:val="22"/>
                <w:lang w:val="en-GB"/>
              </w:rPr>
              <w:t>идео терена</w:t>
            </w:r>
          </w:p>
          <w:p w14:paraId="1C0D185B" w14:textId="77777777" w:rsidR="00B92AEE" w:rsidRPr="00B92AEE" w:rsidRDefault="00B92AEE">
            <w:pPr>
              <w:widowControl w:val="0"/>
              <w:autoSpaceDE w:val="0"/>
              <w:autoSpaceDN w:val="0"/>
              <w:spacing w:before="64" w:line="244" w:lineRule="exact"/>
              <w:rPr>
                <w:color w:val="000000" w:themeColor="text1"/>
                <w:sz w:val="22"/>
                <w:szCs w:val="22"/>
                <w:lang w:val="en-GB"/>
              </w:rPr>
            </w:pPr>
          </w:p>
        </w:tc>
        <w:tc>
          <w:tcPr>
            <w:tcW w:w="3969" w:type="dxa"/>
            <w:tcBorders>
              <w:top w:val="single" w:sz="4" w:space="0" w:color="auto"/>
              <w:left w:val="single" w:sz="4" w:space="0" w:color="auto"/>
              <w:bottom w:val="single" w:sz="4" w:space="0" w:color="auto"/>
              <w:right w:val="single" w:sz="4" w:space="0" w:color="auto"/>
            </w:tcBorders>
            <w:hideMark/>
          </w:tcPr>
          <w:p w14:paraId="3D6C20D1" w14:textId="77777777" w:rsidR="00B92AEE" w:rsidRPr="00B92AEE" w:rsidRDefault="00B92AEE">
            <w:pPr>
              <w:widowControl w:val="0"/>
              <w:autoSpaceDE w:val="0"/>
              <w:autoSpaceDN w:val="0"/>
              <w:spacing w:before="64" w:line="244" w:lineRule="exact"/>
              <w:rPr>
                <w:b/>
                <w:color w:val="000000"/>
                <w:sz w:val="22"/>
                <w:szCs w:val="22"/>
                <w:lang w:val="en-GB"/>
              </w:rPr>
            </w:pPr>
            <w:r w:rsidRPr="00B92AEE">
              <w:rPr>
                <w:b/>
                <w:color w:val="000000"/>
                <w:spacing w:val="-1"/>
                <w:sz w:val="22"/>
                <w:szCs w:val="22"/>
                <w:lang w:val="en-GB"/>
              </w:rPr>
              <w:t>Мере</w:t>
            </w:r>
            <w:r w:rsidRPr="00B92AEE">
              <w:rPr>
                <w:b/>
                <w:color w:val="000000"/>
                <w:sz w:val="22"/>
                <w:szCs w:val="22"/>
                <w:lang w:val="en-GB"/>
              </w:rPr>
              <w:t>ДДД (Дезинсекција,дератизација</w:t>
            </w:r>
            <w:r w:rsidRPr="00B92AEE">
              <w:rPr>
                <w:b/>
                <w:color w:val="000000"/>
                <w:sz w:val="22"/>
                <w:szCs w:val="22"/>
              </w:rPr>
              <w:t xml:space="preserve"> и дезинфекција</w:t>
            </w:r>
            <w:r w:rsidRPr="00B92AEE">
              <w:rPr>
                <w:b/>
                <w:color w:val="000000"/>
                <w:sz w:val="22"/>
                <w:szCs w:val="22"/>
                <w:lang w:val="en-GB"/>
              </w:rPr>
              <w:t>)</w:t>
            </w:r>
            <w:r w:rsidRPr="00B92AEE">
              <w:rPr>
                <w:b/>
                <w:color w:val="000000"/>
                <w:sz w:val="22"/>
                <w:szCs w:val="22"/>
                <w:lang w:val="en-GB"/>
              </w:rPr>
              <w:br/>
            </w:r>
          </w:p>
          <w:p w14:paraId="7833CFE2" w14:textId="77777777" w:rsidR="00B92AEE" w:rsidRPr="00B92AEE" w:rsidRDefault="00B92AEE">
            <w:pPr>
              <w:widowControl w:val="0"/>
              <w:autoSpaceDE w:val="0"/>
              <w:autoSpaceDN w:val="0"/>
              <w:spacing w:line="221" w:lineRule="exact"/>
              <w:rPr>
                <w:color w:val="000000"/>
                <w:sz w:val="22"/>
                <w:szCs w:val="22"/>
                <w:lang w:val="en-GB"/>
              </w:rPr>
            </w:pPr>
            <w:r w:rsidRPr="00B92AEE">
              <w:rPr>
                <w:color w:val="000000"/>
                <w:spacing w:val="-1"/>
                <w:sz w:val="22"/>
                <w:szCs w:val="22"/>
                <w:lang w:val="en-GB"/>
              </w:rPr>
              <w:t>Други</w:t>
            </w:r>
            <w:r w:rsidRPr="00B92AEE">
              <w:rPr>
                <w:color w:val="000000"/>
                <w:sz w:val="22"/>
                <w:szCs w:val="22"/>
                <w:lang w:val="en-GB"/>
              </w:rPr>
              <w:t xml:space="preserve">дан финализације </w:t>
            </w:r>
            <w:r w:rsidRPr="00B92AEE">
              <w:rPr>
                <w:color w:val="000000"/>
                <w:spacing w:val="-1"/>
                <w:sz w:val="22"/>
                <w:szCs w:val="22"/>
                <w:lang w:val="en-GB"/>
              </w:rPr>
              <w:t>против</w:t>
            </w:r>
          </w:p>
          <w:p w14:paraId="76BB08C2" w14:textId="77777777" w:rsidR="00B92AEE" w:rsidRPr="00B92AEE" w:rsidRDefault="00B92AEE">
            <w:pPr>
              <w:widowControl w:val="0"/>
              <w:autoSpaceDE w:val="0"/>
              <w:autoSpaceDN w:val="0"/>
              <w:spacing w:before="59" w:line="221" w:lineRule="exact"/>
              <w:rPr>
                <w:color w:val="000000"/>
                <w:sz w:val="22"/>
                <w:szCs w:val="22"/>
                <w:lang w:val="en-GB"/>
              </w:rPr>
            </w:pPr>
            <w:r w:rsidRPr="00B92AEE">
              <w:rPr>
                <w:color w:val="000000"/>
                <w:sz w:val="22"/>
                <w:szCs w:val="22"/>
                <w:lang w:val="en-GB"/>
              </w:rPr>
              <w:t>епидемиолошких ДДД мера на</w:t>
            </w:r>
          </w:p>
          <w:p w14:paraId="004BFDD4" w14:textId="77777777" w:rsidR="00B92AEE" w:rsidRPr="00B92AEE" w:rsidRDefault="00B92AEE">
            <w:pPr>
              <w:widowControl w:val="0"/>
              <w:autoSpaceDE w:val="0"/>
              <w:autoSpaceDN w:val="0"/>
              <w:spacing w:before="59" w:line="221" w:lineRule="exact"/>
              <w:rPr>
                <w:color w:val="000000"/>
                <w:sz w:val="22"/>
                <w:szCs w:val="22"/>
                <w:lang w:val="en-GB"/>
              </w:rPr>
            </w:pPr>
            <w:r w:rsidRPr="00B92AEE">
              <w:rPr>
                <w:color w:val="000000"/>
                <w:spacing w:val="-3"/>
                <w:sz w:val="22"/>
                <w:szCs w:val="22"/>
                <w:lang w:val="en-GB"/>
              </w:rPr>
              <w:t>терену.</w:t>
            </w:r>
          </w:p>
        </w:tc>
        <w:tc>
          <w:tcPr>
            <w:tcW w:w="2976" w:type="dxa"/>
            <w:tcBorders>
              <w:top w:val="single" w:sz="4" w:space="0" w:color="auto"/>
              <w:left w:val="single" w:sz="4" w:space="0" w:color="auto"/>
              <w:bottom w:val="single" w:sz="4" w:space="0" w:color="auto"/>
              <w:right w:val="single" w:sz="4" w:space="0" w:color="auto"/>
            </w:tcBorders>
          </w:tcPr>
          <w:p w14:paraId="7E557186" w14:textId="77777777" w:rsidR="00B92AEE" w:rsidRPr="00B92AEE" w:rsidRDefault="00B92AEE">
            <w:pPr>
              <w:widowControl w:val="0"/>
              <w:autoSpaceDE w:val="0"/>
              <w:autoSpaceDN w:val="0"/>
              <w:spacing w:line="221" w:lineRule="exact"/>
              <w:rPr>
                <w:color w:val="000000"/>
                <w:sz w:val="22"/>
                <w:szCs w:val="22"/>
                <w:lang w:val="en-GB"/>
              </w:rPr>
            </w:pPr>
            <w:r w:rsidRPr="00B92AEE">
              <w:rPr>
                <w:color w:val="000000"/>
                <w:sz w:val="22"/>
                <w:szCs w:val="22"/>
                <w:lang w:val="en-GB"/>
              </w:rPr>
              <w:t>Стручно третирање површина и</w:t>
            </w:r>
          </w:p>
          <w:p w14:paraId="2EF114C6" w14:textId="4C4BB6D2" w:rsidR="00B92AEE" w:rsidRPr="00B92AEE" w:rsidRDefault="00A66655">
            <w:pPr>
              <w:widowControl w:val="0"/>
              <w:autoSpaceDE w:val="0"/>
              <w:autoSpaceDN w:val="0"/>
              <w:spacing w:before="59" w:line="221" w:lineRule="exact"/>
              <w:rPr>
                <w:color w:val="000000"/>
                <w:sz w:val="22"/>
                <w:szCs w:val="22"/>
                <w:lang w:val="en-GB"/>
              </w:rPr>
            </w:pPr>
            <w:r w:rsidRPr="00B92AEE">
              <w:rPr>
                <w:color w:val="000000"/>
                <w:spacing w:val="1"/>
                <w:sz w:val="22"/>
                <w:szCs w:val="22"/>
                <w:lang w:val="en-GB"/>
              </w:rPr>
              <w:t>П</w:t>
            </w:r>
            <w:r w:rsidR="00B92AEE" w:rsidRPr="00B92AEE">
              <w:rPr>
                <w:color w:val="000000"/>
                <w:spacing w:val="1"/>
                <w:sz w:val="22"/>
                <w:szCs w:val="22"/>
                <w:lang w:val="en-GB"/>
              </w:rPr>
              <w:t>остављање</w:t>
            </w:r>
            <w:r>
              <w:rPr>
                <w:color w:val="000000"/>
                <w:spacing w:val="1"/>
                <w:sz w:val="22"/>
                <w:szCs w:val="22"/>
                <w:lang w:val="sr-Cyrl-RS"/>
              </w:rPr>
              <w:t xml:space="preserve"> </w:t>
            </w:r>
            <w:r w:rsidR="00B92AEE" w:rsidRPr="00B92AEE">
              <w:rPr>
                <w:color w:val="000000"/>
                <w:sz w:val="22"/>
                <w:szCs w:val="22"/>
                <w:lang w:val="en-GB"/>
              </w:rPr>
              <w:t>заштитних станица уз</w:t>
            </w:r>
          </w:p>
          <w:p w14:paraId="71B6B1CA" w14:textId="5013C665" w:rsidR="00B92AEE" w:rsidRPr="00B92AEE" w:rsidRDefault="00A66655">
            <w:pPr>
              <w:widowControl w:val="0"/>
              <w:autoSpaceDE w:val="0"/>
              <w:autoSpaceDN w:val="0"/>
              <w:spacing w:before="59" w:line="221" w:lineRule="exact"/>
              <w:rPr>
                <w:color w:val="000000"/>
                <w:sz w:val="22"/>
                <w:szCs w:val="22"/>
                <w:lang w:val="en-GB"/>
              </w:rPr>
            </w:pPr>
            <w:r w:rsidRPr="00B92AEE">
              <w:rPr>
                <w:color w:val="000000"/>
                <w:spacing w:val="-1"/>
                <w:sz w:val="22"/>
                <w:szCs w:val="22"/>
                <w:lang w:val="en-GB"/>
              </w:rPr>
              <w:t>П</w:t>
            </w:r>
            <w:r w:rsidR="00B92AEE" w:rsidRPr="00B92AEE">
              <w:rPr>
                <w:color w:val="000000"/>
                <w:spacing w:val="-1"/>
                <w:sz w:val="22"/>
                <w:szCs w:val="22"/>
                <w:lang w:val="en-GB"/>
              </w:rPr>
              <w:t>оштовање</w:t>
            </w:r>
            <w:r>
              <w:rPr>
                <w:color w:val="000000"/>
                <w:spacing w:val="-1"/>
                <w:sz w:val="22"/>
                <w:szCs w:val="22"/>
                <w:lang w:val="sr-Cyrl-RS"/>
              </w:rPr>
              <w:t xml:space="preserve"> </w:t>
            </w:r>
            <w:r w:rsidR="00B92AEE" w:rsidRPr="00B92AEE">
              <w:rPr>
                <w:color w:val="000000"/>
                <w:sz w:val="22"/>
                <w:szCs w:val="22"/>
                <w:lang w:val="en-GB"/>
              </w:rPr>
              <w:t xml:space="preserve">безбедносних </w:t>
            </w:r>
            <w:r w:rsidR="00B92AEE" w:rsidRPr="00B92AEE">
              <w:rPr>
                <w:color w:val="000000"/>
                <w:spacing w:val="-1"/>
                <w:sz w:val="22"/>
                <w:szCs w:val="22"/>
                <w:lang w:val="en-GB"/>
              </w:rPr>
              <w:t>норми.</w:t>
            </w:r>
          </w:p>
          <w:p w14:paraId="08CF85A0" w14:textId="77777777" w:rsidR="00B92AEE" w:rsidRPr="00B92AEE" w:rsidRDefault="00B92AEE">
            <w:pPr>
              <w:widowControl w:val="0"/>
              <w:autoSpaceDE w:val="0"/>
              <w:autoSpaceDN w:val="0"/>
              <w:spacing w:before="64" w:line="244" w:lineRule="exact"/>
              <w:rPr>
                <w:color w:val="000000" w:themeColor="text1"/>
                <w:sz w:val="22"/>
                <w:szCs w:val="22"/>
                <w:lang w:val="en-GB"/>
              </w:rPr>
            </w:pPr>
          </w:p>
        </w:tc>
      </w:tr>
      <w:tr w:rsidR="00B92AEE" w:rsidRPr="00B92AEE" w14:paraId="7D5F2540" w14:textId="77777777" w:rsidTr="00B92AEE">
        <w:trPr>
          <w:gridAfter w:val="1"/>
          <w:wAfter w:w="429" w:type="dxa"/>
          <w:trHeight w:val="302"/>
        </w:trPr>
        <w:tc>
          <w:tcPr>
            <w:tcW w:w="1844"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4661934E" w14:textId="77777777" w:rsidR="00B92AEE" w:rsidRPr="00B92AEE" w:rsidRDefault="00B92AEE">
            <w:pPr>
              <w:widowControl w:val="0"/>
              <w:autoSpaceDE w:val="0"/>
              <w:autoSpaceDN w:val="0"/>
              <w:spacing w:before="64" w:line="244" w:lineRule="exact"/>
              <w:rPr>
                <w:b/>
                <w:color w:val="000000" w:themeColor="text1"/>
                <w:sz w:val="22"/>
                <w:szCs w:val="22"/>
              </w:rPr>
            </w:pPr>
            <w:r w:rsidRPr="00B92AEE">
              <w:rPr>
                <w:b/>
                <w:color w:val="000000" w:themeColor="text1"/>
                <w:sz w:val="22"/>
                <w:szCs w:val="22"/>
              </w:rPr>
              <w:t>16.10.2025.</w:t>
            </w:r>
          </w:p>
        </w:tc>
        <w:tc>
          <w:tcPr>
            <w:tcW w:w="1843" w:type="dxa"/>
            <w:tcBorders>
              <w:top w:val="single" w:sz="4" w:space="0" w:color="auto"/>
              <w:left w:val="single" w:sz="4" w:space="0" w:color="auto"/>
              <w:bottom w:val="single" w:sz="4" w:space="0" w:color="auto"/>
              <w:right w:val="single" w:sz="4" w:space="0" w:color="auto"/>
            </w:tcBorders>
            <w:hideMark/>
          </w:tcPr>
          <w:p w14:paraId="285CE93C" w14:textId="77777777" w:rsidR="00B92AEE" w:rsidRPr="00B92AEE" w:rsidRDefault="00B92AEE">
            <w:pPr>
              <w:widowControl w:val="0"/>
              <w:autoSpaceDE w:val="0"/>
              <w:autoSpaceDN w:val="0"/>
              <w:spacing w:line="221" w:lineRule="exact"/>
              <w:rPr>
                <w:color w:val="000000"/>
                <w:sz w:val="22"/>
                <w:szCs w:val="22"/>
              </w:rPr>
            </w:pPr>
            <w:r w:rsidRPr="00B92AEE">
              <w:rPr>
                <w:color w:val="000000"/>
                <w:sz w:val="22"/>
                <w:szCs w:val="22"/>
              </w:rPr>
              <w:t>Објекат „Колибри“</w:t>
            </w:r>
          </w:p>
        </w:tc>
        <w:tc>
          <w:tcPr>
            <w:tcW w:w="3969" w:type="dxa"/>
            <w:tcBorders>
              <w:top w:val="single" w:sz="4" w:space="0" w:color="auto"/>
              <w:left w:val="single" w:sz="4" w:space="0" w:color="auto"/>
              <w:bottom w:val="single" w:sz="4" w:space="0" w:color="auto"/>
              <w:right w:val="single" w:sz="4" w:space="0" w:color="auto"/>
            </w:tcBorders>
          </w:tcPr>
          <w:p w14:paraId="0F6C6ABB" w14:textId="77777777" w:rsidR="00B92AEE" w:rsidRPr="00B92AEE" w:rsidRDefault="00B92AEE">
            <w:pPr>
              <w:widowControl w:val="0"/>
              <w:autoSpaceDE w:val="0"/>
              <w:autoSpaceDN w:val="0"/>
              <w:spacing w:line="221" w:lineRule="exact"/>
              <w:rPr>
                <w:b/>
                <w:color w:val="000000"/>
                <w:sz w:val="22"/>
                <w:szCs w:val="22"/>
                <w:lang w:val="en-GB"/>
              </w:rPr>
            </w:pPr>
            <w:r w:rsidRPr="00B92AEE">
              <w:rPr>
                <w:b/>
                <w:color w:val="000000"/>
                <w:sz w:val="22"/>
                <w:szCs w:val="22"/>
                <w:lang w:val="en-GB"/>
              </w:rPr>
              <w:t>Предавање за запослене /стручно упутство</w:t>
            </w:r>
          </w:p>
          <w:p w14:paraId="4D4749CC" w14:textId="77777777" w:rsidR="00B92AEE" w:rsidRPr="00B92AEE" w:rsidRDefault="00B92AEE">
            <w:pPr>
              <w:widowControl w:val="0"/>
              <w:autoSpaceDE w:val="0"/>
              <w:autoSpaceDN w:val="0"/>
              <w:spacing w:line="221" w:lineRule="exact"/>
              <w:rPr>
                <w:color w:val="000000"/>
                <w:spacing w:val="-1"/>
                <w:sz w:val="22"/>
                <w:szCs w:val="22"/>
                <w:lang w:val="en-GB"/>
              </w:rPr>
            </w:pPr>
          </w:p>
          <w:p w14:paraId="42E6E3FC" w14:textId="53EA1041" w:rsidR="00B92AEE" w:rsidRPr="00B92AEE" w:rsidRDefault="00B92AEE">
            <w:pPr>
              <w:widowControl w:val="0"/>
              <w:autoSpaceDE w:val="0"/>
              <w:autoSpaceDN w:val="0"/>
              <w:spacing w:line="221" w:lineRule="exact"/>
              <w:rPr>
                <w:color w:val="000000"/>
                <w:sz w:val="22"/>
                <w:szCs w:val="22"/>
                <w:lang w:val="en-GB"/>
              </w:rPr>
            </w:pPr>
            <w:r w:rsidRPr="00B92AEE">
              <w:rPr>
                <w:color w:val="000000"/>
                <w:spacing w:val="-1"/>
                <w:sz w:val="22"/>
                <w:szCs w:val="22"/>
                <w:lang w:val="en-GB"/>
              </w:rPr>
              <w:t>Едукативна</w:t>
            </w:r>
            <w:r w:rsidRPr="00B92AEE">
              <w:rPr>
                <w:color w:val="000000"/>
                <w:spacing w:val="1"/>
                <w:sz w:val="22"/>
                <w:szCs w:val="22"/>
                <w:lang w:val="en-GB"/>
              </w:rPr>
              <w:t xml:space="preserve"> сесија:</w:t>
            </w:r>
            <w:r w:rsidRPr="00B92AEE">
              <w:rPr>
                <w:color w:val="000000"/>
                <w:spacing w:val="-1"/>
                <w:sz w:val="22"/>
                <w:szCs w:val="22"/>
                <w:lang w:val="en-GB"/>
              </w:rPr>
              <w:t xml:space="preserve"> „Значај</w:t>
            </w:r>
            <w:r w:rsidR="00A66655">
              <w:rPr>
                <w:color w:val="000000"/>
                <w:spacing w:val="-1"/>
                <w:sz w:val="22"/>
                <w:szCs w:val="22"/>
                <w:lang w:val="sr-Cyrl-RS"/>
              </w:rPr>
              <w:t xml:space="preserve"> </w:t>
            </w:r>
            <w:r w:rsidRPr="00B92AEE">
              <w:rPr>
                <w:color w:val="000000"/>
                <w:sz w:val="22"/>
                <w:szCs w:val="22"/>
                <w:lang w:val="en-GB"/>
              </w:rPr>
              <w:t xml:space="preserve">праћења линеарног </w:t>
            </w:r>
            <w:r w:rsidRPr="00B92AEE">
              <w:rPr>
                <w:color w:val="000000"/>
                <w:spacing w:val="1"/>
                <w:sz w:val="22"/>
                <w:szCs w:val="22"/>
                <w:lang w:val="en-GB"/>
              </w:rPr>
              <w:t>раста</w:t>
            </w:r>
            <w:r w:rsidR="00A66655">
              <w:rPr>
                <w:color w:val="000000"/>
                <w:spacing w:val="1"/>
                <w:sz w:val="22"/>
                <w:szCs w:val="22"/>
                <w:lang w:val="sr-Cyrl-RS"/>
              </w:rPr>
              <w:t xml:space="preserve"> </w:t>
            </w:r>
            <w:r w:rsidRPr="00B92AEE">
              <w:rPr>
                <w:color w:val="000000"/>
                <w:spacing w:val="-8"/>
                <w:sz w:val="22"/>
                <w:szCs w:val="22"/>
                <w:lang w:val="en-GB"/>
              </w:rPr>
              <w:t>код</w:t>
            </w:r>
            <w:r w:rsidR="00A66655">
              <w:rPr>
                <w:color w:val="000000"/>
                <w:spacing w:val="-8"/>
                <w:sz w:val="22"/>
                <w:szCs w:val="22"/>
                <w:lang w:val="sr-Cyrl-RS"/>
              </w:rPr>
              <w:t xml:space="preserve">  </w:t>
            </w:r>
            <w:r w:rsidRPr="00B92AEE">
              <w:rPr>
                <w:color w:val="000000"/>
                <w:sz w:val="22"/>
                <w:szCs w:val="22"/>
                <w:lang w:val="en-GB"/>
              </w:rPr>
              <w:t>деце“.</w:t>
            </w:r>
          </w:p>
          <w:p w14:paraId="2EC52253" w14:textId="77777777" w:rsidR="00B92AEE" w:rsidRPr="00B92AEE" w:rsidRDefault="00B92AEE">
            <w:pPr>
              <w:widowControl w:val="0"/>
              <w:autoSpaceDE w:val="0"/>
              <w:autoSpaceDN w:val="0"/>
              <w:spacing w:before="64" w:line="244" w:lineRule="exact"/>
              <w:rPr>
                <w:color w:val="000000" w:themeColor="text1"/>
                <w:sz w:val="22"/>
                <w:szCs w:val="22"/>
                <w:lang w:val="en-GB"/>
              </w:rPr>
            </w:pPr>
          </w:p>
        </w:tc>
        <w:tc>
          <w:tcPr>
            <w:tcW w:w="2976" w:type="dxa"/>
            <w:tcBorders>
              <w:top w:val="single" w:sz="4" w:space="0" w:color="auto"/>
              <w:left w:val="single" w:sz="4" w:space="0" w:color="auto"/>
              <w:bottom w:val="single" w:sz="4" w:space="0" w:color="auto"/>
              <w:right w:val="single" w:sz="4" w:space="0" w:color="auto"/>
            </w:tcBorders>
          </w:tcPr>
          <w:p w14:paraId="5BC29395" w14:textId="557E7FBA" w:rsidR="00B92AEE" w:rsidRPr="00B92AEE" w:rsidRDefault="00B92AEE">
            <w:pPr>
              <w:widowControl w:val="0"/>
              <w:autoSpaceDE w:val="0"/>
              <w:autoSpaceDN w:val="0"/>
              <w:spacing w:line="221" w:lineRule="exact"/>
              <w:rPr>
                <w:color w:val="000000"/>
                <w:sz w:val="22"/>
                <w:szCs w:val="22"/>
                <w:lang w:val="en-GB"/>
              </w:rPr>
            </w:pPr>
            <w:r w:rsidRPr="00B92AEE">
              <w:rPr>
                <w:color w:val="000000"/>
                <w:spacing w:val="-1"/>
                <w:sz w:val="22"/>
                <w:szCs w:val="22"/>
                <w:lang w:val="en-GB"/>
              </w:rPr>
              <w:t>Предавање</w:t>
            </w:r>
            <w:r w:rsidR="00A66655">
              <w:rPr>
                <w:color w:val="000000"/>
                <w:spacing w:val="-1"/>
                <w:sz w:val="22"/>
                <w:szCs w:val="22"/>
                <w:lang w:val="sr-Cyrl-RS"/>
              </w:rPr>
              <w:t xml:space="preserve"> </w:t>
            </w:r>
            <w:r w:rsidRPr="00B92AEE">
              <w:rPr>
                <w:color w:val="000000"/>
                <w:sz w:val="22"/>
                <w:szCs w:val="22"/>
                <w:lang w:val="en-GB"/>
              </w:rPr>
              <w:t>реализовала</w:t>
            </w:r>
          </w:p>
          <w:p w14:paraId="52A49544" w14:textId="4D1E6F87" w:rsidR="00B92AEE" w:rsidRPr="00B92AEE" w:rsidRDefault="00B92AEE">
            <w:pPr>
              <w:widowControl w:val="0"/>
              <w:autoSpaceDE w:val="0"/>
              <w:autoSpaceDN w:val="0"/>
              <w:spacing w:line="221" w:lineRule="exact"/>
              <w:rPr>
                <w:color w:val="000000"/>
                <w:sz w:val="22"/>
                <w:szCs w:val="22"/>
                <w:lang w:val="en-GB"/>
              </w:rPr>
            </w:pPr>
            <w:r w:rsidRPr="00B92AEE">
              <w:rPr>
                <w:color w:val="000000"/>
                <w:sz w:val="22"/>
                <w:szCs w:val="22"/>
                <w:lang w:val="en-GB"/>
              </w:rPr>
              <w:t xml:space="preserve">превентивна </w:t>
            </w:r>
            <w:r w:rsidRPr="00B92AEE">
              <w:rPr>
                <w:color w:val="000000"/>
                <w:spacing w:val="-1"/>
                <w:sz w:val="22"/>
                <w:szCs w:val="22"/>
                <w:lang w:val="en-GB"/>
              </w:rPr>
              <w:t>медицинска</w:t>
            </w:r>
            <w:r w:rsidR="00A66655">
              <w:rPr>
                <w:color w:val="000000"/>
                <w:spacing w:val="-1"/>
                <w:sz w:val="22"/>
                <w:szCs w:val="22"/>
                <w:lang w:val="sr-Cyrl-RS"/>
              </w:rPr>
              <w:t xml:space="preserve"> </w:t>
            </w:r>
            <w:r w:rsidRPr="00B92AEE">
              <w:rPr>
                <w:color w:val="000000"/>
                <w:spacing w:val="2"/>
                <w:sz w:val="22"/>
                <w:szCs w:val="22"/>
                <w:lang w:val="en-GB"/>
              </w:rPr>
              <w:t>сестра</w:t>
            </w:r>
            <w:r w:rsidR="00A66655">
              <w:rPr>
                <w:color w:val="000000"/>
                <w:spacing w:val="2"/>
                <w:sz w:val="22"/>
                <w:szCs w:val="22"/>
                <w:lang w:val="sr-Cyrl-RS"/>
              </w:rPr>
              <w:t xml:space="preserve"> </w:t>
            </w:r>
            <w:r w:rsidRPr="00B92AEE">
              <w:rPr>
                <w:color w:val="000000"/>
                <w:sz w:val="22"/>
                <w:szCs w:val="22"/>
                <w:lang w:val="en-GB"/>
              </w:rPr>
              <w:t>за</w:t>
            </w:r>
          </w:p>
          <w:p w14:paraId="0EFF3F40" w14:textId="77777777" w:rsidR="00B92AEE" w:rsidRPr="00B92AEE" w:rsidRDefault="00B92AEE">
            <w:pPr>
              <w:widowControl w:val="0"/>
              <w:autoSpaceDE w:val="0"/>
              <w:autoSpaceDN w:val="0"/>
              <w:spacing w:before="59" w:line="221" w:lineRule="exact"/>
              <w:rPr>
                <w:color w:val="000000"/>
                <w:sz w:val="22"/>
                <w:szCs w:val="22"/>
                <w:lang w:val="en-GB"/>
              </w:rPr>
            </w:pPr>
            <w:r w:rsidRPr="00B92AEE">
              <w:rPr>
                <w:color w:val="000000"/>
                <w:sz w:val="22"/>
                <w:szCs w:val="22"/>
                <w:lang w:val="en-GB"/>
              </w:rPr>
              <w:t xml:space="preserve">васпитно-образовно </w:t>
            </w:r>
            <w:r w:rsidRPr="00B92AEE">
              <w:rPr>
                <w:color w:val="000000"/>
                <w:spacing w:val="1"/>
                <w:sz w:val="22"/>
                <w:szCs w:val="22"/>
                <w:lang w:val="en-GB"/>
              </w:rPr>
              <w:t>особље.</w:t>
            </w:r>
          </w:p>
          <w:p w14:paraId="712A4327" w14:textId="77777777" w:rsidR="00B92AEE" w:rsidRPr="00B92AEE" w:rsidRDefault="00B92AEE">
            <w:pPr>
              <w:widowControl w:val="0"/>
              <w:autoSpaceDE w:val="0"/>
              <w:autoSpaceDN w:val="0"/>
              <w:spacing w:before="64" w:line="244" w:lineRule="exact"/>
              <w:rPr>
                <w:color w:val="000000" w:themeColor="text1"/>
                <w:sz w:val="22"/>
                <w:szCs w:val="22"/>
                <w:lang w:val="en-GB"/>
              </w:rPr>
            </w:pPr>
          </w:p>
        </w:tc>
      </w:tr>
      <w:tr w:rsidR="00B92AEE" w:rsidRPr="00B92AEE" w14:paraId="189A4A79" w14:textId="77777777" w:rsidTr="00B92AEE">
        <w:trPr>
          <w:gridAfter w:val="1"/>
          <w:wAfter w:w="429" w:type="dxa"/>
          <w:trHeight w:val="302"/>
        </w:trPr>
        <w:tc>
          <w:tcPr>
            <w:tcW w:w="1844" w:type="dxa"/>
            <w:tcBorders>
              <w:top w:val="single" w:sz="4" w:space="0" w:color="auto"/>
              <w:left w:val="single" w:sz="4" w:space="0" w:color="auto"/>
              <w:bottom w:val="single" w:sz="4" w:space="0" w:color="auto"/>
              <w:right w:val="single" w:sz="4" w:space="0" w:color="auto"/>
            </w:tcBorders>
          </w:tcPr>
          <w:p w14:paraId="462512A4" w14:textId="77777777" w:rsidR="00B92AEE" w:rsidRPr="00B92AEE" w:rsidRDefault="00B92AEE">
            <w:pPr>
              <w:widowControl w:val="0"/>
              <w:autoSpaceDE w:val="0"/>
              <w:autoSpaceDN w:val="0"/>
              <w:spacing w:before="64" w:line="244" w:lineRule="exact"/>
              <w:rPr>
                <w:b/>
                <w:color w:val="000000" w:themeColor="text1"/>
                <w:sz w:val="22"/>
                <w:szCs w:val="22"/>
              </w:rPr>
            </w:pPr>
            <w:r w:rsidRPr="00B92AEE">
              <w:rPr>
                <w:b/>
                <w:color w:val="000000" w:themeColor="text1"/>
                <w:sz w:val="22"/>
                <w:szCs w:val="22"/>
              </w:rPr>
              <w:t>Октобар 2025</w:t>
            </w:r>
          </w:p>
          <w:p w14:paraId="17490A4D" w14:textId="77777777" w:rsidR="00B92AEE" w:rsidRPr="00B92AEE" w:rsidRDefault="00B92AEE">
            <w:pPr>
              <w:widowControl w:val="0"/>
              <w:autoSpaceDE w:val="0"/>
              <w:autoSpaceDN w:val="0"/>
              <w:spacing w:before="64" w:line="244" w:lineRule="exact"/>
              <w:rPr>
                <w:color w:val="000000" w:themeColor="text1"/>
                <w:sz w:val="22"/>
                <w:szCs w:val="22"/>
              </w:rPr>
            </w:pPr>
            <w:r w:rsidRPr="00B92AEE">
              <w:rPr>
                <w:color w:val="000000" w:themeColor="text1"/>
                <w:sz w:val="22"/>
                <w:szCs w:val="22"/>
              </w:rPr>
              <w:t>Током месеца</w:t>
            </w:r>
          </w:p>
          <w:p w14:paraId="681CF4F3" w14:textId="77777777" w:rsidR="00B92AEE" w:rsidRPr="00B92AEE" w:rsidRDefault="00B92AEE">
            <w:pPr>
              <w:widowControl w:val="0"/>
              <w:autoSpaceDE w:val="0"/>
              <w:autoSpaceDN w:val="0"/>
              <w:spacing w:before="64" w:line="244" w:lineRule="exact"/>
              <w:rPr>
                <w:color w:val="000000" w:themeColor="text1"/>
                <w:sz w:val="22"/>
                <w:szCs w:val="22"/>
                <w:lang w:val="en-GB"/>
              </w:rPr>
            </w:pPr>
          </w:p>
        </w:tc>
        <w:tc>
          <w:tcPr>
            <w:tcW w:w="1843" w:type="dxa"/>
            <w:tcBorders>
              <w:top w:val="single" w:sz="4" w:space="0" w:color="auto"/>
              <w:left w:val="single" w:sz="4" w:space="0" w:color="auto"/>
              <w:bottom w:val="single" w:sz="4" w:space="0" w:color="auto"/>
              <w:right w:val="single" w:sz="4" w:space="0" w:color="auto"/>
            </w:tcBorders>
            <w:hideMark/>
          </w:tcPr>
          <w:p w14:paraId="39EE0B55" w14:textId="77777777" w:rsidR="00B92AEE" w:rsidRPr="00B92AEE" w:rsidRDefault="00B92AEE">
            <w:pPr>
              <w:widowControl w:val="0"/>
              <w:autoSpaceDE w:val="0"/>
              <w:autoSpaceDN w:val="0"/>
              <w:spacing w:line="221" w:lineRule="exact"/>
              <w:rPr>
                <w:color w:val="000000"/>
                <w:sz w:val="22"/>
                <w:szCs w:val="22"/>
                <w:lang w:val="en-GB"/>
              </w:rPr>
            </w:pPr>
            <w:r w:rsidRPr="00B92AEE">
              <w:rPr>
                <w:color w:val="000000"/>
                <w:spacing w:val="-1"/>
                <w:sz w:val="22"/>
                <w:szCs w:val="22"/>
                <w:lang w:val="en-GB"/>
              </w:rPr>
              <w:t>Објекат</w:t>
            </w:r>
            <w:r w:rsidRPr="00B92AEE">
              <w:rPr>
                <w:color w:val="000000"/>
                <w:spacing w:val="1"/>
                <w:sz w:val="22"/>
                <w:szCs w:val="22"/>
                <w:lang w:val="en-GB"/>
              </w:rPr>
              <w:t xml:space="preserve"> „Радост“</w:t>
            </w:r>
            <w:r w:rsidRPr="00B92AEE">
              <w:rPr>
                <w:color w:val="000000"/>
                <w:spacing w:val="1"/>
                <w:sz w:val="22"/>
                <w:szCs w:val="22"/>
                <w:lang w:val="en-GB"/>
              </w:rPr>
              <w:br/>
            </w:r>
          </w:p>
          <w:p w14:paraId="7C359BC9" w14:textId="77777777" w:rsidR="00B92AEE" w:rsidRPr="00B92AEE" w:rsidRDefault="00B92AEE">
            <w:pPr>
              <w:widowControl w:val="0"/>
              <w:autoSpaceDE w:val="0"/>
              <w:autoSpaceDN w:val="0"/>
              <w:spacing w:before="59" w:line="221" w:lineRule="exact"/>
              <w:rPr>
                <w:color w:val="000000"/>
                <w:sz w:val="22"/>
                <w:szCs w:val="22"/>
                <w:lang w:val="en-GB"/>
              </w:rPr>
            </w:pPr>
            <w:r w:rsidRPr="00B92AEE">
              <w:rPr>
                <w:b/>
                <w:color w:val="000000"/>
                <w:sz w:val="22"/>
                <w:szCs w:val="22"/>
                <w:lang w:val="en-GB"/>
              </w:rPr>
              <w:t xml:space="preserve">ППП </w:t>
            </w:r>
            <w:r w:rsidRPr="00B92AEE">
              <w:rPr>
                <w:b/>
                <w:color w:val="000000"/>
                <w:spacing w:val="-1"/>
                <w:sz w:val="22"/>
                <w:szCs w:val="22"/>
                <w:lang w:val="en-GB"/>
              </w:rPr>
              <w:t>целодневно</w:t>
            </w:r>
          </w:p>
          <w:p w14:paraId="2FA65B0B" w14:textId="77777777" w:rsidR="00B92AEE" w:rsidRPr="00B92AEE" w:rsidRDefault="00B92AEE">
            <w:pPr>
              <w:widowControl w:val="0"/>
              <w:autoSpaceDE w:val="0"/>
              <w:autoSpaceDN w:val="0"/>
              <w:spacing w:before="59" w:line="221" w:lineRule="exact"/>
              <w:rPr>
                <w:color w:val="000000"/>
                <w:sz w:val="22"/>
                <w:szCs w:val="22"/>
              </w:rPr>
            </w:pPr>
            <w:r w:rsidRPr="00B92AEE">
              <w:rPr>
                <w:color w:val="000000"/>
                <w:spacing w:val="-3"/>
                <w:sz w:val="22"/>
                <w:szCs w:val="22"/>
              </w:rPr>
              <w:t xml:space="preserve">Мешовита в. група </w:t>
            </w:r>
            <w:r w:rsidRPr="00B92AEE">
              <w:rPr>
                <w:color w:val="000000"/>
                <w:spacing w:val="-3"/>
                <w:sz w:val="22"/>
                <w:szCs w:val="22"/>
                <w:lang w:val="en-GB"/>
              </w:rPr>
              <w:t>хо</w:t>
            </w:r>
            <w:r w:rsidRPr="00B92AEE">
              <w:rPr>
                <w:color w:val="000000"/>
                <w:spacing w:val="-3"/>
                <w:sz w:val="22"/>
                <w:szCs w:val="22"/>
              </w:rPr>
              <w:t>л</w:t>
            </w:r>
          </w:p>
        </w:tc>
        <w:tc>
          <w:tcPr>
            <w:tcW w:w="3969" w:type="dxa"/>
            <w:tcBorders>
              <w:top w:val="single" w:sz="4" w:space="0" w:color="auto"/>
              <w:left w:val="single" w:sz="4" w:space="0" w:color="auto"/>
              <w:bottom w:val="single" w:sz="4" w:space="0" w:color="auto"/>
              <w:right w:val="single" w:sz="4" w:space="0" w:color="auto"/>
            </w:tcBorders>
          </w:tcPr>
          <w:p w14:paraId="1BFF7390" w14:textId="77777777" w:rsidR="00B92AEE" w:rsidRPr="00B92AEE" w:rsidRDefault="00B92AEE">
            <w:pPr>
              <w:widowControl w:val="0"/>
              <w:autoSpaceDE w:val="0"/>
              <w:autoSpaceDN w:val="0"/>
              <w:spacing w:line="221" w:lineRule="exact"/>
              <w:rPr>
                <w:b/>
                <w:color w:val="000000"/>
                <w:spacing w:val="-1"/>
                <w:sz w:val="22"/>
                <w:szCs w:val="22"/>
                <w:lang w:val="en-GB"/>
              </w:rPr>
            </w:pPr>
            <w:r w:rsidRPr="00B92AEE">
              <w:rPr>
                <w:b/>
                <w:color w:val="000000"/>
                <w:spacing w:val="1"/>
                <w:sz w:val="22"/>
                <w:szCs w:val="22"/>
                <w:lang w:val="en-GB"/>
              </w:rPr>
              <w:t>Месец</w:t>
            </w:r>
            <w:r w:rsidRPr="00B92AEE">
              <w:rPr>
                <w:b/>
                <w:color w:val="000000"/>
                <w:spacing w:val="-1"/>
                <w:sz w:val="22"/>
                <w:szCs w:val="22"/>
                <w:lang w:val="en-GB"/>
              </w:rPr>
              <w:t xml:space="preserve"> здраве</w:t>
            </w:r>
            <w:r w:rsidRPr="00B92AEE">
              <w:rPr>
                <w:b/>
                <w:color w:val="000000"/>
                <w:sz w:val="22"/>
                <w:szCs w:val="22"/>
                <w:lang w:val="en-GB"/>
              </w:rPr>
              <w:t xml:space="preserve">хране: </w:t>
            </w:r>
            <w:r w:rsidRPr="00B92AEE">
              <w:rPr>
                <w:b/>
                <w:color w:val="000000"/>
                <w:sz w:val="22"/>
                <w:szCs w:val="22"/>
                <w:lang w:val="en-GB"/>
              </w:rPr>
              <w:br/>
              <w:t>Активност</w:t>
            </w:r>
            <w:r w:rsidRPr="00B92AEE">
              <w:rPr>
                <w:b/>
                <w:color w:val="000000"/>
                <w:spacing w:val="-1"/>
                <w:sz w:val="22"/>
                <w:szCs w:val="22"/>
                <w:lang w:val="en-GB"/>
              </w:rPr>
              <w:t>„Здраво–нездраво“</w:t>
            </w:r>
          </w:p>
          <w:p w14:paraId="3201287D" w14:textId="77777777" w:rsidR="00B92AEE" w:rsidRPr="00B92AEE" w:rsidRDefault="00B92AEE">
            <w:pPr>
              <w:widowControl w:val="0"/>
              <w:autoSpaceDE w:val="0"/>
              <w:autoSpaceDN w:val="0"/>
              <w:spacing w:line="221" w:lineRule="exact"/>
              <w:rPr>
                <w:b/>
                <w:color w:val="000000"/>
                <w:spacing w:val="-1"/>
                <w:sz w:val="22"/>
                <w:szCs w:val="22"/>
                <w:lang w:val="en-GB"/>
              </w:rPr>
            </w:pPr>
          </w:p>
          <w:p w14:paraId="717B20B1" w14:textId="3439E3D4" w:rsidR="00B92AEE" w:rsidRPr="00B92AEE" w:rsidRDefault="00B92AEE">
            <w:pPr>
              <w:widowControl w:val="0"/>
              <w:autoSpaceDE w:val="0"/>
              <w:autoSpaceDN w:val="0"/>
              <w:spacing w:line="221" w:lineRule="exact"/>
              <w:rPr>
                <w:color w:val="000000"/>
                <w:sz w:val="22"/>
                <w:szCs w:val="22"/>
                <w:lang w:val="en-GB"/>
              </w:rPr>
            </w:pPr>
            <w:r w:rsidRPr="00B92AEE">
              <w:rPr>
                <w:color w:val="000000"/>
                <w:sz w:val="22"/>
                <w:szCs w:val="22"/>
                <w:lang w:val="en-GB"/>
              </w:rPr>
              <w:t xml:space="preserve">Рад </w:t>
            </w:r>
            <w:r w:rsidRPr="00B92AEE">
              <w:rPr>
                <w:color w:val="000000"/>
                <w:spacing w:val="2"/>
                <w:sz w:val="22"/>
                <w:szCs w:val="22"/>
                <w:lang w:val="en-GB"/>
              </w:rPr>
              <w:t>са</w:t>
            </w:r>
            <w:r w:rsidR="00A66655">
              <w:rPr>
                <w:color w:val="000000"/>
                <w:spacing w:val="2"/>
                <w:sz w:val="22"/>
                <w:szCs w:val="22"/>
                <w:lang w:val="sr-Cyrl-RS"/>
              </w:rPr>
              <w:t xml:space="preserve"> </w:t>
            </w:r>
            <w:r w:rsidRPr="00B92AEE">
              <w:rPr>
                <w:color w:val="000000"/>
                <w:spacing w:val="-1"/>
                <w:sz w:val="22"/>
                <w:szCs w:val="22"/>
                <w:lang w:val="en-GB"/>
              </w:rPr>
              <w:t>децом</w:t>
            </w:r>
            <w:r w:rsidR="00A66655">
              <w:rPr>
                <w:color w:val="000000"/>
                <w:spacing w:val="-1"/>
                <w:sz w:val="22"/>
                <w:szCs w:val="22"/>
                <w:lang w:val="sr-Cyrl-RS"/>
              </w:rPr>
              <w:t xml:space="preserve"> </w:t>
            </w:r>
            <w:r w:rsidRPr="00B92AEE">
              <w:rPr>
                <w:color w:val="000000"/>
                <w:sz w:val="22"/>
                <w:szCs w:val="22"/>
                <w:lang w:val="en-GB"/>
              </w:rPr>
              <w:t>на препознавању</w:t>
            </w:r>
          </w:p>
          <w:p w14:paraId="1BA22BFA" w14:textId="77777777" w:rsidR="00B92AEE" w:rsidRPr="00B92AEE" w:rsidRDefault="00B92AEE">
            <w:pPr>
              <w:widowControl w:val="0"/>
              <w:autoSpaceDE w:val="0"/>
              <w:autoSpaceDN w:val="0"/>
              <w:spacing w:before="59" w:line="221" w:lineRule="exact"/>
              <w:rPr>
                <w:color w:val="000000"/>
                <w:sz w:val="22"/>
                <w:szCs w:val="22"/>
                <w:lang w:val="en-GB"/>
              </w:rPr>
            </w:pPr>
            <w:r w:rsidRPr="00B92AEE">
              <w:rPr>
                <w:color w:val="000000"/>
                <w:spacing w:val="-1"/>
                <w:sz w:val="22"/>
                <w:szCs w:val="22"/>
                <w:lang w:val="en-GB"/>
              </w:rPr>
              <w:t>корисних</w:t>
            </w:r>
            <w:r w:rsidRPr="00B92AEE">
              <w:rPr>
                <w:color w:val="000000"/>
                <w:sz w:val="22"/>
                <w:szCs w:val="22"/>
                <w:lang w:val="en-GB"/>
              </w:rPr>
              <w:t>и штетних намирница</w:t>
            </w:r>
          </w:p>
          <w:p w14:paraId="377DCB18" w14:textId="77777777" w:rsidR="00B92AEE" w:rsidRPr="00B92AEE" w:rsidRDefault="00B92AEE">
            <w:pPr>
              <w:widowControl w:val="0"/>
              <w:autoSpaceDE w:val="0"/>
              <w:autoSpaceDN w:val="0"/>
              <w:spacing w:before="59" w:line="221" w:lineRule="exact"/>
              <w:rPr>
                <w:color w:val="000000"/>
                <w:sz w:val="22"/>
                <w:szCs w:val="22"/>
                <w:lang w:val="en-GB"/>
              </w:rPr>
            </w:pPr>
            <w:r w:rsidRPr="00B92AEE">
              <w:rPr>
                <w:color w:val="000000"/>
                <w:spacing w:val="-1"/>
                <w:sz w:val="22"/>
                <w:szCs w:val="22"/>
                <w:lang w:val="en-GB"/>
              </w:rPr>
              <w:t>пратећи</w:t>
            </w:r>
            <w:r w:rsidRPr="00B92AEE">
              <w:rPr>
                <w:color w:val="000000"/>
                <w:sz w:val="22"/>
                <w:szCs w:val="22"/>
                <w:lang w:val="en-GB"/>
              </w:rPr>
              <w:t>тему пројекта.</w:t>
            </w:r>
          </w:p>
        </w:tc>
        <w:tc>
          <w:tcPr>
            <w:tcW w:w="2976" w:type="dxa"/>
            <w:tcBorders>
              <w:top w:val="single" w:sz="4" w:space="0" w:color="auto"/>
              <w:left w:val="single" w:sz="4" w:space="0" w:color="auto"/>
              <w:bottom w:val="single" w:sz="4" w:space="0" w:color="auto"/>
              <w:right w:val="single" w:sz="4" w:space="0" w:color="auto"/>
            </w:tcBorders>
          </w:tcPr>
          <w:p w14:paraId="6FE5372D" w14:textId="320CE4D2" w:rsidR="00B92AEE" w:rsidRPr="00B92AEE" w:rsidRDefault="00B92AEE">
            <w:pPr>
              <w:widowControl w:val="0"/>
              <w:autoSpaceDE w:val="0"/>
              <w:autoSpaceDN w:val="0"/>
              <w:spacing w:line="221" w:lineRule="exact"/>
              <w:rPr>
                <w:color w:val="000000"/>
                <w:sz w:val="22"/>
                <w:szCs w:val="22"/>
                <w:lang w:val="en-GB"/>
              </w:rPr>
            </w:pPr>
            <w:r w:rsidRPr="00B92AEE">
              <w:rPr>
                <w:color w:val="000000"/>
                <w:spacing w:val="-1"/>
                <w:sz w:val="22"/>
                <w:szCs w:val="22"/>
                <w:lang w:val="en-GB"/>
              </w:rPr>
              <w:t>Разговор</w:t>
            </w:r>
            <w:r w:rsidR="00A66655">
              <w:rPr>
                <w:color w:val="000000"/>
                <w:spacing w:val="-1"/>
                <w:sz w:val="22"/>
                <w:szCs w:val="22"/>
                <w:lang w:val="sr-Cyrl-RS"/>
              </w:rPr>
              <w:t xml:space="preserve"> </w:t>
            </w:r>
            <w:r w:rsidRPr="00B92AEE">
              <w:rPr>
                <w:color w:val="000000"/>
                <w:spacing w:val="2"/>
                <w:sz w:val="22"/>
                <w:szCs w:val="22"/>
                <w:lang w:val="en-GB"/>
              </w:rPr>
              <w:t>са</w:t>
            </w:r>
            <w:r w:rsidR="00A66655">
              <w:rPr>
                <w:color w:val="000000"/>
                <w:spacing w:val="2"/>
                <w:sz w:val="22"/>
                <w:szCs w:val="22"/>
                <w:lang w:val="sr-Cyrl-RS"/>
              </w:rPr>
              <w:t xml:space="preserve"> </w:t>
            </w:r>
            <w:r w:rsidRPr="00B92AEE">
              <w:rPr>
                <w:color w:val="000000"/>
                <w:spacing w:val="-1"/>
                <w:sz w:val="22"/>
                <w:szCs w:val="22"/>
                <w:lang w:val="en-GB"/>
              </w:rPr>
              <w:t>децом</w:t>
            </w:r>
            <w:r w:rsidRPr="00B92AEE">
              <w:rPr>
                <w:color w:val="000000"/>
                <w:sz w:val="22"/>
                <w:szCs w:val="22"/>
                <w:lang w:val="en-GB"/>
              </w:rPr>
              <w:t xml:space="preserve">о </w:t>
            </w:r>
            <w:r w:rsidRPr="00B92AEE">
              <w:rPr>
                <w:color w:val="000000"/>
                <w:spacing w:val="-1"/>
                <w:sz w:val="22"/>
                <w:szCs w:val="22"/>
                <w:lang w:val="en-GB"/>
              </w:rPr>
              <w:t>здравим</w:t>
            </w:r>
          </w:p>
          <w:p w14:paraId="4782A2EC" w14:textId="1D69D395" w:rsidR="00B92AEE" w:rsidRPr="00B92AEE" w:rsidRDefault="00B92AEE">
            <w:pPr>
              <w:widowControl w:val="0"/>
              <w:autoSpaceDE w:val="0"/>
              <w:autoSpaceDN w:val="0"/>
              <w:spacing w:before="59" w:line="221" w:lineRule="exact"/>
              <w:rPr>
                <w:color w:val="000000"/>
                <w:sz w:val="22"/>
                <w:szCs w:val="22"/>
                <w:lang w:val="en-GB"/>
              </w:rPr>
            </w:pPr>
            <w:r w:rsidRPr="00B92AEE">
              <w:rPr>
                <w:color w:val="000000"/>
                <w:sz w:val="22"/>
                <w:szCs w:val="22"/>
                <w:lang w:val="en-GB"/>
              </w:rPr>
              <w:t xml:space="preserve">намирницама; </w:t>
            </w:r>
            <w:r w:rsidRPr="00B92AEE">
              <w:rPr>
                <w:color w:val="000000"/>
                <w:spacing w:val="-1"/>
                <w:sz w:val="22"/>
                <w:szCs w:val="22"/>
                <w:lang w:val="en-GB"/>
              </w:rPr>
              <w:t>дидактичка</w:t>
            </w:r>
            <w:r w:rsidRPr="00B92AEE">
              <w:rPr>
                <w:color w:val="000000"/>
                <w:sz w:val="22"/>
                <w:szCs w:val="22"/>
                <w:lang w:val="en-GB"/>
              </w:rPr>
              <w:t xml:space="preserve">игра„слагање </w:t>
            </w:r>
            <w:r w:rsidRPr="00B92AEE">
              <w:rPr>
                <w:color w:val="000000"/>
                <w:spacing w:val="-1"/>
                <w:sz w:val="22"/>
                <w:szCs w:val="22"/>
                <w:lang w:val="en-GB"/>
              </w:rPr>
              <w:t>здравог</w:t>
            </w:r>
            <w:r w:rsidR="00A66655">
              <w:rPr>
                <w:color w:val="000000"/>
                <w:spacing w:val="-1"/>
                <w:sz w:val="22"/>
                <w:szCs w:val="22"/>
                <w:lang w:val="sr-Cyrl-RS"/>
              </w:rPr>
              <w:t xml:space="preserve">  </w:t>
            </w:r>
            <w:r w:rsidRPr="00B92AEE">
              <w:rPr>
                <w:color w:val="000000"/>
                <w:sz w:val="22"/>
                <w:szCs w:val="22"/>
                <w:lang w:val="en-GB"/>
              </w:rPr>
              <w:t>и нездравог</w:t>
            </w:r>
            <w:r w:rsidRPr="00B92AEE">
              <w:rPr>
                <w:color w:val="000000"/>
                <w:spacing w:val="-1"/>
                <w:sz w:val="22"/>
                <w:szCs w:val="22"/>
                <w:lang w:val="en-GB"/>
              </w:rPr>
              <w:t>оброка</w:t>
            </w:r>
            <w:r w:rsidR="00A66655">
              <w:rPr>
                <w:color w:val="000000"/>
                <w:spacing w:val="-1"/>
                <w:sz w:val="22"/>
                <w:szCs w:val="22"/>
                <w:lang w:val="sr-Cyrl-RS"/>
              </w:rPr>
              <w:t xml:space="preserve"> </w:t>
            </w:r>
            <w:r w:rsidRPr="00B92AEE">
              <w:rPr>
                <w:color w:val="000000"/>
                <w:sz w:val="22"/>
                <w:szCs w:val="22"/>
                <w:lang w:val="en-GB"/>
              </w:rPr>
              <w:t>на тањир.</w:t>
            </w:r>
          </w:p>
          <w:p w14:paraId="79B10F06" w14:textId="77777777" w:rsidR="00B92AEE" w:rsidRPr="00B92AEE" w:rsidRDefault="00B92AEE">
            <w:pPr>
              <w:widowControl w:val="0"/>
              <w:autoSpaceDE w:val="0"/>
              <w:autoSpaceDN w:val="0"/>
              <w:spacing w:before="64" w:line="244" w:lineRule="exact"/>
              <w:rPr>
                <w:color w:val="000000" w:themeColor="text1"/>
                <w:sz w:val="22"/>
                <w:szCs w:val="22"/>
                <w:lang w:val="en-GB"/>
              </w:rPr>
            </w:pPr>
          </w:p>
        </w:tc>
      </w:tr>
      <w:tr w:rsidR="00B92AEE" w:rsidRPr="00B92AEE" w14:paraId="225E4DED" w14:textId="77777777" w:rsidTr="00B92AEE">
        <w:trPr>
          <w:gridAfter w:val="1"/>
          <w:wAfter w:w="429" w:type="dxa"/>
          <w:trHeight w:val="302"/>
        </w:trPr>
        <w:tc>
          <w:tcPr>
            <w:tcW w:w="1844" w:type="dxa"/>
            <w:tcBorders>
              <w:top w:val="single" w:sz="4" w:space="0" w:color="auto"/>
              <w:left w:val="single" w:sz="4" w:space="0" w:color="auto"/>
              <w:bottom w:val="single" w:sz="4" w:space="0" w:color="auto"/>
              <w:right w:val="single" w:sz="4" w:space="0" w:color="auto"/>
            </w:tcBorders>
          </w:tcPr>
          <w:p w14:paraId="7227D002" w14:textId="77777777" w:rsidR="00B92AEE" w:rsidRPr="00B92AEE" w:rsidRDefault="00B92AEE">
            <w:pPr>
              <w:widowControl w:val="0"/>
              <w:autoSpaceDE w:val="0"/>
              <w:autoSpaceDN w:val="0"/>
              <w:spacing w:before="64" w:line="244" w:lineRule="exact"/>
              <w:rPr>
                <w:b/>
                <w:color w:val="000000" w:themeColor="text1"/>
                <w:sz w:val="22"/>
                <w:szCs w:val="22"/>
              </w:rPr>
            </w:pPr>
            <w:r w:rsidRPr="00B92AEE">
              <w:rPr>
                <w:b/>
                <w:color w:val="000000" w:themeColor="text1"/>
                <w:sz w:val="22"/>
                <w:szCs w:val="22"/>
              </w:rPr>
              <w:t>Децембар 2025</w:t>
            </w:r>
          </w:p>
          <w:p w14:paraId="7C63C493" w14:textId="77777777" w:rsidR="00B92AEE" w:rsidRPr="00B92AEE" w:rsidRDefault="00B92AEE">
            <w:pPr>
              <w:widowControl w:val="0"/>
              <w:autoSpaceDE w:val="0"/>
              <w:autoSpaceDN w:val="0"/>
              <w:spacing w:before="64" w:line="244" w:lineRule="exact"/>
              <w:jc w:val="center"/>
              <w:rPr>
                <w:b/>
                <w:color w:val="000000" w:themeColor="text1"/>
                <w:sz w:val="22"/>
                <w:szCs w:val="22"/>
              </w:rPr>
            </w:pPr>
          </w:p>
          <w:p w14:paraId="1A793251" w14:textId="77777777" w:rsidR="00B92AEE" w:rsidRPr="00B92AEE" w:rsidRDefault="00B92AEE">
            <w:pPr>
              <w:widowControl w:val="0"/>
              <w:autoSpaceDE w:val="0"/>
              <w:autoSpaceDN w:val="0"/>
              <w:spacing w:before="64" w:line="244" w:lineRule="exact"/>
              <w:jc w:val="center"/>
              <w:rPr>
                <w:b/>
                <w:color w:val="000000" w:themeColor="text1"/>
                <w:sz w:val="22"/>
                <w:szCs w:val="22"/>
              </w:rPr>
            </w:pPr>
            <w:r w:rsidRPr="00B92AEE">
              <w:rPr>
                <w:b/>
                <w:color w:val="000000" w:themeColor="text1"/>
                <w:sz w:val="22"/>
                <w:szCs w:val="22"/>
              </w:rPr>
              <w:t>03.12.2025.</w:t>
            </w:r>
          </w:p>
        </w:tc>
        <w:tc>
          <w:tcPr>
            <w:tcW w:w="1843" w:type="dxa"/>
            <w:tcBorders>
              <w:top w:val="single" w:sz="4" w:space="0" w:color="auto"/>
              <w:left w:val="single" w:sz="4" w:space="0" w:color="auto"/>
              <w:bottom w:val="single" w:sz="4" w:space="0" w:color="auto"/>
              <w:right w:val="single" w:sz="4" w:space="0" w:color="auto"/>
            </w:tcBorders>
          </w:tcPr>
          <w:p w14:paraId="368C0B18" w14:textId="77777777" w:rsidR="00B92AEE" w:rsidRPr="00B92AEE" w:rsidRDefault="00B92AEE">
            <w:pPr>
              <w:widowControl w:val="0"/>
              <w:autoSpaceDE w:val="0"/>
              <w:autoSpaceDN w:val="0"/>
              <w:spacing w:line="221" w:lineRule="exact"/>
              <w:rPr>
                <w:color w:val="000000"/>
                <w:sz w:val="22"/>
                <w:szCs w:val="22"/>
                <w:lang w:val="en-GB"/>
              </w:rPr>
            </w:pPr>
            <w:r w:rsidRPr="00B92AEE">
              <w:rPr>
                <w:color w:val="000000"/>
                <w:spacing w:val="-1"/>
                <w:sz w:val="22"/>
                <w:szCs w:val="22"/>
                <w:lang w:val="en-GB"/>
              </w:rPr>
              <w:t>Објекат</w:t>
            </w:r>
            <w:r w:rsidRPr="00B92AEE">
              <w:rPr>
                <w:color w:val="000000"/>
                <w:spacing w:val="1"/>
                <w:sz w:val="22"/>
                <w:szCs w:val="22"/>
                <w:lang w:val="en-GB"/>
              </w:rPr>
              <w:t xml:space="preserve"> „Радост“</w:t>
            </w:r>
            <w:r w:rsidRPr="00B92AEE">
              <w:rPr>
                <w:color w:val="000000"/>
                <w:spacing w:val="1"/>
                <w:sz w:val="22"/>
                <w:szCs w:val="22"/>
                <w:lang w:val="en-GB"/>
              </w:rPr>
              <w:br/>
            </w:r>
          </w:p>
          <w:p w14:paraId="35925E01" w14:textId="77777777" w:rsidR="00B92AEE" w:rsidRPr="00B92AEE" w:rsidRDefault="00B92AEE">
            <w:pPr>
              <w:widowControl w:val="0"/>
              <w:autoSpaceDE w:val="0"/>
              <w:autoSpaceDN w:val="0"/>
              <w:spacing w:before="59" w:line="221" w:lineRule="exact"/>
              <w:rPr>
                <w:b/>
                <w:color w:val="000000"/>
                <w:sz w:val="22"/>
                <w:szCs w:val="22"/>
                <w:lang w:val="en-GB"/>
              </w:rPr>
            </w:pPr>
            <w:r w:rsidRPr="00B92AEE">
              <w:rPr>
                <w:b/>
                <w:color w:val="000000"/>
                <w:spacing w:val="-1"/>
                <w:sz w:val="22"/>
                <w:szCs w:val="22"/>
                <w:lang w:val="en-GB"/>
              </w:rPr>
              <w:t>Средња</w:t>
            </w:r>
            <w:r w:rsidRPr="00B92AEE">
              <w:rPr>
                <w:b/>
                <w:color w:val="000000"/>
                <w:sz w:val="22"/>
                <w:szCs w:val="22"/>
                <w:lang w:val="en-GB"/>
              </w:rPr>
              <w:t>васпитна</w:t>
            </w:r>
          </w:p>
          <w:p w14:paraId="1166E5DF" w14:textId="77777777" w:rsidR="00A66655" w:rsidRDefault="00B92AEE">
            <w:pPr>
              <w:widowControl w:val="0"/>
              <w:autoSpaceDE w:val="0"/>
              <w:autoSpaceDN w:val="0"/>
              <w:spacing w:before="59" w:line="221" w:lineRule="exact"/>
              <w:rPr>
                <w:color w:val="000000"/>
                <w:spacing w:val="-25"/>
                <w:sz w:val="22"/>
                <w:szCs w:val="22"/>
                <w:lang w:val="sr-Cyrl-RS"/>
              </w:rPr>
            </w:pPr>
            <w:r w:rsidRPr="00B92AEE">
              <w:rPr>
                <w:color w:val="000000"/>
                <w:spacing w:val="-1"/>
                <w:sz w:val="22"/>
                <w:szCs w:val="22"/>
                <w:lang w:val="en-GB"/>
              </w:rPr>
              <w:t>група</w:t>
            </w:r>
            <w:r w:rsidRPr="00B92AEE">
              <w:rPr>
                <w:color w:val="000000"/>
                <w:sz w:val="22"/>
                <w:szCs w:val="22"/>
              </w:rPr>
              <w:t>-</w:t>
            </w:r>
            <w:r w:rsidRPr="00B92AEE">
              <w:rPr>
                <w:color w:val="000000"/>
                <w:sz w:val="22"/>
                <w:szCs w:val="22"/>
                <w:lang w:val="en-GB"/>
              </w:rPr>
              <w:t xml:space="preserve">Љиљана </w:t>
            </w:r>
            <w:r w:rsidRPr="00B92AEE">
              <w:rPr>
                <w:color w:val="000000"/>
                <w:spacing w:val="-25"/>
                <w:sz w:val="22"/>
                <w:szCs w:val="22"/>
                <w:lang w:val="en-GB"/>
              </w:rPr>
              <w:t>Р.</w:t>
            </w:r>
            <w:r w:rsidR="00A66655">
              <w:rPr>
                <w:color w:val="000000"/>
                <w:spacing w:val="-25"/>
                <w:sz w:val="22"/>
                <w:szCs w:val="22"/>
                <w:lang w:val="sr-Cyrl-RS"/>
              </w:rPr>
              <w:t xml:space="preserve">   </w:t>
            </w:r>
          </w:p>
          <w:p w14:paraId="4B2D0E60" w14:textId="2D6A33F4" w:rsidR="00B92AEE" w:rsidRPr="00B92AEE" w:rsidRDefault="00A66655">
            <w:pPr>
              <w:widowControl w:val="0"/>
              <w:autoSpaceDE w:val="0"/>
              <w:autoSpaceDN w:val="0"/>
              <w:spacing w:before="59" w:line="221" w:lineRule="exact"/>
              <w:rPr>
                <w:color w:val="000000"/>
                <w:sz w:val="22"/>
                <w:szCs w:val="22"/>
                <w:lang w:val="en-GB"/>
              </w:rPr>
            </w:pPr>
            <w:r>
              <w:rPr>
                <w:color w:val="000000"/>
                <w:spacing w:val="-1"/>
                <w:sz w:val="22"/>
                <w:szCs w:val="22"/>
                <w:lang w:val="sr-Cyrl-RS"/>
              </w:rPr>
              <w:t xml:space="preserve">И </w:t>
            </w:r>
            <w:r w:rsidR="00B92AEE" w:rsidRPr="00B92AEE">
              <w:rPr>
                <w:color w:val="000000"/>
                <w:spacing w:val="-1"/>
                <w:sz w:val="22"/>
                <w:szCs w:val="22"/>
                <w:lang w:val="en-GB"/>
              </w:rPr>
              <w:t>Катарина</w:t>
            </w:r>
            <w:r w:rsidR="00B92AEE" w:rsidRPr="00B92AEE">
              <w:rPr>
                <w:color w:val="000000"/>
                <w:sz w:val="22"/>
                <w:szCs w:val="22"/>
                <w:lang w:val="en-GB"/>
              </w:rPr>
              <w:t>П.)</w:t>
            </w:r>
          </w:p>
          <w:p w14:paraId="1A8D53B1" w14:textId="77777777" w:rsidR="00B92AEE" w:rsidRPr="00B92AEE" w:rsidRDefault="00B92AEE">
            <w:pPr>
              <w:widowControl w:val="0"/>
              <w:autoSpaceDE w:val="0"/>
              <w:autoSpaceDN w:val="0"/>
              <w:spacing w:line="221" w:lineRule="exact"/>
              <w:rPr>
                <w:color w:val="000000"/>
                <w:spacing w:val="-1"/>
                <w:sz w:val="22"/>
                <w:szCs w:val="22"/>
                <w:lang w:val="en-GB"/>
              </w:rPr>
            </w:pPr>
          </w:p>
        </w:tc>
        <w:tc>
          <w:tcPr>
            <w:tcW w:w="3969" w:type="dxa"/>
            <w:tcBorders>
              <w:top w:val="single" w:sz="4" w:space="0" w:color="auto"/>
              <w:left w:val="single" w:sz="4" w:space="0" w:color="auto"/>
              <w:bottom w:val="single" w:sz="4" w:space="0" w:color="auto"/>
              <w:right w:val="single" w:sz="4" w:space="0" w:color="auto"/>
            </w:tcBorders>
          </w:tcPr>
          <w:p w14:paraId="3AD06679" w14:textId="7DA3C804" w:rsidR="00B92AEE" w:rsidRPr="00B92AEE" w:rsidRDefault="00B92AEE">
            <w:pPr>
              <w:widowControl w:val="0"/>
              <w:autoSpaceDE w:val="0"/>
              <w:autoSpaceDN w:val="0"/>
              <w:spacing w:line="221" w:lineRule="exact"/>
              <w:rPr>
                <w:b/>
                <w:color w:val="000000"/>
                <w:sz w:val="22"/>
                <w:szCs w:val="22"/>
                <w:lang w:val="en-GB"/>
              </w:rPr>
            </w:pPr>
            <w:r w:rsidRPr="00B92AEE">
              <w:rPr>
                <w:b/>
                <w:color w:val="000000"/>
                <w:spacing w:val="-1"/>
                <w:sz w:val="22"/>
                <w:szCs w:val="22"/>
                <w:lang w:val="en-GB"/>
              </w:rPr>
              <w:t>Пројекат„Кад</w:t>
            </w:r>
            <w:r w:rsidR="00A66655">
              <w:rPr>
                <w:b/>
                <w:color w:val="000000"/>
                <w:spacing w:val="-1"/>
                <w:sz w:val="22"/>
                <w:szCs w:val="22"/>
                <w:lang w:val="sr-Cyrl-RS"/>
              </w:rPr>
              <w:t xml:space="preserve"> </w:t>
            </w:r>
            <w:r w:rsidRPr="00B92AEE">
              <w:rPr>
                <w:b/>
                <w:color w:val="000000"/>
                <w:spacing w:val="-3"/>
                <w:sz w:val="22"/>
                <w:szCs w:val="22"/>
                <w:lang w:val="en-GB"/>
              </w:rPr>
              <w:t>будем</w:t>
            </w:r>
            <w:r w:rsidR="00A66655">
              <w:rPr>
                <w:b/>
                <w:color w:val="000000"/>
                <w:spacing w:val="-3"/>
                <w:sz w:val="22"/>
                <w:szCs w:val="22"/>
                <w:lang w:val="sr-Cyrl-RS"/>
              </w:rPr>
              <w:t xml:space="preserve"> </w:t>
            </w:r>
            <w:r w:rsidRPr="00B92AEE">
              <w:rPr>
                <w:b/>
                <w:color w:val="000000"/>
                <w:sz w:val="22"/>
                <w:szCs w:val="22"/>
                <w:lang w:val="en-GB"/>
              </w:rPr>
              <w:t>велики</w:t>
            </w:r>
          </w:p>
          <w:p w14:paraId="67F7FA22" w14:textId="77777777" w:rsidR="00B92AEE" w:rsidRPr="00B92AEE" w:rsidRDefault="00B92AEE">
            <w:pPr>
              <w:widowControl w:val="0"/>
              <w:autoSpaceDE w:val="0"/>
              <w:autoSpaceDN w:val="0"/>
              <w:spacing w:before="59" w:line="221" w:lineRule="exact"/>
              <w:rPr>
                <w:b/>
                <w:color w:val="000000"/>
                <w:sz w:val="22"/>
                <w:szCs w:val="22"/>
                <w:lang w:val="en-GB"/>
              </w:rPr>
            </w:pPr>
            <w:r w:rsidRPr="00B92AEE">
              <w:rPr>
                <w:b/>
                <w:color w:val="000000"/>
                <w:spacing w:val="-3"/>
                <w:sz w:val="22"/>
                <w:szCs w:val="22"/>
                <w:lang w:val="en-GB"/>
              </w:rPr>
              <w:t>бићу...“:</w:t>
            </w:r>
            <w:r w:rsidRPr="00B92AEE">
              <w:rPr>
                <w:b/>
                <w:color w:val="000000"/>
                <w:sz w:val="22"/>
                <w:szCs w:val="22"/>
                <w:lang w:val="en-GB"/>
              </w:rPr>
              <w:t>Активност „Шећерко“</w:t>
            </w:r>
            <w:r w:rsidRPr="00B92AEE">
              <w:rPr>
                <w:b/>
                <w:color w:val="000000"/>
                <w:sz w:val="22"/>
                <w:szCs w:val="22"/>
                <w:lang w:val="en-GB"/>
              </w:rPr>
              <w:br/>
            </w:r>
          </w:p>
          <w:p w14:paraId="2F43E3D0" w14:textId="77777777" w:rsidR="00B92AEE" w:rsidRPr="00B92AEE" w:rsidRDefault="00B92AEE">
            <w:pPr>
              <w:widowControl w:val="0"/>
              <w:autoSpaceDE w:val="0"/>
              <w:autoSpaceDN w:val="0"/>
              <w:spacing w:before="59" w:line="221" w:lineRule="exact"/>
              <w:rPr>
                <w:color w:val="000000"/>
                <w:sz w:val="22"/>
                <w:szCs w:val="22"/>
                <w:lang w:val="en-GB"/>
              </w:rPr>
            </w:pPr>
            <w:r w:rsidRPr="00B92AEE">
              <w:rPr>
                <w:color w:val="000000"/>
                <w:sz w:val="22"/>
                <w:szCs w:val="22"/>
                <w:lang w:val="en-GB"/>
              </w:rPr>
              <w:t xml:space="preserve">Приближавање теме </w:t>
            </w:r>
            <w:r w:rsidRPr="00B92AEE">
              <w:rPr>
                <w:color w:val="000000"/>
                <w:spacing w:val="1"/>
                <w:sz w:val="22"/>
                <w:szCs w:val="22"/>
                <w:lang w:val="en-GB"/>
              </w:rPr>
              <w:t>дијабетеса</w:t>
            </w:r>
          </w:p>
          <w:p w14:paraId="5A8766E5" w14:textId="3BFB5C8E" w:rsidR="00B92AEE" w:rsidRPr="00B92AEE" w:rsidRDefault="00B92AEE">
            <w:pPr>
              <w:widowControl w:val="0"/>
              <w:autoSpaceDE w:val="0"/>
              <w:autoSpaceDN w:val="0"/>
              <w:spacing w:before="59" w:line="221" w:lineRule="exact"/>
              <w:rPr>
                <w:color w:val="000000"/>
                <w:sz w:val="22"/>
                <w:szCs w:val="22"/>
              </w:rPr>
            </w:pPr>
            <w:r w:rsidRPr="00B92AEE">
              <w:rPr>
                <w:color w:val="000000"/>
                <w:sz w:val="22"/>
                <w:szCs w:val="22"/>
                <w:lang w:val="en-GB"/>
              </w:rPr>
              <w:t xml:space="preserve">деци </w:t>
            </w:r>
            <w:r w:rsidRPr="00B92AEE">
              <w:rPr>
                <w:color w:val="000000"/>
                <w:spacing w:val="-1"/>
                <w:sz w:val="22"/>
                <w:szCs w:val="22"/>
                <w:lang w:val="en-GB"/>
              </w:rPr>
              <w:t>средње</w:t>
            </w:r>
            <w:r w:rsidR="00A66655">
              <w:rPr>
                <w:color w:val="000000"/>
                <w:spacing w:val="-1"/>
                <w:sz w:val="22"/>
                <w:szCs w:val="22"/>
                <w:lang w:val="sr-Cyrl-RS"/>
              </w:rPr>
              <w:t xml:space="preserve"> </w:t>
            </w:r>
            <w:r w:rsidRPr="00B92AEE">
              <w:rPr>
                <w:color w:val="000000"/>
                <w:spacing w:val="-1"/>
                <w:sz w:val="22"/>
                <w:szCs w:val="22"/>
                <w:lang w:val="en-GB"/>
              </w:rPr>
              <w:t>групе</w:t>
            </w:r>
            <w:r w:rsidR="00A66655">
              <w:rPr>
                <w:color w:val="000000"/>
                <w:spacing w:val="-1"/>
                <w:sz w:val="22"/>
                <w:szCs w:val="22"/>
                <w:lang w:val="sr-Cyrl-RS"/>
              </w:rPr>
              <w:t xml:space="preserve"> </w:t>
            </w:r>
            <w:r w:rsidRPr="00B92AEE">
              <w:rPr>
                <w:color w:val="000000"/>
                <w:sz w:val="22"/>
                <w:szCs w:val="22"/>
                <w:lang w:val="en-GB"/>
              </w:rPr>
              <w:t>кроз</w:t>
            </w:r>
            <w:r w:rsidRPr="00B92AEE">
              <w:rPr>
                <w:color w:val="000000"/>
                <w:sz w:val="22"/>
                <w:szCs w:val="22"/>
              </w:rPr>
              <w:t xml:space="preserve"> инклузиван приступ.</w:t>
            </w:r>
          </w:p>
          <w:p w14:paraId="17835236" w14:textId="77777777" w:rsidR="00B92AEE" w:rsidRPr="00B92AEE" w:rsidRDefault="00B92AEE">
            <w:pPr>
              <w:widowControl w:val="0"/>
              <w:autoSpaceDE w:val="0"/>
              <w:autoSpaceDN w:val="0"/>
              <w:spacing w:line="221" w:lineRule="exact"/>
              <w:rPr>
                <w:b/>
                <w:color w:val="000000"/>
                <w:spacing w:val="1"/>
                <w:sz w:val="22"/>
                <w:szCs w:val="22"/>
                <w:lang w:val="en-GB"/>
              </w:rPr>
            </w:pPr>
          </w:p>
        </w:tc>
        <w:tc>
          <w:tcPr>
            <w:tcW w:w="2976" w:type="dxa"/>
            <w:tcBorders>
              <w:top w:val="single" w:sz="4" w:space="0" w:color="auto"/>
              <w:left w:val="single" w:sz="4" w:space="0" w:color="auto"/>
              <w:bottom w:val="single" w:sz="4" w:space="0" w:color="auto"/>
              <w:right w:val="single" w:sz="4" w:space="0" w:color="auto"/>
            </w:tcBorders>
          </w:tcPr>
          <w:p w14:paraId="23F58E20" w14:textId="37713ECE" w:rsidR="00B92AEE" w:rsidRPr="00B92AEE" w:rsidRDefault="00B92AEE">
            <w:pPr>
              <w:widowControl w:val="0"/>
              <w:autoSpaceDE w:val="0"/>
              <w:autoSpaceDN w:val="0"/>
              <w:spacing w:line="221" w:lineRule="exact"/>
              <w:rPr>
                <w:color w:val="000000"/>
                <w:sz w:val="22"/>
                <w:szCs w:val="22"/>
                <w:lang w:val="en-GB"/>
              </w:rPr>
            </w:pPr>
            <w:r w:rsidRPr="00B92AEE">
              <w:rPr>
                <w:color w:val="000000"/>
                <w:spacing w:val="-1"/>
                <w:sz w:val="22"/>
                <w:szCs w:val="22"/>
                <w:lang w:val="en-GB"/>
              </w:rPr>
              <w:t>Заједничка</w:t>
            </w:r>
            <w:r w:rsidR="00A66655">
              <w:rPr>
                <w:color w:val="000000"/>
                <w:spacing w:val="-1"/>
                <w:sz w:val="22"/>
                <w:szCs w:val="22"/>
                <w:lang w:val="sr-Cyrl-RS"/>
              </w:rPr>
              <w:t xml:space="preserve"> </w:t>
            </w:r>
            <w:r w:rsidRPr="00B92AEE">
              <w:rPr>
                <w:color w:val="000000"/>
                <w:spacing w:val="-1"/>
                <w:sz w:val="22"/>
                <w:szCs w:val="22"/>
                <w:lang w:val="en-GB"/>
              </w:rPr>
              <w:t>едукативна</w:t>
            </w:r>
            <w:r w:rsidR="00A66655">
              <w:rPr>
                <w:color w:val="000000"/>
                <w:spacing w:val="-1"/>
                <w:sz w:val="22"/>
                <w:szCs w:val="22"/>
                <w:lang w:val="sr-Cyrl-RS"/>
              </w:rPr>
              <w:t xml:space="preserve"> </w:t>
            </w:r>
            <w:r w:rsidRPr="00B92AEE">
              <w:rPr>
                <w:color w:val="000000"/>
                <w:sz w:val="22"/>
                <w:szCs w:val="22"/>
                <w:lang w:val="en-GB"/>
              </w:rPr>
              <w:t>игра и</w:t>
            </w:r>
            <w:r w:rsidR="00A66655">
              <w:rPr>
                <w:color w:val="000000"/>
                <w:sz w:val="22"/>
                <w:szCs w:val="22"/>
                <w:lang w:val="sr-Cyrl-RS"/>
              </w:rPr>
              <w:t xml:space="preserve"> </w:t>
            </w:r>
            <w:r w:rsidRPr="00B92AEE">
              <w:rPr>
                <w:color w:val="000000"/>
                <w:spacing w:val="-1"/>
                <w:sz w:val="22"/>
                <w:szCs w:val="22"/>
                <w:lang w:val="en-GB"/>
              </w:rPr>
              <w:t>разговор</w:t>
            </w:r>
            <w:r w:rsidR="00A66655">
              <w:rPr>
                <w:color w:val="000000"/>
                <w:spacing w:val="-1"/>
                <w:sz w:val="22"/>
                <w:szCs w:val="22"/>
                <w:lang w:val="sr-Cyrl-RS"/>
              </w:rPr>
              <w:t xml:space="preserve"> </w:t>
            </w:r>
            <w:r w:rsidRPr="00B92AEE">
              <w:rPr>
                <w:color w:val="000000"/>
                <w:sz w:val="22"/>
                <w:szCs w:val="22"/>
                <w:lang w:val="en-GB"/>
              </w:rPr>
              <w:t xml:space="preserve">кроз </w:t>
            </w:r>
            <w:r w:rsidRPr="00B92AEE">
              <w:rPr>
                <w:color w:val="000000"/>
                <w:spacing w:val="-3"/>
                <w:sz w:val="22"/>
                <w:szCs w:val="22"/>
                <w:lang w:val="en-GB"/>
              </w:rPr>
              <w:t>коју</w:t>
            </w:r>
            <w:r w:rsidR="00A66655">
              <w:rPr>
                <w:color w:val="000000"/>
                <w:spacing w:val="-3"/>
                <w:sz w:val="22"/>
                <w:szCs w:val="22"/>
                <w:lang w:val="sr-Cyrl-RS"/>
              </w:rPr>
              <w:t xml:space="preserve"> </w:t>
            </w:r>
            <w:r w:rsidRPr="00B92AEE">
              <w:rPr>
                <w:color w:val="000000"/>
                <w:spacing w:val="-3"/>
                <w:sz w:val="22"/>
                <w:szCs w:val="22"/>
                <w:lang w:val="en-GB"/>
              </w:rPr>
              <w:t>су</w:t>
            </w:r>
            <w:r w:rsidR="00A66655">
              <w:rPr>
                <w:color w:val="000000"/>
                <w:spacing w:val="-3"/>
                <w:sz w:val="22"/>
                <w:szCs w:val="22"/>
                <w:lang w:val="sr-Cyrl-RS"/>
              </w:rPr>
              <w:t xml:space="preserve"> </w:t>
            </w:r>
            <w:r w:rsidRPr="00B92AEE">
              <w:rPr>
                <w:color w:val="000000"/>
                <w:sz w:val="22"/>
                <w:szCs w:val="22"/>
                <w:lang w:val="en-GB"/>
              </w:rPr>
              <w:t>превентивна</w:t>
            </w:r>
            <w:r w:rsidR="00A66655">
              <w:rPr>
                <w:color w:val="000000"/>
                <w:sz w:val="22"/>
                <w:szCs w:val="22"/>
                <w:lang w:val="sr-Cyrl-RS"/>
              </w:rPr>
              <w:t xml:space="preserve"> </w:t>
            </w:r>
            <w:r w:rsidRPr="00B92AEE">
              <w:rPr>
                <w:color w:val="000000"/>
                <w:spacing w:val="2"/>
                <w:sz w:val="22"/>
                <w:szCs w:val="22"/>
                <w:lang w:val="en-GB"/>
              </w:rPr>
              <w:t>сестра</w:t>
            </w:r>
            <w:r w:rsidR="00A66655">
              <w:rPr>
                <w:color w:val="000000"/>
                <w:spacing w:val="2"/>
                <w:sz w:val="22"/>
                <w:szCs w:val="22"/>
                <w:lang w:val="sr-Cyrl-RS"/>
              </w:rPr>
              <w:t xml:space="preserve"> </w:t>
            </w:r>
            <w:r w:rsidRPr="00B92AEE">
              <w:rPr>
                <w:color w:val="000000"/>
                <w:sz w:val="22"/>
                <w:szCs w:val="22"/>
                <w:lang w:val="en-GB"/>
              </w:rPr>
              <w:t>и нутрициониста објаснили</w:t>
            </w:r>
          </w:p>
          <w:p w14:paraId="1E5A376C" w14:textId="58790D84" w:rsidR="00B92AEE" w:rsidRPr="00B92AEE" w:rsidRDefault="00B92AEE">
            <w:pPr>
              <w:widowControl w:val="0"/>
              <w:autoSpaceDE w:val="0"/>
              <w:autoSpaceDN w:val="0"/>
              <w:spacing w:before="59" w:line="221" w:lineRule="exact"/>
              <w:rPr>
                <w:color w:val="000000"/>
                <w:sz w:val="22"/>
                <w:szCs w:val="22"/>
                <w:lang w:val="en-GB"/>
              </w:rPr>
            </w:pPr>
            <w:r w:rsidRPr="00B92AEE">
              <w:rPr>
                <w:color w:val="000000"/>
                <w:sz w:val="22"/>
                <w:szCs w:val="22"/>
                <w:lang w:val="en-GB"/>
              </w:rPr>
              <w:t xml:space="preserve">деци </w:t>
            </w:r>
            <w:r w:rsidRPr="00B92AEE">
              <w:rPr>
                <w:color w:val="000000"/>
                <w:spacing w:val="-4"/>
                <w:sz w:val="22"/>
                <w:szCs w:val="22"/>
                <w:lang w:val="en-GB"/>
              </w:rPr>
              <w:t>како</w:t>
            </w:r>
            <w:r w:rsidR="00A66655">
              <w:rPr>
                <w:color w:val="000000"/>
                <w:spacing w:val="-4"/>
                <w:sz w:val="22"/>
                <w:szCs w:val="22"/>
                <w:lang w:val="sr-Cyrl-RS"/>
              </w:rPr>
              <w:t xml:space="preserve"> </w:t>
            </w:r>
            <w:r w:rsidRPr="00B92AEE">
              <w:rPr>
                <w:color w:val="000000"/>
                <w:spacing w:val="2"/>
                <w:sz w:val="22"/>
                <w:szCs w:val="22"/>
                <w:lang w:val="en-GB"/>
              </w:rPr>
              <w:t>се</w:t>
            </w:r>
            <w:r w:rsidR="00A66655">
              <w:rPr>
                <w:color w:val="000000"/>
                <w:spacing w:val="2"/>
                <w:sz w:val="22"/>
                <w:szCs w:val="22"/>
                <w:lang w:val="sr-Cyrl-RS"/>
              </w:rPr>
              <w:t xml:space="preserve"> </w:t>
            </w:r>
            <w:r w:rsidRPr="00B92AEE">
              <w:rPr>
                <w:color w:val="000000"/>
                <w:sz w:val="22"/>
                <w:szCs w:val="22"/>
                <w:lang w:val="en-GB"/>
              </w:rPr>
              <w:t>мери ниво шећера.</w:t>
            </w:r>
          </w:p>
          <w:p w14:paraId="060CDCE4" w14:textId="56CC4CB3" w:rsidR="00B92AEE" w:rsidRPr="00B92AEE" w:rsidRDefault="00B92AEE">
            <w:pPr>
              <w:widowControl w:val="0"/>
              <w:autoSpaceDE w:val="0"/>
              <w:autoSpaceDN w:val="0"/>
              <w:spacing w:before="59" w:line="221" w:lineRule="exact"/>
              <w:rPr>
                <w:color w:val="000000"/>
                <w:sz w:val="22"/>
                <w:szCs w:val="22"/>
                <w:lang w:val="en-GB"/>
              </w:rPr>
            </w:pPr>
            <w:r w:rsidRPr="00B92AEE">
              <w:rPr>
                <w:color w:val="000000"/>
                <w:spacing w:val="-4"/>
                <w:sz w:val="22"/>
                <w:szCs w:val="22"/>
                <w:lang w:val="en-GB"/>
              </w:rPr>
              <w:t>Гост</w:t>
            </w:r>
            <w:r w:rsidR="00A66655">
              <w:rPr>
                <w:color w:val="000000"/>
                <w:spacing w:val="-4"/>
                <w:sz w:val="22"/>
                <w:szCs w:val="22"/>
                <w:lang w:val="sr-Cyrl-RS"/>
              </w:rPr>
              <w:t xml:space="preserve"> </w:t>
            </w:r>
            <w:r w:rsidRPr="00B92AEE">
              <w:rPr>
                <w:color w:val="000000"/>
                <w:sz w:val="22"/>
                <w:szCs w:val="22"/>
                <w:lang w:val="en-GB"/>
              </w:rPr>
              <w:t xml:space="preserve">је било дете </w:t>
            </w:r>
            <w:r w:rsidRPr="00B92AEE">
              <w:rPr>
                <w:color w:val="000000"/>
                <w:spacing w:val="2"/>
                <w:sz w:val="22"/>
                <w:szCs w:val="22"/>
                <w:lang w:val="en-GB"/>
              </w:rPr>
              <w:t>са</w:t>
            </w:r>
            <w:r w:rsidR="00A66655">
              <w:rPr>
                <w:color w:val="000000"/>
                <w:spacing w:val="2"/>
                <w:sz w:val="22"/>
                <w:szCs w:val="22"/>
                <w:lang w:val="sr-Cyrl-RS"/>
              </w:rPr>
              <w:t xml:space="preserve"> </w:t>
            </w:r>
            <w:r w:rsidRPr="00B92AEE">
              <w:rPr>
                <w:color w:val="000000"/>
                <w:sz w:val="22"/>
                <w:szCs w:val="22"/>
                <w:lang w:val="en-GB"/>
              </w:rPr>
              <w:t>дијабетесом из</w:t>
            </w:r>
          </w:p>
          <w:p w14:paraId="3682C236" w14:textId="3CBFC641" w:rsidR="00B92AEE" w:rsidRPr="00B92AEE" w:rsidRDefault="00B92AEE">
            <w:pPr>
              <w:widowControl w:val="0"/>
              <w:autoSpaceDE w:val="0"/>
              <w:autoSpaceDN w:val="0"/>
              <w:spacing w:before="59" w:line="221" w:lineRule="exact"/>
              <w:rPr>
                <w:color w:val="000000"/>
                <w:sz w:val="22"/>
                <w:szCs w:val="22"/>
                <w:lang w:val="en-GB"/>
              </w:rPr>
            </w:pPr>
            <w:r w:rsidRPr="00B92AEE">
              <w:rPr>
                <w:color w:val="000000"/>
                <w:sz w:val="22"/>
                <w:szCs w:val="22"/>
                <w:lang w:val="en-GB"/>
              </w:rPr>
              <w:t xml:space="preserve">старије </w:t>
            </w:r>
            <w:r w:rsidRPr="00B92AEE">
              <w:rPr>
                <w:color w:val="000000"/>
                <w:spacing w:val="-1"/>
                <w:sz w:val="22"/>
                <w:szCs w:val="22"/>
                <w:lang w:val="en-GB"/>
              </w:rPr>
              <w:t>групе</w:t>
            </w:r>
            <w:r w:rsidR="00A66655">
              <w:rPr>
                <w:color w:val="000000"/>
                <w:spacing w:val="-1"/>
                <w:sz w:val="22"/>
                <w:szCs w:val="22"/>
                <w:lang w:val="sr-Cyrl-RS"/>
              </w:rPr>
              <w:t xml:space="preserve"> </w:t>
            </w:r>
            <w:r w:rsidRPr="00B92AEE">
              <w:rPr>
                <w:color w:val="000000"/>
                <w:spacing w:val="-3"/>
                <w:sz w:val="22"/>
                <w:szCs w:val="22"/>
                <w:lang w:val="en-GB"/>
              </w:rPr>
              <w:t>које</w:t>
            </w:r>
            <w:r w:rsidR="00A66655">
              <w:rPr>
                <w:color w:val="000000"/>
                <w:spacing w:val="-3"/>
                <w:sz w:val="22"/>
                <w:szCs w:val="22"/>
                <w:lang w:val="sr-Cyrl-RS"/>
              </w:rPr>
              <w:t xml:space="preserve"> </w:t>
            </w:r>
            <w:r w:rsidRPr="00B92AEE">
              <w:rPr>
                <w:color w:val="000000"/>
                <w:sz w:val="22"/>
                <w:szCs w:val="22"/>
                <w:lang w:val="en-GB"/>
              </w:rPr>
              <w:t>је приказало свој</w:t>
            </w:r>
            <w:r w:rsidR="00A66655">
              <w:rPr>
                <w:color w:val="000000"/>
                <w:sz w:val="22"/>
                <w:szCs w:val="22"/>
                <w:lang w:val="sr-Cyrl-RS"/>
              </w:rPr>
              <w:t xml:space="preserve"> </w:t>
            </w:r>
            <w:r w:rsidRPr="00B92AEE">
              <w:rPr>
                <w:color w:val="000000"/>
                <w:spacing w:val="-4"/>
                <w:sz w:val="22"/>
                <w:szCs w:val="22"/>
                <w:lang w:val="en-GB"/>
              </w:rPr>
              <w:t>апарат.</w:t>
            </w:r>
          </w:p>
          <w:p w14:paraId="516171F9" w14:textId="77777777" w:rsidR="00B92AEE" w:rsidRPr="00B92AEE" w:rsidRDefault="00B92AEE">
            <w:pPr>
              <w:widowControl w:val="0"/>
              <w:autoSpaceDE w:val="0"/>
              <w:autoSpaceDN w:val="0"/>
              <w:spacing w:line="221" w:lineRule="exact"/>
              <w:rPr>
                <w:color w:val="000000"/>
                <w:spacing w:val="-1"/>
                <w:sz w:val="22"/>
                <w:szCs w:val="22"/>
                <w:lang w:val="en-GB"/>
              </w:rPr>
            </w:pPr>
          </w:p>
        </w:tc>
      </w:tr>
      <w:tr w:rsidR="00B92AEE" w:rsidRPr="00B92AEE" w14:paraId="130B2DCC" w14:textId="77777777" w:rsidTr="00B92AEE">
        <w:trPr>
          <w:gridAfter w:val="1"/>
          <w:wAfter w:w="429" w:type="dxa"/>
          <w:trHeight w:val="302"/>
        </w:trPr>
        <w:tc>
          <w:tcPr>
            <w:tcW w:w="1844" w:type="dxa"/>
            <w:tcBorders>
              <w:top w:val="single" w:sz="4" w:space="0" w:color="auto"/>
              <w:left w:val="single" w:sz="4" w:space="0" w:color="auto"/>
              <w:bottom w:val="single" w:sz="4" w:space="0" w:color="auto"/>
              <w:right w:val="single" w:sz="4" w:space="0" w:color="auto"/>
            </w:tcBorders>
          </w:tcPr>
          <w:p w14:paraId="16E0493A" w14:textId="77777777" w:rsidR="00B92AEE" w:rsidRPr="00B92AEE" w:rsidRDefault="00B92AEE">
            <w:pPr>
              <w:widowControl w:val="0"/>
              <w:autoSpaceDE w:val="0"/>
              <w:autoSpaceDN w:val="0"/>
              <w:spacing w:before="64" w:line="244" w:lineRule="exact"/>
              <w:rPr>
                <w:b/>
                <w:color w:val="000000" w:themeColor="text1"/>
                <w:sz w:val="22"/>
                <w:szCs w:val="22"/>
              </w:rPr>
            </w:pPr>
            <w:r w:rsidRPr="00B92AEE">
              <w:rPr>
                <w:b/>
                <w:color w:val="000000" w:themeColor="text1"/>
                <w:sz w:val="22"/>
                <w:szCs w:val="22"/>
              </w:rPr>
              <w:t>Децембар 2025</w:t>
            </w:r>
          </w:p>
          <w:p w14:paraId="3565FE87" w14:textId="77777777" w:rsidR="00B92AEE" w:rsidRPr="00B92AEE" w:rsidRDefault="00B92AEE">
            <w:pPr>
              <w:widowControl w:val="0"/>
              <w:autoSpaceDE w:val="0"/>
              <w:autoSpaceDN w:val="0"/>
              <w:spacing w:before="64" w:line="244" w:lineRule="exact"/>
              <w:rPr>
                <w:color w:val="000000" w:themeColor="text1"/>
                <w:sz w:val="22"/>
                <w:szCs w:val="22"/>
              </w:rPr>
            </w:pPr>
            <w:r w:rsidRPr="00B92AEE">
              <w:rPr>
                <w:color w:val="000000" w:themeColor="text1"/>
                <w:sz w:val="22"/>
                <w:szCs w:val="22"/>
              </w:rPr>
              <w:t>Током месеца</w:t>
            </w:r>
          </w:p>
          <w:p w14:paraId="24E24D52" w14:textId="77777777" w:rsidR="00B92AEE" w:rsidRPr="00B92AEE" w:rsidRDefault="00B92AEE">
            <w:pPr>
              <w:widowControl w:val="0"/>
              <w:autoSpaceDE w:val="0"/>
              <w:autoSpaceDN w:val="0"/>
              <w:spacing w:before="64" w:line="244" w:lineRule="exact"/>
              <w:rPr>
                <w:b/>
                <w:color w:val="000000" w:themeColor="text1"/>
                <w:sz w:val="22"/>
                <w:szCs w:val="22"/>
              </w:rPr>
            </w:pPr>
          </w:p>
        </w:tc>
        <w:tc>
          <w:tcPr>
            <w:tcW w:w="1843" w:type="dxa"/>
            <w:tcBorders>
              <w:top w:val="single" w:sz="4" w:space="0" w:color="auto"/>
              <w:left w:val="single" w:sz="4" w:space="0" w:color="auto"/>
              <w:bottom w:val="single" w:sz="4" w:space="0" w:color="auto"/>
              <w:right w:val="single" w:sz="4" w:space="0" w:color="auto"/>
            </w:tcBorders>
            <w:hideMark/>
          </w:tcPr>
          <w:p w14:paraId="18BD192F" w14:textId="77777777" w:rsidR="00B92AEE" w:rsidRPr="00B92AEE" w:rsidRDefault="00B92AEE">
            <w:pPr>
              <w:widowControl w:val="0"/>
              <w:autoSpaceDE w:val="0"/>
              <w:autoSpaceDN w:val="0"/>
              <w:spacing w:line="221" w:lineRule="exact"/>
              <w:rPr>
                <w:color w:val="000000"/>
                <w:spacing w:val="-1"/>
                <w:sz w:val="22"/>
                <w:szCs w:val="22"/>
              </w:rPr>
            </w:pPr>
            <w:r w:rsidRPr="00B92AEE">
              <w:rPr>
                <w:color w:val="000000"/>
                <w:spacing w:val="-1"/>
                <w:sz w:val="22"/>
                <w:szCs w:val="22"/>
              </w:rPr>
              <w:t>Објекат:</w:t>
            </w:r>
            <w:r w:rsidRPr="00B92AEE">
              <w:rPr>
                <w:color w:val="000000"/>
                <w:spacing w:val="-1"/>
                <w:sz w:val="22"/>
                <w:szCs w:val="22"/>
              </w:rPr>
              <w:br/>
              <w:t>„Пискавац“</w:t>
            </w:r>
            <w:r w:rsidRPr="00B92AEE">
              <w:rPr>
                <w:color w:val="000000"/>
                <w:spacing w:val="-1"/>
                <w:sz w:val="22"/>
                <w:szCs w:val="22"/>
              </w:rPr>
              <w:br/>
              <w:t>„Штулац“</w:t>
            </w:r>
            <w:r w:rsidRPr="00B92AEE">
              <w:rPr>
                <w:color w:val="000000"/>
                <w:spacing w:val="-1"/>
                <w:sz w:val="22"/>
                <w:szCs w:val="22"/>
              </w:rPr>
              <w:br/>
              <w:t>„Врњци“</w:t>
            </w:r>
          </w:p>
        </w:tc>
        <w:tc>
          <w:tcPr>
            <w:tcW w:w="3969" w:type="dxa"/>
            <w:tcBorders>
              <w:top w:val="single" w:sz="4" w:space="0" w:color="auto"/>
              <w:left w:val="single" w:sz="4" w:space="0" w:color="auto"/>
              <w:bottom w:val="single" w:sz="4" w:space="0" w:color="auto"/>
              <w:right w:val="single" w:sz="4" w:space="0" w:color="auto"/>
            </w:tcBorders>
          </w:tcPr>
          <w:p w14:paraId="297BE41C" w14:textId="77777777" w:rsidR="00B92AEE" w:rsidRPr="00B92AEE" w:rsidRDefault="00B92AEE">
            <w:pPr>
              <w:widowControl w:val="0"/>
              <w:autoSpaceDE w:val="0"/>
              <w:autoSpaceDN w:val="0"/>
              <w:spacing w:line="221" w:lineRule="exact"/>
              <w:rPr>
                <w:b/>
                <w:color w:val="000000"/>
                <w:sz w:val="22"/>
                <w:szCs w:val="22"/>
                <w:lang w:val="en-GB"/>
              </w:rPr>
            </w:pPr>
            <w:r w:rsidRPr="00B92AEE">
              <w:rPr>
                <w:b/>
                <w:color w:val="000000"/>
                <w:sz w:val="22"/>
                <w:szCs w:val="22"/>
                <w:lang w:val="en-GB"/>
              </w:rPr>
              <w:t>Анализа и попуњавање</w:t>
            </w:r>
          </w:p>
          <w:p w14:paraId="10EADD51" w14:textId="77777777" w:rsidR="00B92AEE" w:rsidRPr="00B92AEE" w:rsidRDefault="00B92AEE">
            <w:pPr>
              <w:widowControl w:val="0"/>
              <w:autoSpaceDE w:val="0"/>
              <w:autoSpaceDN w:val="0"/>
              <w:spacing w:before="59" w:line="221" w:lineRule="exact"/>
              <w:rPr>
                <w:b/>
                <w:color w:val="000000"/>
                <w:sz w:val="22"/>
                <w:szCs w:val="22"/>
                <w:lang w:val="en-GB"/>
              </w:rPr>
            </w:pPr>
            <w:r w:rsidRPr="00B92AEE">
              <w:rPr>
                <w:b/>
                <w:color w:val="000000"/>
                <w:sz w:val="22"/>
                <w:szCs w:val="22"/>
                <w:lang w:val="en-GB"/>
              </w:rPr>
              <w:t xml:space="preserve">здравствених </w:t>
            </w:r>
            <w:r w:rsidRPr="00B92AEE">
              <w:rPr>
                <w:b/>
                <w:color w:val="000000"/>
                <w:spacing w:val="-1"/>
                <w:sz w:val="22"/>
                <w:szCs w:val="22"/>
                <w:lang w:val="en-GB"/>
              </w:rPr>
              <w:t>листова</w:t>
            </w:r>
            <w:r w:rsidRPr="00B92AEE">
              <w:rPr>
                <w:b/>
                <w:color w:val="000000"/>
                <w:sz w:val="22"/>
                <w:szCs w:val="22"/>
                <w:lang w:val="en-GB"/>
              </w:rPr>
              <w:t>деце</w:t>
            </w:r>
            <w:r w:rsidRPr="00B92AEE">
              <w:rPr>
                <w:b/>
                <w:color w:val="000000"/>
                <w:sz w:val="22"/>
                <w:szCs w:val="22"/>
                <w:lang w:val="en-GB"/>
              </w:rPr>
              <w:br/>
            </w:r>
          </w:p>
          <w:p w14:paraId="1D39296B" w14:textId="7B77DD17" w:rsidR="00B92AEE" w:rsidRPr="00B92AEE" w:rsidRDefault="00B92AEE">
            <w:pPr>
              <w:widowControl w:val="0"/>
              <w:autoSpaceDE w:val="0"/>
              <w:autoSpaceDN w:val="0"/>
              <w:spacing w:line="221" w:lineRule="exact"/>
              <w:rPr>
                <w:color w:val="000000"/>
                <w:sz w:val="22"/>
                <w:szCs w:val="22"/>
                <w:lang w:val="en-GB"/>
              </w:rPr>
            </w:pPr>
            <w:r w:rsidRPr="00B92AEE">
              <w:rPr>
                <w:color w:val="000000"/>
                <w:sz w:val="22"/>
                <w:szCs w:val="22"/>
                <w:lang w:val="en-GB"/>
              </w:rPr>
              <w:t xml:space="preserve">Прикупљање </w:t>
            </w:r>
            <w:r w:rsidRPr="00B92AEE">
              <w:rPr>
                <w:color w:val="000000"/>
                <w:spacing w:val="-2"/>
                <w:sz w:val="22"/>
                <w:szCs w:val="22"/>
                <w:lang w:val="en-GB"/>
              </w:rPr>
              <w:t>података</w:t>
            </w:r>
            <w:r w:rsidR="00D043BB">
              <w:rPr>
                <w:color w:val="000000"/>
                <w:spacing w:val="-2"/>
                <w:sz w:val="22"/>
                <w:szCs w:val="22"/>
                <w:lang w:val="sr-Cyrl-RS"/>
              </w:rPr>
              <w:t xml:space="preserve"> </w:t>
            </w:r>
            <w:r w:rsidRPr="00B92AEE">
              <w:rPr>
                <w:color w:val="000000"/>
                <w:sz w:val="22"/>
                <w:szCs w:val="22"/>
                <w:lang w:val="en-GB"/>
              </w:rPr>
              <w:t>о</w:t>
            </w:r>
            <w:r w:rsidR="00D043BB">
              <w:rPr>
                <w:color w:val="000000"/>
                <w:sz w:val="22"/>
                <w:szCs w:val="22"/>
                <w:lang w:val="sr-Cyrl-RS"/>
              </w:rPr>
              <w:t xml:space="preserve"> </w:t>
            </w:r>
            <w:r w:rsidRPr="00B92AEE">
              <w:rPr>
                <w:color w:val="000000"/>
                <w:spacing w:val="-1"/>
                <w:sz w:val="22"/>
                <w:szCs w:val="22"/>
                <w:lang w:val="en-GB"/>
              </w:rPr>
              <w:t>здравственом</w:t>
            </w:r>
            <w:r w:rsidR="00D043BB">
              <w:rPr>
                <w:color w:val="000000"/>
                <w:spacing w:val="-1"/>
                <w:sz w:val="22"/>
                <w:szCs w:val="22"/>
                <w:lang w:val="sr-Cyrl-RS"/>
              </w:rPr>
              <w:t xml:space="preserve"> </w:t>
            </w:r>
            <w:r w:rsidRPr="00B92AEE">
              <w:rPr>
                <w:color w:val="000000"/>
                <w:spacing w:val="-1"/>
                <w:sz w:val="22"/>
                <w:szCs w:val="22"/>
                <w:lang w:val="en-GB"/>
              </w:rPr>
              <w:t>статусу</w:t>
            </w:r>
            <w:r w:rsidR="00D043BB">
              <w:rPr>
                <w:color w:val="000000"/>
                <w:spacing w:val="-1"/>
                <w:sz w:val="22"/>
                <w:szCs w:val="22"/>
                <w:lang w:val="sr-Cyrl-RS"/>
              </w:rPr>
              <w:t xml:space="preserve"> </w:t>
            </w:r>
            <w:r w:rsidRPr="00B92AEE">
              <w:rPr>
                <w:color w:val="000000"/>
                <w:sz w:val="22"/>
                <w:szCs w:val="22"/>
                <w:lang w:val="en-GB"/>
              </w:rPr>
              <w:t>деце ради</w:t>
            </w:r>
            <w:r w:rsidR="00D043BB">
              <w:rPr>
                <w:color w:val="000000"/>
                <w:sz w:val="22"/>
                <w:szCs w:val="22"/>
                <w:lang w:val="sr-Cyrl-RS"/>
              </w:rPr>
              <w:t xml:space="preserve"> </w:t>
            </w:r>
            <w:r w:rsidRPr="00B92AEE">
              <w:rPr>
                <w:color w:val="000000"/>
                <w:sz w:val="22"/>
                <w:szCs w:val="22"/>
                <w:lang w:val="en-GB"/>
              </w:rPr>
              <w:t xml:space="preserve">увида у </w:t>
            </w:r>
            <w:r w:rsidRPr="00B92AEE">
              <w:rPr>
                <w:color w:val="000000"/>
                <w:spacing w:val="-1"/>
                <w:sz w:val="22"/>
                <w:szCs w:val="22"/>
                <w:lang w:val="en-GB"/>
              </w:rPr>
              <w:t>евентуалне</w:t>
            </w:r>
            <w:r w:rsidR="00D043BB">
              <w:rPr>
                <w:color w:val="000000"/>
                <w:spacing w:val="-1"/>
                <w:sz w:val="22"/>
                <w:szCs w:val="22"/>
                <w:lang w:val="sr-Cyrl-RS"/>
              </w:rPr>
              <w:t xml:space="preserve"> </w:t>
            </w:r>
            <w:r w:rsidRPr="00B92AEE">
              <w:rPr>
                <w:color w:val="000000"/>
                <w:sz w:val="22"/>
                <w:szCs w:val="22"/>
                <w:lang w:val="en-GB"/>
              </w:rPr>
              <w:t>хроничне</w:t>
            </w:r>
            <w:r w:rsidR="00D043BB">
              <w:rPr>
                <w:color w:val="000000"/>
                <w:sz w:val="22"/>
                <w:szCs w:val="22"/>
                <w:lang w:val="sr-Cyrl-RS"/>
              </w:rPr>
              <w:t xml:space="preserve"> </w:t>
            </w:r>
            <w:r w:rsidRPr="00B92AEE">
              <w:rPr>
                <w:color w:val="000000"/>
                <w:sz w:val="22"/>
                <w:szCs w:val="22"/>
                <w:lang w:val="en-GB"/>
              </w:rPr>
              <w:t>болести или алергије.</w:t>
            </w:r>
          </w:p>
          <w:p w14:paraId="34F6C22B" w14:textId="77777777" w:rsidR="00B92AEE" w:rsidRPr="00B92AEE" w:rsidRDefault="00B92AEE">
            <w:pPr>
              <w:widowControl w:val="0"/>
              <w:autoSpaceDE w:val="0"/>
              <w:autoSpaceDN w:val="0"/>
              <w:spacing w:before="59" w:line="221" w:lineRule="exact"/>
              <w:rPr>
                <w:color w:val="000000"/>
                <w:sz w:val="22"/>
                <w:szCs w:val="22"/>
              </w:rPr>
            </w:pPr>
          </w:p>
          <w:p w14:paraId="7983AC5B" w14:textId="77777777" w:rsidR="00B92AEE" w:rsidRPr="00B92AEE" w:rsidRDefault="00B92AEE">
            <w:pPr>
              <w:widowControl w:val="0"/>
              <w:autoSpaceDE w:val="0"/>
              <w:autoSpaceDN w:val="0"/>
              <w:spacing w:line="221" w:lineRule="exact"/>
              <w:rPr>
                <w:b/>
                <w:color w:val="000000"/>
                <w:spacing w:val="1"/>
                <w:sz w:val="22"/>
                <w:szCs w:val="22"/>
                <w:lang w:val="en-GB"/>
              </w:rPr>
            </w:pPr>
          </w:p>
        </w:tc>
        <w:tc>
          <w:tcPr>
            <w:tcW w:w="2976" w:type="dxa"/>
            <w:tcBorders>
              <w:top w:val="single" w:sz="4" w:space="0" w:color="auto"/>
              <w:left w:val="single" w:sz="4" w:space="0" w:color="auto"/>
              <w:bottom w:val="single" w:sz="4" w:space="0" w:color="auto"/>
              <w:right w:val="single" w:sz="4" w:space="0" w:color="auto"/>
            </w:tcBorders>
          </w:tcPr>
          <w:p w14:paraId="4B781CDD" w14:textId="340DC61B" w:rsidR="00B92AEE" w:rsidRPr="00B92AEE" w:rsidRDefault="00B92AEE">
            <w:pPr>
              <w:widowControl w:val="0"/>
              <w:autoSpaceDE w:val="0"/>
              <w:autoSpaceDN w:val="0"/>
              <w:spacing w:line="221" w:lineRule="exact"/>
              <w:rPr>
                <w:color w:val="000000"/>
                <w:sz w:val="22"/>
                <w:szCs w:val="22"/>
                <w:lang w:val="en-GB"/>
              </w:rPr>
            </w:pPr>
            <w:r w:rsidRPr="00B92AEE">
              <w:rPr>
                <w:color w:val="000000"/>
                <w:sz w:val="22"/>
                <w:szCs w:val="22"/>
                <w:lang w:val="en-GB"/>
              </w:rPr>
              <w:t xml:space="preserve">Дистрибуција </w:t>
            </w:r>
            <w:r w:rsidRPr="00B92AEE">
              <w:rPr>
                <w:color w:val="000000"/>
                <w:spacing w:val="-1"/>
                <w:sz w:val="22"/>
                <w:szCs w:val="22"/>
                <w:lang w:val="en-GB"/>
              </w:rPr>
              <w:t>листова</w:t>
            </w:r>
            <w:r w:rsidR="00D043BB">
              <w:rPr>
                <w:color w:val="000000"/>
                <w:spacing w:val="-1"/>
                <w:sz w:val="22"/>
                <w:szCs w:val="22"/>
                <w:lang w:val="sr-Cyrl-RS"/>
              </w:rPr>
              <w:t xml:space="preserve"> </w:t>
            </w:r>
            <w:r w:rsidRPr="00B92AEE">
              <w:rPr>
                <w:color w:val="000000"/>
                <w:spacing w:val="-1"/>
                <w:sz w:val="22"/>
                <w:szCs w:val="22"/>
                <w:lang w:val="en-GB"/>
              </w:rPr>
              <w:t>родитељима.</w:t>
            </w:r>
            <w:r w:rsidR="00D043BB">
              <w:rPr>
                <w:color w:val="000000"/>
                <w:spacing w:val="-1"/>
                <w:sz w:val="22"/>
                <w:szCs w:val="22"/>
                <w:lang w:val="sr-Cyrl-RS"/>
              </w:rPr>
              <w:t xml:space="preserve"> </w:t>
            </w:r>
            <w:r w:rsidRPr="00B92AEE">
              <w:rPr>
                <w:color w:val="000000"/>
                <w:sz w:val="22"/>
                <w:szCs w:val="22"/>
                <w:lang w:val="en-GB"/>
              </w:rPr>
              <w:t>У наведеним објектима попуњавање</w:t>
            </w:r>
          </w:p>
          <w:p w14:paraId="59F82339" w14:textId="0A12A939" w:rsidR="00B92AEE" w:rsidRPr="00D043BB" w:rsidRDefault="00B92AEE">
            <w:pPr>
              <w:widowControl w:val="0"/>
              <w:autoSpaceDE w:val="0"/>
              <w:autoSpaceDN w:val="0"/>
              <w:spacing w:before="59" w:line="221" w:lineRule="exact"/>
              <w:rPr>
                <w:color w:val="000000"/>
                <w:sz w:val="22"/>
                <w:szCs w:val="22"/>
                <w:lang w:val="sr-Cyrl-RS"/>
              </w:rPr>
            </w:pPr>
            <w:r w:rsidRPr="00B92AEE">
              <w:rPr>
                <w:color w:val="000000"/>
                <w:sz w:val="22"/>
                <w:szCs w:val="22"/>
                <w:lang w:val="en-GB"/>
              </w:rPr>
              <w:t xml:space="preserve">је у </w:t>
            </w:r>
            <w:r w:rsidRPr="00B92AEE">
              <w:rPr>
                <w:color w:val="000000"/>
                <w:spacing w:val="-6"/>
                <w:sz w:val="22"/>
                <w:szCs w:val="22"/>
                <w:lang w:val="en-GB"/>
              </w:rPr>
              <w:t>току,</w:t>
            </w:r>
            <w:r w:rsidR="00D043BB">
              <w:rPr>
                <w:color w:val="000000"/>
                <w:spacing w:val="-6"/>
                <w:sz w:val="22"/>
                <w:szCs w:val="22"/>
                <w:lang w:val="sr-Cyrl-RS"/>
              </w:rPr>
              <w:t xml:space="preserve"> </w:t>
            </w:r>
            <w:r w:rsidRPr="00B92AEE">
              <w:rPr>
                <w:color w:val="000000"/>
                <w:sz w:val="22"/>
                <w:szCs w:val="22"/>
                <w:lang w:val="en-GB"/>
              </w:rPr>
              <w:t xml:space="preserve">док је у </w:t>
            </w:r>
            <w:r w:rsidRPr="00B92AEE">
              <w:rPr>
                <w:color w:val="000000"/>
                <w:spacing w:val="1"/>
                <w:sz w:val="22"/>
                <w:szCs w:val="22"/>
                <w:lang w:val="en-GB"/>
              </w:rPr>
              <w:t>осталим</w:t>
            </w:r>
            <w:r w:rsidRPr="00B92AEE">
              <w:rPr>
                <w:color w:val="000000"/>
                <w:spacing w:val="-1"/>
                <w:sz w:val="22"/>
                <w:szCs w:val="22"/>
                <w:lang w:val="en-GB"/>
              </w:rPr>
              <w:t xml:space="preserve"> групама</w:t>
            </w:r>
            <w:r w:rsidR="00D043BB">
              <w:rPr>
                <w:color w:val="000000"/>
                <w:spacing w:val="-1"/>
                <w:sz w:val="22"/>
                <w:szCs w:val="22"/>
                <w:lang w:val="sr-Cyrl-RS"/>
              </w:rPr>
              <w:t xml:space="preserve"> </w:t>
            </w:r>
            <w:r w:rsidRPr="00B92AEE">
              <w:rPr>
                <w:color w:val="000000"/>
                <w:sz w:val="22"/>
                <w:szCs w:val="22"/>
                <w:lang w:val="en-GB"/>
              </w:rPr>
              <w:t xml:space="preserve">документација </w:t>
            </w:r>
            <w:r w:rsidRPr="00B92AEE">
              <w:rPr>
                <w:color w:val="000000"/>
                <w:spacing w:val="-1"/>
                <w:sz w:val="22"/>
                <w:szCs w:val="22"/>
                <w:lang w:val="en-GB"/>
              </w:rPr>
              <w:t>комплетиран</w:t>
            </w:r>
            <w:r w:rsidR="00D043BB">
              <w:rPr>
                <w:color w:val="000000"/>
                <w:spacing w:val="-1"/>
                <w:sz w:val="22"/>
                <w:szCs w:val="22"/>
                <w:lang w:val="sr-Cyrl-RS"/>
              </w:rPr>
              <w:t xml:space="preserve"> И </w:t>
            </w:r>
          </w:p>
          <w:p w14:paraId="1F6C32DA" w14:textId="08F2B4B8" w:rsidR="00B92AEE" w:rsidRPr="00B92AEE" w:rsidRDefault="00B92AEE">
            <w:pPr>
              <w:widowControl w:val="0"/>
              <w:autoSpaceDE w:val="0"/>
              <w:autoSpaceDN w:val="0"/>
              <w:spacing w:before="59" w:line="221" w:lineRule="exact"/>
              <w:rPr>
                <w:color w:val="000000"/>
                <w:sz w:val="22"/>
                <w:szCs w:val="22"/>
                <w:lang w:val="en-GB"/>
              </w:rPr>
            </w:pPr>
            <w:r w:rsidRPr="00B92AEE">
              <w:rPr>
                <w:color w:val="000000"/>
                <w:spacing w:val="-1"/>
                <w:sz w:val="22"/>
                <w:szCs w:val="22"/>
                <w:lang w:val="en-GB"/>
              </w:rPr>
              <w:t>уредно</w:t>
            </w:r>
            <w:r w:rsidR="00D043BB">
              <w:rPr>
                <w:color w:val="000000"/>
                <w:spacing w:val="-1"/>
                <w:sz w:val="22"/>
                <w:szCs w:val="22"/>
                <w:lang w:val="sr-Cyrl-RS"/>
              </w:rPr>
              <w:t xml:space="preserve"> </w:t>
            </w:r>
            <w:r w:rsidRPr="00B92AEE">
              <w:rPr>
                <w:color w:val="000000"/>
                <w:sz w:val="22"/>
                <w:szCs w:val="22"/>
                <w:lang w:val="en-GB"/>
              </w:rPr>
              <w:t xml:space="preserve">враћена </w:t>
            </w:r>
            <w:r w:rsidRPr="00B92AEE">
              <w:rPr>
                <w:color w:val="000000"/>
                <w:spacing w:val="-1"/>
                <w:sz w:val="22"/>
                <w:szCs w:val="22"/>
                <w:lang w:val="en-GB"/>
              </w:rPr>
              <w:t>васпитачима.</w:t>
            </w:r>
          </w:p>
          <w:p w14:paraId="14E79350" w14:textId="77777777" w:rsidR="00B92AEE" w:rsidRPr="00B92AEE" w:rsidRDefault="00B92AEE">
            <w:pPr>
              <w:widowControl w:val="0"/>
              <w:autoSpaceDE w:val="0"/>
              <w:autoSpaceDN w:val="0"/>
              <w:spacing w:line="221" w:lineRule="exact"/>
              <w:rPr>
                <w:color w:val="000000"/>
                <w:spacing w:val="-1"/>
                <w:sz w:val="22"/>
                <w:szCs w:val="22"/>
                <w:lang w:val="en-GB"/>
              </w:rPr>
            </w:pPr>
          </w:p>
        </w:tc>
      </w:tr>
      <w:tr w:rsidR="00B92AEE" w:rsidRPr="00B92AEE" w14:paraId="7C33580A" w14:textId="77777777" w:rsidTr="00B92AEE">
        <w:trPr>
          <w:gridAfter w:val="1"/>
          <w:wAfter w:w="429" w:type="dxa"/>
          <w:trHeight w:val="302"/>
        </w:trPr>
        <w:tc>
          <w:tcPr>
            <w:tcW w:w="1844" w:type="dxa"/>
            <w:tcBorders>
              <w:top w:val="single" w:sz="4" w:space="0" w:color="auto"/>
              <w:left w:val="single" w:sz="4" w:space="0" w:color="auto"/>
              <w:bottom w:val="single" w:sz="4" w:space="0" w:color="auto"/>
              <w:right w:val="single" w:sz="4" w:space="0" w:color="auto"/>
            </w:tcBorders>
          </w:tcPr>
          <w:p w14:paraId="2EE89465" w14:textId="77777777" w:rsidR="00B92AEE" w:rsidRPr="00B92AEE" w:rsidRDefault="00B92AEE">
            <w:pPr>
              <w:widowControl w:val="0"/>
              <w:autoSpaceDE w:val="0"/>
              <w:autoSpaceDN w:val="0"/>
              <w:spacing w:before="64" w:line="244" w:lineRule="exact"/>
              <w:rPr>
                <w:b/>
                <w:color w:val="000000" w:themeColor="text1"/>
                <w:sz w:val="22"/>
                <w:szCs w:val="22"/>
              </w:rPr>
            </w:pPr>
            <w:r w:rsidRPr="00B92AEE">
              <w:rPr>
                <w:b/>
                <w:color w:val="000000" w:themeColor="text1"/>
                <w:sz w:val="22"/>
                <w:szCs w:val="22"/>
              </w:rPr>
              <w:t>Децембар 2025</w:t>
            </w:r>
          </w:p>
          <w:p w14:paraId="2B91C3C1" w14:textId="77777777" w:rsidR="00B92AEE" w:rsidRPr="00B92AEE" w:rsidRDefault="00B92AEE">
            <w:pPr>
              <w:widowControl w:val="0"/>
              <w:autoSpaceDE w:val="0"/>
              <w:autoSpaceDN w:val="0"/>
              <w:spacing w:before="64" w:line="244" w:lineRule="exact"/>
              <w:rPr>
                <w:color w:val="000000" w:themeColor="text1"/>
                <w:sz w:val="22"/>
                <w:szCs w:val="22"/>
              </w:rPr>
            </w:pPr>
            <w:r w:rsidRPr="00B92AEE">
              <w:rPr>
                <w:color w:val="000000" w:themeColor="text1"/>
                <w:sz w:val="22"/>
                <w:szCs w:val="22"/>
              </w:rPr>
              <w:t>Током месеца</w:t>
            </w:r>
          </w:p>
          <w:p w14:paraId="120F8D85" w14:textId="77777777" w:rsidR="00B92AEE" w:rsidRPr="00B92AEE" w:rsidRDefault="00B92AEE">
            <w:pPr>
              <w:widowControl w:val="0"/>
              <w:autoSpaceDE w:val="0"/>
              <w:autoSpaceDN w:val="0"/>
              <w:spacing w:before="64" w:line="244" w:lineRule="exact"/>
              <w:rPr>
                <w:b/>
                <w:color w:val="000000" w:themeColor="text1"/>
                <w:sz w:val="22"/>
                <w:szCs w:val="22"/>
              </w:rPr>
            </w:pPr>
          </w:p>
        </w:tc>
        <w:tc>
          <w:tcPr>
            <w:tcW w:w="1843" w:type="dxa"/>
            <w:tcBorders>
              <w:top w:val="single" w:sz="4" w:space="0" w:color="auto"/>
              <w:left w:val="single" w:sz="4" w:space="0" w:color="auto"/>
              <w:bottom w:val="single" w:sz="4" w:space="0" w:color="auto"/>
              <w:right w:val="single" w:sz="4" w:space="0" w:color="auto"/>
            </w:tcBorders>
            <w:hideMark/>
          </w:tcPr>
          <w:p w14:paraId="79B4E8F3" w14:textId="77777777" w:rsidR="00B92AEE" w:rsidRPr="00B92AEE" w:rsidRDefault="00B92AEE">
            <w:pPr>
              <w:widowControl w:val="0"/>
              <w:autoSpaceDE w:val="0"/>
              <w:autoSpaceDN w:val="0"/>
              <w:spacing w:line="221" w:lineRule="exact"/>
              <w:rPr>
                <w:color w:val="000000"/>
                <w:sz w:val="22"/>
                <w:szCs w:val="22"/>
                <w:lang w:val="en-GB"/>
              </w:rPr>
            </w:pPr>
            <w:r w:rsidRPr="00B92AEE">
              <w:rPr>
                <w:color w:val="000000"/>
                <w:spacing w:val="-1"/>
                <w:sz w:val="22"/>
                <w:szCs w:val="22"/>
                <w:lang w:val="en-GB"/>
              </w:rPr>
              <w:t>Објекат</w:t>
            </w:r>
            <w:r w:rsidRPr="00B92AEE">
              <w:rPr>
                <w:color w:val="000000"/>
                <w:spacing w:val="1"/>
                <w:sz w:val="22"/>
                <w:szCs w:val="22"/>
                <w:lang w:val="en-GB"/>
              </w:rPr>
              <w:t xml:space="preserve"> „Радост“</w:t>
            </w:r>
          </w:p>
          <w:p w14:paraId="2C59B6FA" w14:textId="620BB57B" w:rsidR="00B92AEE" w:rsidRPr="00B92AEE" w:rsidRDefault="00B92AEE">
            <w:pPr>
              <w:widowControl w:val="0"/>
              <w:autoSpaceDE w:val="0"/>
              <w:autoSpaceDN w:val="0"/>
              <w:spacing w:before="59" w:line="221" w:lineRule="exact"/>
              <w:rPr>
                <w:b/>
                <w:color w:val="000000"/>
                <w:sz w:val="22"/>
                <w:szCs w:val="22"/>
                <w:lang w:val="en-GB"/>
              </w:rPr>
            </w:pPr>
            <w:r w:rsidRPr="00B92AEE">
              <w:rPr>
                <w:b/>
                <w:color w:val="000000"/>
                <w:spacing w:val="-8"/>
                <w:sz w:val="22"/>
                <w:szCs w:val="22"/>
              </w:rPr>
              <w:t>-</w:t>
            </w:r>
            <w:r w:rsidRPr="00B92AEE">
              <w:rPr>
                <w:b/>
                <w:color w:val="000000"/>
                <w:spacing w:val="-8"/>
                <w:sz w:val="22"/>
                <w:szCs w:val="22"/>
                <w:lang w:val="en-GB"/>
              </w:rPr>
              <w:t>Хол</w:t>
            </w:r>
            <w:r w:rsidR="00D043BB">
              <w:rPr>
                <w:b/>
                <w:color w:val="000000"/>
                <w:spacing w:val="-8"/>
                <w:sz w:val="22"/>
                <w:szCs w:val="22"/>
                <w:lang w:val="sr-Cyrl-RS"/>
              </w:rPr>
              <w:t xml:space="preserve"> </w:t>
            </w:r>
            <w:r w:rsidRPr="00B92AEE">
              <w:rPr>
                <w:b/>
                <w:color w:val="000000"/>
                <w:sz w:val="22"/>
                <w:szCs w:val="22"/>
                <w:lang w:val="en-GB"/>
              </w:rPr>
              <w:t>јаслица</w:t>
            </w:r>
          </w:p>
          <w:p w14:paraId="08CD62AD" w14:textId="77777777" w:rsidR="00B92AEE" w:rsidRPr="00B92AEE" w:rsidRDefault="00B92AEE">
            <w:pPr>
              <w:widowControl w:val="0"/>
              <w:autoSpaceDE w:val="0"/>
              <w:autoSpaceDN w:val="0"/>
              <w:spacing w:line="221" w:lineRule="exact"/>
              <w:rPr>
                <w:b/>
                <w:color w:val="000000"/>
                <w:spacing w:val="-1"/>
                <w:sz w:val="22"/>
                <w:szCs w:val="22"/>
              </w:rPr>
            </w:pPr>
            <w:r w:rsidRPr="00B92AEE">
              <w:rPr>
                <w:b/>
                <w:color w:val="000000"/>
                <w:spacing w:val="-1"/>
                <w:sz w:val="22"/>
                <w:szCs w:val="22"/>
              </w:rPr>
              <w:t>-Родитељски</w:t>
            </w:r>
            <w:r w:rsidRPr="00B92AEE">
              <w:rPr>
                <w:b/>
                <w:color w:val="000000"/>
                <w:spacing w:val="-1"/>
                <w:sz w:val="22"/>
                <w:szCs w:val="22"/>
              </w:rPr>
              <w:br/>
              <w:t xml:space="preserve"> кутак</w:t>
            </w:r>
          </w:p>
        </w:tc>
        <w:tc>
          <w:tcPr>
            <w:tcW w:w="3969" w:type="dxa"/>
            <w:tcBorders>
              <w:top w:val="single" w:sz="4" w:space="0" w:color="auto"/>
              <w:left w:val="single" w:sz="4" w:space="0" w:color="auto"/>
              <w:bottom w:val="single" w:sz="4" w:space="0" w:color="auto"/>
              <w:right w:val="single" w:sz="4" w:space="0" w:color="auto"/>
            </w:tcBorders>
            <w:hideMark/>
          </w:tcPr>
          <w:p w14:paraId="4A4F2FC2" w14:textId="02784D91" w:rsidR="00B92AEE" w:rsidRPr="00B92AEE" w:rsidRDefault="00B92AEE">
            <w:pPr>
              <w:widowControl w:val="0"/>
              <w:autoSpaceDE w:val="0"/>
              <w:autoSpaceDN w:val="0"/>
              <w:spacing w:line="221" w:lineRule="exact"/>
              <w:rPr>
                <w:b/>
                <w:color w:val="000000"/>
                <w:sz w:val="22"/>
                <w:szCs w:val="22"/>
                <w:lang w:val="en-GB"/>
              </w:rPr>
            </w:pPr>
            <w:r w:rsidRPr="00B92AEE">
              <w:rPr>
                <w:b/>
                <w:color w:val="000000"/>
                <w:spacing w:val="-2"/>
                <w:sz w:val="22"/>
                <w:szCs w:val="22"/>
                <w:lang w:val="en-GB"/>
              </w:rPr>
              <w:t>Унапређење</w:t>
            </w:r>
            <w:r w:rsidR="00D043BB">
              <w:rPr>
                <w:b/>
                <w:color w:val="000000"/>
                <w:spacing w:val="-2"/>
                <w:sz w:val="22"/>
                <w:szCs w:val="22"/>
                <w:lang w:val="sr-Cyrl-RS"/>
              </w:rPr>
              <w:t xml:space="preserve"> </w:t>
            </w:r>
            <w:r w:rsidRPr="00B92AEE">
              <w:rPr>
                <w:b/>
                <w:color w:val="000000"/>
                <w:spacing w:val="-1"/>
                <w:sz w:val="22"/>
                <w:szCs w:val="22"/>
                <w:lang w:val="en-GB"/>
              </w:rPr>
              <w:t>физичке</w:t>
            </w:r>
            <w:r w:rsidR="00D043BB">
              <w:rPr>
                <w:b/>
                <w:color w:val="000000"/>
                <w:spacing w:val="-1"/>
                <w:sz w:val="22"/>
                <w:szCs w:val="22"/>
                <w:lang w:val="sr-Cyrl-RS"/>
              </w:rPr>
              <w:t xml:space="preserve"> </w:t>
            </w:r>
            <w:r w:rsidRPr="00B92AEE">
              <w:rPr>
                <w:b/>
                <w:color w:val="000000"/>
                <w:spacing w:val="-2"/>
                <w:sz w:val="22"/>
                <w:szCs w:val="22"/>
                <w:lang w:val="en-GB"/>
              </w:rPr>
              <w:t>културе</w:t>
            </w:r>
            <w:r w:rsidR="00D043BB">
              <w:rPr>
                <w:b/>
                <w:color w:val="000000"/>
                <w:spacing w:val="-2"/>
                <w:sz w:val="22"/>
                <w:szCs w:val="22"/>
                <w:lang w:val="sr-Cyrl-RS"/>
              </w:rPr>
              <w:t xml:space="preserve"> </w:t>
            </w:r>
            <w:r w:rsidRPr="00B92AEE">
              <w:rPr>
                <w:b/>
                <w:color w:val="000000"/>
                <w:sz w:val="22"/>
                <w:szCs w:val="22"/>
                <w:lang w:val="en-GB"/>
              </w:rPr>
              <w:t>и</w:t>
            </w:r>
          </w:p>
          <w:p w14:paraId="5AE8060F" w14:textId="77777777" w:rsidR="00B92AEE" w:rsidRPr="00B92AEE" w:rsidRDefault="00B92AEE">
            <w:pPr>
              <w:widowControl w:val="0"/>
              <w:autoSpaceDE w:val="0"/>
              <w:autoSpaceDN w:val="0"/>
              <w:spacing w:before="59" w:line="221" w:lineRule="exact"/>
              <w:rPr>
                <w:b/>
                <w:color w:val="000000"/>
                <w:spacing w:val="-1"/>
                <w:sz w:val="22"/>
                <w:szCs w:val="22"/>
                <w:lang w:val="en-GB"/>
              </w:rPr>
            </w:pPr>
            <w:r w:rsidRPr="00B92AEE">
              <w:rPr>
                <w:b/>
                <w:color w:val="000000"/>
                <w:sz w:val="22"/>
                <w:szCs w:val="22"/>
                <w:lang w:val="en-GB"/>
              </w:rPr>
              <w:t>здравствено просвећивање</w:t>
            </w:r>
            <w:r w:rsidRPr="00B92AEE">
              <w:rPr>
                <w:b/>
                <w:color w:val="000000"/>
                <w:spacing w:val="-1"/>
                <w:sz w:val="22"/>
                <w:szCs w:val="22"/>
                <w:lang w:val="en-GB"/>
              </w:rPr>
              <w:t>родитеља</w:t>
            </w:r>
          </w:p>
          <w:p w14:paraId="123D4C76" w14:textId="77777777" w:rsidR="00B92AEE" w:rsidRPr="00B92AEE" w:rsidRDefault="00B92AEE">
            <w:pPr>
              <w:widowControl w:val="0"/>
              <w:autoSpaceDE w:val="0"/>
              <w:autoSpaceDN w:val="0"/>
              <w:spacing w:line="221" w:lineRule="exact"/>
              <w:rPr>
                <w:color w:val="000000"/>
                <w:sz w:val="22"/>
                <w:szCs w:val="22"/>
                <w:lang w:val="en-GB"/>
              </w:rPr>
            </w:pPr>
            <w:r w:rsidRPr="00B92AEE">
              <w:rPr>
                <w:color w:val="000000"/>
                <w:sz w:val="22"/>
                <w:szCs w:val="22"/>
                <w:lang w:val="en-GB"/>
              </w:rPr>
              <w:t xml:space="preserve">Формирање наменских </w:t>
            </w:r>
            <w:r w:rsidRPr="00B92AEE">
              <w:rPr>
                <w:color w:val="000000"/>
                <w:spacing w:val="-1"/>
                <w:sz w:val="22"/>
                <w:szCs w:val="22"/>
                <w:lang w:val="en-GB"/>
              </w:rPr>
              <w:t>кутака</w:t>
            </w:r>
            <w:r w:rsidRPr="00B92AEE">
              <w:rPr>
                <w:color w:val="000000"/>
                <w:sz w:val="22"/>
                <w:szCs w:val="22"/>
                <w:lang w:val="en-GB"/>
              </w:rPr>
              <w:t>за</w:t>
            </w:r>
          </w:p>
          <w:p w14:paraId="54AB0AA1" w14:textId="77777777" w:rsidR="00B92AEE" w:rsidRPr="00B92AEE" w:rsidRDefault="00B92AEE">
            <w:pPr>
              <w:widowControl w:val="0"/>
              <w:autoSpaceDE w:val="0"/>
              <w:autoSpaceDN w:val="0"/>
              <w:spacing w:before="59" w:line="221" w:lineRule="exact"/>
              <w:rPr>
                <w:color w:val="000000"/>
                <w:sz w:val="22"/>
                <w:szCs w:val="22"/>
                <w:lang w:val="en-GB"/>
              </w:rPr>
            </w:pPr>
            <w:r w:rsidRPr="00B92AEE">
              <w:rPr>
                <w:color w:val="000000"/>
                <w:sz w:val="22"/>
                <w:szCs w:val="22"/>
                <w:lang w:val="en-GB"/>
              </w:rPr>
              <w:t xml:space="preserve">децу и </w:t>
            </w:r>
            <w:r w:rsidRPr="00B92AEE">
              <w:rPr>
                <w:color w:val="000000"/>
                <w:spacing w:val="-1"/>
                <w:sz w:val="22"/>
                <w:szCs w:val="22"/>
                <w:lang w:val="en-GB"/>
              </w:rPr>
              <w:t>информативних</w:t>
            </w:r>
            <w:r w:rsidRPr="00B92AEE">
              <w:rPr>
                <w:color w:val="000000"/>
                <w:sz w:val="22"/>
                <w:szCs w:val="22"/>
                <w:lang w:val="en-GB"/>
              </w:rPr>
              <w:t>паноа за</w:t>
            </w:r>
          </w:p>
          <w:p w14:paraId="40C3B26E" w14:textId="77777777" w:rsidR="00B92AEE" w:rsidRPr="00B92AEE" w:rsidRDefault="00B92AEE">
            <w:pPr>
              <w:widowControl w:val="0"/>
              <w:autoSpaceDE w:val="0"/>
              <w:autoSpaceDN w:val="0"/>
              <w:spacing w:before="59" w:line="221" w:lineRule="exact"/>
              <w:rPr>
                <w:color w:val="000000"/>
                <w:sz w:val="22"/>
                <w:szCs w:val="22"/>
                <w:lang w:val="en-GB"/>
              </w:rPr>
            </w:pPr>
            <w:r w:rsidRPr="00B92AEE">
              <w:rPr>
                <w:color w:val="000000"/>
                <w:spacing w:val="-1"/>
                <w:sz w:val="22"/>
                <w:szCs w:val="22"/>
                <w:lang w:val="en-GB"/>
              </w:rPr>
              <w:t>родитеље.</w:t>
            </w:r>
          </w:p>
        </w:tc>
        <w:tc>
          <w:tcPr>
            <w:tcW w:w="2976" w:type="dxa"/>
            <w:tcBorders>
              <w:top w:val="single" w:sz="4" w:space="0" w:color="auto"/>
              <w:left w:val="single" w:sz="4" w:space="0" w:color="auto"/>
              <w:bottom w:val="single" w:sz="4" w:space="0" w:color="auto"/>
              <w:right w:val="single" w:sz="4" w:space="0" w:color="auto"/>
            </w:tcBorders>
            <w:hideMark/>
          </w:tcPr>
          <w:p w14:paraId="2EA10E0A" w14:textId="0A4840B7" w:rsidR="00B92AEE" w:rsidRPr="00B92AEE" w:rsidRDefault="00B92AEE" w:rsidP="00B92AEE">
            <w:pPr>
              <w:pStyle w:val="ListParagraph"/>
              <w:widowControl w:val="0"/>
              <w:numPr>
                <w:ilvl w:val="0"/>
                <w:numId w:val="85"/>
              </w:numPr>
              <w:autoSpaceDE w:val="0"/>
              <w:autoSpaceDN w:val="0"/>
              <w:spacing w:line="221" w:lineRule="exact"/>
              <w:ind w:left="317"/>
              <w:contextualSpacing/>
              <w:rPr>
                <w:color w:val="000000"/>
                <w:spacing w:val="-3"/>
                <w:sz w:val="22"/>
                <w:szCs w:val="22"/>
                <w:lang w:val="en-GB"/>
              </w:rPr>
            </w:pPr>
            <w:r w:rsidRPr="00B92AEE">
              <w:rPr>
                <w:color w:val="000000"/>
                <w:sz w:val="22"/>
                <w:szCs w:val="22"/>
                <w:lang w:val="en-GB"/>
              </w:rPr>
              <w:t xml:space="preserve">У </w:t>
            </w:r>
            <w:r w:rsidRPr="00B92AEE">
              <w:rPr>
                <w:color w:val="000000"/>
                <w:spacing w:val="-3"/>
                <w:sz w:val="22"/>
                <w:szCs w:val="22"/>
                <w:lang w:val="en-GB"/>
              </w:rPr>
              <w:t>холу</w:t>
            </w:r>
            <w:r w:rsidR="00D043BB">
              <w:rPr>
                <w:color w:val="000000"/>
                <w:spacing w:val="-3"/>
                <w:sz w:val="22"/>
                <w:szCs w:val="22"/>
                <w:lang w:val="sr-Cyrl-RS"/>
              </w:rPr>
              <w:t xml:space="preserve"> </w:t>
            </w:r>
            <w:r w:rsidRPr="00B92AEE">
              <w:rPr>
                <w:color w:val="000000"/>
                <w:sz w:val="22"/>
                <w:szCs w:val="22"/>
                <w:lang w:val="en-GB"/>
              </w:rPr>
              <w:t xml:space="preserve">јаслица </w:t>
            </w:r>
            <w:r w:rsidRPr="00B92AEE">
              <w:rPr>
                <w:color w:val="000000"/>
                <w:spacing w:val="-1"/>
                <w:sz w:val="22"/>
                <w:szCs w:val="22"/>
                <w:lang w:val="en-GB"/>
              </w:rPr>
              <w:t>отворен</w:t>
            </w:r>
            <w:r w:rsidR="00D043BB">
              <w:rPr>
                <w:color w:val="000000"/>
                <w:spacing w:val="-1"/>
                <w:sz w:val="22"/>
                <w:szCs w:val="22"/>
                <w:lang w:val="sr-Cyrl-RS"/>
              </w:rPr>
              <w:t xml:space="preserve"> </w:t>
            </w:r>
            <w:r w:rsidRPr="00B92AEE">
              <w:rPr>
                <w:color w:val="000000"/>
                <w:sz w:val="22"/>
                <w:szCs w:val="22"/>
                <w:lang w:val="en-GB"/>
              </w:rPr>
              <w:t>кутак за</w:t>
            </w:r>
            <w:r w:rsidR="00D043BB">
              <w:rPr>
                <w:color w:val="000000"/>
                <w:sz w:val="22"/>
                <w:szCs w:val="22"/>
                <w:lang w:val="sr-Cyrl-RS"/>
              </w:rPr>
              <w:t xml:space="preserve"> </w:t>
            </w:r>
            <w:r w:rsidRPr="00B92AEE">
              <w:rPr>
                <w:color w:val="000000"/>
                <w:sz w:val="22"/>
                <w:szCs w:val="22"/>
                <w:lang w:val="en-GB"/>
              </w:rPr>
              <w:t>вежбе за равна стопала, правилно</w:t>
            </w:r>
            <w:r w:rsidR="00D043BB">
              <w:rPr>
                <w:color w:val="000000"/>
                <w:sz w:val="22"/>
                <w:szCs w:val="22"/>
                <w:lang w:val="sr-Cyrl-RS"/>
              </w:rPr>
              <w:t xml:space="preserve"> </w:t>
            </w:r>
            <w:r w:rsidRPr="00B92AEE">
              <w:rPr>
                <w:color w:val="000000"/>
                <w:sz w:val="22"/>
                <w:szCs w:val="22"/>
                <w:lang w:val="en-GB"/>
              </w:rPr>
              <w:t xml:space="preserve">држање тела и </w:t>
            </w:r>
            <w:r w:rsidRPr="00B92AEE">
              <w:rPr>
                <w:color w:val="000000"/>
                <w:spacing w:val="-3"/>
                <w:sz w:val="22"/>
                <w:szCs w:val="22"/>
                <w:lang w:val="en-GB"/>
              </w:rPr>
              <w:t>равнотежу.</w:t>
            </w:r>
          </w:p>
          <w:p w14:paraId="73A45492" w14:textId="3EAC6A83" w:rsidR="00B92AEE" w:rsidRPr="00B92AEE" w:rsidRDefault="00B92AEE" w:rsidP="00B92AEE">
            <w:pPr>
              <w:pStyle w:val="ListParagraph"/>
              <w:widowControl w:val="0"/>
              <w:numPr>
                <w:ilvl w:val="0"/>
                <w:numId w:val="85"/>
              </w:numPr>
              <w:autoSpaceDE w:val="0"/>
              <w:autoSpaceDN w:val="0"/>
              <w:spacing w:line="221" w:lineRule="exact"/>
              <w:ind w:left="317" w:hanging="284"/>
              <w:contextualSpacing/>
              <w:rPr>
                <w:color w:val="000000"/>
                <w:sz w:val="22"/>
                <w:szCs w:val="22"/>
                <w:lang w:val="en-GB"/>
              </w:rPr>
            </w:pPr>
            <w:r w:rsidRPr="00B92AEE">
              <w:rPr>
                <w:color w:val="000000"/>
                <w:spacing w:val="-1"/>
                <w:sz w:val="22"/>
                <w:szCs w:val="22"/>
                <w:lang w:val="en-GB"/>
              </w:rPr>
              <w:t>У кутку за родитеље истакнути</w:t>
            </w:r>
            <w:r w:rsidR="00D043BB">
              <w:rPr>
                <w:color w:val="000000"/>
                <w:spacing w:val="-1"/>
                <w:sz w:val="22"/>
                <w:szCs w:val="22"/>
                <w:lang w:val="sr-Cyrl-RS"/>
              </w:rPr>
              <w:t xml:space="preserve"> </w:t>
            </w:r>
            <w:r w:rsidRPr="00B92AEE">
              <w:rPr>
                <w:color w:val="000000"/>
                <w:spacing w:val="-1"/>
                <w:sz w:val="22"/>
                <w:szCs w:val="22"/>
                <w:lang w:val="en-GB"/>
              </w:rPr>
              <w:t>плакати,</w:t>
            </w:r>
          </w:p>
          <w:p w14:paraId="024D5510" w14:textId="77777777" w:rsidR="00B92AEE" w:rsidRPr="00B92AEE" w:rsidRDefault="00B92AEE" w:rsidP="00B92AEE">
            <w:pPr>
              <w:pStyle w:val="ListParagraph"/>
              <w:widowControl w:val="0"/>
              <w:numPr>
                <w:ilvl w:val="0"/>
                <w:numId w:val="85"/>
              </w:numPr>
              <w:autoSpaceDE w:val="0"/>
              <w:autoSpaceDN w:val="0"/>
              <w:spacing w:line="221" w:lineRule="exact"/>
              <w:ind w:left="317" w:hanging="284"/>
              <w:contextualSpacing/>
              <w:rPr>
                <w:color w:val="000000"/>
                <w:sz w:val="22"/>
                <w:szCs w:val="22"/>
                <w:lang w:val="en-GB"/>
              </w:rPr>
            </w:pPr>
            <w:r w:rsidRPr="00B92AEE">
              <w:rPr>
                <w:color w:val="000000"/>
                <w:spacing w:val="-1"/>
                <w:sz w:val="22"/>
                <w:szCs w:val="22"/>
                <w:lang w:val="en-GB"/>
              </w:rPr>
              <w:t>изложена пирамида</w:t>
            </w:r>
          </w:p>
          <w:p w14:paraId="6BC4E934" w14:textId="77777777" w:rsidR="00B92AEE" w:rsidRPr="00B92AEE" w:rsidRDefault="00B92AEE">
            <w:pPr>
              <w:widowControl w:val="0"/>
              <w:autoSpaceDE w:val="0"/>
              <w:autoSpaceDN w:val="0"/>
              <w:spacing w:line="221" w:lineRule="exact"/>
              <w:rPr>
                <w:color w:val="000000"/>
                <w:spacing w:val="-1"/>
                <w:sz w:val="22"/>
                <w:szCs w:val="22"/>
              </w:rPr>
            </w:pPr>
            <w:r w:rsidRPr="00B92AEE">
              <w:rPr>
                <w:color w:val="000000"/>
                <w:spacing w:val="-1"/>
                <w:sz w:val="22"/>
                <w:szCs w:val="22"/>
                <w:lang w:val="en-GB"/>
              </w:rPr>
              <w:t>исхране и информатор о</w:t>
            </w:r>
            <w:r w:rsidRPr="00B92AEE">
              <w:rPr>
                <w:color w:val="000000"/>
                <w:spacing w:val="-1"/>
                <w:sz w:val="22"/>
                <w:szCs w:val="22"/>
              </w:rPr>
              <w:t xml:space="preserve"> присутности алергена.</w:t>
            </w:r>
          </w:p>
        </w:tc>
      </w:tr>
    </w:tbl>
    <w:p w14:paraId="58C57AFB" w14:textId="77777777" w:rsidR="00B92AEE" w:rsidRPr="00B92AEE" w:rsidRDefault="00B92AEE" w:rsidP="00B92AEE">
      <w:pPr>
        <w:widowControl w:val="0"/>
        <w:autoSpaceDE w:val="0"/>
        <w:autoSpaceDN w:val="0"/>
        <w:spacing w:before="64" w:after="0" w:line="244" w:lineRule="exact"/>
        <w:rPr>
          <w:rFonts w:ascii="Times New Roman" w:eastAsiaTheme="minorEastAsia" w:hAnsi="Times New Roman" w:cs="Times New Roman"/>
          <w:color w:val="000000" w:themeColor="text1"/>
        </w:rPr>
      </w:pPr>
    </w:p>
    <w:tbl>
      <w:tblPr>
        <w:tblStyle w:val="TableGrid"/>
        <w:tblW w:w="10632" w:type="dxa"/>
        <w:tblInd w:w="-431" w:type="dxa"/>
        <w:tblLook w:val="04A0" w:firstRow="1" w:lastRow="0" w:firstColumn="1" w:lastColumn="0" w:noHBand="0" w:noVBand="1"/>
      </w:tblPr>
      <w:tblGrid>
        <w:gridCol w:w="1825"/>
        <w:gridCol w:w="1941"/>
        <w:gridCol w:w="3637"/>
        <w:gridCol w:w="3229"/>
      </w:tblGrid>
      <w:tr w:rsidR="00B92AEE" w:rsidRPr="00B92AEE" w14:paraId="0E2EA1B1" w14:textId="77777777" w:rsidTr="00B92AEE">
        <w:tc>
          <w:tcPr>
            <w:tcW w:w="1844"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2B0BD90F" w14:textId="77777777" w:rsidR="00B92AEE" w:rsidRPr="00B92AEE" w:rsidRDefault="00B92AEE">
            <w:pPr>
              <w:widowControl w:val="0"/>
              <w:autoSpaceDE w:val="0"/>
              <w:autoSpaceDN w:val="0"/>
              <w:spacing w:line="244" w:lineRule="exact"/>
              <w:ind w:left="-397"/>
              <w:jc w:val="right"/>
              <w:rPr>
                <w:color w:val="000000"/>
                <w:sz w:val="22"/>
                <w:szCs w:val="22"/>
              </w:rPr>
            </w:pPr>
            <w:r w:rsidRPr="00B92AEE">
              <w:rPr>
                <w:b/>
                <w:color w:val="000000" w:themeColor="text1"/>
                <w:sz w:val="22"/>
                <w:szCs w:val="22"/>
              </w:rPr>
              <w:lastRenderedPageBreak/>
              <w:t>Месец / Датум</w:t>
            </w:r>
          </w:p>
        </w:tc>
        <w:tc>
          <w:tcPr>
            <w:tcW w:w="1843"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0092E12E" w14:textId="77777777" w:rsidR="00B92AEE" w:rsidRPr="00B92AEE" w:rsidRDefault="00B92AEE">
            <w:pPr>
              <w:widowControl w:val="0"/>
              <w:autoSpaceDE w:val="0"/>
              <w:autoSpaceDN w:val="0"/>
              <w:spacing w:before="64" w:line="244" w:lineRule="exact"/>
              <w:rPr>
                <w:b/>
                <w:color w:val="000000" w:themeColor="text1"/>
                <w:sz w:val="22"/>
                <w:szCs w:val="22"/>
              </w:rPr>
            </w:pPr>
            <w:r w:rsidRPr="00B92AEE">
              <w:rPr>
                <w:b/>
                <w:color w:val="000000" w:themeColor="text1"/>
                <w:sz w:val="22"/>
                <w:szCs w:val="22"/>
              </w:rPr>
              <w:t xml:space="preserve">Објекат / </w:t>
            </w:r>
            <w:r w:rsidRPr="00B92AEE">
              <w:rPr>
                <w:b/>
                <w:color w:val="000000" w:themeColor="text1"/>
                <w:sz w:val="22"/>
                <w:szCs w:val="22"/>
              </w:rPr>
              <w:br/>
              <w:t>Вапитна група</w:t>
            </w:r>
          </w:p>
          <w:p w14:paraId="1DD55530" w14:textId="77777777" w:rsidR="00B92AEE" w:rsidRPr="00B92AEE" w:rsidRDefault="00B92AEE">
            <w:pPr>
              <w:widowControl w:val="0"/>
              <w:autoSpaceDE w:val="0"/>
              <w:autoSpaceDN w:val="0"/>
              <w:spacing w:line="244" w:lineRule="exact"/>
              <w:rPr>
                <w:color w:val="000000"/>
                <w:sz w:val="22"/>
                <w:szCs w:val="22"/>
              </w:rPr>
            </w:pPr>
          </w:p>
        </w:tc>
        <w:tc>
          <w:tcPr>
            <w:tcW w:w="3685"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1C31E41D" w14:textId="77777777" w:rsidR="00B92AEE" w:rsidRPr="00B92AEE" w:rsidRDefault="00B92AEE">
            <w:pPr>
              <w:widowControl w:val="0"/>
              <w:autoSpaceDE w:val="0"/>
              <w:autoSpaceDN w:val="0"/>
              <w:spacing w:line="244" w:lineRule="exact"/>
              <w:rPr>
                <w:color w:val="000000"/>
                <w:sz w:val="22"/>
                <w:szCs w:val="22"/>
              </w:rPr>
            </w:pPr>
            <w:r w:rsidRPr="00B92AEE">
              <w:rPr>
                <w:b/>
                <w:color w:val="000000" w:themeColor="text1"/>
                <w:sz w:val="22"/>
                <w:szCs w:val="22"/>
              </w:rPr>
              <w:t>Реализована активност и садржај</w:t>
            </w:r>
          </w:p>
        </w:tc>
        <w:tc>
          <w:tcPr>
            <w:tcW w:w="3260"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4108EB10" w14:textId="77777777" w:rsidR="00B92AEE" w:rsidRPr="00B92AEE" w:rsidRDefault="00B92AEE">
            <w:pPr>
              <w:widowControl w:val="0"/>
              <w:autoSpaceDE w:val="0"/>
              <w:autoSpaceDN w:val="0"/>
              <w:spacing w:line="244" w:lineRule="exact"/>
              <w:rPr>
                <w:color w:val="000000"/>
                <w:sz w:val="22"/>
                <w:szCs w:val="22"/>
              </w:rPr>
            </w:pPr>
            <w:r w:rsidRPr="00B92AEE">
              <w:rPr>
                <w:b/>
                <w:color w:val="000000" w:themeColor="text1"/>
                <w:sz w:val="22"/>
                <w:szCs w:val="22"/>
              </w:rPr>
              <w:t xml:space="preserve">Начин реализације </w:t>
            </w:r>
            <w:r w:rsidRPr="00B92AEE">
              <w:rPr>
                <w:b/>
                <w:color w:val="000000" w:themeColor="text1"/>
                <w:sz w:val="22"/>
                <w:szCs w:val="22"/>
              </w:rPr>
              <w:br/>
              <w:t>и учесници</w:t>
            </w:r>
          </w:p>
        </w:tc>
      </w:tr>
      <w:tr w:rsidR="00B92AEE" w:rsidRPr="00B92AEE" w14:paraId="3D409308" w14:textId="77777777" w:rsidTr="00B92AEE">
        <w:tc>
          <w:tcPr>
            <w:tcW w:w="1844" w:type="dxa"/>
            <w:tcBorders>
              <w:top w:val="single" w:sz="4" w:space="0" w:color="auto"/>
              <w:left w:val="single" w:sz="4" w:space="0" w:color="auto"/>
              <w:bottom w:val="single" w:sz="4" w:space="0" w:color="auto"/>
              <w:right w:val="single" w:sz="4" w:space="0" w:color="auto"/>
            </w:tcBorders>
          </w:tcPr>
          <w:p w14:paraId="2DFDA911" w14:textId="77777777" w:rsidR="00B92AEE" w:rsidRPr="00B92AEE" w:rsidRDefault="00B92AEE">
            <w:pPr>
              <w:widowControl w:val="0"/>
              <w:autoSpaceDE w:val="0"/>
              <w:autoSpaceDN w:val="0"/>
              <w:spacing w:line="221" w:lineRule="exact"/>
              <w:rPr>
                <w:b/>
                <w:color w:val="000000"/>
                <w:sz w:val="22"/>
                <w:szCs w:val="22"/>
                <w:lang w:val="en-GB"/>
              </w:rPr>
            </w:pPr>
            <w:r w:rsidRPr="00B92AEE">
              <w:rPr>
                <w:b/>
                <w:color w:val="000000"/>
                <w:spacing w:val="-1"/>
                <w:sz w:val="22"/>
                <w:szCs w:val="22"/>
                <w:lang w:val="en-GB"/>
              </w:rPr>
              <w:t>Јануар</w:t>
            </w:r>
            <w:r w:rsidRPr="00B92AEE">
              <w:rPr>
                <w:b/>
                <w:color w:val="000000"/>
                <w:sz w:val="22"/>
                <w:szCs w:val="22"/>
                <w:lang w:val="en-GB"/>
              </w:rPr>
              <w:t xml:space="preserve"> 2026.</w:t>
            </w:r>
          </w:p>
          <w:p w14:paraId="774BB9A1" w14:textId="77777777" w:rsidR="00B92AEE" w:rsidRPr="00B92AEE" w:rsidRDefault="00B92AEE">
            <w:pPr>
              <w:widowControl w:val="0"/>
              <w:autoSpaceDE w:val="0"/>
              <w:autoSpaceDN w:val="0"/>
              <w:spacing w:line="221" w:lineRule="exact"/>
              <w:rPr>
                <w:b/>
                <w:color w:val="000000"/>
                <w:sz w:val="22"/>
                <w:szCs w:val="22"/>
                <w:lang w:val="en-GB"/>
              </w:rPr>
            </w:pPr>
          </w:p>
          <w:p w14:paraId="2F1D4821" w14:textId="77777777" w:rsidR="00B92AEE" w:rsidRPr="00B92AEE" w:rsidRDefault="00B92AEE">
            <w:pPr>
              <w:widowControl w:val="0"/>
              <w:autoSpaceDE w:val="0"/>
              <w:autoSpaceDN w:val="0"/>
              <w:spacing w:line="244" w:lineRule="exact"/>
              <w:rPr>
                <w:b/>
                <w:color w:val="000000"/>
                <w:sz w:val="22"/>
                <w:szCs w:val="22"/>
              </w:rPr>
            </w:pPr>
            <w:r w:rsidRPr="00B92AEE">
              <w:rPr>
                <w:b/>
                <w:color w:val="000000"/>
                <w:sz w:val="22"/>
                <w:szCs w:val="22"/>
              </w:rPr>
              <w:t>31.01.2026.</w:t>
            </w:r>
          </w:p>
        </w:tc>
        <w:tc>
          <w:tcPr>
            <w:tcW w:w="1843" w:type="dxa"/>
            <w:tcBorders>
              <w:top w:val="single" w:sz="4" w:space="0" w:color="auto"/>
              <w:left w:val="single" w:sz="4" w:space="0" w:color="auto"/>
              <w:bottom w:val="single" w:sz="4" w:space="0" w:color="auto"/>
              <w:right w:val="single" w:sz="4" w:space="0" w:color="auto"/>
            </w:tcBorders>
          </w:tcPr>
          <w:p w14:paraId="1164F089" w14:textId="77777777" w:rsidR="00B92AEE" w:rsidRPr="00B92AEE" w:rsidRDefault="00B92AEE">
            <w:pPr>
              <w:widowControl w:val="0"/>
              <w:autoSpaceDE w:val="0"/>
              <w:autoSpaceDN w:val="0"/>
              <w:spacing w:line="221" w:lineRule="exact"/>
              <w:rPr>
                <w:color w:val="000000"/>
                <w:sz w:val="22"/>
                <w:szCs w:val="22"/>
                <w:lang w:val="en-GB"/>
              </w:rPr>
            </w:pPr>
            <w:r w:rsidRPr="00B92AEE">
              <w:rPr>
                <w:color w:val="000000"/>
                <w:spacing w:val="-1"/>
                <w:sz w:val="22"/>
                <w:szCs w:val="22"/>
                <w:lang w:val="en-GB"/>
              </w:rPr>
              <w:t>Све</w:t>
            </w:r>
            <w:r w:rsidRPr="00B92AEE">
              <w:rPr>
                <w:color w:val="000000"/>
                <w:sz w:val="22"/>
                <w:szCs w:val="22"/>
                <w:lang w:val="en-GB"/>
              </w:rPr>
              <w:t xml:space="preserve">васпитне </w:t>
            </w:r>
            <w:r w:rsidRPr="00B92AEE">
              <w:rPr>
                <w:color w:val="000000"/>
                <w:spacing w:val="-1"/>
                <w:sz w:val="22"/>
                <w:szCs w:val="22"/>
                <w:lang w:val="en-GB"/>
              </w:rPr>
              <w:t>групе</w:t>
            </w:r>
          </w:p>
          <w:p w14:paraId="686C6360" w14:textId="77777777" w:rsidR="00B92AEE" w:rsidRPr="00B92AEE" w:rsidRDefault="00B92AEE">
            <w:pPr>
              <w:widowControl w:val="0"/>
              <w:autoSpaceDE w:val="0"/>
              <w:autoSpaceDN w:val="0"/>
              <w:spacing w:line="244" w:lineRule="exact"/>
              <w:rPr>
                <w:color w:val="000000"/>
                <w:sz w:val="22"/>
                <w:szCs w:val="22"/>
              </w:rPr>
            </w:pPr>
          </w:p>
        </w:tc>
        <w:tc>
          <w:tcPr>
            <w:tcW w:w="3685" w:type="dxa"/>
            <w:tcBorders>
              <w:top w:val="single" w:sz="4" w:space="0" w:color="auto"/>
              <w:left w:val="single" w:sz="4" w:space="0" w:color="auto"/>
              <w:bottom w:val="single" w:sz="4" w:space="0" w:color="auto"/>
              <w:right w:val="single" w:sz="4" w:space="0" w:color="auto"/>
            </w:tcBorders>
          </w:tcPr>
          <w:p w14:paraId="212D4F24" w14:textId="77777777" w:rsidR="00B92AEE" w:rsidRPr="00B92AEE" w:rsidRDefault="00B92AEE">
            <w:pPr>
              <w:widowControl w:val="0"/>
              <w:autoSpaceDE w:val="0"/>
              <w:autoSpaceDN w:val="0"/>
              <w:spacing w:line="221" w:lineRule="exact"/>
              <w:rPr>
                <w:b/>
                <w:color w:val="000000"/>
                <w:sz w:val="22"/>
                <w:szCs w:val="22"/>
                <w:lang w:val="en-GB"/>
              </w:rPr>
            </w:pPr>
            <w:r w:rsidRPr="00B92AEE">
              <w:rPr>
                <w:b/>
                <w:color w:val="000000"/>
                <w:sz w:val="22"/>
                <w:szCs w:val="22"/>
                <w:lang w:val="en-GB"/>
              </w:rPr>
              <w:t xml:space="preserve">Обележавање </w:t>
            </w:r>
            <w:r w:rsidRPr="00B92AEE">
              <w:rPr>
                <w:b/>
                <w:color w:val="000000"/>
                <w:spacing w:val="-1"/>
                <w:sz w:val="22"/>
                <w:szCs w:val="22"/>
                <w:lang w:val="en-GB"/>
              </w:rPr>
              <w:t>Међународног</w:t>
            </w:r>
          </w:p>
          <w:p w14:paraId="6241D5D1" w14:textId="77777777" w:rsidR="00B92AEE" w:rsidRPr="00B92AEE" w:rsidRDefault="00B92AEE">
            <w:pPr>
              <w:widowControl w:val="0"/>
              <w:autoSpaceDE w:val="0"/>
              <w:autoSpaceDN w:val="0"/>
              <w:spacing w:before="59" w:line="221" w:lineRule="exact"/>
              <w:rPr>
                <w:b/>
                <w:color w:val="000000"/>
                <w:sz w:val="22"/>
                <w:szCs w:val="22"/>
                <w:lang w:val="en-GB"/>
              </w:rPr>
            </w:pPr>
            <w:r w:rsidRPr="00B92AEE">
              <w:rPr>
                <w:b/>
                <w:color w:val="000000"/>
                <w:sz w:val="22"/>
                <w:szCs w:val="22"/>
                <w:lang w:val="en-GB"/>
              </w:rPr>
              <w:t>дана без дуванског дима</w:t>
            </w:r>
          </w:p>
          <w:p w14:paraId="12B4A68B" w14:textId="77777777" w:rsidR="00B92AEE" w:rsidRPr="00B92AEE" w:rsidRDefault="00B92AEE">
            <w:pPr>
              <w:widowControl w:val="0"/>
              <w:autoSpaceDE w:val="0"/>
              <w:autoSpaceDN w:val="0"/>
              <w:spacing w:line="244" w:lineRule="exact"/>
              <w:rPr>
                <w:color w:val="000000"/>
                <w:sz w:val="22"/>
                <w:szCs w:val="22"/>
              </w:rPr>
            </w:pPr>
          </w:p>
          <w:p w14:paraId="3765E063" w14:textId="77777777" w:rsidR="00B92AEE" w:rsidRPr="00B92AEE" w:rsidRDefault="00B92AEE">
            <w:pPr>
              <w:widowControl w:val="0"/>
              <w:autoSpaceDE w:val="0"/>
              <w:autoSpaceDN w:val="0"/>
              <w:spacing w:line="221" w:lineRule="exact"/>
              <w:rPr>
                <w:color w:val="000000"/>
                <w:sz w:val="22"/>
                <w:szCs w:val="22"/>
                <w:lang w:val="en-GB"/>
              </w:rPr>
            </w:pPr>
            <w:r w:rsidRPr="00B92AEE">
              <w:rPr>
                <w:color w:val="000000"/>
                <w:spacing w:val="-1"/>
                <w:sz w:val="22"/>
                <w:szCs w:val="22"/>
                <w:lang w:val="en-GB"/>
              </w:rPr>
              <w:t>Подизање</w:t>
            </w:r>
            <w:r w:rsidRPr="00B92AEE">
              <w:rPr>
                <w:color w:val="000000"/>
                <w:spacing w:val="1"/>
                <w:sz w:val="22"/>
                <w:szCs w:val="22"/>
                <w:lang w:val="en-GB"/>
              </w:rPr>
              <w:t xml:space="preserve"> свести</w:t>
            </w:r>
            <w:r w:rsidRPr="00B92AEE">
              <w:rPr>
                <w:color w:val="000000"/>
                <w:sz w:val="22"/>
                <w:szCs w:val="22"/>
                <w:lang w:val="en-GB"/>
              </w:rPr>
              <w:t xml:space="preserve">о </w:t>
            </w:r>
            <w:r w:rsidRPr="00B92AEE">
              <w:rPr>
                <w:color w:val="000000"/>
                <w:spacing w:val="1"/>
                <w:sz w:val="22"/>
                <w:szCs w:val="22"/>
                <w:lang w:val="en-GB"/>
              </w:rPr>
              <w:t>штетности</w:t>
            </w:r>
          </w:p>
          <w:p w14:paraId="5A5E1127" w14:textId="77777777" w:rsidR="00B92AEE" w:rsidRPr="00B92AEE" w:rsidRDefault="00B92AEE">
            <w:pPr>
              <w:widowControl w:val="0"/>
              <w:autoSpaceDE w:val="0"/>
              <w:autoSpaceDN w:val="0"/>
              <w:spacing w:before="59" w:line="221" w:lineRule="exact"/>
              <w:rPr>
                <w:color w:val="000000"/>
                <w:sz w:val="22"/>
                <w:szCs w:val="22"/>
                <w:lang w:val="en-GB"/>
              </w:rPr>
            </w:pPr>
            <w:r w:rsidRPr="00B92AEE">
              <w:rPr>
                <w:color w:val="000000"/>
                <w:spacing w:val="-2"/>
                <w:sz w:val="22"/>
                <w:szCs w:val="22"/>
                <w:lang w:val="en-GB"/>
              </w:rPr>
              <w:t>дуванског</w:t>
            </w:r>
            <w:r w:rsidRPr="00B92AEE">
              <w:rPr>
                <w:color w:val="000000"/>
                <w:sz w:val="22"/>
                <w:szCs w:val="22"/>
                <w:lang w:val="en-GB"/>
              </w:rPr>
              <w:t xml:space="preserve">дима по </w:t>
            </w:r>
            <w:r w:rsidRPr="00B92AEE">
              <w:rPr>
                <w:color w:val="000000"/>
                <w:spacing w:val="-1"/>
                <w:sz w:val="22"/>
                <w:szCs w:val="22"/>
                <w:lang w:val="en-GB"/>
              </w:rPr>
              <w:t>здравље.</w:t>
            </w:r>
          </w:p>
          <w:p w14:paraId="65C4E12E" w14:textId="77777777" w:rsidR="00B92AEE" w:rsidRPr="00B92AEE" w:rsidRDefault="00B92AEE">
            <w:pPr>
              <w:widowControl w:val="0"/>
              <w:autoSpaceDE w:val="0"/>
              <w:autoSpaceDN w:val="0"/>
              <w:spacing w:line="244" w:lineRule="exact"/>
              <w:rPr>
                <w:color w:val="000000"/>
                <w:sz w:val="22"/>
                <w:szCs w:val="22"/>
              </w:rPr>
            </w:pPr>
          </w:p>
        </w:tc>
        <w:tc>
          <w:tcPr>
            <w:tcW w:w="3260" w:type="dxa"/>
            <w:tcBorders>
              <w:top w:val="single" w:sz="4" w:space="0" w:color="auto"/>
              <w:left w:val="single" w:sz="4" w:space="0" w:color="auto"/>
              <w:bottom w:val="single" w:sz="4" w:space="0" w:color="auto"/>
              <w:right w:val="single" w:sz="4" w:space="0" w:color="auto"/>
            </w:tcBorders>
          </w:tcPr>
          <w:p w14:paraId="4CFF7DA6" w14:textId="77777777" w:rsidR="00B92AEE" w:rsidRPr="00B92AEE" w:rsidRDefault="00B92AEE">
            <w:pPr>
              <w:widowControl w:val="0"/>
              <w:autoSpaceDE w:val="0"/>
              <w:autoSpaceDN w:val="0"/>
              <w:spacing w:line="221" w:lineRule="exact"/>
              <w:rPr>
                <w:color w:val="000000"/>
                <w:sz w:val="22"/>
                <w:szCs w:val="22"/>
                <w:lang w:val="en-GB"/>
              </w:rPr>
            </w:pPr>
            <w:r w:rsidRPr="00B92AEE">
              <w:rPr>
                <w:color w:val="000000"/>
                <w:sz w:val="22"/>
                <w:szCs w:val="22"/>
                <w:lang w:val="en-GB"/>
              </w:rPr>
              <w:t>Због нерадног дана, сама</w:t>
            </w:r>
          </w:p>
          <w:p w14:paraId="00841E47" w14:textId="77777777" w:rsidR="00B92AEE" w:rsidRPr="00B92AEE" w:rsidRDefault="00B92AEE">
            <w:pPr>
              <w:widowControl w:val="0"/>
              <w:autoSpaceDE w:val="0"/>
              <w:autoSpaceDN w:val="0"/>
              <w:spacing w:line="221" w:lineRule="exact"/>
              <w:rPr>
                <w:color w:val="000000"/>
                <w:sz w:val="22"/>
                <w:szCs w:val="22"/>
                <w:lang w:val="en-GB"/>
              </w:rPr>
            </w:pPr>
            <w:r w:rsidRPr="00B92AEE">
              <w:rPr>
                <w:color w:val="000000"/>
                <w:sz w:val="22"/>
                <w:szCs w:val="22"/>
                <w:lang w:val="en-GB"/>
              </w:rPr>
              <w:t>непосредна реализација активности</w:t>
            </w:r>
            <w:r w:rsidRPr="00B92AEE">
              <w:rPr>
                <w:color w:val="000000"/>
                <w:spacing w:val="-1"/>
                <w:sz w:val="22"/>
                <w:szCs w:val="22"/>
              </w:rPr>
              <w:t>реализована је</w:t>
            </w:r>
            <w:r w:rsidRPr="00B92AEE">
              <w:rPr>
                <w:color w:val="000000"/>
                <w:sz w:val="22"/>
                <w:szCs w:val="22"/>
                <w:lang w:val="en-GB"/>
              </w:rPr>
              <w:t xml:space="preserve"> почет</w:t>
            </w:r>
            <w:r w:rsidRPr="00B92AEE">
              <w:rPr>
                <w:color w:val="000000"/>
                <w:sz w:val="22"/>
                <w:szCs w:val="22"/>
              </w:rPr>
              <w:t xml:space="preserve">ком </w:t>
            </w:r>
            <w:r w:rsidRPr="00B92AEE">
              <w:rPr>
                <w:color w:val="000000"/>
                <w:spacing w:val="-1"/>
                <w:sz w:val="22"/>
                <w:szCs w:val="22"/>
                <w:lang w:val="en-GB"/>
              </w:rPr>
              <w:t>фебруара.</w:t>
            </w:r>
          </w:p>
          <w:p w14:paraId="678A3C84" w14:textId="77777777" w:rsidR="00B92AEE" w:rsidRPr="00B92AEE" w:rsidRDefault="00B92AEE">
            <w:pPr>
              <w:widowControl w:val="0"/>
              <w:autoSpaceDE w:val="0"/>
              <w:autoSpaceDN w:val="0"/>
              <w:spacing w:line="244" w:lineRule="exact"/>
              <w:rPr>
                <w:color w:val="000000"/>
                <w:sz w:val="22"/>
                <w:szCs w:val="22"/>
              </w:rPr>
            </w:pPr>
          </w:p>
        </w:tc>
      </w:tr>
      <w:tr w:rsidR="00B92AEE" w:rsidRPr="00B92AEE" w14:paraId="1AC52A0B" w14:textId="77777777" w:rsidTr="00B92AEE">
        <w:tc>
          <w:tcPr>
            <w:tcW w:w="1844" w:type="dxa"/>
            <w:tcBorders>
              <w:top w:val="single" w:sz="4" w:space="0" w:color="auto"/>
              <w:left w:val="single" w:sz="4" w:space="0" w:color="auto"/>
              <w:bottom w:val="single" w:sz="4" w:space="0" w:color="auto"/>
              <w:right w:val="single" w:sz="4" w:space="0" w:color="auto"/>
            </w:tcBorders>
          </w:tcPr>
          <w:p w14:paraId="7155819B" w14:textId="77777777" w:rsidR="00B92AEE" w:rsidRPr="00B92AEE" w:rsidRDefault="00B92AEE">
            <w:pPr>
              <w:widowControl w:val="0"/>
              <w:autoSpaceDE w:val="0"/>
              <w:autoSpaceDN w:val="0"/>
              <w:spacing w:line="244" w:lineRule="exact"/>
              <w:rPr>
                <w:b/>
                <w:color w:val="000000"/>
                <w:sz w:val="22"/>
                <w:szCs w:val="22"/>
              </w:rPr>
            </w:pPr>
            <w:r w:rsidRPr="00B92AEE">
              <w:rPr>
                <w:b/>
                <w:color w:val="000000"/>
                <w:sz w:val="22"/>
                <w:szCs w:val="22"/>
              </w:rPr>
              <w:t>Фебруар 2026.</w:t>
            </w:r>
          </w:p>
          <w:p w14:paraId="785A0021" w14:textId="77777777" w:rsidR="00B92AEE" w:rsidRPr="00B92AEE" w:rsidRDefault="00B92AEE">
            <w:pPr>
              <w:widowControl w:val="0"/>
              <w:autoSpaceDE w:val="0"/>
              <w:autoSpaceDN w:val="0"/>
              <w:spacing w:line="244" w:lineRule="exact"/>
              <w:rPr>
                <w:color w:val="000000"/>
                <w:sz w:val="22"/>
                <w:szCs w:val="22"/>
              </w:rPr>
            </w:pPr>
          </w:p>
          <w:p w14:paraId="2FC3F6B0" w14:textId="77777777" w:rsidR="00B92AEE" w:rsidRPr="00B92AEE" w:rsidRDefault="00B92AEE">
            <w:pPr>
              <w:widowControl w:val="0"/>
              <w:autoSpaceDE w:val="0"/>
              <w:autoSpaceDN w:val="0"/>
              <w:spacing w:line="244" w:lineRule="exact"/>
              <w:rPr>
                <w:b/>
                <w:color w:val="000000"/>
                <w:sz w:val="22"/>
                <w:szCs w:val="22"/>
              </w:rPr>
            </w:pPr>
            <w:r w:rsidRPr="00B92AEE">
              <w:rPr>
                <w:b/>
                <w:color w:val="000000"/>
                <w:sz w:val="22"/>
                <w:szCs w:val="22"/>
              </w:rPr>
              <w:t>02.02.2026.</w:t>
            </w:r>
            <w:r w:rsidRPr="00B92AEE">
              <w:rPr>
                <w:b/>
                <w:color w:val="000000"/>
                <w:sz w:val="22"/>
                <w:szCs w:val="22"/>
              </w:rPr>
              <w:br/>
            </w:r>
            <w:r w:rsidRPr="00B92AEE">
              <w:rPr>
                <w:b/>
                <w:color w:val="000000"/>
                <w:sz w:val="22"/>
                <w:szCs w:val="22"/>
              </w:rPr>
              <w:br/>
              <w:t>03.02.2026.</w:t>
            </w:r>
          </w:p>
          <w:p w14:paraId="0BDB8BCB" w14:textId="77777777" w:rsidR="00B92AEE" w:rsidRPr="00B92AEE" w:rsidRDefault="00B92AEE">
            <w:pPr>
              <w:widowControl w:val="0"/>
              <w:autoSpaceDE w:val="0"/>
              <w:autoSpaceDN w:val="0"/>
              <w:spacing w:line="244" w:lineRule="exact"/>
              <w:rPr>
                <w:color w:val="000000"/>
                <w:sz w:val="22"/>
                <w:szCs w:val="22"/>
              </w:rPr>
            </w:pPr>
          </w:p>
        </w:tc>
        <w:tc>
          <w:tcPr>
            <w:tcW w:w="1843" w:type="dxa"/>
            <w:tcBorders>
              <w:top w:val="single" w:sz="4" w:space="0" w:color="auto"/>
              <w:left w:val="single" w:sz="4" w:space="0" w:color="auto"/>
              <w:bottom w:val="single" w:sz="4" w:space="0" w:color="auto"/>
              <w:right w:val="single" w:sz="4" w:space="0" w:color="auto"/>
            </w:tcBorders>
            <w:hideMark/>
          </w:tcPr>
          <w:p w14:paraId="008E93A9" w14:textId="77777777" w:rsidR="00B92AEE" w:rsidRPr="00B92AEE" w:rsidRDefault="00B92AEE">
            <w:pPr>
              <w:widowControl w:val="0"/>
              <w:autoSpaceDE w:val="0"/>
              <w:autoSpaceDN w:val="0"/>
              <w:spacing w:line="221" w:lineRule="exact"/>
              <w:rPr>
                <w:color w:val="000000"/>
                <w:sz w:val="22"/>
                <w:szCs w:val="22"/>
                <w:lang w:val="en-GB"/>
              </w:rPr>
            </w:pPr>
            <w:r w:rsidRPr="00B92AEE">
              <w:rPr>
                <w:color w:val="000000"/>
                <w:spacing w:val="-1"/>
                <w:sz w:val="22"/>
                <w:szCs w:val="22"/>
                <w:lang w:val="en-GB"/>
              </w:rPr>
              <w:t>Објекат</w:t>
            </w:r>
            <w:r w:rsidRPr="00B92AEE">
              <w:rPr>
                <w:color w:val="000000"/>
                <w:spacing w:val="1"/>
                <w:sz w:val="22"/>
                <w:szCs w:val="22"/>
                <w:lang w:val="en-GB"/>
              </w:rPr>
              <w:t xml:space="preserve"> „Радост“</w:t>
            </w:r>
          </w:p>
          <w:p w14:paraId="78C3749C" w14:textId="77777777" w:rsidR="00B92AEE" w:rsidRPr="00B92AEE" w:rsidRDefault="00B92AEE">
            <w:pPr>
              <w:widowControl w:val="0"/>
              <w:autoSpaceDE w:val="0"/>
              <w:autoSpaceDN w:val="0"/>
              <w:spacing w:line="244" w:lineRule="exact"/>
              <w:rPr>
                <w:color w:val="000000"/>
                <w:sz w:val="22"/>
                <w:szCs w:val="22"/>
              </w:rPr>
            </w:pPr>
            <w:r w:rsidRPr="00B92AEE">
              <w:rPr>
                <w:b/>
                <w:color w:val="000000"/>
                <w:sz w:val="22"/>
                <w:szCs w:val="22"/>
                <w:lang w:val="en-GB"/>
              </w:rPr>
              <w:t>ППП</w:t>
            </w:r>
            <w:r w:rsidRPr="00B92AEE">
              <w:rPr>
                <w:b/>
                <w:color w:val="000000"/>
                <w:sz w:val="22"/>
                <w:szCs w:val="22"/>
                <w:lang w:val="en-GB"/>
              </w:rPr>
              <w:br/>
            </w:r>
            <w:r w:rsidRPr="00B92AEE">
              <w:rPr>
                <w:color w:val="000000"/>
                <w:sz w:val="22"/>
                <w:szCs w:val="22"/>
                <w:lang w:val="en-GB"/>
              </w:rPr>
              <w:t>Љубица Ф.</w:t>
            </w:r>
            <w:r w:rsidRPr="00B92AEE">
              <w:rPr>
                <w:color w:val="000000"/>
                <w:sz w:val="22"/>
                <w:szCs w:val="22"/>
              </w:rPr>
              <w:t xml:space="preserve"> и </w:t>
            </w:r>
            <w:r w:rsidRPr="00B92AEE">
              <w:rPr>
                <w:color w:val="000000"/>
                <w:sz w:val="22"/>
                <w:szCs w:val="22"/>
                <w:lang w:val="en-GB"/>
              </w:rPr>
              <w:t>Марија С</w:t>
            </w:r>
            <w:r w:rsidRPr="00B92AEE">
              <w:rPr>
                <w:color w:val="000000"/>
                <w:sz w:val="22"/>
                <w:szCs w:val="22"/>
              </w:rPr>
              <w:t>.</w:t>
            </w:r>
            <w:r w:rsidRPr="00B92AEE">
              <w:rPr>
                <w:color w:val="000000"/>
                <w:sz w:val="22"/>
                <w:szCs w:val="22"/>
                <w:lang w:val="en-GB"/>
              </w:rPr>
              <w:br/>
            </w:r>
            <w:r w:rsidRPr="00B92AEE">
              <w:rPr>
                <w:b/>
                <w:color w:val="000000"/>
                <w:sz w:val="22"/>
                <w:szCs w:val="22"/>
                <w:lang w:val="en-GB"/>
              </w:rPr>
              <w:t xml:space="preserve">II старија </w:t>
            </w:r>
            <w:r w:rsidRPr="00B92AEE">
              <w:rPr>
                <w:b/>
                <w:color w:val="000000"/>
                <w:spacing w:val="-1"/>
                <w:sz w:val="22"/>
                <w:szCs w:val="22"/>
                <w:lang w:val="en-GB"/>
              </w:rPr>
              <w:t>група</w:t>
            </w:r>
            <w:r w:rsidRPr="00B92AEE">
              <w:rPr>
                <w:b/>
                <w:color w:val="000000"/>
                <w:spacing w:val="-1"/>
                <w:sz w:val="22"/>
                <w:szCs w:val="22"/>
                <w:lang w:val="en-GB"/>
              </w:rPr>
              <w:br/>
            </w:r>
            <w:r w:rsidRPr="00B92AEE">
              <w:rPr>
                <w:color w:val="000000"/>
                <w:sz w:val="22"/>
                <w:szCs w:val="22"/>
                <w:lang w:val="en-GB"/>
              </w:rPr>
              <w:t xml:space="preserve">(Наташа С </w:t>
            </w:r>
            <w:r w:rsidRPr="00B92AEE">
              <w:rPr>
                <w:color w:val="000000"/>
                <w:sz w:val="22"/>
                <w:szCs w:val="22"/>
              </w:rPr>
              <w:t xml:space="preserve">и </w:t>
            </w:r>
            <w:r w:rsidRPr="00B92AEE">
              <w:rPr>
                <w:color w:val="000000"/>
                <w:spacing w:val="-2"/>
                <w:sz w:val="22"/>
                <w:szCs w:val="22"/>
                <w:lang w:val="en-GB"/>
              </w:rPr>
              <w:t>Та</w:t>
            </w:r>
            <w:r w:rsidRPr="00B92AEE">
              <w:rPr>
                <w:color w:val="000000"/>
                <w:spacing w:val="-2"/>
                <w:sz w:val="22"/>
                <w:szCs w:val="22"/>
              </w:rPr>
              <w:t xml:space="preserve">ња </w:t>
            </w:r>
            <w:r w:rsidRPr="00B92AEE">
              <w:rPr>
                <w:color w:val="000000"/>
                <w:sz w:val="22"/>
                <w:szCs w:val="22"/>
                <w:lang w:val="en-GB"/>
              </w:rPr>
              <w:t>П.</w:t>
            </w:r>
            <w:r w:rsidRPr="00B92AEE">
              <w:rPr>
                <w:color w:val="000000"/>
                <w:sz w:val="22"/>
                <w:szCs w:val="22"/>
              </w:rPr>
              <w:t>)</w:t>
            </w:r>
          </w:p>
        </w:tc>
        <w:tc>
          <w:tcPr>
            <w:tcW w:w="3685" w:type="dxa"/>
            <w:tcBorders>
              <w:top w:val="single" w:sz="4" w:space="0" w:color="auto"/>
              <w:left w:val="single" w:sz="4" w:space="0" w:color="auto"/>
              <w:bottom w:val="single" w:sz="4" w:space="0" w:color="auto"/>
              <w:right w:val="single" w:sz="4" w:space="0" w:color="auto"/>
            </w:tcBorders>
          </w:tcPr>
          <w:p w14:paraId="7D5D8A0B" w14:textId="77777777" w:rsidR="00B92AEE" w:rsidRPr="00B92AEE" w:rsidRDefault="00B92AEE">
            <w:pPr>
              <w:widowControl w:val="0"/>
              <w:autoSpaceDE w:val="0"/>
              <w:autoSpaceDN w:val="0"/>
              <w:spacing w:line="221" w:lineRule="exact"/>
              <w:rPr>
                <w:b/>
                <w:color w:val="000000"/>
                <w:sz w:val="22"/>
                <w:szCs w:val="22"/>
                <w:lang w:val="en-GB"/>
              </w:rPr>
            </w:pPr>
            <w:r w:rsidRPr="00B92AEE">
              <w:rPr>
                <w:b/>
                <w:color w:val="000000"/>
                <w:sz w:val="22"/>
                <w:szCs w:val="22"/>
                <w:lang w:val="en-GB"/>
              </w:rPr>
              <w:t>Реализација Дана без дуванскогдима</w:t>
            </w:r>
          </w:p>
          <w:p w14:paraId="0885B9AB" w14:textId="77777777" w:rsidR="00B92AEE" w:rsidRPr="00B92AEE" w:rsidRDefault="00B92AEE">
            <w:pPr>
              <w:widowControl w:val="0"/>
              <w:autoSpaceDE w:val="0"/>
              <w:autoSpaceDN w:val="0"/>
              <w:spacing w:line="221" w:lineRule="exact"/>
              <w:rPr>
                <w:b/>
                <w:color w:val="000000"/>
                <w:sz w:val="22"/>
                <w:szCs w:val="22"/>
                <w:lang w:val="en-GB"/>
              </w:rPr>
            </w:pPr>
          </w:p>
          <w:p w14:paraId="0D30775E" w14:textId="77777777" w:rsidR="00B92AEE" w:rsidRPr="00B92AEE" w:rsidRDefault="00B92AEE">
            <w:pPr>
              <w:widowControl w:val="0"/>
              <w:autoSpaceDE w:val="0"/>
              <w:autoSpaceDN w:val="0"/>
              <w:spacing w:line="221" w:lineRule="exact"/>
              <w:rPr>
                <w:color w:val="000000"/>
                <w:sz w:val="22"/>
                <w:szCs w:val="22"/>
                <w:lang w:val="en-GB"/>
              </w:rPr>
            </w:pPr>
            <w:r w:rsidRPr="00B92AEE">
              <w:rPr>
                <w:color w:val="000000"/>
                <w:sz w:val="22"/>
                <w:szCs w:val="22"/>
                <w:lang w:val="en-GB"/>
              </w:rPr>
              <w:t xml:space="preserve">Образовне радионице </w:t>
            </w:r>
            <w:r w:rsidRPr="00B92AEE">
              <w:rPr>
                <w:color w:val="000000"/>
                <w:spacing w:val="2"/>
                <w:sz w:val="22"/>
                <w:szCs w:val="22"/>
                <w:lang w:val="en-GB"/>
              </w:rPr>
              <w:t>са</w:t>
            </w:r>
            <w:r w:rsidRPr="00B92AEE">
              <w:rPr>
                <w:color w:val="000000"/>
                <w:spacing w:val="-1"/>
                <w:sz w:val="22"/>
                <w:szCs w:val="22"/>
                <w:lang w:val="en-GB"/>
              </w:rPr>
              <w:t>децом</w:t>
            </w:r>
          </w:p>
          <w:p w14:paraId="17600500" w14:textId="77777777" w:rsidR="00B92AEE" w:rsidRPr="00B92AEE" w:rsidRDefault="00B92AEE">
            <w:pPr>
              <w:widowControl w:val="0"/>
              <w:autoSpaceDE w:val="0"/>
              <w:autoSpaceDN w:val="0"/>
              <w:spacing w:before="59" w:line="221" w:lineRule="exact"/>
              <w:rPr>
                <w:color w:val="000000"/>
                <w:sz w:val="22"/>
                <w:szCs w:val="22"/>
                <w:lang w:val="en-GB"/>
              </w:rPr>
            </w:pPr>
            <w:r w:rsidRPr="00B92AEE">
              <w:rPr>
                <w:color w:val="000000"/>
                <w:sz w:val="22"/>
                <w:szCs w:val="22"/>
                <w:lang w:val="en-GB"/>
              </w:rPr>
              <w:t xml:space="preserve">старијих и припремних </w:t>
            </w:r>
            <w:r w:rsidRPr="00B92AEE">
              <w:rPr>
                <w:color w:val="000000"/>
                <w:spacing w:val="-1"/>
                <w:sz w:val="22"/>
                <w:szCs w:val="22"/>
                <w:lang w:val="en-GB"/>
              </w:rPr>
              <w:t>група</w:t>
            </w:r>
            <w:r w:rsidRPr="00B92AEE">
              <w:rPr>
                <w:color w:val="000000"/>
                <w:sz w:val="22"/>
                <w:szCs w:val="22"/>
                <w:lang w:val="en-GB"/>
              </w:rPr>
              <w:t>на</w:t>
            </w:r>
          </w:p>
          <w:p w14:paraId="59AC9F26" w14:textId="77777777" w:rsidR="00B92AEE" w:rsidRPr="00B92AEE" w:rsidRDefault="00B92AEE">
            <w:pPr>
              <w:widowControl w:val="0"/>
              <w:autoSpaceDE w:val="0"/>
              <w:autoSpaceDN w:val="0"/>
              <w:spacing w:before="59" w:line="221" w:lineRule="exact"/>
              <w:rPr>
                <w:color w:val="000000"/>
                <w:sz w:val="22"/>
                <w:szCs w:val="22"/>
                <w:lang w:val="en-GB"/>
              </w:rPr>
            </w:pPr>
            <w:r w:rsidRPr="00B92AEE">
              <w:rPr>
                <w:color w:val="000000"/>
                <w:sz w:val="22"/>
                <w:szCs w:val="22"/>
                <w:lang w:val="en-GB"/>
              </w:rPr>
              <w:t xml:space="preserve">тему </w:t>
            </w:r>
            <w:r w:rsidRPr="00B92AEE">
              <w:rPr>
                <w:color w:val="000000"/>
                <w:spacing w:val="1"/>
                <w:sz w:val="22"/>
                <w:szCs w:val="22"/>
                <w:lang w:val="en-GB"/>
              </w:rPr>
              <w:t>штетности</w:t>
            </w:r>
            <w:r w:rsidRPr="00B92AEE">
              <w:rPr>
                <w:color w:val="000000"/>
                <w:sz w:val="22"/>
                <w:szCs w:val="22"/>
                <w:lang w:val="en-GB"/>
              </w:rPr>
              <w:t>пушења.</w:t>
            </w:r>
          </w:p>
          <w:p w14:paraId="4E625FF4" w14:textId="77777777" w:rsidR="00B92AEE" w:rsidRPr="00B92AEE" w:rsidRDefault="00B92AEE">
            <w:pPr>
              <w:widowControl w:val="0"/>
              <w:autoSpaceDE w:val="0"/>
              <w:autoSpaceDN w:val="0"/>
              <w:spacing w:line="221" w:lineRule="exact"/>
              <w:rPr>
                <w:b/>
                <w:color w:val="000000"/>
                <w:sz w:val="22"/>
                <w:szCs w:val="22"/>
                <w:lang w:val="en-GB"/>
              </w:rPr>
            </w:pPr>
          </w:p>
          <w:p w14:paraId="2F07E3BE" w14:textId="77777777" w:rsidR="00B92AEE" w:rsidRPr="00B92AEE" w:rsidRDefault="00B92AEE">
            <w:pPr>
              <w:widowControl w:val="0"/>
              <w:autoSpaceDE w:val="0"/>
              <w:autoSpaceDN w:val="0"/>
              <w:spacing w:line="244" w:lineRule="exact"/>
              <w:rPr>
                <w:color w:val="000000"/>
                <w:sz w:val="22"/>
                <w:szCs w:val="22"/>
              </w:rPr>
            </w:pPr>
          </w:p>
        </w:tc>
        <w:tc>
          <w:tcPr>
            <w:tcW w:w="3260" w:type="dxa"/>
            <w:tcBorders>
              <w:top w:val="single" w:sz="4" w:space="0" w:color="auto"/>
              <w:left w:val="single" w:sz="4" w:space="0" w:color="auto"/>
              <w:bottom w:val="single" w:sz="4" w:space="0" w:color="auto"/>
              <w:right w:val="single" w:sz="4" w:space="0" w:color="auto"/>
            </w:tcBorders>
          </w:tcPr>
          <w:p w14:paraId="5CB8AA2B" w14:textId="49A851BA" w:rsidR="00B92AEE" w:rsidRPr="00B92AEE" w:rsidRDefault="00B92AEE">
            <w:pPr>
              <w:widowControl w:val="0"/>
              <w:autoSpaceDE w:val="0"/>
              <w:autoSpaceDN w:val="0"/>
              <w:spacing w:line="221" w:lineRule="exact"/>
              <w:rPr>
                <w:color w:val="000000"/>
                <w:sz w:val="22"/>
                <w:szCs w:val="22"/>
                <w:lang w:val="en-GB"/>
              </w:rPr>
            </w:pPr>
            <w:r w:rsidRPr="00B92AEE">
              <w:rPr>
                <w:color w:val="000000"/>
                <w:spacing w:val="-1"/>
                <w:sz w:val="22"/>
                <w:szCs w:val="22"/>
                <w:lang w:val="en-GB"/>
              </w:rPr>
              <w:t>Приказивање</w:t>
            </w:r>
            <w:r w:rsidR="00D043BB">
              <w:rPr>
                <w:color w:val="000000"/>
                <w:spacing w:val="-1"/>
                <w:sz w:val="22"/>
                <w:szCs w:val="22"/>
                <w:lang w:val="sr-Cyrl-RS"/>
              </w:rPr>
              <w:t xml:space="preserve"> </w:t>
            </w:r>
            <w:r w:rsidRPr="00B92AEE">
              <w:rPr>
                <w:color w:val="000000"/>
                <w:spacing w:val="-3"/>
                <w:sz w:val="22"/>
                <w:szCs w:val="22"/>
                <w:lang w:val="en-GB"/>
              </w:rPr>
              <w:t>кратко</w:t>
            </w:r>
            <w:r w:rsidR="00D043BB">
              <w:rPr>
                <w:color w:val="000000"/>
                <w:spacing w:val="-3"/>
                <w:sz w:val="22"/>
                <w:szCs w:val="22"/>
                <w:lang w:val="sr-Cyrl-RS"/>
              </w:rPr>
              <w:t xml:space="preserve"> </w:t>
            </w:r>
            <w:r w:rsidRPr="00B92AEE">
              <w:rPr>
                <w:color w:val="000000"/>
                <w:spacing w:val="-3"/>
                <w:sz w:val="22"/>
                <w:szCs w:val="22"/>
                <w:lang w:val="en-GB"/>
              </w:rPr>
              <w:t>г</w:t>
            </w:r>
            <w:r w:rsidRPr="00B92AEE">
              <w:rPr>
                <w:color w:val="000000"/>
                <w:spacing w:val="-1"/>
                <w:sz w:val="22"/>
                <w:szCs w:val="22"/>
                <w:lang w:val="en-GB"/>
              </w:rPr>
              <w:t>едукативног</w:t>
            </w:r>
            <w:r w:rsidR="00D043BB">
              <w:rPr>
                <w:color w:val="000000"/>
                <w:spacing w:val="-1"/>
                <w:sz w:val="22"/>
                <w:szCs w:val="22"/>
                <w:lang w:val="sr-Cyrl-RS"/>
              </w:rPr>
              <w:t xml:space="preserve"> </w:t>
            </w:r>
            <w:r w:rsidRPr="00B92AEE">
              <w:rPr>
                <w:color w:val="000000"/>
                <w:sz w:val="22"/>
                <w:szCs w:val="22"/>
                <w:lang w:val="en-GB"/>
              </w:rPr>
              <w:t xml:space="preserve">филма, вођени </w:t>
            </w:r>
            <w:r w:rsidRPr="00B92AEE">
              <w:rPr>
                <w:color w:val="000000"/>
                <w:spacing w:val="-1"/>
                <w:sz w:val="22"/>
                <w:szCs w:val="22"/>
                <w:lang w:val="en-GB"/>
              </w:rPr>
              <w:t>разговор</w:t>
            </w:r>
            <w:r w:rsidR="00D043BB">
              <w:rPr>
                <w:color w:val="000000"/>
                <w:spacing w:val="-1"/>
                <w:sz w:val="22"/>
                <w:szCs w:val="22"/>
                <w:lang w:val="sr-Cyrl-RS"/>
              </w:rPr>
              <w:t xml:space="preserve"> </w:t>
            </w:r>
            <w:r w:rsidRPr="00B92AEE">
              <w:rPr>
                <w:color w:val="000000"/>
                <w:spacing w:val="2"/>
                <w:sz w:val="22"/>
                <w:szCs w:val="22"/>
                <w:lang w:val="en-GB"/>
              </w:rPr>
              <w:t>са</w:t>
            </w:r>
            <w:r w:rsidR="00D043BB">
              <w:rPr>
                <w:color w:val="000000"/>
                <w:spacing w:val="2"/>
                <w:sz w:val="22"/>
                <w:szCs w:val="22"/>
                <w:lang w:val="sr-Cyrl-RS"/>
              </w:rPr>
              <w:t xml:space="preserve">  </w:t>
            </w:r>
            <w:r w:rsidRPr="00B92AEE">
              <w:rPr>
                <w:color w:val="000000"/>
                <w:spacing w:val="-1"/>
                <w:sz w:val="22"/>
                <w:szCs w:val="22"/>
                <w:lang w:val="en-GB"/>
              </w:rPr>
              <w:t>децом</w:t>
            </w:r>
          </w:p>
          <w:p w14:paraId="33650BAA" w14:textId="194D5AE2" w:rsidR="00B92AEE" w:rsidRPr="00B92AEE" w:rsidRDefault="00B92AEE">
            <w:pPr>
              <w:widowControl w:val="0"/>
              <w:autoSpaceDE w:val="0"/>
              <w:autoSpaceDN w:val="0"/>
              <w:spacing w:before="59" w:line="221" w:lineRule="exact"/>
              <w:rPr>
                <w:color w:val="000000"/>
                <w:sz w:val="22"/>
                <w:szCs w:val="22"/>
                <w:lang w:val="en-GB"/>
              </w:rPr>
            </w:pPr>
            <w:r w:rsidRPr="00B92AEE">
              <w:rPr>
                <w:color w:val="000000"/>
                <w:spacing w:val="1"/>
                <w:sz w:val="22"/>
                <w:szCs w:val="22"/>
                <w:lang w:val="en-GB"/>
              </w:rPr>
              <w:t>(шта</w:t>
            </w:r>
            <w:r w:rsidR="00D043BB">
              <w:rPr>
                <w:color w:val="000000"/>
                <w:spacing w:val="1"/>
                <w:sz w:val="22"/>
                <w:szCs w:val="22"/>
                <w:lang w:val="sr-Cyrl-RS"/>
              </w:rPr>
              <w:t xml:space="preserve"> </w:t>
            </w:r>
            <w:r w:rsidRPr="00B92AEE">
              <w:rPr>
                <w:color w:val="000000"/>
                <w:spacing w:val="-4"/>
                <w:sz w:val="22"/>
                <w:szCs w:val="22"/>
                <w:lang w:val="en-GB"/>
              </w:rPr>
              <w:t>знају</w:t>
            </w:r>
            <w:r w:rsidR="00D043BB">
              <w:rPr>
                <w:color w:val="000000"/>
                <w:spacing w:val="-4"/>
                <w:sz w:val="22"/>
                <w:szCs w:val="22"/>
                <w:lang w:val="sr-Cyrl-RS"/>
              </w:rPr>
              <w:t xml:space="preserve"> </w:t>
            </w:r>
            <w:r w:rsidRPr="00B92AEE">
              <w:rPr>
                <w:color w:val="000000"/>
                <w:spacing w:val="-4"/>
                <w:sz w:val="22"/>
                <w:szCs w:val="22"/>
                <w:lang w:val="en-GB"/>
              </w:rPr>
              <w:t>,</w:t>
            </w:r>
            <w:r w:rsidRPr="00B92AEE">
              <w:rPr>
                <w:color w:val="000000"/>
                <w:spacing w:val="-10"/>
                <w:sz w:val="22"/>
                <w:szCs w:val="22"/>
                <w:lang w:val="en-GB"/>
              </w:rPr>
              <w:t>ко</w:t>
            </w:r>
            <w:r w:rsidR="00D043BB">
              <w:rPr>
                <w:color w:val="000000"/>
                <w:spacing w:val="-10"/>
                <w:sz w:val="22"/>
                <w:szCs w:val="22"/>
                <w:lang w:val="sr-Cyrl-RS"/>
              </w:rPr>
              <w:t xml:space="preserve"> </w:t>
            </w:r>
            <w:r w:rsidRPr="00B92AEE">
              <w:rPr>
                <w:color w:val="000000"/>
                <w:sz w:val="22"/>
                <w:szCs w:val="22"/>
                <w:lang w:val="en-GB"/>
              </w:rPr>
              <w:t xml:space="preserve">пуши у </w:t>
            </w:r>
            <w:r w:rsidRPr="00B92AEE">
              <w:rPr>
                <w:color w:val="000000"/>
                <w:spacing w:val="-1"/>
                <w:sz w:val="22"/>
                <w:szCs w:val="22"/>
                <w:lang w:val="en-GB"/>
              </w:rPr>
              <w:t>породици,</w:t>
            </w:r>
          </w:p>
          <w:p w14:paraId="467D3CA5" w14:textId="5809576F" w:rsidR="00B92AEE" w:rsidRPr="00B92AEE" w:rsidRDefault="00D043BB">
            <w:pPr>
              <w:widowControl w:val="0"/>
              <w:autoSpaceDE w:val="0"/>
              <w:autoSpaceDN w:val="0"/>
              <w:spacing w:before="59" w:line="221" w:lineRule="exact"/>
              <w:rPr>
                <w:color w:val="000000"/>
                <w:sz w:val="22"/>
                <w:szCs w:val="22"/>
                <w:lang w:val="en-GB"/>
              </w:rPr>
            </w:pPr>
            <w:r w:rsidRPr="00B92AEE">
              <w:rPr>
                <w:color w:val="000000"/>
                <w:spacing w:val="-4"/>
                <w:sz w:val="22"/>
                <w:szCs w:val="22"/>
                <w:lang w:val="en-GB"/>
              </w:rPr>
              <w:t>К</w:t>
            </w:r>
            <w:r w:rsidR="00B92AEE" w:rsidRPr="00B92AEE">
              <w:rPr>
                <w:color w:val="000000"/>
                <w:spacing w:val="-4"/>
                <w:sz w:val="22"/>
                <w:szCs w:val="22"/>
                <w:lang w:val="en-GB"/>
              </w:rPr>
              <w:t>ако</w:t>
            </w:r>
            <w:r>
              <w:rPr>
                <w:color w:val="000000"/>
                <w:spacing w:val="-4"/>
                <w:sz w:val="22"/>
                <w:szCs w:val="22"/>
                <w:lang w:val="sr-Cyrl-RS"/>
              </w:rPr>
              <w:t xml:space="preserve"> </w:t>
            </w:r>
            <w:r w:rsidR="00B92AEE" w:rsidRPr="00B92AEE">
              <w:rPr>
                <w:color w:val="000000"/>
                <w:sz w:val="22"/>
                <w:szCs w:val="22"/>
                <w:lang w:val="en-GB"/>
              </w:rPr>
              <w:t xml:space="preserve">дим утиче на </w:t>
            </w:r>
            <w:r w:rsidR="00B92AEE" w:rsidRPr="00B92AEE">
              <w:rPr>
                <w:color w:val="000000"/>
                <w:spacing w:val="-2"/>
                <w:sz w:val="22"/>
                <w:szCs w:val="22"/>
                <w:lang w:val="en-GB"/>
              </w:rPr>
              <w:t>околину).</w:t>
            </w:r>
            <w:r w:rsidR="00B92AEE" w:rsidRPr="00B92AEE">
              <w:rPr>
                <w:color w:val="000000"/>
                <w:spacing w:val="1"/>
                <w:sz w:val="22"/>
                <w:szCs w:val="22"/>
                <w:lang w:val="en-GB"/>
              </w:rPr>
              <w:t>Деца</w:t>
            </w:r>
            <w:r>
              <w:rPr>
                <w:color w:val="000000"/>
                <w:spacing w:val="1"/>
                <w:sz w:val="22"/>
                <w:szCs w:val="22"/>
                <w:lang w:val="sr-Cyrl-RS"/>
              </w:rPr>
              <w:t xml:space="preserve"> </w:t>
            </w:r>
            <w:r w:rsidR="00B92AEE" w:rsidRPr="00B92AEE">
              <w:rPr>
                <w:color w:val="000000"/>
                <w:spacing w:val="-3"/>
                <w:sz w:val="22"/>
                <w:szCs w:val="22"/>
                <w:lang w:val="en-GB"/>
              </w:rPr>
              <w:t>су</w:t>
            </w:r>
            <w:r>
              <w:rPr>
                <w:color w:val="000000"/>
                <w:spacing w:val="-3"/>
                <w:sz w:val="22"/>
                <w:szCs w:val="22"/>
                <w:lang w:val="sr-Cyrl-RS"/>
              </w:rPr>
              <w:t xml:space="preserve"> </w:t>
            </w:r>
            <w:r w:rsidR="00B92AEE" w:rsidRPr="00B92AEE">
              <w:rPr>
                <w:color w:val="000000"/>
                <w:sz w:val="22"/>
                <w:szCs w:val="22"/>
                <w:lang w:val="en-GB"/>
              </w:rPr>
              <w:t xml:space="preserve">цртала „наша плућа </w:t>
            </w:r>
            <w:r w:rsidR="00B92AEE" w:rsidRPr="00B92AEE">
              <w:rPr>
                <w:color w:val="000000"/>
                <w:spacing w:val="-1"/>
                <w:sz w:val="22"/>
                <w:szCs w:val="22"/>
                <w:lang w:val="en-GB"/>
              </w:rPr>
              <w:t>вс.</w:t>
            </w:r>
            <w:r w:rsidR="00B92AEE" w:rsidRPr="00B92AEE">
              <w:rPr>
                <w:color w:val="000000"/>
                <w:sz w:val="22"/>
                <w:szCs w:val="22"/>
              </w:rPr>
              <w:t>п</w:t>
            </w:r>
            <w:r w:rsidR="00B92AEE" w:rsidRPr="00B92AEE">
              <w:rPr>
                <w:color w:val="000000"/>
                <w:sz w:val="22"/>
                <w:szCs w:val="22"/>
                <w:lang w:val="en-GB"/>
              </w:rPr>
              <w:t>лућа</w:t>
            </w:r>
            <w:r>
              <w:rPr>
                <w:color w:val="000000"/>
                <w:sz w:val="22"/>
                <w:szCs w:val="22"/>
                <w:lang w:val="sr-Cyrl-RS"/>
              </w:rPr>
              <w:t xml:space="preserve"> </w:t>
            </w:r>
            <w:r w:rsidR="00B92AEE" w:rsidRPr="00B92AEE">
              <w:rPr>
                <w:color w:val="000000"/>
                <w:spacing w:val="-1"/>
                <w:sz w:val="22"/>
                <w:szCs w:val="22"/>
                <w:lang w:val="en-GB"/>
              </w:rPr>
              <w:t>пушача“</w:t>
            </w:r>
            <w:r w:rsidR="00B92AEE" w:rsidRPr="00B92AEE">
              <w:rPr>
                <w:color w:val="000000"/>
                <w:sz w:val="22"/>
                <w:szCs w:val="22"/>
                <w:lang w:val="en-GB"/>
              </w:rPr>
              <w:t>и</w:t>
            </w:r>
            <w:r>
              <w:rPr>
                <w:color w:val="000000"/>
                <w:sz w:val="22"/>
                <w:szCs w:val="22"/>
                <w:lang w:val="sr-Cyrl-RS"/>
              </w:rPr>
              <w:t xml:space="preserve"> </w:t>
            </w:r>
            <w:r w:rsidR="00B92AEE" w:rsidRPr="00B92AEE">
              <w:rPr>
                <w:color w:val="000000"/>
                <w:spacing w:val="-1"/>
                <w:sz w:val="22"/>
                <w:szCs w:val="22"/>
                <w:lang w:val="en-GB"/>
              </w:rPr>
              <w:t>знаке</w:t>
            </w:r>
            <w:r>
              <w:rPr>
                <w:color w:val="000000"/>
                <w:spacing w:val="-1"/>
                <w:sz w:val="22"/>
                <w:szCs w:val="22"/>
                <w:lang w:val="sr-Cyrl-RS"/>
              </w:rPr>
              <w:t xml:space="preserve"> </w:t>
            </w:r>
            <w:r w:rsidR="00B92AEE" w:rsidRPr="00B92AEE">
              <w:rPr>
                <w:color w:val="000000"/>
                <w:sz w:val="22"/>
                <w:szCs w:val="22"/>
                <w:lang w:val="en-GB"/>
              </w:rPr>
              <w:t xml:space="preserve">забране; радови </w:t>
            </w:r>
            <w:r w:rsidR="00B92AEE" w:rsidRPr="00B92AEE">
              <w:rPr>
                <w:color w:val="000000"/>
                <w:spacing w:val="-3"/>
                <w:sz w:val="22"/>
                <w:szCs w:val="22"/>
                <w:lang w:val="en-GB"/>
              </w:rPr>
              <w:t>су</w:t>
            </w:r>
            <w:r>
              <w:rPr>
                <w:color w:val="000000"/>
                <w:spacing w:val="-3"/>
                <w:sz w:val="22"/>
                <w:szCs w:val="22"/>
                <w:lang w:val="sr-Cyrl-RS"/>
              </w:rPr>
              <w:t xml:space="preserve"> </w:t>
            </w:r>
            <w:r w:rsidR="00B92AEE" w:rsidRPr="00B92AEE">
              <w:rPr>
                <w:color w:val="000000"/>
                <w:spacing w:val="-1"/>
                <w:sz w:val="22"/>
                <w:szCs w:val="22"/>
                <w:lang w:val="en-GB"/>
              </w:rPr>
              <w:t>изложени</w:t>
            </w:r>
            <w:r>
              <w:rPr>
                <w:color w:val="000000"/>
                <w:spacing w:val="-1"/>
                <w:sz w:val="22"/>
                <w:szCs w:val="22"/>
                <w:lang w:val="sr-Cyrl-RS"/>
              </w:rPr>
              <w:t xml:space="preserve"> </w:t>
            </w:r>
            <w:r w:rsidR="00B92AEE" w:rsidRPr="00B92AEE">
              <w:rPr>
                <w:color w:val="000000"/>
                <w:sz w:val="22"/>
                <w:szCs w:val="22"/>
                <w:lang w:val="en-GB"/>
              </w:rPr>
              <w:t xml:space="preserve">на </w:t>
            </w:r>
            <w:r w:rsidR="00B92AEE" w:rsidRPr="00B92AEE">
              <w:rPr>
                <w:color w:val="000000"/>
                <w:spacing w:val="-6"/>
                <w:sz w:val="22"/>
                <w:szCs w:val="22"/>
                <w:lang w:val="en-GB"/>
              </w:rPr>
              <w:t>паноу.</w:t>
            </w:r>
          </w:p>
          <w:p w14:paraId="4D8C4F25" w14:textId="77777777" w:rsidR="00B92AEE" w:rsidRPr="00B92AEE" w:rsidRDefault="00B92AEE">
            <w:pPr>
              <w:widowControl w:val="0"/>
              <w:autoSpaceDE w:val="0"/>
              <w:autoSpaceDN w:val="0"/>
              <w:spacing w:line="244" w:lineRule="exact"/>
              <w:rPr>
                <w:color w:val="000000"/>
                <w:sz w:val="22"/>
                <w:szCs w:val="22"/>
              </w:rPr>
            </w:pPr>
          </w:p>
        </w:tc>
      </w:tr>
      <w:tr w:rsidR="00B92AEE" w:rsidRPr="00B92AEE" w14:paraId="564005F3" w14:textId="77777777" w:rsidTr="00B92AEE">
        <w:tc>
          <w:tcPr>
            <w:tcW w:w="1844" w:type="dxa"/>
            <w:tcBorders>
              <w:top w:val="single" w:sz="4" w:space="0" w:color="auto"/>
              <w:left w:val="single" w:sz="4" w:space="0" w:color="auto"/>
              <w:bottom w:val="single" w:sz="4" w:space="0" w:color="auto"/>
              <w:right w:val="single" w:sz="4" w:space="0" w:color="auto"/>
            </w:tcBorders>
            <w:hideMark/>
          </w:tcPr>
          <w:p w14:paraId="18EA952E" w14:textId="77777777" w:rsidR="00B92AEE" w:rsidRPr="00B92AEE" w:rsidRDefault="00B92AEE">
            <w:pPr>
              <w:widowControl w:val="0"/>
              <w:autoSpaceDE w:val="0"/>
              <w:autoSpaceDN w:val="0"/>
              <w:spacing w:line="244" w:lineRule="exact"/>
              <w:rPr>
                <w:b/>
                <w:color w:val="000000"/>
                <w:sz w:val="22"/>
                <w:szCs w:val="22"/>
              </w:rPr>
            </w:pPr>
            <w:r w:rsidRPr="00B92AEE">
              <w:rPr>
                <w:b/>
                <w:color w:val="000000"/>
                <w:sz w:val="22"/>
                <w:szCs w:val="22"/>
              </w:rPr>
              <w:t>Март 2026.</w:t>
            </w:r>
          </w:p>
          <w:p w14:paraId="7A69CD7D" w14:textId="77777777" w:rsidR="00B92AEE" w:rsidRPr="00B92AEE" w:rsidRDefault="00B92AEE">
            <w:pPr>
              <w:widowControl w:val="0"/>
              <w:autoSpaceDE w:val="0"/>
              <w:autoSpaceDN w:val="0"/>
              <w:spacing w:line="244" w:lineRule="exact"/>
              <w:rPr>
                <w:b/>
                <w:color w:val="000000"/>
                <w:sz w:val="22"/>
                <w:szCs w:val="22"/>
              </w:rPr>
            </w:pPr>
            <w:r w:rsidRPr="00B92AEE">
              <w:rPr>
                <w:color w:val="000000"/>
                <w:sz w:val="22"/>
                <w:szCs w:val="22"/>
              </w:rPr>
              <w:br/>
            </w:r>
            <w:r w:rsidRPr="00B92AEE">
              <w:rPr>
                <w:b/>
                <w:color w:val="000000"/>
                <w:sz w:val="22"/>
                <w:szCs w:val="22"/>
              </w:rPr>
              <w:t>06.03.2025.</w:t>
            </w:r>
          </w:p>
        </w:tc>
        <w:tc>
          <w:tcPr>
            <w:tcW w:w="1843" w:type="dxa"/>
            <w:tcBorders>
              <w:top w:val="single" w:sz="4" w:space="0" w:color="auto"/>
              <w:left w:val="single" w:sz="4" w:space="0" w:color="auto"/>
              <w:bottom w:val="single" w:sz="4" w:space="0" w:color="auto"/>
              <w:right w:val="single" w:sz="4" w:space="0" w:color="auto"/>
            </w:tcBorders>
          </w:tcPr>
          <w:p w14:paraId="47FD3510" w14:textId="77777777" w:rsidR="00B92AEE" w:rsidRPr="00B92AEE" w:rsidRDefault="00B92AEE">
            <w:pPr>
              <w:widowControl w:val="0"/>
              <w:autoSpaceDE w:val="0"/>
              <w:autoSpaceDN w:val="0"/>
              <w:spacing w:line="221" w:lineRule="exact"/>
              <w:rPr>
                <w:color w:val="000000"/>
                <w:sz w:val="22"/>
                <w:szCs w:val="22"/>
              </w:rPr>
            </w:pPr>
            <w:r w:rsidRPr="00B92AEE">
              <w:rPr>
                <w:color w:val="000000"/>
                <w:spacing w:val="-1"/>
                <w:sz w:val="22"/>
                <w:szCs w:val="22"/>
                <w:lang w:val="en-GB"/>
              </w:rPr>
              <w:t>Објекат</w:t>
            </w:r>
            <w:r w:rsidRPr="00B92AEE">
              <w:rPr>
                <w:color w:val="000000"/>
                <w:spacing w:val="-1"/>
                <w:sz w:val="22"/>
                <w:szCs w:val="22"/>
              </w:rPr>
              <w:t xml:space="preserve"> на терену</w:t>
            </w:r>
          </w:p>
          <w:p w14:paraId="57E97C01" w14:textId="77777777" w:rsidR="00B92AEE" w:rsidRPr="00B92AEE" w:rsidRDefault="00B92AEE">
            <w:pPr>
              <w:widowControl w:val="0"/>
              <w:autoSpaceDE w:val="0"/>
              <w:autoSpaceDN w:val="0"/>
              <w:spacing w:before="59" w:line="221" w:lineRule="exact"/>
              <w:rPr>
                <w:color w:val="000000"/>
                <w:sz w:val="22"/>
                <w:szCs w:val="22"/>
              </w:rPr>
            </w:pPr>
            <w:r w:rsidRPr="00B92AEE">
              <w:rPr>
                <w:color w:val="000000"/>
                <w:sz w:val="22"/>
                <w:szCs w:val="22"/>
              </w:rPr>
              <w:t>„</w:t>
            </w:r>
            <w:r w:rsidRPr="00B92AEE">
              <w:rPr>
                <w:color w:val="000000"/>
                <w:sz w:val="22"/>
                <w:szCs w:val="22"/>
                <w:lang w:val="en-GB"/>
              </w:rPr>
              <w:t>Вра</w:t>
            </w:r>
            <w:r w:rsidRPr="00B92AEE">
              <w:rPr>
                <w:color w:val="000000"/>
                <w:sz w:val="22"/>
                <w:szCs w:val="22"/>
              </w:rPr>
              <w:t>не</w:t>
            </w:r>
            <w:r w:rsidRPr="00B92AEE">
              <w:rPr>
                <w:color w:val="000000"/>
                <w:sz w:val="22"/>
                <w:szCs w:val="22"/>
                <w:lang w:val="en-GB"/>
              </w:rPr>
              <w:t>ши</w:t>
            </w:r>
            <w:r w:rsidRPr="00B92AEE">
              <w:rPr>
                <w:color w:val="000000"/>
                <w:sz w:val="22"/>
                <w:szCs w:val="22"/>
              </w:rPr>
              <w:t>“</w:t>
            </w:r>
          </w:p>
          <w:p w14:paraId="3347205C" w14:textId="77777777" w:rsidR="00B92AEE" w:rsidRPr="00B92AEE" w:rsidRDefault="00B92AEE">
            <w:pPr>
              <w:widowControl w:val="0"/>
              <w:autoSpaceDE w:val="0"/>
              <w:autoSpaceDN w:val="0"/>
              <w:spacing w:line="244" w:lineRule="exact"/>
              <w:rPr>
                <w:color w:val="000000"/>
                <w:sz w:val="22"/>
                <w:szCs w:val="22"/>
              </w:rPr>
            </w:pPr>
          </w:p>
        </w:tc>
        <w:tc>
          <w:tcPr>
            <w:tcW w:w="3685" w:type="dxa"/>
            <w:tcBorders>
              <w:top w:val="single" w:sz="4" w:space="0" w:color="auto"/>
              <w:left w:val="single" w:sz="4" w:space="0" w:color="auto"/>
              <w:bottom w:val="single" w:sz="4" w:space="0" w:color="auto"/>
              <w:right w:val="single" w:sz="4" w:space="0" w:color="auto"/>
            </w:tcBorders>
          </w:tcPr>
          <w:p w14:paraId="4AB135C6" w14:textId="77777777" w:rsidR="00B92AEE" w:rsidRPr="00B92AEE" w:rsidRDefault="00B92AEE">
            <w:pPr>
              <w:widowControl w:val="0"/>
              <w:autoSpaceDE w:val="0"/>
              <w:autoSpaceDN w:val="0"/>
              <w:spacing w:line="221" w:lineRule="exact"/>
              <w:rPr>
                <w:b/>
                <w:color w:val="000000"/>
                <w:sz w:val="22"/>
                <w:szCs w:val="22"/>
                <w:lang w:val="en-GB"/>
              </w:rPr>
            </w:pPr>
            <w:r w:rsidRPr="00B92AEE">
              <w:rPr>
                <w:b/>
                <w:color w:val="000000"/>
                <w:sz w:val="22"/>
                <w:szCs w:val="22"/>
                <w:lang w:val="en-GB"/>
              </w:rPr>
              <w:t>Антропометријско мерење деце</w:t>
            </w:r>
            <w:r w:rsidRPr="00B92AEE">
              <w:rPr>
                <w:b/>
                <w:color w:val="000000"/>
                <w:sz w:val="22"/>
                <w:szCs w:val="22"/>
                <w:lang w:val="en-GB"/>
              </w:rPr>
              <w:br/>
            </w:r>
          </w:p>
          <w:p w14:paraId="0B68CA4B" w14:textId="77777777" w:rsidR="00B92AEE" w:rsidRPr="00B92AEE" w:rsidRDefault="00B92AEE">
            <w:pPr>
              <w:widowControl w:val="0"/>
              <w:autoSpaceDE w:val="0"/>
              <w:autoSpaceDN w:val="0"/>
              <w:spacing w:before="59" w:line="221" w:lineRule="exact"/>
              <w:rPr>
                <w:color w:val="000000"/>
                <w:sz w:val="22"/>
                <w:szCs w:val="22"/>
                <w:lang w:val="en-GB"/>
              </w:rPr>
            </w:pPr>
            <w:r w:rsidRPr="00B92AEE">
              <w:rPr>
                <w:color w:val="000000"/>
                <w:spacing w:val="-1"/>
                <w:sz w:val="22"/>
                <w:szCs w:val="22"/>
                <w:lang w:val="en-GB"/>
              </w:rPr>
              <w:t>Систематско</w:t>
            </w:r>
            <w:r w:rsidRPr="00B92AEE">
              <w:rPr>
                <w:color w:val="000000"/>
                <w:sz w:val="22"/>
                <w:szCs w:val="22"/>
                <w:lang w:val="en-GB"/>
              </w:rPr>
              <w:t xml:space="preserve">праћење </w:t>
            </w:r>
            <w:r w:rsidRPr="00B92AEE">
              <w:rPr>
                <w:color w:val="000000"/>
                <w:spacing w:val="-1"/>
                <w:sz w:val="22"/>
                <w:szCs w:val="22"/>
                <w:lang w:val="en-GB"/>
              </w:rPr>
              <w:t>физичког</w:t>
            </w:r>
          </w:p>
          <w:p w14:paraId="4E255F29" w14:textId="77777777" w:rsidR="00B92AEE" w:rsidRPr="00B92AEE" w:rsidRDefault="00B92AEE">
            <w:pPr>
              <w:widowControl w:val="0"/>
              <w:autoSpaceDE w:val="0"/>
              <w:autoSpaceDN w:val="0"/>
              <w:spacing w:before="59" w:line="221" w:lineRule="exact"/>
              <w:rPr>
                <w:color w:val="000000"/>
                <w:sz w:val="22"/>
                <w:szCs w:val="22"/>
                <w:lang w:val="en-GB"/>
              </w:rPr>
            </w:pPr>
            <w:r w:rsidRPr="00B92AEE">
              <w:rPr>
                <w:color w:val="000000"/>
                <w:sz w:val="22"/>
                <w:szCs w:val="22"/>
                <w:lang w:val="en-GB"/>
              </w:rPr>
              <w:t xml:space="preserve">развоја деце на </w:t>
            </w:r>
            <w:r w:rsidRPr="00B92AEE">
              <w:rPr>
                <w:color w:val="000000"/>
                <w:spacing w:val="-3"/>
                <w:sz w:val="22"/>
                <w:szCs w:val="22"/>
                <w:lang w:val="en-GB"/>
              </w:rPr>
              <w:t>терену.</w:t>
            </w:r>
          </w:p>
          <w:p w14:paraId="0AC07F6A" w14:textId="77777777" w:rsidR="00B92AEE" w:rsidRPr="00B92AEE" w:rsidRDefault="00B92AEE">
            <w:pPr>
              <w:widowControl w:val="0"/>
              <w:autoSpaceDE w:val="0"/>
              <w:autoSpaceDN w:val="0"/>
              <w:spacing w:line="244" w:lineRule="exact"/>
              <w:rPr>
                <w:color w:val="000000"/>
                <w:sz w:val="22"/>
                <w:szCs w:val="22"/>
              </w:rPr>
            </w:pPr>
          </w:p>
        </w:tc>
        <w:tc>
          <w:tcPr>
            <w:tcW w:w="3260" w:type="dxa"/>
            <w:tcBorders>
              <w:top w:val="single" w:sz="4" w:space="0" w:color="auto"/>
              <w:left w:val="single" w:sz="4" w:space="0" w:color="auto"/>
              <w:bottom w:val="single" w:sz="4" w:space="0" w:color="auto"/>
              <w:right w:val="single" w:sz="4" w:space="0" w:color="auto"/>
            </w:tcBorders>
          </w:tcPr>
          <w:p w14:paraId="15E4BEFB" w14:textId="796C2E63" w:rsidR="00B92AEE" w:rsidRPr="00B92AEE" w:rsidRDefault="00B92AEE">
            <w:pPr>
              <w:widowControl w:val="0"/>
              <w:autoSpaceDE w:val="0"/>
              <w:autoSpaceDN w:val="0"/>
              <w:spacing w:line="221" w:lineRule="exact"/>
              <w:rPr>
                <w:color w:val="000000"/>
                <w:sz w:val="22"/>
                <w:szCs w:val="22"/>
                <w:lang w:val="en-GB"/>
              </w:rPr>
            </w:pPr>
            <w:r w:rsidRPr="00B92AEE">
              <w:rPr>
                <w:color w:val="000000"/>
                <w:spacing w:val="-1"/>
                <w:sz w:val="22"/>
                <w:szCs w:val="22"/>
                <w:lang w:val="en-GB"/>
              </w:rPr>
              <w:t>Мерење</w:t>
            </w:r>
            <w:r w:rsidR="00D043BB">
              <w:rPr>
                <w:color w:val="000000"/>
                <w:spacing w:val="-1"/>
                <w:sz w:val="22"/>
                <w:szCs w:val="22"/>
                <w:lang w:val="sr-Cyrl-RS"/>
              </w:rPr>
              <w:t xml:space="preserve"> </w:t>
            </w:r>
            <w:r w:rsidRPr="00B92AEE">
              <w:rPr>
                <w:color w:val="000000"/>
                <w:sz w:val="22"/>
                <w:szCs w:val="22"/>
                <w:lang w:val="en-GB"/>
              </w:rPr>
              <w:t>висине и тежине деце и</w:t>
            </w:r>
          </w:p>
          <w:p w14:paraId="037F62E0" w14:textId="77777777" w:rsidR="00B92AEE" w:rsidRPr="00B92AEE" w:rsidRDefault="00B92AEE">
            <w:pPr>
              <w:widowControl w:val="0"/>
              <w:autoSpaceDE w:val="0"/>
              <w:autoSpaceDN w:val="0"/>
              <w:spacing w:before="59" w:line="221" w:lineRule="exact"/>
              <w:rPr>
                <w:color w:val="000000"/>
                <w:sz w:val="22"/>
                <w:szCs w:val="22"/>
                <w:lang w:val="en-GB"/>
              </w:rPr>
            </w:pPr>
            <w:r w:rsidRPr="00B92AEE">
              <w:rPr>
                <w:color w:val="000000"/>
                <w:sz w:val="22"/>
                <w:szCs w:val="22"/>
                <w:lang w:val="en-GB"/>
              </w:rPr>
              <w:t xml:space="preserve">евидентирање у </w:t>
            </w:r>
            <w:r w:rsidRPr="00B92AEE">
              <w:rPr>
                <w:color w:val="000000"/>
                <w:spacing w:val="-1"/>
                <w:sz w:val="22"/>
                <w:szCs w:val="22"/>
                <w:lang w:val="en-GB"/>
              </w:rPr>
              <w:t>здравствене</w:t>
            </w:r>
          </w:p>
          <w:p w14:paraId="4900EDFC" w14:textId="77777777" w:rsidR="00B92AEE" w:rsidRPr="00B92AEE" w:rsidRDefault="00B92AEE">
            <w:pPr>
              <w:widowControl w:val="0"/>
              <w:autoSpaceDE w:val="0"/>
              <w:autoSpaceDN w:val="0"/>
              <w:spacing w:before="59" w:line="221" w:lineRule="exact"/>
              <w:rPr>
                <w:color w:val="000000"/>
                <w:sz w:val="22"/>
                <w:szCs w:val="22"/>
                <w:lang w:val="en-GB"/>
              </w:rPr>
            </w:pPr>
            <w:r w:rsidRPr="00B92AEE">
              <w:rPr>
                <w:color w:val="000000"/>
                <w:spacing w:val="-1"/>
                <w:sz w:val="22"/>
                <w:szCs w:val="22"/>
                <w:lang w:val="en-GB"/>
              </w:rPr>
              <w:t>картоне.</w:t>
            </w:r>
          </w:p>
          <w:p w14:paraId="43B6C8BE" w14:textId="77777777" w:rsidR="00B92AEE" w:rsidRPr="00B92AEE" w:rsidRDefault="00B92AEE">
            <w:pPr>
              <w:widowControl w:val="0"/>
              <w:autoSpaceDE w:val="0"/>
              <w:autoSpaceDN w:val="0"/>
              <w:spacing w:line="244" w:lineRule="exact"/>
              <w:rPr>
                <w:color w:val="000000"/>
                <w:sz w:val="22"/>
                <w:szCs w:val="22"/>
              </w:rPr>
            </w:pPr>
          </w:p>
        </w:tc>
      </w:tr>
      <w:tr w:rsidR="00B92AEE" w:rsidRPr="00B92AEE" w14:paraId="5AF81863" w14:textId="77777777" w:rsidTr="00B92AEE">
        <w:tc>
          <w:tcPr>
            <w:tcW w:w="1844" w:type="dxa"/>
            <w:tcBorders>
              <w:top w:val="single" w:sz="4" w:space="0" w:color="auto"/>
              <w:left w:val="single" w:sz="4" w:space="0" w:color="auto"/>
              <w:bottom w:val="single" w:sz="4" w:space="0" w:color="auto"/>
              <w:right w:val="single" w:sz="4" w:space="0" w:color="auto"/>
            </w:tcBorders>
            <w:hideMark/>
          </w:tcPr>
          <w:p w14:paraId="71312ED0" w14:textId="77777777" w:rsidR="00B92AEE" w:rsidRPr="00B92AEE" w:rsidRDefault="00B92AEE">
            <w:pPr>
              <w:widowControl w:val="0"/>
              <w:autoSpaceDE w:val="0"/>
              <w:autoSpaceDN w:val="0"/>
              <w:spacing w:line="244" w:lineRule="exact"/>
              <w:rPr>
                <w:b/>
                <w:color w:val="000000"/>
                <w:sz w:val="22"/>
                <w:szCs w:val="22"/>
              </w:rPr>
            </w:pPr>
            <w:r w:rsidRPr="00B92AEE">
              <w:rPr>
                <w:b/>
                <w:color w:val="000000"/>
                <w:sz w:val="22"/>
                <w:szCs w:val="22"/>
              </w:rPr>
              <w:t>11.03.</w:t>
            </w:r>
            <w:r w:rsidRPr="00B92AEE">
              <w:rPr>
                <w:b/>
                <w:color w:val="000000"/>
                <w:sz w:val="22"/>
                <w:szCs w:val="22"/>
                <w:lang w:val="en-GB"/>
              </w:rPr>
              <w:t>.2026.</w:t>
            </w:r>
            <w:r w:rsidRPr="00B92AEE">
              <w:rPr>
                <w:b/>
                <w:color w:val="000000"/>
                <w:sz w:val="22"/>
                <w:szCs w:val="22"/>
                <w:lang w:val="en-GB"/>
              </w:rPr>
              <w:br/>
            </w:r>
          </w:p>
          <w:p w14:paraId="06DDE537" w14:textId="77777777" w:rsidR="00B92AEE" w:rsidRPr="00B92AEE" w:rsidRDefault="00B92AEE">
            <w:pPr>
              <w:widowControl w:val="0"/>
              <w:autoSpaceDE w:val="0"/>
              <w:autoSpaceDN w:val="0"/>
              <w:spacing w:line="244" w:lineRule="exact"/>
              <w:rPr>
                <w:b/>
                <w:color w:val="000000"/>
                <w:sz w:val="22"/>
                <w:szCs w:val="22"/>
              </w:rPr>
            </w:pPr>
            <w:r w:rsidRPr="00B92AEE">
              <w:rPr>
                <w:b/>
                <w:color w:val="000000"/>
                <w:sz w:val="22"/>
                <w:szCs w:val="22"/>
              </w:rPr>
              <w:t>18.03.2026.</w:t>
            </w:r>
          </w:p>
        </w:tc>
        <w:tc>
          <w:tcPr>
            <w:tcW w:w="1843" w:type="dxa"/>
            <w:tcBorders>
              <w:top w:val="single" w:sz="4" w:space="0" w:color="auto"/>
              <w:left w:val="single" w:sz="4" w:space="0" w:color="auto"/>
              <w:bottom w:val="single" w:sz="4" w:space="0" w:color="auto"/>
              <w:right w:val="single" w:sz="4" w:space="0" w:color="auto"/>
            </w:tcBorders>
          </w:tcPr>
          <w:p w14:paraId="09AF2801" w14:textId="77777777" w:rsidR="00B92AEE" w:rsidRPr="00B92AEE" w:rsidRDefault="00B92AEE">
            <w:pPr>
              <w:widowControl w:val="0"/>
              <w:autoSpaceDE w:val="0"/>
              <w:autoSpaceDN w:val="0"/>
              <w:spacing w:line="221" w:lineRule="exact"/>
              <w:rPr>
                <w:color w:val="000000"/>
                <w:spacing w:val="-2"/>
                <w:sz w:val="22"/>
                <w:szCs w:val="22"/>
              </w:rPr>
            </w:pPr>
            <w:r w:rsidRPr="00B92AEE">
              <w:rPr>
                <w:color w:val="000000"/>
                <w:spacing w:val="-1"/>
                <w:sz w:val="22"/>
                <w:szCs w:val="22"/>
                <w:lang w:val="en-GB"/>
              </w:rPr>
              <w:t>Објекат</w:t>
            </w:r>
            <w:r w:rsidRPr="00B92AEE">
              <w:rPr>
                <w:color w:val="000000"/>
                <w:spacing w:val="1"/>
                <w:sz w:val="22"/>
                <w:szCs w:val="22"/>
                <w:lang w:val="en-GB"/>
              </w:rPr>
              <w:br/>
            </w:r>
            <w:r w:rsidRPr="00B92AEE">
              <w:rPr>
                <w:color w:val="000000"/>
                <w:spacing w:val="-2"/>
                <w:sz w:val="22"/>
                <w:szCs w:val="22"/>
                <w:lang w:val="en-GB"/>
              </w:rPr>
              <w:t>„</w:t>
            </w:r>
            <w:r w:rsidRPr="00B92AEE">
              <w:rPr>
                <w:color w:val="000000"/>
                <w:spacing w:val="-2"/>
                <w:sz w:val="22"/>
                <w:szCs w:val="22"/>
              </w:rPr>
              <w:t>Радост</w:t>
            </w:r>
            <w:r w:rsidRPr="00B92AEE">
              <w:rPr>
                <w:color w:val="000000"/>
                <w:spacing w:val="-2"/>
                <w:sz w:val="22"/>
                <w:szCs w:val="22"/>
                <w:lang w:val="en-GB"/>
              </w:rPr>
              <w:t>“</w:t>
            </w:r>
            <w:r w:rsidRPr="00B92AEE">
              <w:rPr>
                <w:color w:val="000000"/>
                <w:spacing w:val="-2"/>
                <w:sz w:val="22"/>
                <w:szCs w:val="22"/>
              </w:rPr>
              <w:br/>
            </w:r>
            <w:r w:rsidRPr="00B92AEE">
              <w:rPr>
                <w:color w:val="000000"/>
                <w:spacing w:val="-2"/>
                <w:sz w:val="22"/>
                <w:szCs w:val="22"/>
              </w:rPr>
              <w:br/>
              <w:t>„Колибри“</w:t>
            </w:r>
          </w:p>
          <w:p w14:paraId="1F9E6A9C" w14:textId="77777777" w:rsidR="00B92AEE" w:rsidRPr="00B92AEE" w:rsidRDefault="00B92AEE">
            <w:pPr>
              <w:widowControl w:val="0"/>
              <w:autoSpaceDE w:val="0"/>
              <w:autoSpaceDN w:val="0"/>
              <w:spacing w:line="244" w:lineRule="exact"/>
              <w:rPr>
                <w:color w:val="000000"/>
                <w:sz w:val="22"/>
                <w:szCs w:val="22"/>
              </w:rPr>
            </w:pPr>
          </w:p>
        </w:tc>
        <w:tc>
          <w:tcPr>
            <w:tcW w:w="3685" w:type="dxa"/>
            <w:tcBorders>
              <w:top w:val="single" w:sz="4" w:space="0" w:color="auto"/>
              <w:left w:val="single" w:sz="4" w:space="0" w:color="auto"/>
              <w:bottom w:val="single" w:sz="4" w:space="0" w:color="auto"/>
              <w:right w:val="single" w:sz="4" w:space="0" w:color="auto"/>
            </w:tcBorders>
          </w:tcPr>
          <w:p w14:paraId="1B6C97A6" w14:textId="77777777" w:rsidR="00B92AEE" w:rsidRPr="00B92AEE" w:rsidRDefault="00B92AEE">
            <w:pPr>
              <w:widowControl w:val="0"/>
              <w:autoSpaceDE w:val="0"/>
              <w:autoSpaceDN w:val="0"/>
              <w:spacing w:line="221" w:lineRule="exact"/>
              <w:rPr>
                <w:b/>
                <w:color w:val="000000"/>
                <w:sz w:val="22"/>
                <w:szCs w:val="22"/>
                <w:lang w:val="en-GB"/>
              </w:rPr>
            </w:pPr>
            <w:r w:rsidRPr="00B92AEE">
              <w:rPr>
                <w:b/>
                <w:color w:val="000000"/>
                <w:sz w:val="22"/>
                <w:szCs w:val="22"/>
                <w:lang w:val="en-GB"/>
              </w:rPr>
              <w:t xml:space="preserve">Санитарни </w:t>
            </w:r>
            <w:r w:rsidRPr="00B92AEE">
              <w:rPr>
                <w:b/>
                <w:color w:val="000000"/>
                <w:spacing w:val="-2"/>
                <w:sz w:val="22"/>
                <w:szCs w:val="22"/>
                <w:lang w:val="en-GB"/>
              </w:rPr>
              <w:t>преглед</w:t>
            </w:r>
            <w:r w:rsidRPr="00B92AEE">
              <w:rPr>
                <w:b/>
                <w:color w:val="000000"/>
                <w:sz w:val="22"/>
                <w:szCs w:val="22"/>
                <w:lang w:val="en-GB"/>
              </w:rPr>
              <w:t>запослених</w:t>
            </w:r>
            <w:r w:rsidRPr="00B92AEE">
              <w:rPr>
                <w:b/>
                <w:color w:val="000000"/>
                <w:sz w:val="22"/>
                <w:szCs w:val="22"/>
                <w:lang w:val="en-GB"/>
              </w:rPr>
              <w:br/>
            </w:r>
          </w:p>
          <w:p w14:paraId="30027EE4" w14:textId="463C8FD7" w:rsidR="00B92AEE" w:rsidRPr="00B92AEE" w:rsidRDefault="00B92AEE">
            <w:pPr>
              <w:widowControl w:val="0"/>
              <w:autoSpaceDE w:val="0"/>
              <w:autoSpaceDN w:val="0"/>
              <w:spacing w:before="59" w:line="221" w:lineRule="exact"/>
              <w:rPr>
                <w:color w:val="000000"/>
                <w:sz w:val="22"/>
                <w:szCs w:val="22"/>
                <w:lang w:val="en-GB"/>
              </w:rPr>
            </w:pPr>
            <w:r w:rsidRPr="00B92AEE">
              <w:rPr>
                <w:color w:val="000000"/>
                <w:spacing w:val="-1"/>
                <w:sz w:val="22"/>
                <w:szCs w:val="22"/>
                <w:lang w:val="en-GB"/>
              </w:rPr>
              <w:t>Редовни</w:t>
            </w:r>
            <w:r w:rsidR="00D043BB">
              <w:rPr>
                <w:color w:val="000000"/>
                <w:spacing w:val="-1"/>
                <w:sz w:val="22"/>
                <w:szCs w:val="22"/>
                <w:lang w:val="sr-Cyrl-RS"/>
              </w:rPr>
              <w:t xml:space="preserve"> </w:t>
            </w:r>
            <w:r w:rsidRPr="00B92AEE">
              <w:rPr>
                <w:color w:val="000000"/>
                <w:sz w:val="22"/>
                <w:szCs w:val="22"/>
              </w:rPr>
              <w:t xml:space="preserve">санитарни </w:t>
            </w:r>
            <w:r w:rsidRPr="00B92AEE">
              <w:rPr>
                <w:color w:val="000000"/>
                <w:spacing w:val="-2"/>
                <w:sz w:val="22"/>
                <w:szCs w:val="22"/>
                <w:lang w:val="en-GB"/>
              </w:rPr>
              <w:t>преглед</w:t>
            </w:r>
            <w:r w:rsidRPr="00B92AEE">
              <w:rPr>
                <w:color w:val="000000"/>
                <w:spacing w:val="1"/>
                <w:sz w:val="22"/>
                <w:szCs w:val="22"/>
                <w:lang w:val="en-GB"/>
              </w:rPr>
              <w:t>особља</w:t>
            </w:r>
          </w:p>
          <w:p w14:paraId="6ACAC485" w14:textId="77777777" w:rsidR="00B92AEE" w:rsidRPr="00B92AEE" w:rsidRDefault="00B92AEE">
            <w:pPr>
              <w:widowControl w:val="0"/>
              <w:autoSpaceDE w:val="0"/>
              <w:autoSpaceDN w:val="0"/>
              <w:spacing w:before="59" w:line="221" w:lineRule="exact"/>
              <w:rPr>
                <w:color w:val="000000"/>
                <w:sz w:val="22"/>
                <w:szCs w:val="22"/>
              </w:rPr>
            </w:pPr>
            <w:r w:rsidRPr="00B92AEE">
              <w:rPr>
                <w:color w:val="000000"/>
                <w:sz w:val="22"/>
                <w:szCs w:val="22"/>
              </w:rPr>
              <w:t>у о</w:t>
            </w:r>
            <w:r w:rsidRPr="00B92AEE">
              <w:rPr>
                <w:color w:val="000000"/>
                <w:sz w:val="22"/>
                <w:szCs w:val="22"/>
                <w:lang w:val="en-GB"/>
              </w:rPr>
              <w:t>бјект</w:t>
            </w:r>
            <w:r w:rsidRPr="00B92AEE">
              <w:rPr>
                <w:color w:val="000000"/>
                <w:sz w:val="22"/>
                <w:szCs w:val="22"/>
              </w:rPr>
              <w:t xml:space="preserve">у “Радост“ и </w:t>
            </w:r>
            <w:r w:rsidRPr="00B92AEE">
              <w:rPr>
                <w:color w:val="000000"/>
                <w:spacing w:val="-1"/>
                <w:sz w:val="22"/>
                <w:szCs w:val="22"/>
                <w:lang w:val="en-GB"/>
              </w:rPr>
              <w:t>„Колибри“</w:t>
            </w:r>
            <w:r w:rsidRPr="00B92AEE">
              <w:rPr>
                <w:color w:val="000000"/>
                <w:spacing w:val="-1"/>
                <w:sz w:val="22"/>
                <w:szCs w:val="22"/>
              </w:rPr>
              <w:t>.</w:t>
            </w:r>
          </w:p>
          <w:p w14:paraId="7FE21E65" w14:textId="77777777" w:rsidR="00B92AEE" w:rsidRPr="00B92AEE" w:rsidRDefault="00B92AEE">
            <w:pPr>
              <w:widowControl w:val="0"/>
              <w:autoSpaceDE w:val="0"/>
              <w:autoSpaceDN w:val="0"/>
              <w:spacing w:line="244" w:lineRule="exact"/>
              <w:rPr>
                <w:color w:val="000000"/>
                <w:sz w:val="22"/>
                <w:szCs w:val="22"/>
              </w:rPr>
            </w:pPr>
          </w:p>
        </w:tc>
        <w:tc>
          <w:tcPr>
            <w:tcW w:w="3260" w:type="dxa"/>
            <w:tcBorders>
              <w:top w:val="single" w:sz="4" w:space="0" w:color="auto"/>
              <w:left w:val="single" w:sz="4" w:space="0" w:color="auto"/>
              <w:bottom w:val="single" w:sz="4" w:space="0" w:color="auto"/>
              <w:right w:val="single" w:sz="4" w:space="0" w:color="auto"/>
            </w:tcBorders>
            <w:hideMark/>
          </w:tcPr>
          <w:p w14:paraId="20B5011A" w14:textId="35699E47" w:rsidR="00B92AEE" w:rsidRPr="00B92AEE" w:rsidRDefault="00B92AEE">
            <w:pPr>
              <w:widowControl w:val="0"/>
              <w:autoSpaceDE w:val="0"/>
              <w:autoSpaceDN w:val="0"/>
              <w:spacing w:line="221" w:lineRule="exact"/>
              <w:rPr>
                <w:color w:val="000000"/>
                <w:sz w:val="22"/>
                <w:szCs w:val="22"/>
              </w:rPr>
            </w:pPr>
            <w:r w:rsidRPr="00B92AEE">
              <w:rPr>
                <w:color w:val="000000"/>
                <w:sz w:val="22"/>
                <w:szCs w:val="22"/>
                <w:lang w:val="en-GB"/>
              </w:rPr>
              <w:t>Спровођење медицинских анализа</w:t>
            </w:r>
            <w:r w:rsidR="00D043BB">
              <w:rPr>
                <w:color w:val="000000"/>
                <w:sz w:val="22"/>
                <w:szCs w:val="22"/>
                <w:lang w:val="sr-Cyrl-RS"/>
              </w:rPr>
              <w:t xml:space="preserve"> </w:t>
            </w:r>
            <w:r w:rsidRPr="00B92AEE">
              <w:rPr>
                <w:color w:val="000000"/>
                <w:sz w:val="22"/>
                <w:szCs w:val="22"/>
                <w:lang w:val="en-GB"/>
              </w:rPr>
              <w:t xml:space="preserve">за </w:t>
            </w:r>
            <w:r w:rsidRPr="00B92AEE">
              <w:rPr>
                <w:color w:val="000000"/>
                <w:spacing w:val="-1"/>
                <w:sz w:val="22"/>
                <w:szCs w:val="22"/>
                <w:lang w:val="en-GB"/>
              </w:rPr>
              <w:t>раднике</w:t>
            </w:r>
            <w:r w:rsidR="00D043BB">
              <w:rPr>
                <w:color w:val="000000"/>
                <w:spacing w:val="-1"/>
                <w:sz w:val="22"/>
                <w:szCs w:val="22"/>
                <w:lang w:val="sr-Cyrl-RS"/>
              </w:rPr>
              <w:t xml:space="preserve"> </w:t>
            </w:r>
            <w:r w:rsidRPr="00B92AEE">
              <w:rPr>
                <w:color w:val="000000"/>
                <w:sz w:val="22"/>
                <w:szCs w:val="22"/>
                <w:lang w:val="en-GB"/>
              </w:rPr>
              <w:t>објекта</w:t>
            </w:r>
            <w:r w:rsidRPr="00B92AEE">
              <w:rPr>
                <w:color w:val="000000"/>
                <w:sz w:val="22"/>
                <w:szCs w:val="22"/>
              </w:rPr>
              <w:t>.</w:t>
            </w:r>
          </w:p>
        </w:tc>
      </w:tr>
      <w:tr w:rsidR="00B92AEE" w:rsidRPr="00B92AEE" w14:paraId="7311CB29" w14:textId="77777777" w:rsidTr="00B92AEE">
        <w:tc>
          <w:tcPr>
            <w:tcW w:w="1844" w:type="dxa"/>
            <w:tcBorders>
              <w:top w:val="single" w:sz="4" w:space="0" w:color="auto"/>
              <w:left w:val="single" w:sz="4" w:space="0" w:color="auto"/>
              <w:bottom w:val="single" w:sz="4" w:space="0" w:color="auto"/>
              <w:right w:val="single" w:sz="4" w:space="0" w:color="auto"/>
            </w:tcBorders>
          </w:tcPr>
          <w:p w14:paraId="7ACC74EA" w14:textId="77777777" w:rsidR="00B92AEE" w:rsidRPr="00B92AEE" w:rsidRDefault="00B92AEE">
            <w:pPr>
              <w:widowControl w:val="0"/>
              <w:autoSpaceDE w:val="0"/>
              <w:autoSpaceDN w:val="0"/>
              <w:spacing w:line="221" w:lineRule="exact"/>
              <w:rPr>
                <w:b/>
                <w:color w:val="000000"/>
                <w:sz w:val="22"/>
                <w:szCs w:val="22"/>
                <w:lang w:val="en-GB"/>
              </w:rPr>
            </w:pPr>
            <w:r w:rsidRPr="00B92AEE">
              <w:rPr>
                <w:b/>
                <w:color w:val="000000"/>
                <w:sz w:val="22"/>
                <w:szCs w:val="22"/>
                <w:lang w:val="en-GB"/>
              </w:rPr>
              <w:t>13.03.2026.</w:t>
            </w:r>
          </w:p>
          <w:p w14:paraId="10AE24E1" w14:textId="77777777" w:rsidR="00B92AEE" w:rsidRPr="00B92AEE" w:rsidRDefault="00B92AEE">
            <w:pPr>
              <w:widowControl w:val="0"/>
              <w:autoSpaceDE w:val="0"/>
              <w:autoSpaceDN w:val="0"/>
              <w:spacing w:line="244" w:lineRule="exact"/>
              <w:rPr>
                <w:color w:val="000000"/>
                <w:sz w:val="22"/>
                <w:szCs w:val="22"/>
              </w:rPr>
            </w:pPr>
          </w:p>
        </w:tc>
        <w:tc>
          <w:tcPr>
            <w:tcW w:w="1843" w:type="dxa"/>
            <w:tcBorders>
              <w:top w:val="single" w:sz="4" w:space="0" w:color="auto"/>
              <w:left w:val="single" w:sz="4" w:space="0" w:color="auto"/>
              <w:bottom w:val="single" w:sz="4" w:space="0" w:color="auto"/>
              <w:right w:val="single" w:sz="4" w:space="0" w:color="auto"/>
            </w:tcBorders>
            <w:hideMark/>
          </w:tcPr>
          <w:p w14:paraId="03C98690" w14:textId="77777777" w:rsidR="00B92AEE" w:rsidRPr="00B92AEE" w:rsidRDefault="00B92AEE">
            <w:pPr>
              <w:widowControl w:val="0"/>
              <w:autoSpaceDE w:val="0"/>
              <w:autoSpaceDN w:val="0"/>
              <w:spacing w:line="221" w:lineRule="exact"/>
              <w:rPr>
                <w:color w:val="000000"/>
                <w:sz w:val="22"/>
                <w:szCs w:val="22"/>
                <w:lang w:val="en-GB"/>
              </w:rPr>
            </w:pPr>
            <w:r w:rsidRPr="00B92AEE">
              <w:rPr>
                <w:color w:val="000000"/>
                <w:spacing w:val="-1"/>
                <w:sz w:val="22"/>
                <w:szCs w:val="22"/>
                <w:lang w:val="en-GB"/>
              </w:rPr>
              <w:t>Објекат</w:t>
            </w:r>
            <w:r w:rsidRPr="00B92AEE">
              <w:rPr>
                <w:color w:val="000000"/>
                <w:spacing w:val="-2"/>
                <w:sz w:val="22"/>
                <w:szCs w:val="22"/>
                <w:lang w:val="en-GB"/>
              </w:rPr>
              <w:t>„Колибри“</w:t>
            </w:r>
          </w:p>
          <w:p w14:paraId="653BE5FA" w14:textId="77777777" w:rsidR="00B92AEE" w:rsidRPr="00B92AEE" w:rsidRDefault="00B92AEE">
            <w:pPr>
              <w:widowControl w:val="0"/>
              <w:autoSpaceDE w:val="0"/>
              <w:autoSpaceDN w:val="0"/>
              <w:spacing w:line="244" w:lineRule="exact"/>
              <w:rPr>
                <w:color w:val="000000"/>
                <w:sz w:val="22"/>
                <w:szCs w:val="22"/>
              </w:rPr>
            </w:pPr>
            <w:r w:rsidRPr="00B92AEE">
              <w:rPr>
                <w:color w:val="000000"/>
                <w:sz w:val="22"/>
                <w:szCs w:val="22"/>
              </w:rPr>
              <w:br/>
            </w:r>
            <w:r w:rsidRPr="00B92AEE">
              <w:rPr>
                <w:b/>
                <w:color w:val="000000"/>
                <w:sz w:val="22"/>
                <w:szCs w:val="22"/>
              </w:rPr>
              <w:t>III јаслена група</w:t>
            </w:r>
          </w:p>
        </w:tc>
        <w:tc>
          <w:tcPr>
            <w:tcW w:w="3685" w:type="dxa"/>
            <w:tcBorders>
              <w:top w:val="single" w:sz="4" w:space="0" w:color="auto"/>
              <w:left w:val="single" w:sz="4" w:space="0" w:color="auto"/>
              <w:bottom w:val="single" w:sz="4" w:space="0" w:color="auto"/>
              <w:right w:val="single" w:sz="4" w:space="0" w:color="auto"/>
            </w:tcBorders>
          </w:tcPr>
          <w:p w14:paraId="45F29358" w14:textId="77777777" w:rsidR="00B92AEE" w:rsidRPr="00B92AEE" w:rsidRDefault="00B92AEE">
            <w:pPr>
              <w:widowControl w:val="0"/>
              <w:autoSpaceDE w:val="0"/>
              <w:autoSpaceDN w:val="0"/>
              <w:spacing w:line="221" w:lineRule="exact"/>
              <w:rPr>
                <w:b/>
                <w:color w:val="000000"/>
                <w:sz w:val="22"/>
                <w:szCs w:val="22"/>
                <w:lang w:val="en-GB"/>
              </w:rPr>
            </w:pPr>
            <w:r w:rsidRPr="00B92AEE">
              <w:rPr>
                <w:b/>
                <w:color w:val="000000"/>
                <w:sz w:val="22"/>
                <w:szCs w:val="22"/>
                <w:lang w:val="en-GB"/>
              </w:rPr>
              <w:t xml:space="preserve">Радионица „Све </w:t>
            </w:r>
            <w:r w:rsidRPr="00B92AEE">
              <w:rPr>
                <w:b/>
                <w:color w:val="000000"/>
                <w:spacing w:val="-1"/>
                <w:sz w:val="22"/>
                <w:szCs w:val="22"/>
                <w:lang w:val="en-GB"/>
              </w:rPr>
              <w:t>што</w:t>
            </w:r>
            <w:r w:rsidRPr="00B92AEE">
              <w:rPr>
                <w:b/>
                <w:color w:val="000000"/>
                <w:sz w:val="22"/>
                <w:szCs w:val="22"/>
                <w:lang w:val="en-GB"/>
              </w:rPr>
              <w:t>расте“</w:t>
            </w:r>
            <w:r w:rsidRPr="00B92AEE">
              <w:rPr>
                <w:b/>
                <w:color w:val="000000"/>
                <w:sz w:val="22"/>
                <w:szCs w:val="22"/>
                <w:lang w:val="en-GB"/>
              </w:rPr>
              <w:br/>
            </w:r>
          </w:p>
          <w:p w14:paraId="060B638D" w14:textId="66261B3A" w:rsidR="00B92AEE" w:rsidRPr="00B92AEE" w:rsidRDefault="00B92AEE">
            <w:pPr>
              <w:widowControl w:val="0"/>
              <w:autoSpaceDE w:val="0"/>
              <w:autoSpaceDN w:val="0"/>
              <w:spacing w:before="59" w:line="221" w:lineRule="exact"/>
              <w:rPr>
                <w:color w:val="000000"/>
                <w:sz w:val="22"/>
                <w:szCs w:val="22"/>
                <w:lang w:val="en-GB"/>
              </w:rPr>
            </w:pPr>
            <w:r w:rsidRPr="00B92AEE">
              <w:rPr>
                <w:color w:val="000000"/>
                <w:spacing w:val="-2"/>
                <w:sz w:val="22"/>
                <w:szCs w:val="22"/>
                <w:lang w:val="en-GB"/>
              </w:rPr>
              <w:t>Укључивање</w:t>
            </w:r>
            <w:r w:rsidR="00D043BB">
              <w:rPr>
                <w:color w:val="000000"/>
                <w:spacing w:val="-2"/>
                <w:sz w:val="22"/>
                <w:szCs w:val="22"/>
                <w:lang w:val="sr-Cyrl-RS"/>
              </w:rPr>
              <w:t xml:space="preserve"> </w:t>
            </w:r>
            <w:r w:rsidRPr="00B92AEE">
              <w:rPr>
                <w:color w:val="000000"/>
                <w:sz w:val="22"/>
                <w:szCs w:val="22"/>
                <w:lang w:val="en-GB"/>
              </w:rPr>
              <w:t>најмлађих у праћење</w:t>
            </w:r>
          </w:p>
          <w:p w14:paraId="7DF6BDC2" w14:textId="5EEF7003" w:rsidR="00B92AEE" w:rsidRPr="00B92AEE" w:rsidRDefault="00B92AEE">
            <w:pPr>
              <w:widowControl w:val="0"/>
              <w:autoSpaceDE w:val="0"/>
              <w:autoSpaceDN w:val="0"/>
              <w:spacing w:before="59" w:line="221" w:lineRule="exact"/>
              <w:rPr>
                <w:color w:val="000000"/>
                <w:sz w:val="22"/>
                <w:szCs w:val="22"/>
                <w:lang w:val="en-GB"/>
              </w:rPr>
            </w:pPr>
            <w:r w:rsidRPr="00B92AEE">
              <w:rPr>
                <w:color w:val="000000"/>
                <w:sz w:val="22"/>
                <w:szCs w:val="22"/>
                <w:lang w:val="en-GB"/>
              </w:rPr>
              <w:t xml:space="preserve">сопственог </w:t>
            </w:r>
            <w:r w:rsidRPr="00B92AEE">
              <w:rPr>
                <w:color w:val="000000"/>
                <w:spacing w:val="1"/>
                <w:sz w:val="22"/>
                <w:szCs w:val="22"/>
                <w:lang w:val="en-GB"/>
              </w:rPr>
              <w:t>раста</w:t>
            </w:r>
            <w:r w:rsidR="00D043BB">
              <w:rPr>
                <w:color w:val="000000"/>
                <w:spacing w:val="1"/>
                <w:sz w:val="22"/>
                <w:szCs w:val="22"/>
                <w:lang w:val="sr-Cyrl-RS"/>
              </w:rPr>
              <w:t xml:space="preserve"> </w:t>
            </w:r>
            <w:r w:rsidRPr="00B92AEE">
              <w:rPr>
                <w:color w:val="000000"/>
                <w:sz w:val="22"/>
                <w:szCs w:val="22"/>
                <w:lang w:val="en-GB"/>
              </w:rPr>
              <w:t>кроз забавне</w:t>
            </w:r>
          </w:p>
          <w:p w14:paraId="7DDABBC0" w14:textId="77777777" w:rsidR="00B92AEE" w:rsidRPr="00B92AEE" w:rsidRDefault="00B92AEE">
            <w:pPr>
              <w:widowControl w:val="0"/>
              <w:autoSpaceDE w:val="0"/>
              <w:autoSpaceDN w:val="0"/>
              <w:spacing w:before="59" w:line="221" w:lineRule="exact"/>
              <w:rPr>
                <w:color w:val="000000"/>
                <w:sz w:val="22"/>
                <w:szCs w:val="22"/>
                <w:lang w:val="en-GB"/>
              </w:rPr>
            </w:pPr>
            <w:r w:rsidRPr="00B92AEE">
              <w:rPr>
                <w:color w:val="000000"/>
                <w:sz w:val="22"/>
                <w:szCs w:val="22"/>
                <w:lang w:val="en-GB"/>
              </w:rPr>
              <w:t>активности.</w:t>
            </w:r>
          </w:p>
          <w:p w14:paraId="4B61B3C1" w14:textId="77777777" w:rsidR="00B92AEE" w:rsidRPr="00B92AEE" w:rsidRDefault="00B92AEE">
            <w:pPr>
              <w:widowControl w:val="0"/>
              <w:autoSpaceDE w:val="0"/>
              <w:autoSpaceDN w:val="0"/>
              <w:spacing w:line="244" w:lineRule="exact"/>
              <w:rPr>
                <w:color w:val="000000"/>
                <w:sz w:val="22"/>
                <w:szCs w:val="22"/>
              </w:rPr>
            </w:pPr>
          </w:p>
        </w:tc>
        <w:tc>
          <w:tcPr>
            <w:tcW w:w="3260" w:type="dxa"/>
            <w:tcBorders>
              <w:top w:val="single" w:sz="4" w:space="0" w:color="auto"/>
              <w:left w:val="single" w:sz="4" w:space="0" w:color="auto"/>
              <w:bottom w:val="single" w:sz="4" w:space="0" w:color="auto"/>
              <w:right w:val="single" w:sz="4" w:space="0" w:color="auto"/>
            </w:tcBorders>
          </w:tcPr>
          <w:p w14:paraId="7E39C874" w14:textId="19EF61F2" w:rsidR="00B92AEE" w:rsidRPr="00B92AEE" w:rsidRDefault="00B92AEE">
            <w:pPr>
              <w:widowControl w:val="0"/>
              <w:autoSpaceDE w:val="0"/>
              <w:autoSpaceDN w:val="0"/>
              <w:spacing w:line="221" w:lineRule="exact"/>
              <w:rPr>
                <w:color w:val="000000"/>
                <w:sz w:val="22"/>
                <w:szCs w:val="22"/>
                <w:lang w:val="en-GB"/>
              </w:rPr>
            </w:pPr>
            <w:r w:rsidRPr="00B92AEE">
              <w:rPr>
                <w:color w:val="000000"/>
                <w:sz w:val="22"/>
                <w:szCs w:val="22"/>
                <w:lang w:val="en-GB"/>
              </w:rPr>
              <w:t xml:space="preserve">У сарадњи </w:t>
            </w:r>
            <w:r w:rsidRPr="00B92AEE">
              <w:rPr>
                <w:color w:val="000000"/>
                <w:spacing w:val="2"/>
                <w:sz w:val="22"/>
                <w:szCs w:val="22"/>
                <w:lang w:val="en-GB"/>
              </w:rPr>
              <w:t>са</w:t>
            </w:r>
            <w:r w:rsidR="00D043BB">
              <w:rPr>
                <w:color w:val="000000"/>
                <w:spacing w:val="2"/>
                <w:sz w:val="22"/>
                <w:szCs w:val="22"/>
                <w:lang w:val="sr-Cyrl-RS"/>
              </w:rPr>
              <w:t xml:space="preserve"> </w:t>
            </w:r>
            <w:r w:rsidRPr="00B92AEE">
              <w:rPr>
                <w:color w:val="000000"/>
                <w:spacing w:val="-1"/>
                <w:sz w:val="22"/>
                <w:szCs w:val="22"/>
                <w:lang w:val="en-GB"/>
              </w:rPr>
              <w:t>васпитачима</w:t>
            </w:r>
            <w:r w:rsidR="00D043BB">
              <w:rPr>
                <w:color w:val="000000"/>
                <w:spacing w:val="-1"/>
                <w:sz w:val="22"/>
                <w:szCs w:val="22"/>
                <w:lang w:val="sr-Cyrl-RS"/>
              </w:rPr>
              <w:t xml:space="preserve"> </w:t>
            </w:r>
            <w:r w:rsidRPr="00B92AEE">
              <w:rPr>
                <w:color w:val="000000"/>
                <w:spacing w:val="-1"/>
                <w:sz w:val="22"/>
                <w:szCs w:val="22"/>
                <w:lang w:val="en-GB"/>
              </w:rPr>
              <w:t>групе</w:t>
            </w:r>
            <w:r w:rsidR="00D043BB">
              <w:rPr>
                <w:color w:val="000000"/>
                <w:spacing w:val="-1"/>
                <w:sz w:val="22"/>
                <w:szCs w:val="22"/>
                <w:lang w:val="sr-Cyrl-RS"/>
              </w:rPr>
              <w:t xml:space="preserve"> </w:t>
            </w:r>
            <w:r w:rsidRPr="00B92AEE">
              <w:rPr>
                <w:color w:val="000000"/>
                <w:sz w:val="22"/>
                <w:szCs w:val="22"/>
                <w:lang w:val="en-GB"/>
              </w:rPr>
              <w:t>извршено је мерење висине и</w:t>
            </w:r>
            <w:r w:rsidR="00D043BB">
              <w:rPr>
                <w:color w:val="000000"/>
                <w:sz w:val="22"/>
                <w:szCs w:val="22"/>
                <w:lang w:val="sr-Cyrl-RS"/>
              </w:rPr>
              <w:t xml:space="preserve"> </w:t>
            </w:r>
            <w:r w:rsidRPr="00B92AEE">
              <w:rPr>
                <w:color w:val="000000"/>
                <w:sz w:val="22"/>
                <w:szCs w:val="22"/>
                <w:lang w:val="en-GB"/>
              </w:rPr>
              <w:t xml:space="preserve">тежине деце, а </w:t>
            </w:r>
            <w:r w:rsidRPr="00B92AEE">
              <w:rPr>
                <w:color w:val="000000"/>
                <w:spacing w:val="-2"/>
                <w:sz w:val="22"/>
                <w:szCs w:val="22"/>
                <w:lang w:val="en-GB"/>
              </w:rPr>
              <w:t>резултати</w:t>
            </w:r>
            <w:r w:rsidR="00D043BB">
              <w:rPr>
                <w:color w:val="000000"/>
                <w:spacing w:val="-2"/>
                <w:sz w:val="22"/>
                <w:szCs w:val="22"/>
                <w:lang w:val="sr-Cyrl-RS"/>
              </w:rPr>
              <w:t xml:space="preserve"> </w:t>
            </w:r>
            <w:r w:rsidRPr="00B92AEE">
              <w:rPr>
                <w:color w:val="000000"/>
                <w:spacing w:val="-3"/>
                <w:sz w:val="22"/>
                <w:szCs w:val="22"/>
                <w:lang w:val="en-GB"/>
              </w:rPr>
              <w:t>су</w:t>
            </w:r>
            <w:r w:rsidR="00D043BB">
              <w:rPr>
                <w:color w:val="000000"/>
                <w:spacing w:val="-3"/>
                <w:sz w:val="22"/>
                <w:szCs w:val="22"/>
                <w:lang w:val="sr-Cyrl-RS"/>
              </w:rPr>
              <w:t xml:space="preserve"> </w:t>
            </w:r>
            <w:r w:rsidRPr="00B92AEE">
              <w:rPr>
                <w:color w:val="000000"/>
                <w:sz w:val="22"/>
                <w:szCs w:val="22"/>
                <w:lang w:val="en-GB"/>
              </w:rPr>
              <w:t xml:space="preserve">упоређени </w:t>
            </w:r>
            <w:r w:rsidRPr="00B92AEE">
              <w:rPr>
                <w:color w:val="000000"/>
                <w:spacing w:val="2"/>
                <w:sz w:val="22"/>
                <w:szCs w:val="22"/>
                <w:lang w:val="en-GB"/>
              </w:rPr>
              <w:t>са</w:t>
            </w:r>
            <w:r w:rsidR="00D043BB">
              <w:rPr>
                <w:color w:val="000000"/>
                <w:spacing w:val="2"/>
                <w:sz w:val="22"/>
                <w:szCs w:val="22"/>
                <w:lang w:val="sr-Cyrl-RS"/>
              </w:rPr>
              <w:t xml:space="preserve"> </w:t>
            </w:r>
            <w:r w:rsidRPr="00B92AEE">
              <w:rPr>
                <w:color w:val="000000"/>
                <w:spacing w:val="-1"/>
                <w:sz w:val="22"/>
                <w:szCs w:val="22"/>
                <w:lang w:val="en-GB"/>
              </w:rPr>
              <w:t>претходним</w:t>
            </w:r>
            <w:r w:rsidR="00D043BB">
              <w:rPr>
                <w:color w:val="000000"/>
                <w:spacing w:val="-1"/>
                <w:sz w:val="22"/>
                <w:szCs w:val="22"/>
                <w:lang w:val="sr-Cyrl-RS"/>
              </w:rPr>
              <w:t xml:space="preserve"> </w:t>
            </w:r>
            <w:r w:rsidRPr="00B92AEE">
              <w:rPr>
                <w:color w:val="000000"/>
                <w:sz w:val="22"/>
                <w:szCs w:val="22"/>
                <w:lang w:val="en-GB"/>
              </w:rPr>
              <w:t xml:space="preserve">вредностима у </w:t>
            </w:r>
            <w:r w:rsidRPr="00B92AEE">
              <w:rPr>
                <w:color w:val="000000"/>
                <w:spacing w:val="-1"/>
                <w:sz w:val="22"/>
                <w:szCs w:val="22"/>
                <w:lang w:val="en-GB"/>
              </w:rPr>
              <w:t>форми</w:t>
            </w:r>
            <w:r w:rsidR="00D043BB">
              <w:rPr>
                <w:color w:val="000000"/>
                <w:spacing w:val="-1"/>
                <w:sz w:val="22"/>
                <w:szCs w:val="22"/>
                <w:lang w:val="sr-Cyrl-RS"/>
              </w:rPr>
              <w:t xml:space="preserve"> </w:t>
            </w:r>
            <w:r w:rsidRPr="00B92AEE">
              <w:rPr>
                <w:color w:val="000000"/>
                <w:sz w:val="22"/>
                <w:szCs w:val="22"/>
                <w:lang w:val="en-GB"/>
              </w:rPr>
              <w:t>игре.</w:t>
            </w:r>
          </w:p>
          <w:p w14:paraId="09CC0613" w14:textId="77777777" w:rsidR="00B92AEE" w:rsidRPr="00B92AEE" w:rsidRDefault="00B92AEE">
            <w:pPr>
              <w:widowControl w:val="0"/>
              <w:autoSpaceDE w:val="0"/>
              <w:autoSpaceDN w:val="0"/>
              <w:spacing w:line="244" w:lineRule="exact"/>
              <w:rPr>
                <w:color w:val="000000"/>
                <w:sz w:val="22"/>
                <w:szCs w:val="22"/>
              </w:rPr>
            </w:pPr>
          </w:p>
        </w:tc>
      </w:tr>
      <w:tr w:rsidR="00B92AEE" w:rsidRPr="00B92AEE" w14:paraId="671A82B5" w14:textId="77777777" w:rsidTr="00B92AEE">
        <w:tc>
          <w:tcPr>
            <w:tcW w:w="1844" w:type="dxa"/>
            <w:tcBorders>
              <w:top w:val="single" w:sz="4" w:space="0" w:color="auto"/>
              <w:left w:val="single" w:sz="4" w:space="0" w:color="auto"/>
              <w:bottom w:val="single" w:sz="4" w:space="0" w:color="auto"/>
              <w:right w:val="single" w:sz="4" w:space="0" w:color="auto"/>
            </w:tcBorders>
          </w:tcPr>
          <w:p w14:paraId="0CABCFF2" w14:textId="77777777" w:rsidR="00B92AEE" w:rsidRPr="00B92AEE" w:rsidRDefault="00B92AEE">
            <w:pPr>
              <w:widowControl w:val="0"/>
              <w:autoSpaceDE w:val="0"/>
              <w:autoSpaceDN w:val="0"/>
              <w:spacing w:line="221" w:lineRule="exact"/>
              <w:rPr>
                <w:b/>
                <w:color w:val="000000"/>
                <w:sz w:val="22"/>
                <w:szCs w:val="22"/>
                <w:lang w:val="en-GB"/>
              </w:rPr>
            </w:pPr>
            <w:r w:rsidRPr="00B92AEE">
              <w:rPr>
                <w:b/>
                <w:color w:val="000000"/>
                <w:sz w:val="22"/>
                <w:szCs w:val="22"/>
              </w:rPr>
              <w:t>1</w:t>
            </w:r>
            <w:r w:rsidRPr="00B92AEE">
              <w:rPr>
                <w:b/>
                <w:color w:val="000000"/>
                <w:sz w:val="22"/>
                <w:szCs w:val="22"/>
                <w:lang w:val="en-GB"/>
              </w:rPr>
              <w:t>8.03.2026.</w:t>
            </w:r>
          </w:p>
          <w:p w14:paraId="365527B1" w14:textId="77777777" w:rsidR="00B92AEE" w:rsidRPr="00B92AEE" w:rsidRDefault="00B92AEE">
            <w:pPr>
              <w:widowControl w:val="0"/>
              <w:autoSpaceDE w:val="0"/>
              <w:autoSpaceDN w:val="0"/>
              <w:spacing w:line="244" w:lineRule="exact"/>
              <w:rPr>
                <w:color w:val="000000"/>
                <w:sz w:val="22"/>
                <w:szCs w:val="22"/>
              </w:rPr>
            </w:pPr>
          </w:p>
        </w:tc>
        <w:tc>
          <w:tcPr>
            <w:tcW w:w="1843" w:type="dxa"/>
            <w:tcBorders>
              <w:top w:val="single" w:sz="4" w:space="0" w:color="auto"/>
              <w:left w:val="single" w:sz="4" w:space="0" w:color="auto"/>
              <w:bottom w:val="single" w:sz="4" w:space="0" w:color="auto"/>
              <w:right w:val="single" w:sz="4" w:space="0" w:color="auto"/>
            </w:tcBorders>
          </w:tcPr>
          <w:p w14:paraId="7BE094A7" w14:textId="77777777" w:rsidR="00B92AEE" w:rsidRPr="00B92AEE" w:rsidRDefault="00B92AEE">
            <w:pPr>
              <w:widowControl w:val="0"/>
              <w:autoSpaceDE w:val="0"/>
              <w:autoSpaceDN w:val="0"/>
              <w:spacing w:line="221" w:lineRule="exact"/>
              <w:rPr>
                <w:color w:val="000000"/>
                <w:sz w:val="22"/>
                <w:szCs w:val="22"/>
                <w:lang w:val="en-GB"/>
              </w:rPr>
            </w:pPr>
            <w:r w:rsidRPr="00B92AEE">
              <w:rPr>
                <w:color w:val="000000"/>
                <w:sz w:val="22"/>
                <w:szCs w:val="22"/>
                <w:lang w:val="en-GB"/>
              </w:rPr>
              <w:t>Сви објекти у ПУ</w:t>
            </w:r>
          </w:p>
          <w:p w14:paraId="71B3C553" w14:textId="77777777" w:rsidR="00B92AEE" w:rsidRPr="00B92AEE" w:rsidRDefault="00B92AEE">
            <w:pPr>
              <w:widowControl w:val="0"/>
              <w:autoSpaceDE w:val="0"/>
              <w:autoSpaceDN w:val="0"/>
              <w:spacing w:line="244" w:lineRule="exact"/>
              <w:rPr>
                <w:color w:val="000000"/>
                <w:sz w:val="22"/>
                <w:szCs w:val="22"/>
              </w:rPr>
            </w:pPr>
          </w:p>
        </w:tc>
        <w:tc>
          <w:tcPr>
            <w:tcW w:w="3685" w:type="dxa"/>
            <w:tcBorders>
              <w:top w:val="single" w:sz="4" w:space="0" w:color="auto"/>
              <w:left w:val="single" w:sz="4" w:space="0" w:color="auto"/>
              <w:bottom w:val="single" w:sz="4" w:space="0" w:color="auto"/>
              <w:right w:val="single" w:sz="4" w:space="0" w:color="auto"/>
            </w:tcBorders>
          </w:tcPr>
          <w:p w14:paraId="18A5E855" w14:textId="77777777" w:rsidR="00B92AEE" w:rsidRPr="00B92AEE" w:rsidRDefault="00B92AEE">
            <w:pPr>
              <w:widowControl w:val="0"/>
              <w:autoSpaceDE w:val="0"/>
              <w:autoSpaceDN w:val="0"/>
              <w:spacing w:line="221" w:lineRule="exact"/>
              <w:rPr>
                <w:b/>
                <w:color w:val="000000"/>
                <w:sz w:val="22"/>
                <w:szCs w:val="22"/>
                <w:lang w:val="en-GB"/>
              </w:rPr>
            </w:pPr>
            <w:r w:rsidRPr="00B92AEE">
              <w:rPr>
                <w:b/>
                <w:color w:val="000000"/>
                <w:spacing w:val="-1"/>
                <w:sz w:val="22"/>
                <w:szCs w:val="22"/>
                <w:lang w:val="en-GB"/>
              </w:rPr>
              <w:t>Контрола</w:t>
            </w:r>
            <w:r w:rsidRPr="00B92AEE">
              <w:rPr>
                <w:b/>
                <w:color w:val="000000"/>
                <w:spacing w:val="1"/>
                <w:sz w:val="22"/>
                <w:szCs w:val="22"/>
                <w:lang w:val="en-GB"/>
              </w:rPr>
              <w:t xml:space="preserve"> санитарних</w:t>
            </w:r>
            <w:r w:rsidRPr="00B92AEE">
              <w:rPr>
                <w:b/>
                <w:color w:val="000000"/>
                <w:sz w:val="22"/>
                <w:szCs w:val="22"/>
                <w:lang w:val="en-GB"/>
              </w:rPr>
              <w:t>књижица</w:t>
            </w:r>
            <w:r w:rsidRPr="00B92AEE">
              <w:rPr>
                <w:b/>
                <w:color w:val="000000"/>
                <w:sz w:val="22"/>
                <w:szCs w:val="22"/>
                <w:lang w:val="en-GB"/>
              </w:rPr>
              <w:br/>
            </w:r>
          </w:p>
          <w:p w14:paraId="2FCEBD00" w14:textId="77777777" w:rsidR="00B92AEE" w:rsidRPr="00B92AEE" w:rsidRDefault="00B92AEE">
            <w:pPr>
              <w:widowControl w:val="0"/>
              <w:autoSpaceDE w:val="0"/>
              <w:autoSpaceDN w:val="0"/>
              <w:spacing w:before="59" w:line="221" w:lineRule="exact"/>
              <w:rPr>
                <w:color w:val="000000"/>
                <w:sz w:val="22"/>
                <w:szCs w:val="22"/>
                <w:lang w:val="en-GB"/>
              </w:rPr>
            </w:pPr>
            <w:r w:rsidRPr="00B92AEE">
              <w:rPr>
                <w:color w:val="000000"/>
                <w:sz w:val="22"/>
                <w:szCs w:val="22"/>
                <w:lang w:val="en-GB"/>
              </w:rPr>
              <w:t xml:space="preserve">Пријем званичних </w:t>
            </w:r>
            <w:r w:rsidRPr="00B92AEE">
              <w:rPr>
                <w:color w:val="000000"/>
                <w:spacing w:val="-1"/>
                <w:sz w:val="22"/>
                <w:szCs w:val="22"/>
                <w:lang w:val="en-GB"/>
              </w:rPr>
              <w:t>резултата</w:t>
            </w:r>
          </w:p>
          <w:p w14:paraId="293584B7" w14:textId="77777777" w:rsidR="00B92AEE" w:rsidRPr="00B92AEE" w:rsidRDefault="00B92AEE">
            <w:pPr>
              <w:widowControl w:val="0"/>
              <w:autoSpaceDE w:val="0"/>
              <w:autoSpaceDN w:val="0"/>
              <w:spacing w:line="221" w:lineRule="exact"/>
              <w:rPr>
                <w:color w:val="000000"/>
                <w:sz w:val="22"/>
                <w:szCs w:val="22"/>
                <w:lang w:val="en-GB"/>
              </w:rPr>
            </w:pPr>
            <w:r w:rsidRPr="00B92AEE">
              <w:rPr>
                <w:color w:val="000000"/>
                <w:spacing w:val="1"/>
                <w:sz w:val="22"/>
                <w:szCs w:val="22"/>
                <w:lang w:val="en-GB"/>
              </w:rPr>
              <w:t>санитарних</w:t>
            </w:r>
            <w:r w:rsidRPr="00B92AEE">
              <w:rPr>
                <w:color w:val="000000"/>
                <w:spacing w:val="-2"/>
                <w:sz w:val="22"/>
                <w:szCs w:val="22"/>
                <w:lang w:val="en-GB"/>
              </w:rPr>
              <w:t>прегледа.</w:t>
            </w:r>
          </w:p>
          <w:p w14:paraId="0531208C" w14:textId="77777777" w:rsidR="00B92AEE" w:rsidRPr="00B92AEE" w:rsidRDefault="00B92AEE">
            <w:pPr>
              <w:widowControl w:val="0"/>
              <w:autoSpaceDE w:val="0"/>
              <w:autoSpaceDN w:val="0"/>
              <w:spacing w:line="244" w:lineRule="exact"/>
              <w:rPr>
                <w:color w:val="000000"/>
                <w:sz w:val="22"/>
                <w:szCs w:val="22"/>
              </w:rPr>
            </w:pPr>
          </w:p>
        </w:tc>
        <w:tc>
          <w:tcPr>
            <w:tcW w:w="3260" w:type="dxa"/>
            <w:tcBorders>
              <w:top w:val="single" w:sz="4" w:space="0" w:color="auto"/>
              <w:left w:val="single" w:sz="4" w:space="0" w:color="auto"/>
              <w:bottom w:val="single" w:sz="4" w:space="0" w:color="auto"/>
              <w:right w:val="single" w:sz="4" w:space="0" w:color="auto"/>
            </w:tcBorders>
          </w:tcPr>
          <w:p w14:paraId="48BA59F3" w14:textId="77777777" w:rsidR="00B92AEE" w:rsidRPr="00B92AEE" w:rsidRDefault="00B92AEE">
            <w:pPr>
              <w:widowControl w:val="0"/>
              <w:autoSpaceDE w:val="0"/>
              <w:autoSpaceDN w:val="0"/>
              <w:spacing w:line="221" w:lineRule="exact"/>
              <w:rPr>
                <w:color w:val="000000"/>
                <w:sz w:val="22"/>
                <w:szCs w:val="22"/>
                <w:lang w:val="en-GB"/>
              </w:rPr>
            </w:pPr>
            <w:r w:rsidRPr="00B92AEE">
              <w:rPr>
                <w:color w:val="000000"/>
                <w:spacing w:val="-6"/>
                <w:sz w:val="22"/>
                <w:szCs w:val="22"/>
                <w:lang w:val="en-GB"/>
              </w:rPr>
              <w:t>Увид</w:t>
            </w:r>
            <w:r w:rsidRPr="00B92AEE">
              <w:rPr>
                <w:color w:val="000000"/>
                <w:sz w:val="22"/>
                <w:szCs w:val="22"/>
                <w:lang w:val="en-GB"/>
              </w:rPr>
              <w:t xml:space="preserve">у приспелу </w:t>
            </w:r>
            <w:r w:rsidRPr="00B92AEE">
              <w:rPr>
                <w:color w:val="000000"/>
                <w:spacing w:val="-1"/>
                <w:sz w:val="22"/>
                <w:szCs w:val="22"/>
                <w:lang w:val="en-GB"/>
              </w:rPr>
              <w:t>медицинску</w:t>
            </w:r>
          </w:p>
          <w:p w14:paraId="301996DF" w14:textId="435BB5AB" w:rsidR="00B92AEE" w:rsidRPr="00B92AEE" w:rsidRDefault="00B92AEE">
            <w:pPr>
              <w:widowControl w:val="0"/>
              <w:autoSpaceDE w:val="0"/>
              <w:autoSpaceDN w:val="0"/>
              <w:spacing w:before="59" w:line="221" w:lineRule="exact"/>
              <w:rPr>
                <w:color w:val="000000"/>
                <w:sz w:val="22"/>
                <w:szCs w:val="22"/>
                <w:lang w:val="en-GB"/>
              </w:rPr>
            </w:pPr>
            <w:r w:rsidRPr="00B92AEE">
              <w:rPr>
                <w:color w:val="000000"/>
                <w:spacing w:val="-2"/>
                <w:sz w:val="22"/>
                <w:szCs w:val="22"/>
                <w:lang w:val="en-GB"/>
              </w:rPr>
              <w:t>документацију.</w:t>
            </w:r>
            <w:r w:rsidR="00D043BB">
              <w:rPr>
                <w:color w:val="000000"/>
                <w:spacing w:val="-2"/>
                <w:sz w:val="22"/>
                <w:szCs w:val="22"/>
                <w:lang w:val="sr-Cyrl-RS"/>
              </w:rPr>
              <w:t xml:space="preserve"> </w:t>
            </w:r>
            <w:r w:rsidRPr="00B92AEE">
              <w:rPr>
                <w:color w:val="000000"/>
                <w:spacing w:val="-2"/>
                <w:sz w:val="22"/>
                <w:szCs w:val="22"/>
                <w:lang w:val="en-GB"/>
              </w:rPr>
              <w:t>Конста</w:t>
            </w:r>
            <w:r w:rsidR="00D043BB">
              <w:rPr>
                <w:color w:val="000000"/>
                <w:spacing w:val="-2"/>
                <w:sz w:val="22"/>
                <w:szCs w:val="22"/>
                <w:lang w:val="sr-Cyrl-RS"/>
              </w:rPr>
              <w:t>н</w:t>
            </w:r>
            <w:r w:rsidRPr="00B92AEE">
              <w:rPr>
                <w:color w:val="000000"/>
                <w:spacing w:val="-2"/>
                <w:sz w:val="22"/>
                <w:szCs w:val="22"/>
                <w:lang w:val="en-GB"/>
              </w:rPr>
              <w:t>товано</w:t>
            </w:r>
            <w:r w:rsidR="00D043BB">
              <w:rPr>
                <w:color w:val="000000"/>
                <w:spacing w:val="-2"/>
                <w:sz w:val="22"/>
                <w:szCs w:val="22"/>
                <w:lang w:val="sr-Cyrl-RS"/>
              </w:rPr>
              <w:t xml:space="preserve"> </w:t>
            </w:r>
            <w:r w:rsidRPr="00B92AEE">
              <w:rPr>
                <w:color w:val="000000"/>
                <w:sz w:val="22"/>
                <w:szCs w:val="22"/>
                <w:lang w:val="en-GB"/>
              </w:rPr>
              <w:t>је да</w:t>
            </w:r>
            <w:r w:rsidR="00C04A80">
              <w:rPr>
                <w:color w:val="000000"/>
                <w:sz w:val="22"/>
                <w:szCs w:val="22"/>
                <w:lang w:val="sr-Cyrl-RS"/>
              </w:rPr>
              <w:t xml:space="preserve"> </w:t>
            </w:r>
            <w:r w:rsidRPr="00B92AEE">
              <w:rPr>
                <w:color w:val="000000"/>
                <w:spacing w:val="-3"/>
                <w:sz w:val="22"/>
                <w:szCs w:val="22"/>
                <w:lang w:val="en-GB"/>
              </w:rPr>
              <w:t>су</w:t>
            </w:r>
            <w:r w:rsidR="00C04A80">
              <w:rPr>
                <w:color w:val="000000"/>
                <w:spacing w:val="-3"/>
                <w:sz w:val="22"/>
                <w:szCs w:val="22"/>
                <w:lang w:val="sr-Cyrl-RS"/>
              </w:rPr>
              <w:t xml:space="preserve"> </w:t>
            </w:r>
            <w:r w:rsidRPr="00B92AEE">
              <w:rPr>
                <w:color w:val="000000"/>
                <w:spacing w:val="-1"/>
                <w:sz w:val="22"/>
                <w:szCs w:val="22"/>
                <w:lang w:val="en-GB"/>
              </w:rPr>
              <w:t>све</w:t>
            </w:r>
            <w:r w:rsidR="00C04A80">
              <w:rPr>
                <w:color w:val="000000"/>
                <w:spacing w:val="-1"/>
                <w:sz w:val="22"/>
                <w:szCs w:val="22"/>
                <w:lang w:val="sr-Cyrl-RS"/>
              </w:rPr>
              <w:t xml:space="preserve"> </w:t>
            </w:r>
            <w:r w:rsidRPr="00B92AEE">
              <w:rPr>
                <w:color w:val="000000"/>
                <w:sz w:val="22"/>
                <w:szCs w:val="22"/>
                <w:lang w:val="en-GB"/>
              </w:rPr>
              <w:t xml:space="preserve">књижице </w:t>
            </w:r>
            <w:r w:rsidRPr="00B92AEE">
              <w:rPr>
                <w:color w:val="000000"/>
                <w:spacing w:val="-1"/>
                <w:sz w:val="22"/>
                <w:szCs w:val="22"/>
                <w:lang w:val="en-GB"/>
              </w:rPr>
              <w:t>уредне</w:t>
            </w:r>
            <w:r w:rsidR="00C04A80">
              <w:rPr>
                <w:color w:val="000000"/>
                <w:spacing w:val="-1"/>
                <w:sz w:val="22"/>
                <w:szCs w:val="22"/>
                <w:lang w:val="sr-Cyrl-RS"/>
              </w:rPr>
              <w:t xml:space="preserve"> </w:t>
            </w:r>
            <w:r w:rsidRPr="00B92AEE">
              <w:rPr>
                <w:color w:val="000000"/>
                <w:sz w:val="22"/>
                <w:szCs w:val="22"/>
                <w:lang w:val="en-GB"/>
              </w:rPr>
              <w:t>и да нема</w:t>
            </w:r>
            <w:r w:rsidR="00C04A80">
              <w:rPr>
                <w:color w:val="000000"/>
                <w:sz w:val="22"/>
                <w:szCs w:val="22"/>
                <w:lang w:val="sr-Cyrl-RS"/>
              </w:rPr>
              <w:t xml:space="preserve">  </w:t>
            </w:r>
            <w:r w:rsidRPr="00B92AEE">
              <w:rPr>
                <w:color w:val="000000"/>
                <w:sz w:val="22"/>
                <w:szCs w:val="22"/>
                <w:lang w:val="en-GB"/>
              </w:rPr>
              <w:t>оболелих међу запосленима.</w:t>
            </w:r>
          </w:p>
          <w:p w14:paraId="60BDA973" w14:textId="77777777" w:rsidR="00B92AEE" w:rsidRPr="00B92AEE" w:rsidRDefault="00B92AEE">
            <w:pPr>
              <w:widowControl w:val="0"/>
              <w:autoSpaceDE w:val="0"/>
              <w:autoSpaceDN w:val="0"/>
              <w:spacing w:line="244" w:lineRule="exact"/>
              <w:rPr>
                <w:color w:val="000000"/>
                <w:sz w:val="22"/>
                <w:szCs w:val="22"/>
              </w:rPr>
            </w:pPr>
          </w:p>
        </w:tc>
      </w:tr>
      <w:tr w:rsidR="00B92AEE" w:rsidRPr="00B92AEE" w14:paraId="431C7147" w14:textId="77777777" w:rsidTr="00B92AEE">
        <w:tc>
          <w:tcPr>
            <w:tcW w:w="1844" w:type="dxa"/>
            <w:tcBorders>
              <w:top w:val="single" w:sz="4" w:space="0" w:color="auto"/>
              <w:left w:val="single" w:sz="4" w:space="0" w:color="auto"/>
              <w:bottom w:val="single" w:sz="4" w:space="0" w:color="auto"/>
              <w:right w:val="single" w:sz="4" w:space="0" w:color="auto"/>
            </w:tcBorders>
            <w:hideMark/>
          </w:tcPr>
          <w:p w14:paraId="7F154319" w14:textId="77777777" w:rsidR="00B92AEE" w:rsidRPr="00B92AEE" w:rsidRDefault="00B92AEE">
            <w:pPr>
              <w:widowControl w:val="0"/>
              <w:autoSpaceDE w:val="0"/>
              <w:autoSpaceDN w:val="0"/>
              <w:spacing w:line="221" w:lineRule="exact"/>
              <w:rPr>
                <w:b/>
                <w:color w:val="000000"/>
                <w:sz w:val="22"/>
                <w:szCs w:val="22"/>
              </w:rPr>
            </w:pPr>
            <w:r w:rsidRPr="00B92AEE">
              <w:rPr>
                <w:b/>
                <w:color w:val="000000"/>
                <w:sz w:val="22"/>
                <w:szCs w:val="22"/>
              </w:rPr>
              <w:t>23.03.2026.</w:t>
            </w:r>
          </w:p>
        </w:tc>
        <w:tc>
          <w:tcPr>
            <w:tcW w:w="1843" w:type="dxa"/>
            <w:tcBorders>
              <w:top w:val="single" w:sz="4" w:space="0" w:color="auto"/>
              <w:left w:val="single" w:sz="4" w:space="0" w:color="auto"/>
              <w:bottom w:val="single" w:sz="4" w:space="0" w:color="auto"/>
              <w:right w:val="single" w:sz="4" w:space="0" w:color="auto"/>
            </w:tcBorders>
          </w:tcPr>
          <w:p w14:paraId="6DBC251E" w14:textId="77777777" w:rsidR="00B92AEE" w:rsidRPr="00B92AEE" w:rsidRDefault="00B92AEE">
            <w:pPr>
              <w:widowControl w:val="0"/>
              <w:autoSpaceDE w:val="0"/>
              <w:autoSpaceDN w:val="0"/>
              <w:spacing w:line="221" w:lineRule="exact"/>
              <w:rPr>
                <w:color w:val="000000"/>
                <w:spacing w:val="-2"/>
                <w:sz w:val="22"/>
                <w:szCs w:val="22"/>
              </w:rPr>
            </w:pPr>
            <w:r w:rsidRPr="00B92AEE">
              <w:rPr>
                <w:color w:val="000000"/>
                <w:spacing w:val="-1"/>
                <w:sz w:val="22"/>
                <w:szCs w:val="22"/>
                <w:lang w:val="en-GB"/>
              </w:rPr>
              <w:t>Објек</w:t>
            </w:r>
            <w:r w:rsidRPr="00B92AEE">
              <w:rPr>
                <w:color w:val="000000"/>
                <w:spacing w:val="-1"/>
                <w:sz w:val="22"/>
                <w:szCs w:val="22"/>
              </w:rPr>
              <w:t>ти:</w:t>
            </w:r>
            <w:r w:rsidRPr="00B92AEE">
              <w:rPr>
                <w:color w:val="000000"/>
                <w:spacing w:val="1"/>
                <w:sz w:val="22"/>
                <w:szCs w:val="22"/>
                <w:lang w:val="en-GB"/>
              </w:rPr>
              <w:br/>
            </w:r>
            <w:r w:rsidRPr="00B92AEE">
              <w:rPr>
                <w:color w:val="000000"/>
                <w:spacing w:val="-2"/>
                <w:sz w:val="22"/>
                <w:szCs w:val="22"/>
                <w:lang w:val="en-GB"/>
              </w:rPr>
              <w:t>„</w:t>
            </w:r>
            <w:r w:rsidRPr="00B92AEE">
              <w:rPr>
                <w:color w:val="000000"/>
                <w:spacing w:val="-2"/>
                <w:sz w:val="22"/>
                <w:szCs w:val="22"/>
              </w:rPr>
              <w:t>Радост</w:t>
            </w:r>
            <w:r w:rsidRPr="00B92AEE">
              <w:rPr>
                <w:color w:val="000000"/>
                <w:spacing w:val="-2"/>
                <w:sz w:val="22"/>
                <w:szCs w:val="22"/>
                <w:lang w:val="en-GB"/>
              </w:rPr>
              <w:t>“</w:t>
            </w:r>
            <w:r w:rsidRPr="00B92AEE">
              <w:rPr>
                <w:color w:val="000000"/>
                <w:spacing w:val="-2"/>
                <w:sz w:val="22"/>
                <w:szCs w:val="22"/>
              </w:rPr>
              <w:br/>
              <w:t>„Колибри“</w:t>
            </w:r>
            <w:r w:rsidRPr="00B92AEE">
              <w:rPr>
                <w:color w:val="000000"/>
                <w:spacing w:val="-2"/>
                <w:sz w:val="22"/>
                <w:szCs w:val="22"/>
              </w:rPr>
              <w:br/>
            </w:r>
            <w:r w:rsidRPr="00B92AEE">
              <w:rPr>
                <w:b/>
                <w:color w:val="000000"/>
                <w:spacing w:val="-2"/>
                <w:sz w:val="22"/>
                <w:szCs w:val="22"/>
              </w:rPr>
              <w:t>предшколске групе</w:t>
            </w:r>
          </w:p>
          <w:p w14:paraId="65E8E6A8" w14:textId="77777777" w:rsidR="00B92AEE" w:rsidRPr="00B92AEE" w:rsidRDefault="00B92AEE">
            <w:pPr>
              <w:widowControl w:val="0"/>
              <w:autoSpaceDE w:val="0"/>
              <w:autoSpaceDN w:val="0"/>
              <w:spacing w:line="221" w:lineRule="exact"/>
              <w:rPr>
                <w:color w:val="000000"/>
                <w:sz w:val="22"/>
                <w:szCs w:val="22"/>
                <w:lang w:val="en-GB"/>
              </w:rPr>
            </w:pPr>
          </w:p>
        </w:tc>
        <w:tc>
          <w:tcPr>
            <w:tcW w:w="3685" w:type="dxa"/>
            <w:tcBorders>
              <w:top w:val="single" w:sz="4" w:space="0" w:color="auto"/>
              <w:left w:val="single" w:sz="4" w:space="0" w:color="auto"/>
              <w:bottom w:val="single" w:sz="4" w:space="0" w:color="auto"/>
              <w:right w:val="single" w:sz="4" w:space="0" w:color="auto"/>
            </w:tcBorders>
          </w:tcPr>
          <w:p w14:paraId="32E5B77D" w14:textId="77777777" w:rsidR="00B92AEE" w:rsidRPr="00B92AEE" w:rsidRDefault="00B92AEE">
            <w:pPr>
              <w:widowControl w:val="0"/>
              <w:autoSpaceDE w:val="0"/>
              <w:autoSpaceDN w:val="0"/>
              <w:spacing w:line="221" w:lineRule="exact"/>
              <w:rPr>
                <w:b/>
                <w:color w:val="000000"/>
                <w:spacing w:val="-2"/>
                <w:sz w:val="22"/>
                <w:szCs w:val="22"/>
                <w:lang w:val="en-GB"/>
              </w:rPr>
            </w:pPr>
            <w:r w:rsidRPr="00B92AEE">
              <w:rPr>
                <w:b/>
                <w:color w:val="000000"/>
                <w:sz w:val="22"/>
                <w:szCs w:val="22"/>
                <w:lang w:val="en-GB"/>
              </w:rPr>
              <w:t>Обележавање Светског дана</w:t>
            </w:r>
            <w:r w:rsidRPr="00B92AEE">
              <w:rPr>
                <w:b/>
                <w:color w:val="000000"/>
                <w:spacing w:val="-2"/>
                <w:sz w:val="22"/>
                <w:szCs w:val="22"/>
                <w:lang w:val="en-GB"/>
              </w:rPr>
              <w:t>вода</w:t>
            </w:r>
          </w:p>
          <w:p w14:paraId="31BD04F0" w14:textId="77777777" w:rsidR="00B92AEE" w:rsidRPr="00B92AEE" w:rsidRDefault="00B92AEE">
            <w:pPr>
              <w:widowControl w:val="0"/>
              <w:autoSpaceDE w:val="0"/>
              <w:autoSpaceDN w:val="0"/>
              <w:spacing w:line="221" w:lineRule="exact"/>
              <w:rPr>
                <w:b/>
                <w:color w:val="000000"/>
                <w:spacing w:val="-2"/>
                <w:sz w:val="22"/>
                <w:szCs w:val="22"/>
                <w:lang w:val="en-GB"/>
              </w:rPr>
            </w:pPr>
          </w:p>
          <w:p w14:paraId="3B732C73" w14:textId="77777777" w:rsidR="00B92AEE" w:rsidRPr="00B92AEE" w:rsidRDefault="00B92AEE">
            <w:pPr>
              <w:widowControl w:val="0"/>
              <w:autoSpaceDE w:val="0"/>
              <w:autoSpaceDN w:val="0"/>
              <w:spacing w:line="221" w:lineRule="exact"/>
              <w:rPr>
                <w:color w:val="000000"/>
                <w:sz w:val="22"/>
                <w:szCs w:val="22"/>
                <w:lang w:val="en-GB"/>
              </w:rPr>
            </w:pPr>
            <w:r w:rsidRPr="00B92AEE">
              <w:rPr>
                <w:color w:val="000000"/>
                <w:sz w:val="22"/>
                <w:szCs w:val="22"/>
                <w:lang w:val="en-GB"/>
              </w:rPr>
              <w:t xml:space="preserve">Развијање </w:t>
            </w:r>
            <w:r w:rsidRPr="00B92AEE">
              <w:rPr>
                <w:color w:val="000000"/>
                <w:spacing w:val="-3"/>
                <w:sz w:val="22"/>
                <w:szCs w:val="22"/>
                <w:lang w:val="en-GB"/>
              </w:rPr>
              <w:t>еколошке</w:t>
            </w:r>
            <w:r w:rsidRPr="00B92AEE">
              <w:rPr>
                <w:color w:val="000000"/>
                <w:spacing w:val="1"/>
                <w:sz w:val="22"/>
                <w:szCs w:val="22"/>
                <w:lang w:val="en-GB"/>
              </w:rPr>
              <w:t>свести</w:t>
            </w:r>
            <w:r w:rsidRPr="00B92AEE">
              <w:rPr>
                <w:color w:val="000000"/>
                <w:sz w:val="22"/>
                <w:szCs w:val="22"/>
                <w:lang w:val="en-GB"/>
              </w:rPr>
              <w:t>и</w:t>
            </w:r>
          </w:p>
          <w:p w14:paraId="4C7D19A2" w14:textId="77777777" w:rsidR="00B92AEE" w:rsidRPr="00B92AEE" w:rsidRDefault="00B92AEE">
            <w:pPr>
              <w:widowControl w:val="0"/>
              <w:autoSpaceDE w:val="0"/>
              <w:autoSpaceDN w:val="0"/>
              <w:spacing w:line="221" w:lineRule="exact"/>
              <w:rPr>
                <w:b/>
                <w:color w:val="000000"/>
                <w:sz w:val="22"/>
                <w:szCs w:val="22"/>
              </w:rPr>
            </w:pPr>
            <w:r w:rsidRPr="00B92AEE">
              <w:rPr>
                <w:color w:val="000000"/>
                <w:spacing w:val="-1"/>
                <w:sz w:val="22"/>
                <w:szCs w:val="22"/>
                <w:lang w:val="en-GB"/>
              </w:rPr>
              <w:t>значаја</w:t>
            </w:r>
            <w:r w:rsidRPr="00B92AEE">
              <w:rPr>
                <w:color w:val="000000"/>
                <w:sz w:val="22"/>
                <w:szCs w:val="22"/>
                <w:lang w:val="en-GB"/>
              </w:rPr>
              <w:t xml:space="preserve">чисте </w:t>
            </w:r>
            <w:r w:rsidRPr="00B92AEE">
              <w:rPr>
                <w:color w:val="000000"/>
                <w:spacing w:val="-2"/>
                <w:sz w:val="22"/>
                <w:szCs w:val="22"/>
                <w:lang w:val="en-GB"/>
              </w:rPr>
              <w:t>воде</w:t>
            </w:r>
            <w:r w:rsidRPr="00B92AEE">
              <w:rPr>
                <w:color w:val="000000"/>
                <w:sz w:val="22"/>
                <w:szCs w:val="22"/>
                <w:lang w:val="en-GB"/>
              </w:rPr>
              <w:t xml:space="preserve">за </w:t>
            </w:r>
            <w:r w:rsidRPr="00B92AEE">
              <w:rPr>
                <w:color w:val="000000"/>
                <w:spacing w:val="-1"/>
                <w:sz w:val="22"/>
                <w:szCs w:val="22"/>
                <w:lang w:val="en-GB"/>
              </w:rPr>
              <w:t>здравље</w:t>
            </w:r>
            <w:r w:rsidRPr="00B92AEE">
              <w:rPr>
                <w:color w:val="000000"/>
                <w:spacing w:val="-1"/>
                <w:sz w:val="22"/>
                <w:szCs w:val="22"/>
              </w:rPr>
              <w:t>.</w:t>
            </w:r>
          </w:p>
          <w:p w14:paraId="764D3E3B" w14:textId="77777777" w:rsidR="00B92AEE" w:rsidRPr="00B92AEE" w:rsidRDefault="00B92AEE">
            <w:pPr>
              <w:widowControl w:val="0"/>
              <w:autoSpaceDE w:val="0"/>
              <w:autoSpaceDN w:val="0"/>
              <w:spacing w:line="221" w:lineRule="exact"/>
              <w:rPr>
                <w:b/>
                <w:color w:val="000000"/>
                <w:spacing w:val="-1"/>
                <w:sz w:val="22"/>
                <w:szCs w:val="22"/>
                <w:lang w:val="en-GB"/>
              </w:rPr>
            </w:pPr>
          </w:p>
        </w:tc>
        <w:tc>
          <w:tcPr>
            <w:tcW w:w="3260" w:type="dxa"/>
            <w:tcBorders>
              <w:top w:val="single" w:sz="4" w:space="0" w:color="auto"/>
              <w:left w:val="single" w:sz="4" w:space="0" w:color="auto"/>
              <w:bottom w:val="single" w:sz="4" w:space="0" w:color="auto"/>
              <w:right w:val="single" w:sz="4" w:space="0" w:color="auto"/>
            </w:tcBorders>
            <w:hideMark/>
          </w:tcPr>
          <w:p w14:paraId="0C594A3C" w14:textId="77777777" w:rsidR="00B92AEE" w:rsidRPr="00B92AEE" w:rsidRDefault="00B92AEE">
            <w:pPr>
              <w:widowControl w:val="0"/>
              <w:autoSpaceDE w:val="0"/>
              <w:autoSpaceDN w:val="0"/>
              <w:spacing w:line="221" w:lineRule="exact"/>
              <w:rPr>
                <w:color w:val="000000"/>
                <w:spacing w:val="-6"/>
                <w:sz w:val="22"/>
                <w:szCs w:val="22"/>
                <w:lang w:val="en-GB"/>
              </w:rPr>
            </w:pPr>
            <w:r w:rsidRPr="00B92AEE">
              <w:rPr>
                <w:color w:val="000000"/>
                <w:spacing w:val="-6"/>
                <w:sz w:val="22"/>
                <w:szCs w:val="22"/>
                <w:lang w:val="en-GB"/>
              </w:rPr>
              <w:t>Организована заједничка шетачка</w:t>
            </w:r>
          </w:p>
          <w:p w14:paraId="58818962" w14:textId="77777777" w:rsidR="00B92AEE" w:rsidRPr="00B92AEE" w:rsidRDefault="00B92AEE">
            <w:pPr>
              <w:widowControl w:val="0"/>
              <w:autoSpaceDE w:val="0"/>
              <w:autoSpaceDN w:val="0"/>
              <w:spacing w:line="221" w:lineRule="exact"/>
              <w:rPr>
                <w:color w:val="000000"/>
                <w:spacing w:val="-6"/>
                <w:sz w:val="22"/>
                <w:szCs w:val="22"/>
                <w:lang w:val="en-GB"/>
              </w:rPr>
            </w:pPr>
            <w:r w:rsidRPr="00B92AEE">
              <w:rPr>
                <w:color w:val="000000"/>
                <w:spacing w:val="-6"/>
                <w:sz w:val="22"/>
                <w:szCs w:val="22"/>
                <w:lang w:val="en-GB"/>
              </w:rPr>
              <w:t>екскурзија и обилазак локалних</w:t>
            </w:r>
          </w:p>
          <w:p w14:paraId="7C80472B" w14:textId="77777777" w:rsidR="00B92AEE" w:rsidRPr="00B92AEE" w:rsidRDefault="00B92AEE">
            <w:pPr>
              <w:widowControl w:val="0"/>
              <w:autoSpaceDE w:val="0"/>
              <w:autoSpaceDN w:val="0"/>
              <w:spacing w:line="221" w:lineRule="exact"/>
              <w:rPr>
                <w:color w:val="000000"/>
                <w:spacing w:val="-6"/>
                <w:sz w:val="22"/>
                <w:szCs w:val="22"/>
                <w:lang w:val="en-GB"/>
              </w:rPr>
            </w:pPr>
            <w:r w:rsidRPr="00B92AEE">
              <w:rPr>
                <w:color w:val="000000"/>
                <w:spacing w:val="-6"/>
                <w:sz w:val="22"/>
                <w:szCs w:val="22"/>
                <w:lang w:val="en-GB"/>
              </w:rPr>
              <w:t>извора „Топла вода“ и „Језеро“ у</w:t>
            </w:r>
          </w:p>
          <w:p w14:paraId="60374344" w14:textId="77777777" w:rsidR="00B92AEE" w:rsidRPr="00B92AEE" w:rsidRDefault="00B92AEE">
            <w:pPr>
              <w:widowControl w:val="0"/>
              <w:autoSpaceDE w:val="0"/>
              <w:autoSpaceDN w:val="0"/>
              <w:spacing w:line="221" w:lineRule="exact"/>
              <w:rPr>
                <w:color w:val="000000"/>
                <w:spacing w:val="-6"/>
                <w:sz w:val="22"/>
                <w:szCs w:val="22"/>
                <w:lang w:val="en-GB"/>
              </w:rPr>
            </w:pPr>
            <w:r w:rsidRPr="00B92AEE">
              <w:rPr>
                <w:color w:val="000000"/>
                <w:spacing w:val="-6"/>
                <w:sz w:val="22"/>
                <w:szCs w:val="22"/>
                <w:lang w:val="en-GB"/>
              </w:rPr>
              <w:t>Врњачкој Бањи.</w:t>
            </w:r>
          </w:p>
        </w:tc>
      </w:tr>
      <w:tr w:rsidR="00B92AEE" w:rsidRPr="00B92AEE" w14:paraId="176715AE" w14:textId="77777777" w:rsidTr="00B92AEE">
        <w:tc>
          <w:tcPr>
            <w:tcW w:w="1844" w:type="dxa"/>
            <w:tcBorders>
              <w:top w:val="single" w:sz="4" w:space="0" w:color="auto"/>
              <w:left w:val="single" w:sz="4" w:space="0" w:color="auto"/>
              <w:bottom w:val="single" w:sz="4" w:space="0" w:color="auto"/>
              <w:right w:val="single" w:sz="4" w:space="0" w:color="auto"/>
            </w:tcBorders>
            <w:hideMark/>
          </w:tcPr>
          <w:p w14:paraId="35328803" w14:textId="77777777" w:rsidR="00B92AEE" w:rsidRPr="00B92AEE" w:rsidRDefault="00B92AEE">
            <w:pPr>
              <w:widowControl w:val="0"/>
              <w:autoSpaceDE w:val="0"/>
              <w:autoSpaceDN w:val="0"/>
              <w:spacing w:line="221" w:lineRule="exact"/>
              <w:rPr>
                <w:b/>
                <w:color w:val="000000"/>
                <w:sz w:val="22"/>
                <w:szCs w:val="22"/>
              </w:rPr>
            </w:pPr>
            <w:r w:rsidRPr="00B92AEE">
              <w:rPr>
                <w:b/>
                <w:color w:val="000000"/>
                <w:sz w:val="22"/>
                <w:szCs w:val="22"/>
              </w:rPr>
              <w:t>03.04.2026.</w:t>
            </w:r>
          </w:p>
        </w:tc>
        <w:tc>
          <w:tcPr>
            <w:tcW w:w="1843" w:type="dxa"/>
            <w:tcBorders>
              <w:top w:val="single" w:sz="4" w:space="0" w:color="auto"/>
              <w:left w:val="single" w:sz="4" w:space="0" w:color="auto"/>
              <w:bottom w:val="single" w:sz="4" w:space="0" w:color="auto"/>
              <w:right w:val="single" w:sz="4" w:space="0" w:color="auto"/>
            </w:tcBorders>
            <w:hideMark/>
          </w:tcPr>
          <w:p w14:paraId="6E989F0C" w14:textId="77777777" w:rsidR="00B92AEE" w:rsidRPr="00B92AEE" w:rsidRDefault="00B92AEE">
            <w:pPr>
              <w:widowControl w:val="0"/>
              <w:autoSpaceDE w:val="0"/>
              <w:autoSpaceDN w:val="0"/>
              <w:spacing w:line="221" w:lineRule="exact"/>
              <w:rPr>
                <w:color w:val="000000"/>
                <w:sz w:val="22"/>
                <w:szCs w:val="22"/>
                <w:lang w:val="en-GB"/>
              </w:rPr>
            </w:pPr>
            <w:r w:rsidRPr="00B92AEE">
              <w:rPr>
                <w:color w:val="000000"/>
                <w:sz w:val="22"/>
                <w:szCs w:val="22"/>
                <w:lang w:val="en-GB"/>
              </w:rPr>
              <w:t>Објекат „Колибри“</w:t>
            </w:r>
          </w:p>
          <w:p w14:paraId="701A85E5" w14:textId="77777777" w:rsidR="00B92AEE" w:rsidRPr="00B92AEE" w:rsidRDefault="00B92AEE">
            <w:pPr>
              <w:widowControl w:val="0"/>
              <w:autoSpaceDE w:val="0"/>
              <w:autoSpaceDN w:val="0"/>
              <w:spacing w:line="221" w:lineRule="exact"/>
              <w:rPr>
                <w:color w:val="000000"/>
                <w:sz w:val="22"/>
                <w:szCs w:val="22"/>
                <w:lang w:val="en-GB"/>
              </w:rPr>
            </w:pPr>
            <w:r w:rsidRPr="00B92AEE">
              <w:rPr>
                <w:color w:val="000000"/>
                <w:sz w:val="22"/>
                <w:szCs w:val="22"/>
                <w:lang w:val="en-GB"/>
              </w:rPr>
              <w:br/>
            </w:r>
            <w:r w:rsidRPr="00B92AEE">
              <w:rPr>
                <w:b/>
                <w:color w:val="000000"/>
                <w:sz w:val="22"/>
                <w:szCs w:val="22"/>
                <w:lang w:val="en-GB"/>
              </w:rPr>
              <w:t>II јаслена група</w:t>
            </w:r>
            <w:r w:rsidRPr="00B92AEE">
              <w:rPr>
                <w:color w:val="000000"/>
                <w:sz w:val="22"/>
                <w:szCs w:val="22"/>
                <w:lang w:val="en-GB"/>
              </w:rPr>
              <w:br/>
            </w:r>
          </w:p>
        </w:tc>
        <w:tc>
          <w:tcPr>
            <w:tcW w:w="3685" w:type="dxa"/>
            <w:tcBorders>
              <w:top w:val="single" w:sz="4" w:space="0" w:color="auto"/>
              <w:left w:val="single" w:sz="4" w:space="0" w:color="auto"/>
              <w:bottom w:val="single" w:sz="4" w:space="0" w:color="auto"/>
              <w:right w:val="single" w:sz="4" w:space="0" w:color="auto"/>
            </w:tcBorders>
          </w:tcPr>
          <w:p w14:paraId="448F89D1" w14:textId="30553C29" w:rsidR="00B92AEE" w:rsidRPr="00B92AEE" w:rsidRDefault="00B92AEE">
            <w:pPr>
              <w:widowControl w:val="0"/>
              <w:autoSpaceDE w:val="0"/>
              <w:autoSpaceDN w:val="0"/>
              <w:spacing w:line="221" w:lineRule="exact"/>
              <w:rPr>
                <w:b/>
                <w:color w:val="000000"/>
                <w:spacing w:val="-1"/>
                <w:sz w:val="22"/>
                <w:szCs w:val="22"/>
                <w:lang w:val="en-GB"/>
              </w:rPr>
            </w:pPr>
            <w:r w:rsidRPr="00B92AEE">
              <w:rPr>
                <w:b/>
                <w:color w:val="000000"/>
                <w:spacing w:val="-1"/>
                <w:sz w:val="22"/>
                <w:szCs w:val="22"/>
                <w:lang w:val="en-GB"/>
              </w:rPr>
              <w:t>Против</w:t>
            </w:r>
            <w:r w:rsidR="00C04A80">
              <w:rPr>
                <w:b/>
                <w:color w:val="000000"/>
                <w:spacing w:val="-1"/>
                <w:sz w:val="22"/>
                <w:szCs w:val="22"/>
                <w:lang w:val="sr-Cyrl-RS"/>
              </w:rPr>
              <w:t xml:space="preserve"> </w:t>
            </w:r>
            <w:r w:rsidRPr="00B92AEE">
              <w:rPr>
                <w:b/>
                <w:color w:val="000000"/>
                <w:spacing w:val="-1"/>
                <w:sz w:val="22"/>
                <w:szCs w:val="22"/>
                <w:lang w:val="en-GB"/>
              </w:rPr>
              <w:t>епидемијске мере код</w:t>
            </w:r>
          </w:p>
          <w:p w14:paraId="51A6F8DB" w14:textId="77777777" w:rsidR="00B92AEE" w:rsidRPr="00B92AEE" w:rsidRDefault="00B92AEE">
            <w:pPr>
              <w:widowControl w:val="0"/>
              <w:autoSpaceDE w:val="0"/>
              <w:autoSpaceDN w:val="0"/>
              <w:spacing w:line="221" w:lineRule="exact"/>
              <w:rPr>
                <w:b/>
                <w:color w:val="000000"/>
                <w:spacing w:val="-1"/>
                <w:sz w:val="22"/>
                <w:szCs w:val="22"/>
                <w:lang w:val="en-GB"/>
              </w:rPr>
            </w:pPr>
            <w:r w:rsidRPr="00B92AEE">
              <w:rPr>
                <w:b/>
                <w:color w:val="000000"/>
                <w:spacing w:val="-1"/>
                <w:sz w:val="22"/>
                <w:szCs w:val="22"/>
                <w:lang w:val="en-GB"/>
              </w:rPr>
              <w:t>појаве педикулозе</w:t>
            </w:r>
          </w:p>
          <w:p w14:paraId="0DA5D2E9" w14:textId="77777777" w:rsidR="00B92AEE" w:rsidRPr="00B92AEE" w:rsidRDefault="00B92AEE">
            <w:pPr>
              <w:widowControl w:val="0"/>
              <w:autoSpaceDE w:val="0"/>
              <w:autoSpaceDN w:val="0"/>
              <w:spacing w:line="221" w:lineRule="exact"/>
              <w:rPr>
                <w:b/>
                <w:color w:val="000000"/>
                <w:spacing w:val="-1"/>
                <w:sz w:val="22"/>
                <w:szCs w:val="22"/>
                <w:lang w:val="en-GB"/>
              </w:rPr>
            </w:pPr>
          </w:p>
          <w:p w14:paraId="2D98F6F5" w14:textId="77777777" w:rsidR="00B92AEE" w:rsidRPr="00B92AEE" w:rsidRDefault="00B92AEE">
            <w:pPr>
              <w:widowControl w:val="0"/>
              <w:autoSpaceDE w:val="0"/>
              <w:autoSpaceDN w:val="0"/>
              <w:spacing w:line="221" w:lineRule="exact"/>
              <w:rPr>
                <w:color w:val="000000"/>
                <w:spacing w:val="-1"/>
                <w:sz w:val="22"/>
                <w:szCs w:val="22"/>
                <w:lang w:val="en-GB"/>
              </w:rPr>
            </w:pPr>
            <w:r w:rsidRPr="00B92AEE">
              <w:rPr>
                <w:color w:val="000000"/>
                <w:spacing w:val="-1"/>
                <w:sz w:val="22"/>
                <w:szCs w:val="22"/>
                <w:lang w:val="en-GB"/>
              </w:rPr>
              <w:t>Локализовање и сузбијање појаве педикулозе у групи.</w:t>
            </w:r>
          </w:p>
          <w:p w14:paraId="6046E553" w14:textId="77777777" w:rsidR="00B92AEE" w:rsidRPr="00B92AEE" w:rsidRDefault="00B92AEE">
            <w:pPr>
              <w:widowControl w:val="0"/>
              <w:autoSpaceDE w:val="0"/>
              <w:autoSpaceDN w:val="0"/>
              <w:spacing w:line="221" w:lineRule="exact"/>
              <w:rPr>
                <w:b/>
                <w:color w:val="000000"/>
                <w:spacing w:val="-1"/>
                <w:sz w:val="22"/>
                <w:szCs w:val="22"/>
                <w:lang w:val="en-GB"/>
              </w:rPr>
            </w:pPr>
          </w:p>
          <w:p w14:paraId="1AD89691" w14:textId="77777777" w:rsidR="00B92AEE" w:rsidRPr="00B92AEE" w:rsidRDefault="00B92AEE">
            <w:pPr>
              <w:widowControl w:val="0"/>
              <w:autoSpaceDE w:val="0"/>
              <w:autoSpaceDN w:val="0"/>
              <w:spacing w:line="221" w:lineRule="exact"/>
              <w:rPr>
                <w:b/>
                <w:color w:val="000000"/>
                <w:spacing w:val="-1"/>
                <w:sz w:val="22"/>
                <w:szCs w:val="22"/>
                <w:lang w:val="en-GB"/>
              </w:rPr>
            </w:pPr>
          </w:p>
        </w:tc>
        <w:tc>
          <w:tcPr>
            <w:tcW w:w="3260" w:type="dxa"/>
            <w:tcBorders>
              <w:top w:val="single" w:sz="4" w:space="0" w:color="auto"/>
              <w:left w:val="single" w:sz="4" w:space="0" w:color="auto"/>
              <w:bottom w:val="single" w:sz="4" w:space="0" w:color="auto"/>
              <w:right w:val="single" w:sz="4" w:space="0" w:color="auto"/>
            </w:tcBorders>
          </w:tcPr>
          <w:p w14:paraId="0215045C" w14:textId="77777777" w:rsidR="00B92AEE" w:rsidRPr="00B92AEE" w:rsidRDefault="00B92AEE">
            <w:pPr>
              <w:widowControl w:val="0"/>
              <w:autoSpaceDE w:val="0"/>
              <w:autoSpaceDN w:val="0"/>
              <w:spacing w:line="221" w:lineRule="exact"/>
              <w:rPr>
                <w:color w:val="000000"/>
                <w:sz w:val="22"/>
                <w:szCs w:val="22"/>
              </w:rPr>
            </w:pPr>
            <w:r w:rsidRPr="00B92AEE">
              <w:rPr>
                <w:color w:val="000000"/>
                <w:spacing w:val="-1"/>
                <w:sz w:val="22"/>
                <w:szCs w:val="22"/>
              </w:rPr>
              <w:lastRenderedPageBreak/>
              <w:t>У групи је уочено присуство педикулозе код два детета.</w:t>
            </w:r>
          </w:p>
          <w:p w14:paraId="7B54DC10" w14:textId="336E95A6" w:rsidR="00B92AEE" w:rsidRPr="00B92AEE" w:rsidRDefault="00B92AEE">
            <w:pPr>
              <w:widowControl w:val="0"/>
              <w:autoSpaceDE w:val="0"/>
              <w:autoSpaceDN w:val="0"/>
              <w:spacing w:before="59" w:line="221" w:lineRule="exact"/>
              <w:rPr>
                <w:color w:val="000000"/>
                <w:sz w:val="22"/>
                <w:szCs w:val="22"/>
                <w:lang w:val="en-GB"/>
              </w:rPr>
            </w:pPr>
            <w:r w:rsidRPr="00B92AEE">
              <w:rPr>
                <w:color w:val="000000"/>
                <w:sz w:val="22"/>
                <w:szCs w:val="22"/>
                <w:lang w:val="en-GB"/>
              </w:rPr>
              <w:t xml:space="preserve">Извршен </w:t>
            </w:r>
            <w:r w:rsidRPr="00B92AEE">
              <w:rPr>
                <w:color w:val="000000"/>
                <w:spacing w:val="1"/>
                <w:sz w:val="22"/>
                <w:szCs w:val="22"/>
                <w:lang w:val="en-GB"/>
              </w:rPr>
              <w:t>хитан</w:t>
            </w:r>
            <w:r w:rsidR="00C04A80">
              <w:rPr>
                <w:color w:val="000000"/>
                <w:spacing w:val="1"/>
                <w:sz w:val="22"/>
                <w:szCs w:val="22"/>
                <w:lang w:val="sr-Cyrl-RS"/>
              </w:rPr>
              <w:t xml:space="preserve"> </w:t>
            </w:r>
            <w:r w:rsidRPr="00B92AEE">
              <w:rPr>
                <w:color w:val="000000"/>
                <w:spacing w:val="-2"/>
                <w:sz w:val="22"/>
                <w:szCs w:val="22"/>
                <w:lang w:val="en-GB"/>
              </w:rPr>
              <w:t>преглед</w:t>
            </w:r>
            <w:r w:rsidR="00C04A80">
              <w:rPr>
                <w:color w:val="000000"/>
                <w:spacing w:val="-2"/>
                <w:sz w:val="22"/>
                <w:szCs w:val="22"/>
                <w:lang w:val="sr-Cyrl-RS"/>
              </w:rPr>
              <w:t xml:space="preserve"> </w:t>
            </w:r>
            <w:r w:rsidRPr="00B92AEE">
              <w:rPr>
                <w:color w:val="000000"/>
                <w:spacing w:val="-3"/>
                <w:sz w:val="22"/>
                <w:szCs w:val="22"/>
                <w:lang w:val="en-GB"/>
              </w:rPr>
              <w:t>глава</w:t>
            </w:r>
            <w:r w:rsidR="00C04A80">
              <w:rPr>
                <w:color w:val="000000"/>
                <w:spacing w:val="-3"/>
                <w:sz w:val="22"/>
                <w:szCs w:val="22"/>
                <w:lang w:val="sr-Cyrl-RS"/>
              </w:rPr>
              <w:t xml:space="preserve"> </w:t>
            </w:r>
            <w:r w:rsidRPr="00B92AEE">
              <w:rPr>
                <w:color w:val="000000"/>
                <w:spacing w:val="-1"/>
                <w:sz w:val="22"/>
                <w:szCs w:val="22"/>
                <w:lang w:val="en-GB"/>
              </w:rPr>
              <w:t>све</w:t>
            </w:r>
          </w:p>
          <w:p w14:paraId="018B5D30" w14:textId="77777777" w:rsidR="00B92AEE" w:rsidRPr="00B92AEE" w:rsidRDefault="00B92AEE">
            <w:pPr>
              <w:widowControl w:val="0"/>
              <w:autoSpaceDE w:val="0"/>
              <w:autoSpaceDN w:val="0"/>
              <w:spacing w:before="59" w:line="221" w:lineRule="exact"/>
              <w:rPr>
                <w:color w:val="000000"/>
                <w:sz w:val="22"/>
                <w:szCs w:val="22"/>
                <w:lang w:val="en-GB"/>
              </w:rPr>
            </w:pPr>
            <w:r w:rsidRPr="00B92AEE">
              <w:rPr>
                <w:color w:val="000000"/>
                <w:sz w:val="22"/>
                <w:szCs w:val="22"/>
                <w:lang w:val="en-GB"/>
              </w:rPr>
              <w:t xml:space="preserve">деце у </w:t>
            </w:r>
            <w:r w:rsidRPr="00B92AEE">
              <w:rPr>
                <w:color w:val="000000"/>
                <w:spacing w:val="-1"/>
                <w:sz w:val="22"/>
                <w:szCs w:val="22"/>
                <w:lang w:val="en-GB"/>
              </w:rPr>
              <w:t>групи,</w:t>
            </w:r>
            <w:r w:rsidRPr="00B92AEE">
              <w:rPr>
                <w:color w:val="000000"/>
                <w:sz w:val="22"/>
                <w:szCs w:val="22"/>
                <w:lang w:val="en-GB"/>
              </w:rPr>
              <w:t xml:space="preserve">обавештени </w:t>
            </w:r>
            <w:r w:rsidRPr="00B92AEE">
              <w:rPr>
                <w:color w:val="000000"/>
                <w:spacing w:val="-1"/>
                <w:sz w:val="22"/>
                <w:szCs w:val="22"/>
                <w:lang w:val="en-GB"/>
              </w:rPr>
              <w:lastRenderedPageBreak/>
              <w:t>родитељи,</w:t>
            </w:r>
          </w:p>
          <w:p w14:paraId="5A8298EF" w14:textId="43286140" w:rsidR="00B92AEE" w:rsidRPr="00B92AEE" w:rsidRDefault="00B92AEE">
            <w:pPr>
              <w:widowControl w:val="0"/>
              <w:autoSpaceDE w:val="0"/>
              <w:autoSpaceDN w:val="0"/>
              <w:spacing w:before="59" w:line="221" w:lineRule="exact"/>
              <w:rPr>
                <w:color w:val="000000"/>
                <w:sz w:val="22"/>
                <w:szCs w:val="22"/>
                <w:lang w:val="en-GB"/>
              </w:rPr>
            </w:pPr>
            <w:r w:rsidRPr="00B92AEE">
              <w:rPr>
                <w:color w:val="000000"/>
                <w:spacing w:val="-1"/>
                <w:sz w:val="22"/>
                <w:szCs w:val="22"/>
                <w:lang w:val="en-GB"/>
              </w:rPr>
              <w:t>појачане</w:t>
            </w:r>
            <w:r w:rsidR="00C04A80">
              <w:rPr>
                <w:color w:val="000000"/>
                <w:spacing w:val="-1"/>
                <w:sz w:val="22"/>
                <w:szCs w:val="22"/>
                <w:lang w:val="sr-Cyrl-RS"/>
              </w:rPr>
              <w:t xml:space="preserve"> </w:t>
            </w:r>
            <w:r w:rsidRPr="00B92AEE">
              <w:rPr>
                <w:color w:val="000000"/>
                <w:spacing w:val="-1"/>
                <w:sz w:val="22"/>
                <w:szCs w:val="22"/>
                <w:lang w:val="en-GB"/>
              </w:rPr>
              <w:t>хигијенск</w:t>
            </w:r>
            <w:r w:rsidR="00C04A80">
              <w:rPr>
                <w:color w:val="000000"/>
                <w:spacing w:val="-1"/>
                <w:sz w:val="22"/>
                <w:szCs w:val="22"/>
                <w:lang w:val="sr-Cyrl-RS"/>
              </w:rPr>
              <w:t xml:space="preserve"> </w:t>
            </w:r>
            <w:r w:rsidRPr="00B92AEE">
              <w:rPr>
                <w:color w:val="000000"/>
                <w:spacing w:val="-1"/>
                <w:sz w:val="22"/>
                <w:szCs w:val="22"/>
                <w:lang w:val="en-GB"/>
              </w:rPr>
              <w:t>е</w:t>
            </w:r>
            <w:r w:rsidRPr="00B92AEE">
              <w:rPr>
                <w:color w:val="000000"/>
                <w:sz w:val="22"/>
                <w:szCs w:val="22"/>
                <w:lang w:val="en-GB"/>
              </w:rPr>
              <w:t>мере</w:t>
            </w:r>
          </w:p>
          <w:p w14:paraId="5F31DFE4" w14:textId="77777777" w:rsidR="00B92AEE" w:rsidRPr="00B92AEE" w:rsidRDefault="00B92AEE">
            <w:pPr>
              <w:widowControl w:val="0"/>
              <w:autoSpaceDE w:val="0"/>
              <w:autoSpaceDN w:val="0"/>
              <w:spacing w:line="221" w:lineRule="exact"/>
              <w:rPr>
                <w:color w:val="000000"/>
                <w:spacing w:val="-6"/>
                <w:sz w:val="22"/>
                <w:szCs w:val="22"/>
                <w:lang w:val="en-GB"/>
              </w:rPr>
            </w:pPr>
          </w:p>
        </w:tc>
      </w:tr>
    </w:tbl>
    <w:p w14:paraId="68B7849B" w14:textId="77777777" w:rsidR="00B92AEE" w:rsidRPr="00B92AEE" w:rsidRDefault="00B92AEE" w:rsidP="00B92AEE">
      <w:pPr>
        <w:widowControl w:val="0"/>
        <w:autoSpaceDE w:val="0"/>
        <w:autoSpaceDN w:val="0"/>
        <w:spacing w:after="0" w:line="244" w:lineRule="exact"/>
        <w:rPr>
          <w:rFonts w:ascii="Times New Roman" w:eastAsiaTheme="minorEastAsia" w:hAnsi="Times New Roman" w:cs="Times New Roman"/>
          <w:color w:val="000000"/>
        </w:rPr>
      </w:pPr>
    </w:p>
    <w:tbl>
      <w:tblPr>
        <w:tblStyle w:val="TableGrid"/>
        <w:tblW w:w="10632" w:type="dxa"/>
        <w:tblInd w:w="-431" w:type="dxa"/>
        <w:tblLook w:val="04A0" w:firstRow="1" w:lastRow="0" w:firstColumn="1" w:lastColumn="0" w:noHBand="0" w:noVBand="1"/>
      </w:tblPr>
      <w:tblGrid>
        <w:gridCol w:w="1800"/>
        <w:gridCol w:w="2128"/>
        <w:gridCol w:w="3531"/>
        <w:gridCol w:w="3173"/>
      </w:tblGrid>
      <w:tr w:rsidR="00B92AEE" w:rsidRPr="00B92AEE" w14:paraId="1DB4E40E" w14:textId="77777777" w:rsidTr="00B92AEE">
        <w:tc>
          <w:tcPr>
            <w:tcW w:w="1800" w:type="dxa"/>
            <w:tcBorders>
              <w:top w:val="single" w:sz="4" w:space="0" w:color="auto"/>
              <w:left w:val="single" w:sz="4" w:space="0" w:color="auto"/>
              <w:bottom w:val="single" w:sz="4" w:space="0" w:color="auto"/>
              <w:right w:val="single" w:sz="4" w:space="0" w:color="auto"/>
            </w:tcBorders>
            <w:hideMark/>
          </w:tcPr>
          <w:p w14:paraId="63672AB0" w14:textId="77777777" w:rsidR="00B92AEE" w:rsidRPr="00B92AEE" w:rsidRDefault="00B92AEE">
            <w:pPr>
              <w:widowControl w:val="0"/>
              <w:autoSpaceDE w:val="0"/>
              <w:autoSpaceDN w:val="0"/>
              <w:spacing w:line="244" w:lineRule="exact"/>
              <w:rPr>
                <w:b/>
                <w:color w:val="000000"/>
                <w:sz w:val="22"/>
                <w:szCs w:val="22"/>
              </w:rPr>
            </w:pPr>
            <w:r w:rsidRPr="00B92AEE">
              <w:rPr>
                <w:b/>
                <w:color w:val="000000"/>
                <w:sz w:val="22"/>
                <w:szCs w:val="22"/>
              </w:rPr>
              <w:t>Месец / Датум</w:t>
            </w:r>
          </w:p>
        </w:tc>
        <w:tc>
          <w:tcPr>
            <w:tcW w:w="2128" w:type="dxa"/>
            <w:tcBorders>
              <w:top w:val="single" w:sz="4" w:space="0" w:color="auto"/>
              <w:left w:val="single" w:sz="4" w:space="0" w:color="auto"/>
              <w:bottom w:val="single" w:sz="4" w:space="0" w:color="auto"/>
              <w:right w:val="single" w:sz="4" w:space="0" w:color="auto"/>
            </w:tcBorders>
          </w:tcPr>
          <w:p w14:paraId="07DD8FDC" w14:textId="77777777" w:rsidR="00B92AEE" w:rsidRPr="00B92AEE" w:rsidRDefault="00B92AEE">
            <w:pPr>
              <w:widowControl w:val="0"/>
              <w:autoSpaceDE w:val="0"/>
              <w:autoSpaceDN w:val="0"/>
              <w:spacing w:before="64" w:line="244" w:lineRule="exact"/>
              <w:rPr>
                <w:b/>
                <w:color w:val="000000" w:themeColor="text1"/>
                <w:sz w:val="22"/>
                <w:szCs w:val="22"/>
              </w:rPr>
            </w:pPr>
            <w:r w:rsidRPr="00B92AEE">
              <w:rPr>
                <w:b/>
                <w:color w:val="000000" w:themeColor="text1"/>
                <w:sz w:val="22"/>
                <w:szCs w:val="22"/>
              </w:rPr>
              <w:t xml:space="preserve">Објекат / </w:t>
            </w:r>
            <w:r w:rsidRPr="00B92AEE">
              <w:rPr>
                <w:b/>
                <w:color w:val="000000" w:themeColor="text1"/>
                <w:sz w:val="22"/>
                <w:szCs w:val="22"/>
              </w:rPr>
              <w:br/>
              <w:t>Вапитна група</w:t>
            </w:r>
          </w:p>
          <w:p w14:paraId="59E4B04E" w14:textId="77777777" w:rsidR="00B92AEE" w:rsidRPr="00B92AEE" w:rsidRDefault="00B92AEE">
            <w:pPr>
              <w:widowControl w:val="0"/>
              <w:autoSpaceDE w:val="0"/>
              <w:autoSpaceDN w:val="0"/>
              <w:spacing w:line="244" w:lineRule="exact"/>
              <w:rPr>
                <w:color w:val="000000"/>
                <w:sz w:val="22"/>
                <w:szCs w:val="22"/>
              </w:rPr>
            </w:pPr>
          </w:p>
        </w:tc>
        <w:tc>
          <w:tcPr>
            <w:tcW w:w="3531" w:type="dxa"/>
            <w:tcBorders>
              <w:top w:val="single" w:sz="4" w:space="0" w:color="auto"/>
              <w:left w:val="single" w:sz="4" w:space="0" w:color="auto"/>
              <w:bottom w:val="single" w:sz="4" w:space="0" w:color="auto"/>
              <w:right w:val="single" w:sz="4" w:space="0" w:color="auto"/>
            </w:tcBorders>
            <w:hideMark/>
          </w:tcPr>
          <w:p w14:paraId="354C81D2" w14:textId="77777777" w:rsidR="00B92AEE" w:rsidRPr="00B92AEE" w:rsidRDefault="00B92AEE">
            <w:pPr>
              <w:widowControl w:val="0"/>
              <w:autoSpaceDE w:val="0"/>
              <w:autoSpaceDN w:val="0"/>
              <w:spacing w:line="244" w:lineRule="exact"/>
              <w:rPr>
                <w:color w:val="000000"/>
                <w:sz w:val="22"/>
                <w:szCs w:val="22"/>
              </w:rPr>
            </w:pPr>
            <w:r w:rsidRPr="00B92AEE">
              <w:rPr>
                <w:b/>
                <w:color w:val="000000" w:themeColor="text1"/>
                <w:sz w:val="22"/>
                <w:szCs w:val="22"/>
              </w:rPr>
              <w:t>Реализована активност и садржај</w:t>
            </w:r>
          </w:p>
        </w:tc>
        <w:tc>
          <w:tcPr>
            <w:tcW w:w="3173" w:type="dxa"/>
            <w:tcBorders>
              <w:top w:val="single" w:sz="4" w:space="0" w:color="auto"/>
              <w:left w:val="single" w:sz="4" w:space="0" w:color="auto"/>
              <w:bottom w:val="single" w:sz="4" w:space="0" w:color="auto"/>
              <w:right w:val="single" w:sz="4" w:space="0" w:color="auto"/>
            </w:tcBorders>
            <w:hideMark/>
          </w:tcPr>
          <w:p w14:paraId="531D14D4" w14:textId="77777777" w:rsidR="00B92AEE" w:rsidRPr="00B92AEE" w:rsidRDefault="00B92AEE">
            <w:pPr>
              <w:widowControl w:val="0"/>
              <w:autoSpaceDE w:val="0"/>
              <w:autoSpaceDN w:val="0"/>
              <w:spacing w:line="244" w:lineRule="exact"/>
              <w:rPr>
                <w:color w:val="000000"/>
                <w:sz w:val="22"/>
                <w:szCs w:val="22"/>
              </w:rPr>
            </w:pPr>
            <w:r w:rsidRPr="00B92AEE">
              <w:rPr>
                <w:b/>
                <w:color w:val="000000" w:themeColor="text1"/>
                <w:sz w:val="22"/>
                <w:szCs w:val="22"/>
              </w:rPr>
              <w:t xml:space="preserve">Начин реализације </w:t>
            </w:r>
            <w:r w:rsidRPr="00B92AEE">
              <w:rPr>
                <w:b/>
                <w:color w:val="000000" w:themeColor="text1"/>
                <w:sz w:val="22"/>
                <w:szCs w:val="22"/>
              </w:rPr>
              <w:br/>
              <w:t>и учесници</w:t>
            </w:r>
          </w:p>
        </w:tc>
      </w:tr>
      <w:tr w:rsidR="00B92AEE" w:rsidRPr="00B92AEE" w14:paraId="35674328" w14:textId="77777777" w:rsidTr="00B92AEE">
        <w:tc>
          <w:tcPr>
            <w:tcW w:w="1800" w:type="dxa"/>
            <w:tcBorders>
              <w:top w:val="single" w:sz="4" w:space="0" w:color="auto"/>
              <w:left w:val="single" w:sz="4" w:space="0" w:color="auto"/>
              <w:bottom w:val="single" w:sz="4" w:space="0" w:color="auto"/>
              <w:right w:val="single" w:sz="4" w:space="0" w:color="auto"/>
            </w:tcBorders>
            <w:hideMark/>
          </w:tcPr>
          <w:p w14:paraId="3F9DBB29" w14:textId="77777777" w:rsidR="00B92AEE" w:rsidRPr="00B92AEE" w:rsidRDefault="00B92AEE">
            <w:pPr>
              <w:widowControl w:val="0"/>
              <w:autoSpaceDE w:val="0"/>
              <w:autoSpaceDN w:val="0"/>
              <w:spacing w:line="244" w:lineRule="exact"/>
              <w:rPr>
                <w:b/>
                <w:color w:val="000000"/>
                <w:sz w:val="22"/>
                <w:szCs w:val="22"/>
              </w:rPr>
            </w:pPr>
            <w:r w:rsidRPr="00B92AEE">
              <w:rPr>
                <w:b/>
                <w:color w:val="000000"/>
                <w:sz w:val="22"/>
                <w:szCs w:val="22"/>
              </w:rPr>
              <w:t>08.04.2026.</w:t>
            </w:r>
          </w:p>
        </w:tc>
        <w:tc>
          <w:tcPr>
            <w:tcW w:w="2128" w:type="dxa"/>
            <w:tcBorders>
              <w:top w:val="single" w:sz="4" w:space="0" w:color="auto"/>
              <w:left w:val="single" w:sz="4" w:space="0" w:color="auto"/>
              <w:bottom w:val="single" w:sz="4" w:space="0" w:color="auto"/>
              <w:right w:val="single" w:sz="4" w:space="0" w:color="auto"/>
            </w:tcBorders>
            <w:hideMark/>
          </w:tcPr>
          <w:p w14:paraId="2121F813" w14:textId="77777777" w:rsidR="00B92AEE" w:rsidRPr="00B92AEE" w:rsidRDefault="00B92AEE">
            <w:pPr>
              <w:widowControl w:val="0"/>
              <w:autoSpaceDE w:val="0"/>
              <w:autoSpaceDN w:val="0"/>
              <w:spacing w:line="244" w:lineRule="exact"/>
              <w:rPr>
                <w:color w:val="000000"/>
                <w:sz w:val="22"/>
                <w:szCs w:val="22"/>
              </w:rPr>
            </w:pPr>
            <w:r w:rsidRPr="00B92AEE">
              <w:rPr>
                <w:color w:val="000000"/>
                <w:sz w:val="22"/>
                <w:szCs w:val="22"/>
              </w:rPr>
              <w:t xml:space="preserve">Објекти </w:t>
            </w:r>
          </w:p>
          <w:p w14:paraId="2F36C520" w14:textId="77777777" w:rsidR="00B92AEE" w:rsidRPr="00B92AEE" w:rsidRDefault="00B92AEE">
            <w:pPr>
              <w:widowControl w:val="0"/>
              <w:autoSpaceDE w:val="0"/>
              <w:autoSpaceDN w:val="0"/>
              <w:spacing w:line="244" w:lineRule="exact"/>
              <w:rPr>
                <w:color w:val="000000"/>
                <w:sz w:val="22"/>
                <w:szCs w:val="22"/>
              </w:rPr>
            </w:pPr>
            <w:r w:rsidRPr="00B92AEE">
              <w:rPr>
                <w:color w:val="000000"/>
                <w:sz w:val="22"/>
                <w:szCs w:val="22"/>
              </w:rPr>
              <w:t>на терену</w:t>
            </w:r>
          </w:p>
        </w:tc>
        <w:tc>
          <w:tcPr>
            <w:tcW w:w="3531" w:type="dxa"/>
            <w:tcBorders>
              <w:top w:val="single" w:sz="4" w:space="0" w:color="auto"/>
              <w:left w:val="single" w:sz="4" w:space="0" w:color="auto"/>
              <w:bottom w:val="single" w:sz="4" w:space="0" w:color="auto"/>
              <w:right w:val="single" w:sz="4" w:space="0" w:color="auto"/>
            </w:tcBorders>
          </w:tcPr>
          <w:p w14:paraId="63351665" w14:textId="77777777" w:rsidR="00B92AEE" w:rsidRPr="00B92AEE" w:rsidRDefault="00B92AEE">
            <w:pPr>
              <w:widowControl w:val="0"/>
              <w:autoSpaceDE w:val="0"/>
              <w:autoSpaceDN w:val="0"/>
              <w:spacing w:line="221" w:lineRule="exact"/>
              <w:rPr>
                <w:b/>
                <w:color w:val="000000"/>
                <w:sz w:val="22"/>
                <w:szCs w:val="22"/>
              </w:rPr>
            </w:pPr>
            <w:r w:rsidRPr="00B92AEE">
              <w:rPr>
                <w:b/>
                <w:color w:val="000000"/>
                <w:sz w:val="22"/>
                <w:szCs w:val="22"/>
              </w:rPr>
              <w:t>Д</w:t>
            </w:r>
            <w:r w:rsidRPr="00B92AEE">
              <w:rPr>
                <w:b/>
                <w:color w:val="000000"/>
                <w:sz w:val="22"/>
                <w:szCs w:val="22"/>
                <w:lang w:val="en-GB"/>
              </w:rPr>
              <w:t xml:space="preserve">ератизација </w:t>
            </w:r>
            <w:r w:rsidRPr="00B92AEE">
              <w:rPr>
                <w:b/>
                <w:color w:val="000000"/>
                <w:sz w:val="22"/>
                <w:szCs w:val="22"/>
              </w:rPr>
              <w:t xml:space="preserve">у објектима на </w:t>
            </w:r>
            <w:r w:rsidRPr="00B92AEE">
              <w:rPr>
                <w:b/>
                <w:color w:val="000000"/>
                <w:sz w:val="22"/>
                <w:szCs w:val="22"/>
                <w:lang w:val="en-GB"/>
              </w:rPr>
              <w:t>терен</w:t>
            </w:r>
            <w:r w:rsidRPr="00B92AEE">
              <w:rPr>
                <w:b/>
                <w:color w:val="000000"/>
                <w:sz w:val="22"/>
                <w:szCs w:val="22"/>
              </w:rPr>
              <w:t>у</w:t>
            </w:r>
          </w:p>
          <w:p w14:paraId="06A8FC42" w14:textId="77777777" w:rsidR="00B92AEE" w:rsidRPr="00B92AEE" w:rsidRDefault="00B92AEE">
            <w:pPr>
              <w:widowControl w:val="0"/>
              <w:autoSpaceDE w:val="0"/>
              <w:autoSpaceDN w:val="0"/>
              <w:spacing w:line="221" w:lineRule="exact"/>
              <w:rPr>
                <w:b/>
                <w:color w:val="000000"/>
                <w:sz w:val="22"/>
                <w:szCs w:val="22"/>
                <w:lang w:val="en-GB"/>
              </w:rPr>
            </w:pPr>
          </w:p>
          <w:p w14:paraId="1BE2221B" w14:textId="77777777" w:rsidR="00B92AEE" w:rsidRPr="00B92AEE" w:rsidRDefault="00B92AEE">
            <w:pPr>
              <w:widowControl w:val="0"/>
              <w:autoSpaceDE w:val="0"/>
              <w:autoSpaceDN w:val="0"/>
              <w:spacing w:before="59" w:line="221" w:lineRule="exact"/>
              <w:rPr>
                <w:color w:val="000000"/>
                <w:sz w:val="22"/>
                <w:szCs w:val="22"/>
                <w:lang w:val="en-GB"/>
              </w:rPr>
            </w:pPr>
            <w:r w:rsidRPr="00B92AEE">
              <w:rPr>
                <w:color w:val="000000"/>
                <w:sz w:val="22"/>
                <w:szCs w:val="22"/>
                <w:lang w:val="en-GB"/>
              </w:rPr>
              <w:t xml:space="preserve">Превентивно сузбијање </w:t>
            </w:r>
            <w:r w:rsidRPr="00B92AEE">
              <w:rPr>
                <w:color w:val="000000"/>
                <w:spacing w:val="-3"/>
                <w:sz w:val="22"/>
                <w:szCs w:val="22"/>
                <w:lang w:val="en-GB"/>
              </w:rPr>
              <w:t>глодара</w:t>
            </w:r>
            <w:r w:rsidRPr="00B92AEE">
              <w:rPr>
                <w:color w:val="000000"/>
                <w:sz w:val="22"/>
                <w:szCs w:val="22"/>
                <w:lang w:val="en-GB"/>
              </w:rPr>
              <w:t>на</w:t>
            </w:r>
          </w:p>
          <w:p w14:paraId="4D432D24" w14:textId="77777777" w:rsidR="00B92AEE" w:rsidRPr="00B92AEE" w:rsidRDefault="00B92AEE">
            <w:pPr>
              <w:widowControl w:val="0"/>
              <w:autoSpaceDE w:val="0"/>
              <w:autoSpaceDN w:val="0"/>
              <w:spacing w:before="59" w:line="221" w:lineRule="exact"/>
              <w:rPr>
                <w:color w:val="000000"/>
                <w:sz w:val="22"/>
                <w:szCs w:val="22"/>
                <w:lang w:val="en-GB"/>
              </w:rPr>
            </w:pPr>
            <w:r w:rsidRPr="00B92AEE">
              <w:rPr>
                <w:color w:val="000000"/>
                <w:sz w:val="22"/>
                <w:szCs w:val="22"/>
                <w:lang w:val="en-GB"/>
              </w:rPr>
              <w:t>спољним објектима.</w:t>
            </w:r>
          </w:p>
          <w:p w14:paraId="252794EC" w14:textId="77777777" w:rsidR="00B92AEE" w:rsidRPr="00B92AEE" w:rsidRDefault="00B92AEE">
            <w:pPr>
              <w:widowControl w:val="0"/>
              <w:autoSpaceDE w:val="0"/>
              <w:autoSpaceDN w:val="0"/>
              <w:spacing w:line="244" w:lineRule="exact"/>
              <w:rPr>
                <w:color w:val="000000"/>
                <w:sz w:val="22"/>
                <w:szCs w:val="22"/>
              </w:rPr>
            </w:pPr>
          </w:p>
        </w:tc>
        <w:tc>
          <w:tcPr>
            <w:tcW w:w="3173" w:type="dxa"/>
            <w:tcBorders>
              <w:top w:val="single" w:sz="4" w:space="0" w:color="auto"/>
              <w:left w:val="single" w:sz="4" w:space="0" w:color="auto"/>
              <w:bottom w:val="single" w:sz="4" w:space="0" w:color="auto"/>
              <w:right w:val="single" w:sz="4" w:space="0" w:color="auto"/>
            </w:tcBorders>
            <w:hideMark/>
          </w:tcPr>
          <w:p w14:paraId="7A88E936" w14:textId="77777777" w:rsidR="00B92AEE" w:rsidRPr="00B92AEE" w:rsidRDefault="00B92AEE">
            <w:pPr>
              <w:widowControl w:val="0"/>
              <w:autoSpaceDE w:val="0"/>
              <w:autoSpaceDN w:val="0"/>
              <w:spacing w:line="244" w:lineRule="exact"/>
              <w:rPr>
                <w:color w:val="000000"/>
                <w:sz w:val="22"/>
                <w:szCs w:val="22"/>
              </w:rPr>
            </w:pPr>
            <w:r w:rsidRPr="00B92AEE">
              <w:rPr>
                <w:color w:val="000000"/>
                <w:sz w:val="22"/>
                <w:szCs w:val="22"/>
              </w:rPr>
              <w:t>Ангажовање фирме „Авенија МБНС1“ за услуге ДДД:</w:t>
            </w:r>
            <w:r w:rsidRPr="00B92AEE">
              <w:rPr>
                <w:color w:val="000000"/>
                <w:sz w:val="22"/>
                <w:szCs w:val="22"/>
              </w:rPr>
              <w:br/>
            </w:r>
          </w:p>
          <w:p w14:paraId="7167C7C2" w14:textId="77777777" w:rsidR="00B92AEE" w:rsidRPr="00B92AEE" w:rsidRDefault="00B92AEE">
            <w:pPr>
              <w:widowControl w:val="0"/>
              <w:autoSpaceDE w:val="0"/>
              <w:autoSpaceDN w:val="0"/>
              <w:spacing w:line="244" w:lineRule="exact"/>
              <w:rPr>
                <w:color w:val="000000"/>
                <w:sz w:val="22"/>
                <w:szCs w:val="22"/>
              </w:rPr>
            </w:pPr>
            <w:r w:rsidRPr="00B92AEE">
              <w:rPr>
                <w:color w:val="000000"/>
                <w:sz w:val="22"/>
                <w:szCs w:val="22"/>
              </w:rPr>
              <w:t>постављање дератизационих кутија на сигурне позиције.</w:t>
            </w:r>
          </w:p>
        </w:tc>
      </w:tr>
      <w:tr w:rsidR="00B92AEE" w:rsidRPr="00B92AEE" w14:paraId="224979DA" w14:textId="77777777" w:rsidTr="00B92AEE">
        <w:tc>
          <w:tcPr>
            <w:tcW w:w="1800" w:type="dxa"/>
            <w:tcBorders>
              <w:top w:val="single" w:sz="4" w:space="0" w:color="auto"/>
              <w:left w:val="single" w:sz="4" w:space="0" w:color="auto"/>
              <w:bottom w:val="single" w:sz="4" w:space="0" w:color="auto"/>
              <w:right w:val="single" w:sz="4" w:space="0" w:color="auto"/>
            </w:tcBorders>
          </w:tcPr>
          <w:p w14:paraId="55881BBD" w14:textId="77777777" w:rsidR="00B92AEE" w:rsidRPr="00B92AEE" w:rsidRDefault="00B92AEE">
            <w:pPr>
              <w:widowControl w:val="0"/>
              <w:autoSpaceDE w:val="0"/>
              <w:autoSpaceDN w:val="0"/>
              <w:spacing w:line="244" w:lineRule="exact"/>
              <w:rPr>
                <w:b/>
                <w:color w:val="000000"/>
                <w:sz w:val="22"/>
                <w:szCs w:val="22"/>
              </w:rPr>
            </w:pPr>
            <w:r w:rsidRPr="00B92AEE">
              <w:rPr>
                <w:b/>
                <w:color w:val="000000"/>
                <w:sz w:val="22"/>
                <w:szCs w:val="22"/>
              </w:rPr>
              <w:t>09.04.2026.</w:t>
            </w:r>
          </w:p>
          <w:p w14:paraId="619D0311" w14:textId="77777777" w:rsidR="00B92AEE" w:rsidRPr="00B92AEE" w:rsidRDefault="00B92AEE">
            <w:pPr>
              <w:widowControl w:val="0"/>
              <w:autoSpaceDE w:val="0"/>
              <w:autoSpaceDN w:val="0"/>
              <w:spacing w:line="244" w:lineRule="exact"/>
              <w:rPr>
                <w:b/>
                <w:color w:val="000000"/>
                <w:sz w:val="22"/>
                <w:szCs w:val="22"/>
              </w:rPr>
            </w:pPr>
          </w:p>
          <w:p w14:paraId="5F8B821C" w14:textId="77777777" w:rsidR="00B92AEE" w:rsidRPr="00B92AEE" w:rsidRDefault="00B92AEE">
            <w:pPr>
              <w:widowControl w:val="0"/>
              <w:autoSpaceDE w:val="0"/>
              <w:autoSpaceDN w:val="0"/>
              <w:spacing w:line="244" w:lineRule="exact"/>
              <w:rPr>
                <w:b/>
                <w:color w:val="000000"/>
                <w:sz w:val="22"/>
                <w:szCs w:val="22"/>
              </w:rPr>
            </w:pPr>
          </w:p>
          <w:p w14:paraId="060B4B56" w14:textId="77777777" w:rsidR="00B92AEE" w:rsidRPr="00B92AEE" w:rsidRDefault="00B92AEE">
            <w:pPr>
              <w:widowControl w:val="0"/>
              <w:autoSpaceDE w:val="0"/>
              <w:autoSpaceDN w:val="0"/>
              <w:spacing w:line="244" w:lineRule="exact"/>
              <w:rPr>
                <w:b/>
                <w:color w:val="000000"/>
                <w:sz w:val="22"/>
                <w:szCs w:val="22"/>
              </w:rPr>
            </w:pPr>
            <w:r w:rsidRPr="00B92AEE">
              <w:rPr>
                <w:b/>
                <w:color w:val="000000"/>
                <w:sz w:val="22"/>
                <w:szCs w:val="22"/>
              </w:rPr>
              <w:t>05.06.2026.</w:t>
            </w:r>
          </w:p>
        </w:tc>
        <w:tc>
          <w:tcPr>
            <w:tcW w:w="2128" w:type="dxa"/>
            <w:tcBorders>
              <w:top w:val="single" w:sz="4" w:space="0" w:color="auto"/>
              <w:left w:val="single" w:sz="4" w:space="0" w:color="auto"/>
              <w:bottom w:val="single" w:sz="4" w:space="0" w:color="auto"/>
              <w:right w:val="single" w:sz="4" w:space="0" w:color="auto"/>
            </w:tcBorders>
            <w:hideMark/>
          </w:tcPr>
          <w:p w14:paraId="7A55C994" w14:textId="77777777" w:rsidR="00B92AEE" w:rsidRPr="00B92AEE" w:rsidRDefault="00B92AEE">
            <w:pPr>
              <w:widowControl w:val="0"/>
              <w:autoSpaceDE w:val="0"/>
              <w:autoSpaceDN w:val="0"/>
              <w:spacing w:line="244" w:lineRule="exact"/>
              <w:rPr>
                <w:color w:val="000000"/>
                <w:sz w:val="22"/>
                <w:szCs w:val="22"/>
              </w:rPr>
            </w:pPr>
            <w:r w:rsidRPr="00B92AEE">
              <w:rPr>
                <w:color w:val="000000"/>
                <w:sz w:val="22"/>
                <w:szCs w:val="22"/>
              </w:rPr>
              <w:t>Објекти:</w:t>
            </w:r>
          </w:p>
          <w:p w14:paraId="48231A77" w14:textId="77777777" w:rsidR="00B92AEE" w:rsidRPr="00B92AEE" w:rsidRDefault="00B92AEE">
            <w:pPr>
              <w:widowControl w:val="0"/>
              <w:autoSpaceDE w:val="0"/>
              <w:autoSpaceDN w:val="0"/>
              <w:spacing w:line="244" w:lineRule="exact"/>
              <w:rPr>
                <w:color w:val="000000"/>
                <w:sz w:val="22"/>
                <w:szCs w:val="22"/>
              </w:rPr>
            </w:pPr>
            <w:r w:rsidRPr="00B92AEE">
              <w:rPr>
                <w:color w:val="000000"/>
                <w:sz w:val="22"/>
                <w:szCs w:val="22"/>
              </w:rPr>
              <w:t>„Радост“/„Колибри“</w:t>
            </w:r>
            <w:r w:rsidRPr="00B92AEE">
              <w:rPr>
                <w:color w:val="000000"/>
                <w:sz w:val="22"/>
                <w:szCs w:val="22"/>
              </w:rPr>
              <w:br/>
            </w:r>
            <w:r w:rsidRPr="00B92AEE">
              <w:rPr>
                <w:color w:val="000000"/>
                <w:sz w:val="22"/>
                <w:szCs w:val="22"/>
              </w:rPr>
              <w:br/>
              <w:t>Објекат  „Радост“</w:t>
            </w:r>
          </w:p>
        </w:tc>
        <w:tc>
          <w:tcPr>
            <w:tcW w:w="3531" w:type="dxa"/>
            <w:tcBorders>
              <w:top w:val="single" w:sz="4" w:space="0" w:color="auto"/>
              <w:left w:val="single" w:sz="4" w:space="0" w:color="auto"/>
              <w:bottom w:val="single" w:sz="4" w:space="0" w:color="auto"/>
              <w:right w:val="single" w:sz="4" w:space="0" w:color="auto"/>
            </w:tcBorders>
            <w:hideMark/>
          </w:tcPr>
          <w:p w14:paraId="05BB300F" w14:textId="77777777" w:rsidR="00B92AEE" w:rsidRPr="00B92AEE" w:rsidRDefault="00B92AEE">
            <w:pPr>
              <w:widowControl w:val="0"/>
              <w:autoSpaceDE w:val="0"/>
              <w:autoSpaceDN w:val="0"/>
              <w:spacing w:line="244" w:lineRule="exact"/>
              <w:rPr>
                <w:b/>
                <w:color w:val="000000"/>
                <w:sz w:val="22"/>
                <w:szCs w:val="22"/>
              </w:rPr>
            </w:pPr>
            <w:r w:rsidRPr="00B92AEE">
              <w:rPr>
                <w:b/>
                <w:color w:val="000000"/>
                <w:sz w:val="22"/>
                <w:szCs w:val="22"/>
              </w:rPr>
              <w:t>ДДД централних објеката</w:t>
            </w:r>
            <w:r w:rsidRPr="00B92AEE">
              <w:rPr>
                <w:b/>
                <w:color w:val="000000"/>
                <w:sz w:val="22"/>
                <w:szCs w:val="22"/>
              </w:rPr>
              <w:br/>
            </w:r>
            <w:r w:rsidRPr="00B92AEE">
              <w:rPr>
                <w:color w:val="000000"/>
                <w:sz w:val="22"/>
                <w:szCs w:val="22"/>
              </w:rPr>
              <w:br/>
              <w:t>Мере дератизације у унутрашњим</w:t>
            </w:r>
          </w:p>
          <w:p w14:paraId="792F6758" w14:textId="77777777" w:rsidR="00B92AEE" w:rsidRPr="00B92AEE" w:rsidRDefault="00B92AEE">
            <w:pPr>
              <w:widowControl w:val="0"/>
              <w:autoSpaceDE w:val="0"/>
              <w:autoSpaceDN w:val="0"/>
              <w:spacing w:line="244" w:lineRule="exact"/>
              <w:rPr>
                <w:color w:val="000000"/>
                <w:sz w:val="22"/>
                <w:szCs w:val="22"/>
              </w:rPr>
            </w:pPr>
            <w:r w:rsidRPr="00B92AEE">
              <w:rPr>
                <w:color w:val="000000"/>
                <w:sz w:val="22"/>
                <w:szCs w:val="22"/>
              </w:rPr>
              <w:t>просторима и двориштима главних зграда.</w:t>
            </w:r>
          </w:p>
        </w:tc>
        <w:tc>
          <w:tcPr>
            <w:tcW w:w="3173" w:type="dxa"/>
            <w:tcBorders>
              <w:top w:val="single" w:sz="4" w:space="0" w:color="auto"/>
              <w:left w:val="single" w:sz="4" w:space="0" w:color="auto"/>
              <w:bottom w:val="single" w:sz="4" w:space="0" w:color="auto"/>
              <w:right w:val="single" w:sz="4" w:space="0" w:color="auto"/>
            </w:tcBorders>
            <w:hideMark/>
          </w:tcPr>
          <w:p w14:paraId="2A9C8824" w14:textId="77777777" w:rsidR="00B92AEE" w:rsidRPr="00B92AEE" w:rsidRDefault="00B92AEE">
            <w:pPr>
              <w:widowControl w:val="0"/>
              <w:autoSpaceDE w:val="0"/>
              <w:autoSpaceDN w:val="0"/>
              <w:spacing w:line="244" w:lineRule="exact"/>
              <w:rPr>
                <w:color w:val="000000"/>
                <w:sz w:val="22"/>
                <w:szCs w:val="22"/>
              </w:rPr>
            </w:pPr>
            <w:r w:rsidRPr="00B92AEE">
              <w:rPr>
                <w:color w:val="000000"/>
                <w:sz w:val="22"/>
                <w:szCs w:val="22"/>
              </w:rPr>
              <w:t>Контрола и третман просторија под строгим безбедносним протоколима</w:t>
            </w:r>
          </w:p>
          <w:p w14:paraId="521F9994" w14:textId="77777777" w:rsidR="00B92AEE" w:rsidRPr="00B92AEE" w:rsidRDefault="00B92AEE">
            <w:pPr>
              <w:widowControl w:val="0"/>
              <w:autoSpaceDE w:val="0"/>
              <w:autoSpaceDN w:val="0"/>
              <w:spacing w:line="244" w:lineRule="exact"/>
              <w:rPr>
                <w:color w:val="000000"/>
                <w:sz w:val="22"/>
                <w:szCs w:val="22"/>
              </w:rPr>
            </w:pPr>
            <w:r w:rsidRPr="00B92AEE">
              <w:rPr>
                <w:color w:val="000000"/>
                <w:sz w:val="22"/>
                <w:szCs w:val="22"/>
              </w:rPr>
              <w:t>током одсуства деце.</w:t>
            </w:r>
            <w:r w:rsidRPr="00B92AEE">
              <w:rPr>
                <w:color w:val="000000"/>
                <w:sz w:val="22"/>
                <w:szCs w:val="22"/>
              </w:rPr>
              <w:br/>
            </w:r>
          </w:p>
          <w:p w14:paraId="2153AE11" w14:textId="77777777" w:rsidR="00B92AEE" w:rsidRPr="00B92AEE" w:rsidRDefault="00B92AEE">
            <w:pPr>
              <w:widowControl w:val="0"/>
              <w:autoSpaceDE w:val="0"/>
              <w:autoSpaceDN w:val="0"/>
              <w:spacing w:line="244" w:lineRule="exact"/>
              <w:rPr>
                <w:color w:val="000000"/>
                <w:sz w:val="22"/>
                <w:szCs w:val="22"/>
              </w:rPr>
            </w:pPr>
            <w:r w:rsidRPr="00B92AEE">
              <w:rPr>
                <w:b/>
                <w:i/>
                <w:color w:val="000000"/>
                <w:sz w:val="22"/>
                <w:szCs w:val="22"/>
                <w:u w:val="single"/>
              </w:rPr>
              <w:t>05.06.2026.</w:t>
            </w:r>
            <w:r w:rsidRPr="00B92AEE">
              <w:rPr>
                <w:color w:val="000000"/>
                <w:sz w:val="22"/>
                <w:szCs w:val="22"/>
              </w:rPr>
              <w:t xml:space="preserve"> Ванредна дезинсекција у објекту „Радост“</w:t>
            </w:r>
          </w:p>
        </w:tc>
      </w:tr>
      <w:tr w:rsidR="00B92AEE" w:rsidRPr="00B92AEE" w14:paraId="42BDFA8C" w14:textId="77777777" w:rsidTr="00B92AEE">
        <w:tc>
          <w:tcPr>
            <w:tcW w:w="1800" w:type="dxa"/>
            <w:tcBorders>
              <w:top w:val="single" w:sz="4" w:space="0" w:color="auto"/>
              <w:left w:val="single" w:sz="4" w:space="0" w:color="auto"/>
              <w:bottom w:val="single" w:sz="4" w:space="0" w:color="auto"/>
              <w:right w:val="single" w:sz="4" w:space="0" w:color="auto"/>
            </w:tcBorders>
            <w:hideMark/>
          </w:tcPr>
          <w:p w14:paraId="77D45218" w14:textId="77777777" w:rsidR="00B92AEE" w:rsidRPr="00B92AEE" w:rsidRDefault="00B92AEE">
            <w:pPr>
              <w:widowControl w:val="0"/>
              <w:autoSpaceDE w:val="0"/>
              <w:autoSpaceDN w:val="0"/>
              <w:spacing w:line="244" w:lineRule="exact"/>
              <w:rPr>
                <w:b/>
                <w:color w:val="000000"/>
                <w:sz w:val="22"/>
                <w:szCs w:val="22"/>
              </w:rPr>
            </w:pPr>
            <w:r w:rsidRPr="00B92AEE">
              <w:rPr>
                <w:b/>
                <w:color w:val="000000"/>
                <w:sz w:val="22"/>
                <w:szCs w:val="22"/>
              </w:rPr>
              <w:t>16.04.2026.</w:t>
            </w:r>
          </w:p>
        </w:tc>
        <w:tc>
          <w:tcPr>
            <w:tcW w:w="2128" w:type="dxa"/>
            <w:tcBorders>
              <w:top w:val="single" w:sz="4" w:space="0" w:color="auto"/>
              <w:left w:val="single" w:sz="4" w:space="0" w:color="auto"/>
              <w:bottom w:val="single" w:sz="4" w:space="0" w:color="auto"/>
              <w:right w:val="single" w:sz="4" w:space="0" w:color="auto"/>
            </w:tcBorders>
            <w:hideMark/>
          </w:tcPr>
          <w:p w14:paraId="275E61E0" w14:textId="77777777" w:rsidR="00B92AEE" w:rsidRPr="00B92AEE" w:rsidRDefault="00B92AEE">
            <w:pPr>
              <w:widowControl w:val="0"/>
              <w:autoSpaceDE w:val="0"/>
              <w:autoSpaceDN w:val="0"/>
              <w:spacing w:line="244" w:lineRule="exact"/>
              <w:rPr>
                <w:color w:val="000000"/>
                <w:sz w:val="22"/>
                <w:szCs w:val="22"/>
              </w:rPr>
            </w:pPr>
            <w:r w:rsidRPr="00B92AEE">
              <w:rPr>
                <w:color w:val="000000"/>
                <w:sz w:val="22"/>
                <w:szCs w:val="22"/>
              </w:rPr>
              <w:t xml:space="preserve">Објекти </w:t>
            </w:r>
          </w:p>
          <w:p w14:paraId="6ADD8B4A" w14:textId="77777777" w:rsidR="00B92AEE" w:rsidRPr="00B92AEE" w:rsidRDefault="00B92AEE">
            <w:pPr>
              <w:widowControl w:val="0"/>
              <w:autoSpaceDE w:val="0"/>
              <w:autoSpaceDN w:val="0"/>
              <w:spacing w:line="244" w:lineRule="exact"/>
              <w:rPr>
                <w:color w:val="000000"/>
                <w:sz w:val="22"/>
                <w:szCs w:val="22"/>
              </w:rPr>
            </w:pPr>
            <w:r w:rsidRPr="00B92AEE">
              <w:rPr>
                <w:color w:val="000000"/>
                <w:sz w:val="22"/>
                <w:szCs w:val="22"/>
              </w:rPr>
              <w:t>на терену</w:t>
            </w:r>
          </w:p>
        </w:tc>
        <w:tc>
          <w:tcPr>
            <w:tcW w:w="3531" w:type="dxa"/>
            <w:tcBorders>
              <w:top w:val="single" w:sz="4" w:space="0" w:color="auto"/>
              <w:left w:val="single" w:sz="4" w:space="0" w:color="auto"/>
              <w:bottom w:val="single" w:sz="4" w:space="0" w:color="auto"/>
              <w:right w:val="single" w:sz="4" w:space="0" w:color="auto"/>
            </w:tcBorders>
          </w:tcPr>
          <w:p w14:paraId="50358992" w14:textId="77777777" w:rsidR="00B92AEE" w:rsidRPr="00B92AEE" w:rsidRDefault="00B92AEE">
            <w:pPr>
              <w:widowControl w:val="0"/>
              <w:autoSpaceDE w:val="0"/>
              <w:autoSpaceDN w:val="0"/>
              <w:spacing w:line="244" w:lineRule="exact"/>
              <w:rPr>
                <w:b/>
                <w:color w:val="000000"/>
                <w:sz w:val="22"/>
                <w:szCs w:val="22"/>
              </w:rPr>
            </w:pPr>
            <w:r w:rsidRPr="00B92AEE">
              <w:rPr>
                <w:b/>
                <w:color w:val="000000"/>
                <w:sz w:val="22"/>
                <w:szCs w:val="22"/>
              </w:rPr>
              <w:t>Увођење санитарних протокола</w:t>
            </w:r>
          </w:p>
          <w:p w14:paraId="30EB9143" w14:textId="77777777" w:rsidR="00B92AEE" w:rsidRPr="00B92AEE" w:rsidRDefault="00B92AEE">
            <w:pPr>
              <w:widowControl w:val="0"/>
              <w:autoSpaceDE w:val="0"/>
              <w:autoSpaceDN w:val="0"/>
              <w:spacing w:line="244" w:lineRule="exact"/>
              <w:rPr>
                <w:b/>
                <w:color w:val="000000"/>
                <w:sz w:val="22"/>
                <w:szCs w:val="22"/>
              </w:rPr>
            </w:pPr>
            <w:r w:rsidRPr="00B92AEE">
              <w:rPr>
                <w:b/>
                <w:color w:val="000000"/>
                <w:sz w:val="22"/>
                <w:szCs w:val="22"/>
              </w:rPr>
              <w:t>за играчке</w:t>
            </w:r>
          </w:p>
          <w:p w14:paraId="58308E68" w14:textId="77777777" w:rsidR="00B92AEE" w:rsidRPr="00B92AEE" w:rsidRDefault="00B92AEE">
            <w:pPr>
              <w:widowControl w:val="0"/>
              <w:autoSpaceDE w:val="0"/>
              <w:autoSpaceDN w:val="0"/>
              <w:spacing w:line="244" w:lineRule="exact"/>
              <w:rPr>
                <w:color w:val="000000"/>
                <w:sz w:val="22"/>
                <w:szCs w:val="22"/>
              </w:rPr>
            </w:pPr>
            <w:r w:rsidRPr="00B92AEE">
              <w:rPr>
                <w:color w:val="000000"/>
                <w:sz w:val="22"/>
                <w:szCs w:val="22"/>
              </w:rPr>
              <w:t>Стандардизација процеса</w:t>
            </w:r>
          </w:p>
          <w:p w14:paraId="59D4082B" w14:textId="77777777" w:rsidR="00B92AEE" w:rsidRPr="00B92AEE" w:rsidRDefault="00B92AEE">
            <w:pPr>
              <w:widowControl w:val="0"/>
              <w:autoSpaceDE w:val="0"/>
              <w:autoSpaceDN w:val="0"/>
              <w:spacing w:line="244" w:lineRule="exact"/>
              <w:rPr>
                <w:color w:val="000000"/>
                <w:sz w:val="22"/>
                <w:szCs w:val="22"/>
              </w:rPr>
            </w:pPr>
            <w:r w:rsidRPr="00B92AEE">
              <w:rPr>
                <w:color w:val="000000"/>
                <w:sz w:val="22"/>
                <w:szCs w:val="22"/>
              </w:rPr>
              <w:t>одржавања чистоће материјала са</w:t>
            </w:r>
          </w:p>
          <w:p w14:paraId="364A320A" w14:textId="77777777" w:rsidR="00B92AEE" w:rsidRPr="00B92AEE" w:rsidRDefault="00B92AEE">
            <w:pPr>
              <w:widowControl w:val="0"/>
              <w:autoSpaceDE w:val="0"/>
              <w:autoSpaceDN w:val="0"/>
              <w:spacing w:line="244" w:lineRule="exact"/>
              <w:rPr>
                <w:color w:val="000000"/>
                <w:sz w:val="22"/>
                <w:szCs w:val="22"/>
              </w:rPr>
            </w:pPr>
            <w:r w:rsidRPr="00B92AEE">
              <w:rPr>
                <w:color w:val="000000"/>
                <w:sz w:val="22"/>
                <w:szCs w:val="22"/>
              </w:rPr>
              <w:t>којима деце долазе у додир.</w:t>
            </w:r>
          </w:p>
          <w:p w14:paraId="576E69FF" w14:textId="77777777" w:rsidR="00B92AEE" w:rsidRPr="00B92AEE" w:rsidRDefault="00B92AEE">
            <w:pPr>
              <w:widowControl w:val="0"/>
              <w:autoSpaceDE w:val="0"/>
              <w:autoSpaceDN w:val="0"/>
              <w:spacing w:line="244" w:lineRule="exact"/>
              <w:rPr>
                <w:color w:val="000000"/>
                <w:sz w:val="22"/>
                <w:szCs w:val="22"/>
              </w:rPr>
            </w:pPr>
          </w:p>
        </w:tc>
        <w:tc>
          <w:tcPr>
            <w:tcW w:w="3173" w:type="dxa"/>
            <w:tcBorders>
              <w:top w:val="single" w:sz="4" w:space="0" w:color="auto"/>
              <w:left w:val="single" w:sz="4" w:space="0" w:color="auto"/>
              <w:bottom w:val="single" w:sz="4" w:space="0" w:color="auto"/>
              <w:right w:val="single" w:sz="4" w:space="0" w:color="auto"/>
            </w:tcBorders>
          </w:tcPr>
          <w:p w14:paraId="41E5369A" w14:textId="77777777" w:rsidR="00B92AEE" w:rsidRPr="00B92AEE" w:rsidRDefault="00B92AEE">
            <w:pPr>
              <w:widowControl w:val="0"/>
              <w:autoSpaceDE w:val="0"/>
              <w:autoSpaceDN w:val="0"/>
              <w:spacing w:line="244" w:lineRule="exact"/>
              <w:rPr>
                <w:color w:val="000000"/>
                <w:sz w:val="22"/>
                <w:szCs w:val="22"/>
              </w:rPr>
            </w:pPr>
            <w:r w:rsidRPr="00B92AEE">
              <w:rPr>
                <w:color w:val="000000"/>
                <w:sz w:val="22"/>
                <w:szCs w:val="22"/>
              </w:rPr>
              <w:t>У сарадњи са нутриционистом</w:t>
            </w:r>
          </w:p>
          <w:p w14:paraId="116C790E" w14:textId="77777777" w:rsidR="00B92AEE" w:rsidRPr="00B92AEE" w:rsidRDefault="00B92AEE">
            <w:pPr>
              <w:widowControl w:val="0"/>
              <w:autoSpaceDE w:val="0"/>
              <w:autoSpaceDN w:val="0"/>
              <w:spacing w:line="244" w:lineRule="exact"/>
              <w:rPr>
                <w:color w:val="000000"/>
                <w:sz w:val="22"/>
                <w:szCs w:val="22"/>
              </w:rPr>
            </w:pPr>
            <w:r w:rsidRPr="00B92AEE">
              <w:rPr>
                <w:color w:val="000000"/>
                <w:sz w:val="22"/>
                <w:szCs w:val="22"/>
              </w:rPr>
              <w:t>Мајом, свим групама на терену</w:t>
            </w:r>
          </w:p>
          <w:p w14:paraId="096CD007" w14:textId="77777777" w:rsidR="00B92AEE" w:rsidRPr="00B92AEE" w:rsidRDefault="00B92AEE">
            <w:pPr>
              <w:widowControl w:val="0"/>
              <w:autoSpaceDE w:val="0"/>
              <w:autoSpaceDN w:val="0"/>
              <w:spacing w:line="244" w:lineRule="exact"/>
              <w:rPr>
                <w:color w:val="000000"/>
                <w:sz w:val="22"/>
                <w:szCs w:val="22"/>
              </w:rPr>
            </w:pPr>
            <w:r w:rsidRPr="00B92AEE">
              <w:rPr>
                <w:color w:val="000000"/>
                <w:sz w:val="22"/>
                <w:szCs w:val="22"/>
              </w:rPr>
              <w:t>подељени су и појашњени новоизрађени „Протокол о прању, чишћењу и дезинфекцији играчака“</w:t>
            </w:r>
          </w:p>
          <w:p w14:paraId="2E754A07" w14:textId="77777777" w:rsidR="00B92AEE" w:rsidRPr="00B92AEE" w:rsidRDefault="00B92AEE">
            <w:pPr>
              <w:widowControl w:val="0"/>
              <w:autoSpaceDE w:val="0"/>
              <w:autoSpaceDN w:val="0"/>
              <w:spacing w:line="244" w:lineRule="exact"/>
              <w:rPr>
                <w:color w:val="000000"/>
                <w:sz w:val="22"/>
                <w:szCs w:val="22"/>
              </w:rPr>
            </w:pPr>
            <w:r w:rsidRPr="00B92AEE">
              <w:rPr>
                <w:color w:val="000000"/>
                <w:sz w:val="22"/>
                <w:szCs w:val="22"/>
              </w:rPr>
              <w:t>и пратећа „Евиденција“.</w:t>
            </w:r>
          </w:p>
          <w:p w14:paraId="64A5ABD5" w14:textId="77777777" w:rsidR="00B92AEE" w:rsidRPr="00B92AEE" w:rsidRDefault="00B92AEE">
            <w:pPr>
              <w:widowControl w:val="0"/>
              <w:autoSpaceDE w:val="0"/>
              <w:autoSpaceDN w:val="0"/>
              <w:spacing w:line="244" w:lineRule="exact"/>
              <w:rPr>
                <w:color w:val="000000"/>
                <w:sz w:val="22"/>
                <w:szCs w:val="22"/>
              </w:rPr>
            </w:pPr>
          </w:p>
        </w:tc>
      </w:tr>
      <w:tr w:rsidR="00B92AEE" w:rsidRPr="00B92AEE" w14:paraId="32A1C96F" w14:textId="77777777" w:rsidTr="00B92AEE">
        <w:tc>
          <w:tcPr>
            <w:tcW w:w="1800" w:type="dxa"/>
            <w:tcBorders>
              <w:top w:val="single" w:sz="4" w:space="0" w:color="auto"/>
              <w:left w:val="single" w:sz="4" w:space="0" w:color="auto"/>
              <w:bottom w:val="single" w:sz="4" w:space="0" w:color="auto"/>
              <w:right w:val="single" w:sz="4" w:space="0" w:color="auto"/>
            </w:tcBorders>
            <w:hideMark/>
          </w:tcPr>
          <w:p w14:paraId="0D41A37B" w14:textId="77777777" w:rsidR="00B92AEE" w:rsidRPr="00B92AEE" w:rsidRDefault="00B92AEE">
            <w:pPr>
              <w:widowControl w:val="0"/>
              <w:autoSpaceDE w:val="0"/>
              <w:autoSpaceDN w:val="0"/>
              <w:spacing w:line="244" w:lineRule="exact"/>
              <w:rPr>
                <w:b/>
                <w:color w:val="000000"/>
                <w:sz w:val="22"/>
                <w:szCs w:val="22"/>
              </w:rPr>
            </w:pPr>
            <w:r w:rsidRPr="00B92AEE">
              <w:rPr>
                <w:b/>
                <w:color w:val="000000"/>
                <w:sz w:val="22"/>
                <w:szCs w:val="22"/>
              </w:rPr>
              <w:t>22.04.2026.</w:t>
            </w:r>
          </w:p>
        </w:tc>
        <w:tc>
          <w:tcPr>
            <w:tcW w:w="2128" w:type="dxa"/>
            <w:tcBorders>
              <w:top w:val="single" w:sz="4" w:space="0" w:color="auto"/>
              <w:left w:val="single" w:sz="4" w:space="0" w:color="auto"/>
              <w:bottom w:val="single" w:sz="4" w:space="0" w:color="auto"/>
              <w:right w:val="single" w:sz="4" w:space="0" w:color="auto"/>
            </w:tcBorders>
            <w:hideMark/>
          </w:tcPr>
          <w:p w14:paraId="2A295843" w14:textId="77777777" w:rsidR="00B92AEE" w:rsidRPr="00B92AEE" w:rsidRDefault="00B92AEE">
            <w:pPr>
              <w:widowControl w:val="0"/>
              <w:autoSpaceDE w:val="0"/>
              <w:autoSpaceDN w:val="0"/>
              <w:spacing w:line="244" w:lineRule="exact"/>
              <w:rPr>
                <w:color w:val="000000"/>
                <w:sz w:val="22"/>
                <w:szCs w:val="22"/>
              </w:rPr>
            </w:pPr>
            <w:r w:rsidRPr="00B92AEE">
              <w:rPr>
                <w:color w:val="000000"/>
                <w:sz w:val="22"/>
                <w:szCs w:val="22"/>
              </w:rPr>
              <w:t>Објекти на терену</w:t>
            </w:r>
          </w:p>
          <w:p w14:paraId="0F2BCD1F" w14:textId="77777777" w:rsidR="00B92AEE" w:rsidRPr="00B92AEE" w:rsidRDefault="00B92AEE">
            <w:pPr>
              <w:widowControl w:val="0"/>
              <w:autoSpaceDE w:val="0"/>
              <w:autoSpaceDN w:val="0"/>
              <w:spacing w:line="244" w:lineRule="exact"/>
              <w:rPr>
                <w:color w:val="000000"/>
                <w:sz w:val="22"/>
                <w:szCs w:val="22"/>
              </w:rPr>
            </w:pPr>
            <w:r w:rsidRPr="00B92AEE">
              <w:rPr>
                <w:color w:val="000000"/>
                <w:sz w:val="22"/>
                <w:szCs w:val="22"/>
              </w:rPr>
              <w:t>(све групе)</w:t>
            </w:r>
          </w:p>
        </w:tc>
        <w:tc>
          <w:tcPr>
            <w:tcW w:w="3531" w:type="dxa"/>
            <w:tcBorders>
              <w:top w:val="single" w:sz="4" w:space="0" w:color="auto"/>
              <w:left w:val="single" w:sz="4" w:space="0" w:color="auto"/>
              <w:bottom w:val="single" w:sz="4" w:space="0" w:color="auto"/>
              <w:right w:val="single" w:sz="4" w:space="0" w:color="auto"/>
            </w:tcBorders>
            <w:hideMark/>
          </w:tcPr>
          <w:p w14:paraId="1E68DC61" w14:textId="77777777" w:rsidR="00B92AEE" w:rsidRPr="00B92AEE" w:rsidRDefault="00B92AEE">
            <w:pPr>
              <w:widowControl w:val="0"/>
              <w:autoSpaceDE w:val="0"/>
              <w:autoSpaceDN w:val="0"/>
              <w:spacing w:line="244" w:lineRule="exact"/>
              <w:rPr>
                <w:b/>
                <w:color w:val="000000"/>
                <w:sz w:val="22"/>
                <w:szCs w:val="22"/>
              </w:rPr>
            </w:pPr>
            <w:r w:rsidRPr="00B92AEE">
              <w:rPr>
                <w:b/>
                <w:color w:val="000000"/>
                <w:sz w:val="22"/>
                <w:szCs w:val="22"/>
              </w:rPr>
              <w:t>Обележавање Дана планете</w:t>
            </w:r>
          </w:p>
          <w:p w14:paraId="37DB3EF8" w14:textId="77777777" w:rsidR="00B92AEE" w:rsidRPr="00B92AEE" w:rsidRDefault="00B92AEE">
            <w:pPr>
              <w:widowControl w:val="0"/>
              <w:autoSpaceDE w:val="0"/>
              <w:autoSpaceDN w:val="0"/>
              <w:spacing w:line="244" w:lineRule="exact"/>
              <w:rPr>
                <w:b/>
                <w:color w:val="000000"/>
                <w:sz w:val="22"/>
                <w:szCs w:val="22"/>
              </w:rPr>
            </w:pPr>
            <w:r w:rsidRPr="00B92AEE">
              <w:rPr>
                <w:b/>
                <w:color w:val="000000"/>
                <w:sz w:val="22"/>
                <w:szCs w:val="22"/>
              </w:rPr>
              <w:t>Земље</w:t>
            </w:r>
          </w:p>
          <w:p w14:paraId="710B7FBD" w14:textId="77777777" w:rsidR="00B92AEE" w:rsidRPr="00B92AEE" w:rsidRDefault="00B92AEE">
            <w:pPr>
              <w:widowControl w:val="0"/>
              <w:autoSpaceDE w:val="0"/>
              <w:autoSpaceDN w:val="0"/>
              <w:spacing w:line="244" w:lineRule="exact"/>
              <w:rPr>
                <w:color w:val="000000"/>
                <w:sz w:val="22"/>
                <w:szCs w:val="22"/>
              </w:rPr>
            </w:pPr>
            <w:r w:rsidRPr="00B92AEE">
              <w:rPr>
                <w:color w:val="000000"/>
                <w:sz w:val="22"/>
                <w:szCs w:val="22"/>
              </w:rPr>
              <w:t>Еколошке активности и уређење</w:t>
            </w:r>
          </w:p>
          <w:p w14:paraId="61307915" w14:textId="77777777" w:rsidR="00B92AEE" w:rsidRPr="00B92AEE" w:rsidRDefault="00B92AEE">
            <w:pPr>
              <w:widowControl w:val="0"/>
              <w:autoSpaceDE w:val="0"/>
              <w:autoSpaceDN w:val="0"/>
              <w:spacing w:line="244" w:lineRule="exact"/>
              <w:rPr>
                <w:color w:val="000000"/>
                <w:sz w:val="22"/>
                <w:szCs w:val="22"/>
              </w:rPr>
            </w:pPr>
            <w:r w:rsidRPr="00B92AEE">
              <w:rPr>
                <w:color w:val="000000"/>
                <w:sz w:val="22"/>
                <w:szCs w:val="22"/>
              </w:rPr>
              <w:t>средине.</w:t>
            </w:r>
          </w:p>
        </w:tc>
        <w:tc>
          <w:tcPr>
            <w:tcW w:w="3173" w:type="dxa"/>
            <w:tcBorders>
              <w:top w:val="single" w:sz="4" w:space="0" w:color="auto"/>
              <w:left w:val="single" w:sz="4" w:space="0" w:color="auto"/>
              <w:bottom w:val="single" w:sz="4" w:space="0" w:color="auto"/>
              <w:right w:val="single" w:sz="4" w:space="0" w:color="auto"/>
            </w:tcBorders>
            <w:hideMark/>
          </w:tcPr>
          <w:p w14:paraId="1BA20B8C" w14:textId="77777777" w:rsidR="00B92AEE" w:rsidRPr="00B92AEE" w:rsidRDefault="00B92AEE">
            <w:pPr>
              <w:widowControl w:val="0"/>
              <w:autoSpaceDE w:val="0"/>
              <w:autoSpaceDN w:val="0"/>
              <w:spacing w:line="244" w:lineRule="exact"/>
              <w:rPr>
                <w:color w:val="000000"/>
                <w:sz w:val="22"/>
                <w:szCs w:val="22"/>
              </w:rPr>
            </w:pPr>
            <w:r w:rsidRPr="00B92AEE">
              <w:rPr>
                <w:color w:val="000000"/>
                <w:sz w:val="22"/>
                <w:szCs w:val="22"/>
              </w:rPr>
              <w:t>Реализоване креативне радионице на отвореном у сарадњи са васпитачима група (свака група на свој креативан начин).</w:t>
            </w:r>
          </w:p>
        </w:tc>
      </w:tr>
      <w:tr w:rsidR="00B92AEE" w:rsidRPr="00B92AEE" w14:paraId="6500FC39" w14:textId="77777777" w:rsidTr="00B92AEE">
        <w:tc>
          <w:tcPr>
            <w:tcW w:w="1800" w:type="dxa"/>
            <w:tcBorders>
              <w:top w:val="single" w:sz="4" w:space="0" w:color="auto"/>
              <w:left w:val="single" w:sz="4" w:space="0" w:color="auto"/>
              <w:bottom w:val="single" w:sz="4" w:space="0" w:color="auto"/>
              <w:right w:val="single" w:sz="4" w:space="0" w:color="auto"/>
            </w:tcBorders>
          </w:tcPr>
          <w:p w14:paraId="03B97D6C" w14:textId="77777777" w:rsidR="00B92AEE" w:rsidRPr="00B92AEE" w:rsidRDefault="00B92AEE">
            <w:pPr>
              <w:widowControl w:val="0"/>
              <w:autoSpaceDE w:val="0"/>
              <w:autoSpaceDN w:val="0"/>
              <w:spacing w:line="244" w:lineRule="exact"/>
              <w:rPr>
                <w:b/>
                <w:color w:val="000000"/>
                <w:sz w:val="22"/>
                <w:szCs w:val="22"/>
              </w:rPr>
            </w:pPr>
            <w:r w:rsidRPr="00B92AEE">
              <w:rPr>
                <w:b/>
                <w:color w:val="000000"/>
                <w:sz w:val="22"/>
                <w:szCs w:val="22"/>
              </w:rPr>
              <w:t>31.04.2026.</w:t>
            </w:r>
          </w:p>
          <w:p w14:paraId="7E0D4064" w14:textId="77777777" w:rsidR="00B92AEE" w:rsidRPr="00B92AEE" w:rsidRDefault="00B92AEE">
            <w:pPr>
              <w:widowControl w:val="0"/>
              <w:autoSpaceDE w:val="0"/>
              <w:autoSpaceDN w:val="0"/>
              <w:spacing w:line="244" w:lineRule="exact"/>
              <w:rPr>
                <w:b/>
                <w:color w:val="000000"/>
                <w:sz w:val="22"/>
                <w:szCs w:val="22"/>
              </w:rPr>
            </w:pPr>
          </w:p>
          <w:p w14:paraId="5D6C4A51" w14:textId="77777777" w:rsidR="00B92AEE" w:rsidRPr="00B92AEE" w:rsidRDefault="00B92AEE">
            <w:pPr>
              <w:widowControl w:val="0"/>
              <w:autoSpaceDE w:val="0"/>
              <w:autoSpaceDN w:val="0"/>
              <w:spacing w:line="244" w:lineRule="exact"/>
              <w:rPr>
                <w:b/>
                <w:color w:val="000000"/>
                <w:sz w:val="22"/>
                <w:szCs w:val="22"/>
              </w:rPr>
            </w:pPr>
            <w:r w:rsidRPr="00B92AEE">
              <w:rPr>
                <w:b/>
                <w:color w:val="000000"/>
                <w:sz w:val="22"/>
                <w:szCs w:val="22"/>
              </w:rPr>
              <w:t>Током целе радне године</w:t>
            </w:r>
          </w:p>
        </w:tc>
        <w:tc>
          <w:tcPr>
            <w:tcW w:w="2128" w:type="dxa"/>
            <w:tcBorders>
              <w:top w:val="single" w:sz="4" w:space="0" w:color="auto"/>
              <w:left w:val="single" w:sz="4" w:space="0" w:color="auto"/>
              <w:bottom w:val="single" w:sz="4" w:space="0" w:color="auto"/>
              <w:right w:val="single" w:sz="4" w:space="0" w:color="auto"/>
            </w:tcBorders>
            <w:hideMark/>
          </w:tcPr>
          <w:p w14:paraId="1E6BE75C" w14:textId="77777777" w:rsidR="00B92AEE" w:rsidRPr="00B92AEE" w:rsidRDefault="00B92AEE">
            <w:pPr>
              <w:widowControl w:val="0"/>
              <w:autoSpaceDE w:val="0"/>
              <w:autoSpaceDN w:val="0"/>
              <w:spacing w:line="244" w:lineRule="exact"/>
              <w:rPr>
                <w:color w:val="000000"/>
                <w:sz w:val="22"/>
                <w:szCs w:val="22"/>
              </w:rPr>
            </w:pPr>
            <w:r w:rsidRPr="00B92AEE">
              <w:rPr>
                <w:color w:val="000000"/>
                <w:sz w:val="22"/>
                <w:szCs w:val="22"/>
              </w:rPr>
              <w:t>Објекат  „Радост“</w:t>
            </w:r>
            <w:r w:rsidRPr="00B92AEE">
              <w:rPr>
                <w:color w:val="000000"/>
                <w:sz w:val="22"/>
                <w:szCs w:val="22"/>
              </w:rPr>
              <w:br/>
            </w:r>
            <w:r w:rsidRPr="00B92AEE">
              <w:rPr>
                <w:color w:val="000000"/>
                <w:sz w:val="22"/>
                <w:szCs w:val="22"/>
              </w:rPr>
              <w:br/>
            </w:r>
            <w:r w:rsidRPr="00B92AEE">
              <w:rPr>
                <w:b/>
                <w:color w:val="000000"/>
                <w:sz w:val="22"/>
                <w:szCs w:val="22"/>
                <w:lang w:val="en-GB"/>
              </w:rPr>
              <w:t xml:space="preserve">II </w:t>
            </w:r>
            <w:r w:rsidRPr="00B92AEE">
              <w:rPr>
                <w:b/>
                <w:color w:val="000000"/>
                <w:sz w:val="22"/>
                <w:szCs w:val="22"/>
              </w:rPr>
              <w:t>страија</w:t>
            </w:r>
            <w:r w:rsidRPr="00B92AEE">
              <w:rPr>
                <w:b/>
                <w:color w:val="000000"/>
                <w:sz w:val="22"/>
                <w:szCs w:val="22"/>
                <w:lang w:val="en-GB"/>
              </w:rPr>
              <w:t xml:space="preserve"> група</w:t>
            </w:r>
          </w:p>
        </w:tc>
        <w:tc>
          <w:tcPr>
            <w:tcW w:w="3531" w:type="dxa"/>
            <w:tcBorders>
              <w:top w:val="single" w:sz="4" w:space="0" w:color="auto"/>
              <w:left w:val="single" w:sz="4" w:space="0" w:color="auto"/>
              <w:bottom w:val="single" w:sz="4" w:space="0" w:color="auto"/>
              <w:right w:val="single" w:sz="4" w:space="0" w:color="auto"/>
            </w:tcBorders>
            <w:hideMark/>
          </w:tcPr>
          <w:p w14:paraId="2C977769" w14:textId="77777777" w:rsidR="00B92AEE" w:rsidRPr="00B92AEE" w:rsidRDefault="00B92AEE">
            <w:pPr>
              <w:widowControl w:val="0"/>
              <w:autoSpaceDE w:val="0"/>
              <w:autoSpaceDN w:val="0"/>
              <w:spacing w:line="244" w:lineRule="exact"/>
              <w:rPr>
                <w:b/>
                <w:color w:val="000000"/>
                <w:sz w:val="22"/>
                <w:szCs w:val="22"/>
              </w:rPr>
            </w:pPr>
            <w:r w:rsidRPr="00B92AEE">
              <w:rPr>
                <w:b/>
                <w:color w:val="000000"/>
                <w:sz w:val="22"/>
                <w:szCs w:val="22"/>
              </w:rPr>
              <w:t>Покретање појачаног надзора за</w:t>
            </w:r>
          </w:p>
          <w:p w14:paraId="49CCB975" w14:textId="77777777" w:rsidR="00B92AEE" w:rsidRPr="00B92AEE" w:rsidRDefault="00B92AEE">
            <w:pPr>
              <w:widowControl w:val="0"/>
              <w:autoSpaceDE w:val="0"/>
              <w:autoSpaceDN w:val="0"/>
              <w:spacing w:line="244" w:lineRule="exact"/>
              <w:rPr>
                <w:b/>
                <w:color w:val="000000"/>
                <w:sz w:val="22"/>
                <w:szCs w:val="22"/>
              </w:rPr>
            </w:pPr>
            <w:r w:rsidRPr="00B92AEE">
              <w:rPr>
                <w:b/>
                <w:color w:val="000000"/>
                <w:sz w:val="22"/>
                <w:szCs w:val="22"/>
              </w:rPr>
              <w:t>дете са дијабетесом</w:t>
            </w:r>
            <w:r w:rsidRPr="00B92AEE">
              <w:rPr>
                <w:b/>
                <w:color w:val="000000"/>
                <w:sz w:val="22"/>
                <w:szCs w:val="22"/>
              </w:rPr>
              <w:br/>
            </w:r>
          </w:p>
          <w:p w14:paraId="4DF38DD4" w14:textId="77777777" w:rsidR="00B92AEE" w:rsidRPr="00B92AEE" w:rsidRDefault="00B92AEE">
            <w:pPr>
              <w:widowControl w:val="0"/>
              <w:autoSpaceDE w:val="0"/>
              <w:autoSpaceDN w:val="0"/>
              <w:spacing w:line="244" w:lineRule="exact"/>
              <w:rPr>
                <w:color w:val="000000"/>
                <w:sz w:val="22"/>
                <w:szCs w:val="22"/>
              </w:rPr>
            </w:pPr>
            <w:r w:rsidRPr="00B92AEE">
              <w:rPr>
                <w:color w:val="000000"/>
                <w:sz w:val="22"/>
                <w:szCs w:val="22"/>
              </w:rPr>
              <w:t>Интеграција новооткривеног</w:t>
            </w:r>
          </w:p>
          <w:p w14:paraId="1394CD11" w14:textId="77777777" w:rsidR="00B92AEE" w:rsidRPr="00B92AEE" w:rsidRDefault="00B92AEE">
            <w:pPr>
              <w:widowControl w:val="0"/>
              <w:autoSpaceDE w:val="0"/>
              <w:autoSpaceDN w:val="0"/>
              <w:spacing w:line="244" w:lineRule="exact"/>
              <w:rPr>
                <w:color w:val="000000"/>
                <w:sz w:val="22"/>
                <w:szCs w:val="22"/>
              </w:rPr>
            </w:pPr>
            <w:r w:rsidRPr="00B92AEE">
              <w:rPr>
                <w:color w:val="000000"/>
                <w:sz w:val="22"/>
                <w:szCs w:val="22"/>
              </w:rPr>
              <w:t>здравственог стања у свакодневни</w:t>
            </w:r>
          </w:p>
          <w:p w14:paraId="4E8BD0DA" w14:textId="77777777" w:rsidR="00B92AEE" w:rsidRPr="00B92AEE" w:rsidRDefault="00B92AEE">
            <w:pPr>
              <w:widowControl w:val="0"/>
              <w:autoSpaceDE w:val="0"/>
              <w:autoSpaceDN w:val="0"/>
              <w:spacing w:line="244" w:lineRule="exact"/>
              <w:rPr>
                <w:color w:val="000000"/>
                <w:sz w:val="22"/>
                <w:szCs w:val="22"/>
              </w:rPr>
            </w:pPr>
            <w:r w:rsidRPr="00B92AEE">
              <w:rPr>
                <w:color w:val="000000"/>
                <w:sz w:val="22"/>
                <w:szCs w:val="22"/>
              </w:rPr>
              <w:t>режим.</w:t>
            </w:r>
          </w:p>
        </w:tc>
        <w:tc>
          <w:tcPr>
            <w:tcW w:w="3173" w:type="dxa"/>
            <w:tcBorders>
              <w:top w:val="single" w:sz="4" w:space="0" w:color="auto"/>
              <w:left w:val="single" w:sz="4" w:space="0" w:color="auto"/>
              <w:bottom w:val="single" w:sz="4" w:space="0" w:color="auto"/>
              <w:right w:val="single" w:sz="4" w:space="0" w:color="auto"/>
            </w:tcBorders>
            <w:hideMark/>
          </w:tcPr>
          <w:p w14:paraId="64D82691" w14:textId="17C4F8E4" w:rsidR="00B92AEE" w:rsidRPr="00B92AEE" w:rsidRDefault="00B92AEE">
            <w:pPr>
              <w:widowControl w:val="0"/>
              <w:autoSpaceDE w:val="0"/>
              <w:autoSpaceDN w:val="0"/>
              <w:spacing w:line="244" w:lineRule="exact"/>
              <w:rPr>
                <w:color w:val="000000"/>
                <w:sz w:val="22"/>
                <w:szCs w:val="22"/>
              </w:rPr>
            </w:pPr>
            <w:r w:rsidRPr="00B92AEE">
              <w:rPr>
                <w:color w:val="000000"/>
                <w:sz w:val="22"/>
                <w:szCs w:val="22"/>
              </w:rPr>
              <w:t>У сарадњи са нутриционистом и мајком девојчице Ирине По</w:t>
            </w:r>
            <w:r w:rsidR="00C04A80">
              <w:rPr>
                <w:color w:val="000000"/>
                <w:sz w:val="22"/>
                <w:szCs w:val="22"/>
                <w:lang w:val="sr-Cyrl-RS"/>
              </w:rPr>
              <w:t xml:space="preserve">довац </w:t>
            </w:r>
            <w:r w:rsidRPr="00B92AEE">
              <w:rPr>
                <w:color w:val="000000"/>
                <w:sz w:val="22"/>
                <w:szCs w:val="22"/>
              </w:rPr>
              <w:t>,започето интензивно праћење нивоа гликемије (сензор/глукомер),</w:t>
            </w:r>
          </w:p>
          <w:p w14:paraId="534C6DAE" w14:textId="77777777" w:rsidR="00B92AEE" w:rsidRPr="00B92AEE" w:rsidRDefault="00B92AEE">
            <w:pPr>
              <w:widowControl w:val="0"/>
              <w:autoSpaceDE w:val="0"/>
              <w:autoSpaceDN w:val="0"/>
              <w:spacing w:line="244" w:lineRule="exact"/>
              <w:rPr>
                <w:color w:val="000000"/>
                <w:sz w:val="22"/>
                <w:szCs w:val="22"/>
              </w:rPr>
            </w:pPr>
            <w:r w:rsidRPr="00B92AEE">
              <w:rPr>
                <w:color w:val="000000"/>
                <w:sz w:val="22"/>
                <w:szCs w:val="22"/>
              </w:rPr>
              <w:t>стриктно кориговање исхране и спровођење терапије давања</w:t>
            </w:r>
          </w:p>
          <w:p w14:paraId="3618805B" w14:textId="77777777" w:rsidR="00B92AEE" w:rsidRPr="00B92AEE" w:rsidRDefault="00B92AEE">
            <w:pPr>
              <w:widowControl w:val="0"/>
              <w:autoSpaceDE w:val="0"/>
              <w:autoSpaceDN w:val="0"/>
              <w:spacing w:line="244" w:lineRule="exact"/>
              <w:rPr>
                <w:color w:val="000000"/>
                <w:sz w:val="22"/>
                <w:szCs w:val="22"/>
              </w:rPr>
            </w:pPr>
            <w:r w:rsidRPr="00B92AEE">
              <w:rPr>
                <w:color w:val="000000"/>
                <w:sz w:val="22"/>
                <w:szCs w:val="22"/>
              </w:rPr>
              <w:t>инсулина.</w:t>
            </w:r>
          </w:p>
        </w:tc>
      </w:tr>
    </w:tbl>
    <w:p w14:paraId="71D8F663" w14:textId="77777777" w:rsidR="00B92AEE" w:rsidRDefault="00B92AEE" w:rsidP="00B92AEE">
      <w:pPr>
        <w:widowControl w:val="0"/>
        <w:autoSpaceDE w:val="0"/>
        <w:autoSpaceDN w:val="0"/>
        <w:spacing w:after="0" w:line="244" w:lineRule="exact"/>
        <w:ind w:left="360"/>
        <w:rPr>
          <w:rFonts w:ascii="Times New Roman" w:eastAsiaTheme="minorEastAsia" w:hAnsi="Times New Roman" w:cs="Times New Roman"/>
          <w:color w:val="000000"/>
        </w:rPr>
      </w:pPr>
    </w:p>
    <w:p w14:paraId="2B713272" w14:textId="77777777" w:rsidR="00B92AEE" w:rsidRDefault="00B92AEE" w:rsidP="00B92AEE">
      <w:pPr>
        <w:widowControl w:val="0"/>
        <w:autoSpaceDE w:val="0"/>
        <w:autoSpaceDN w:val="0"/>
        <w:spacing w:after="0" w:line="244" w:lineRule="exact"/>
        <w:ind w:left="360"/>
        <w:rPr>
          <w:rFonts w:ascii="Times New Roman" w:hAnsi="Times New Roman" w:cs="Times New Roman"/>
          <w:color w:val="000000"/>
        </w:rPr>
      </w:pPr>
    </w:p>
    <w:p w14:paraId="30A90A45" w14:textId="77777777" w:rsidR="00B92AEE" w:rsidRDefault="00B92AEE" w:rsidP="00B92AEE">
      <w:pPr>
        <w:pBdr>
          <w:bottom w:val="single" w:sz="4" w:space="1" w:color="auto"/>
        </w:pBdr>
        <w:rPr>
          <w:rFonts w:ascii="Times New Roman" w:hAnsi="Times New Roman" w:cs="Times New Roman"/>
          <w:b/>
          <w:sz w:val="24"/>
          <w:szCs w:val="24"/>
        </w:rPr>
      </w:pPr>
      <w:r>
        <w:rPr>
          <w:rFonts w:ascii="Times New Roman" w:hAnsi="Times New Roman" w:cs="Times New Roman"/>
          <w:b/>
          <w:sz w:val="24"/>
          <w:szCs w:val="24"/>
        </w:rPr>
        <w:t>3.Посебне здравствене мере и израђени протоколи</w:t>
      </w:r>
    </w:p>
    <w:p w14:paraId="5FFBBE26" w14:textId="77777777" w:rsidR="00B92AEE" w:rsidRDefault="00B92AEE" w:rsidP="00B92AEE">
      <w:pPr>
        <w:rPr>
          <w:rFonts w:ascii="Times New Roman" w:hAnsi="Times New Roman" w:cs="Times New Roman"/>
          <w:sz w:val="24"/>
          <w:szCs w:val="24"/>
        </w:rPr>
      </w:pPr>
      <w:r>
        <w:rPr>
          <w:rFonts w:ascii="Times New Roman" w:hAnsi="Times New Roman" w:cs="Times New Roman"/>
          <w:sz w:val="24"/>
          <w:szCs w:val="24"/>
        </w:rPr>
        <w:t>Током ове радне године израђена су и имплементирана три кључна санитарно-медицинска документа уциљу стандардизације поступања:</w:t>
      </w:r>
    </w:p>
    <w:p w14:paraId="57BAA3C6" w14:textId="7A8CF434" w:rsidR="00B92AEE" w:rsidRDefault="00B92AEE" w:rsidP="00B92AEE">
      <w:pPr>
        <w:pStyle w:val="ListParagraph"/>
        <w:numPr>
          <w:ilvl w:val="0"/>
          <w:numId w:val="86"/>
        </w:numPr>
        <w:spacing w:before="120" w:after="240" w:line="256" w:lineRule="auto"/>
        <w:contextualSpacing/>
        <w:jc w:val="both"/>
      </w:pPr>
      <w:r>
        <w:t>Протокол о прању, чишћењу и дезинфекцији играчака: Са пратећом „Евиденцијом о прању и</w:t>
      </w:r>
      <w:r w:rsidR="00C04A80">
        <w:rPr>
          <w:lang w:val="sr-Cyrl-RS"/>
        </w:rPr>
        <w:t xml:space="preserve"> </w:t>
      </w:r>
      <w:r>
        <w:t xml:space="preserve">дезинфекцији“. Сам текст Протокола је трајно истакнут на централним </w:t>
      </w:r>
      <w:r>
        <w:lastRenderedPageBreak/>
        <w:t>огласним таблама заобавештења, док се обрасци евиденције воде на недељном нивоу подељени по васпитним групама.</w:t>
      </w:r>
    </w:p>
    <w:p w14:paraId="2E29D951" w14:textId="0C8163A2" w:rsidR="00B92AEE" w:rsidRDefault="00B92AEE" w:rsidP="00B92AEE">
      <w:pPr>
        <w:pStyle w:val="ListParagraph"/>
        <w:numPr>
          <w:ilvl w:val="0"/>
          <w:numId w:val="86"/>
        </w:numPr>
        <w:spacing w:before="120" w:after="240" w:line="256" w:lineRule="auto"/>
        <w:contextualSpacing/>
        <w:jc w:val="both"/>
      </w:pPr>
      <w:r>
        <w:t>Протокол о поступању у случају конвулзија код деце: Са пратећом „Евиденцијом о поступању у</w:t>
      </w:r>
      <w:r w:rsidR="00C04A80">
        <w:rPr>
          <w:lang w:val="sr-Cyrl-RS"/>
        </w:rPr>
        <w:t xml:space="preserve"> </w:t>
      </w:r>
      <w:r>
        <w:t>том случају“. Протокол је детаљно прилагођен јасленом узрасту, с обзиром на то да се фрас/конвулзије најчешће манифестују код деце до 3 године старости. У току је планска дистрибуција иобука особља у свим јаслицама.</w:t>
      </w:r>
    </w:p>
    <w:p w14:paraId="33BDCCE5" w14:textId="2951F530" w:rsidR="00B92AEE" w:rsidRPr="0098616C" w:rsidRDefault="00B92AEE" w:rsidP="00B92AEE">
      <w:pPr>
        <w:pStyle w:val="ListParagraph"/>
        <w:numPr>
          <w:ilvl w:val="0"/>
          <w:numId w:val="86"/>
        </w:numPr>
        <w:spacing w:before="120" w:after="240" w:line="256" w:lineRule="auto"/>
        <w:contextualSpacing/>
        <w:jc w:val="both"/>
      </w:pPr>
      <w:r>
        <w:t>Индивидуални здравствени протокол за децу са дијабетесом: У ПУ „Радост“ регистровано је</w:t>
      </w:r>
      <w:r w:rsidR="0098616C">
        <w:rPr>
          <w:lang w:val="sr-Cyrl-RS"/>
        </w:rPr>
        <w:t xml:space="preserve"> </w:t>
      </w:r>
      <w:r w:rsidRPr="0098616C">
        <w:t>двоје деце са овим хроничним стањем. За дете Димитрија Ф. (објекат „Врњци“) обезбеђен је лични</w:t>
      </w:r>
      <w:r w:rsidR="00C04A80">
        <w:rPr>
          <w:lang w:val="sr-Cyrl-RS"/>
        </w:rPr>
        <w:t xml:space="preserve"> </w:t>
      </w:r>
      <w:r w:rsidRPr="0098616C">
        <w:t>пратилац медицинске струке, док се за девојчицу Ирину П. (објекат „Радост“) свакодневно у сарадњи</w:t>
      </w:r>
      <w:r w:rsidR="00C04A80">
        <w:rPr>
          <w:lang w:val="sr-Cyrl-RS"/>
        </w:rPr>
        <w:t xml:space="preserve"> </w:t>
      </w:r>
      <w:r w:rsidRPr="0098616C">
        <w:t>са мајком и нутриционистом израђује посебан јеловник и администрира терапија (Новорапид 1 и.ј. уздоручак / 1 и.ј. уз ручак).</w:t>
      </w:r>
    </w:p>
    <w:p w14:paraId="136A30B4" w14:textId="77777777" w:rsidR="00B92AEE" w:rsidRDefault="00B92AEE" w:rsidP="00B92AEE">
      <w:pPr>
        <w:rPr>
          <w:rFonts w:ascii="Times New Roman" w:hAnsi="Times New Roman" w:cs="Times New Roman"/>
          <w:sz w:val="24"/>
          <w:szCs w:val="24"/>
        </w:rPr>
      </w:pPr>
    </w:p>
    <w:p w14:paraId="6BDB361D" w14:textId="77777777" w:rsidR="00B92AEE" w:rsidRDefault="00B92AEE" w:rsidP="00B92AEE">
      <w:pPr>
        <w:pStyle w:val="ListParagraph"/>
        <w:numPr>
          <w:ilvl w:val="0"/>
          <w:numId w:val="86"/>
        </w:numPr>
        <w:pBdr>
          <w:bottom w:val="single" w:sz="4" w:space="1" w:color="auto"/>
        </w:pBdr>
        <w:spacing w:before="120" w:after="240" w:line="256" w:lineRule="auto"/>
        <w:contextualSpacing/>
        <w:jc w:val="both"/>
        <w:rPr>
          <w:b/>
        </w:rPr>
      </w:pPr>
      <w:r>
        <w:rPr>
          <w:b/>
        </w:rPr>
        <w:t>Безбедност објеката и дворишта</w:t>
      </w:r>
    </w:p>
    <w:p w14:paraId="53B7F6BD" w14:textId="48380BD4" w:rsidR="00B92AEE" w:rsidRDefault="00C04A80" w:rsidP="00C04A80">
      <w:pPr>
        <w:tabs>
          <w:tab w:val="left" w:pos="1064"/>
        </w:tabs>
        <w:ind w:left="720"/>
        <w:rPr>
          <w:rFonts w:ascii="Times New Roman" w:hAnsi="Times New Roman" w:cs="Times New Roman"/>
          <w:sz w:val="24"/>
          <w:szCs w:val="24"/>
        </w:rPr>
      </w:pPr>
      <w:r>
        <w:rPr>
          <w:rFonts w:ascii="Times New Roman" w:hAnsi="Times New Roman" w:cs="Times New Roman"/>
          <w:sz w:val="24"/>
          <w:szCs w:val="24"/>
        </w:rPr>
        <w:tab/>
      </w:r>
      <w:r w:rsidR="00B92AEE">
        <w:rPr>
          <w:rFonts w:ascii="Times New Roman" w:hAnsi="Times New Roman" w:cs="Times New Roman"/>
          <w:sz w:val="24"/>
          <w:szCs w:val="24"/>
        </w:rPr>
        <w:t>У складу са приоритетима који се тичу боравка деце на отвореном, током године је вршен редован прегледспољашњих површина. Запосленима је издата обавезујућа смерница да се обрати значајно већа пажња на исправност справа за игру у двориштима, као и на редовно безбедносно одржавање круга целог објекта. За спровођење ових мера задужени су сви запослени унутар сваког појединачног објекта.</w:t>
      </w:r>
    </w:p>
    <w:p w14:paraId="53818268" w14:textId="77777777" w:rsidR="00B92AEE" w:rsidRDefault="00B92AEE" w:rsidP="00B92AEE">
      <w:pPr>
        <w:pStyle w:val="ListParagraph"/>
        <w:numPr>
          <w:ilvl w:val="0"/>
          <w:numId w:val="86"/>
        </w:numPr>
        <w:pBdr>
          <w:bottom w:val="single" w:sz="4" w:space="1" w:color="auto"/>
        </w:pBdr>
        <w:tabs>
          <w:tab w:val="left" w:pos="1064"/>
        </w:tabs>
        <w:spacing w:before="120" w:after="240" w:line="256" w:lineRule="auto"/>
        <w:contextualSpacing/>
        <w:jc w:val="both"/>
        <w:rPr>
          <w:b/>
        </w:rPr>
      </w:pPr>
      <w:r>
        <w:rPr>
          <w:b/>
        </w:rPr>
        <w:t>Смернице за наредни период рада (2026/2027)</w:t>
      </w:r>
    </w:p>
    <w:p w14:paraId="2A74B024" w14:textId="77777777" w:rsidR="00B92AEE" w:rsidRDefault="00B92AEE" w:rsidP="00C04A80">
      <w:pPr>
        <w:ind w:left="360"/>
        <w:rPr>
          <w:rFonts w:ascii="Times New Roman" w:hAnsi="Times New Roman" w:cs="Times New Roman"/>
          <w:sz w:val="24"/>
          <w:szCs w:val="24"/>
        </w:rPr>
      </w:pPr>
      <w:r>
        <w:rPr>
          <w:rFonts w:ascii="Times New Roman" w:hAnsi="Times New Roman" w:cs="Times New Roman"/>
          <w:sz w:val="24"/>
          <w:szCs w:val="24"/>
        </w:rPr>
        <w:t>На основу анализе стања из ове године, план рада за наредни период обухватиће следеће мере:</w:t>
      </w:r>
    </w:p>
    <w:p w14:paraId="59961F2E" w14:textId="77777777" w:rsidR="00B92AEE" w:rsidRDefault="00B92AEE" w:rsidP="00B92AEE">
      <w:pPr>
        <w:pStyle w:val="ListParagraph"/>
        <w:numPr>
          <w:ilvl w:val="0"/>
          <w:numId w:val="87"/>
        </w:numPr>
        <w:spacing w:before="120" w:after="240" w:line="256" w:lineRule="auto"/>
        <w:ind w:left="426"/>
        <w:contextualSpacing/>
        <w:jc w:val="both"/>
      </w:pPr>
      <w:r>
        <w:t>Максимално фокусирање на физичке вежбе и повећање укупног времена које деца проводе на отвореном простору и свежем ваздуху.</w:t>
      </w:r>
    </w:p>
    <w:p w14:paraId="6F371A33" w14:textId="77777777" w:rsidR="00B92AEE" w:rsidRDefault="00B92AEE" w:rsidP="00B92AEE">
      <w:pPr>
        <w:pStyle w:val="ListParagraph"/>
        <w:numPr>
          <w:ilvl w:val="0"/>
          <w:numId w:val="87"/>
        </w:numPr>
        <w:spacing w:before="120" w:after="240" w:line="256" w:lineRule="auto"/>
        <w:ind w:left="426"/>
        <w:contextualSpacing/>
        <w:jc w:val="both"/>
      </w:pPr>
      <w:r>
        <w:t>Усмеравање активности у дворишту на безбедно коришћење справа и организовање континуираних игара са природним материјалима.</w:t>
      </w:r>
    </w:p>
    <w:p w14:paraId="2FF50559" w14:textId="77777777" w:rsidR="00B92AEE" w:rsidRDefault="00B92AEE" w:rsidP="00B92AEE">
      <w:pPr>
        <w:pStyle w:val="ListParagraph"/>
        <w:numPr>
          <w:ilvl w:val="0"/>
          <w:numId w:val="87"/>
        </w:numPr>
        <w:spacing w:before="120" w:after="240" w:line="256" w:lineRule="auto"/>
        <w:ind w:left="426"/>
        <w:contextualSpacing/>
        <w:jc w:val="both"/>
      </w:pPr>
      <w:r>
        <w:t>Праћење реализације активности деце у потпуном складу са Годишњим планом и специфичним темама пројеката по групама.</w:t>
      </w:r>
    </w:p>
    <w:p w14:paraId="65DAF3AF" w14:textId="77777777" w:rsidR="00B92AEE" w:rsidRDefault="00B92AEE" w:rsidP="00B92AEE">
      <w:pPr>
        <w:pStyle w:val="ListParagraph"/>
        <w:ind w:left="426"/>
        <w:rPr>
          <w:rFonts w:asciiTheme="minorHAnsi" w:hAnsiTheme="minorHAnsi" w:cstheme="minorBidi"/>
          <w:sz w:val="22"/>
          <w:szCs w:val="22"/>
        </w:rPr>
      </w:pPr>
    </w:p>
    <w:tbl>
      <w:tblPr>
        <w:tblStyle w:val="TableGrid"/>
        <w:tblW w:w="0" w:type="auto"/>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67"/>
        <w:gridCol w:w="4467"/>
      </w:tblGrid>
      <w:tr w:rsidR="00B92AEE" w14:paraId="21FA3CF7" w14:textId="77777777" w:rsidTr="00B92AEE">
        <w:tc>
          <w:tcPr>
            <w:tcW w:w="5098" w:type="dxa"/>
            <w:hideMark/>
          </w:tcPr>
          <w:p w14:paraId="1BC35DF0" w14:textId="77777777" w:rsidR="00B92AEE" w:rsidRDefault="00B92AEE">
            <w:pPr>
              <w:pStyle w:val="ListParagraph"/>
              <w:ind w:left="0"/>
              <w:rPr>
                <w:b/>
              </w:rPr>
            </w:pPr>
          </w:p>
        </w:tc>
        <w:tc>
          <w:tcPr>
            <w:tcW w:w="5098" w:type="dxa"/>
            <w:hideMark/>
          </w:tcPr>
          <w:p w14:paraId="30F7801A" w14:textId="77777777" w:rsidR="00B92AEE" w:rsidRDefault="00B92AEE" w:rsidP="00262564">
            <w:pPr>
              <w:pStyle w:val="ListParagraph"/>
              <w:ind w:left="0"/>
              <w:rPr>
                <w:b/>
              </w:rPr>
            </w:pPr>
          </w:p>
        </w:tc>
      </w:tr>
      <w:tr w:rsidR="00B92AEE" w14:paraId="60BE0D7C" w14:textId="77777777" w:rsidTr="00B92AEE">
        <w:tc>
          <w:tcPr>
            <w:tcW w:w="5098" w:type="dxa"/>
            <w:hideMark/>
          </w:tcPr>
          <w:p w14:paraId="18018934" w14:textId="77777777" w:rsidR="00B92AEE" w:rsidRDefault="00B92AEE">
            <w:pPr>
              <w:pStyle w:val="ListParagraph"/>
              <w:ind w:left="0"/>
            </w:pPr>
          </w:p>
        </w:tc>
        <w:tc>
          <w:tcPr>
            <w:tcW w:w="5098" w:type="dxa"/>
            <w:hideMark/>
          </w:tcPr>
          <w:p w14:paraId="0DF94F95" w14:textId="77777777" w:rsidR="00B92AEE" w:rsidRDefault="00B92AEE" w:rsidP="00262564">
            <w:pPr>
              <w:pStyle w:val="ListParagraph"/>
              <w:ind w:left="0"/>
            </w:pPr>
          </w:p>
          <w:p w14:paraId="306EC9BE" w14:textId="77777777" w:rsidR="00B92AEE" w:rsidRDefault="00B92AEE">
            <w:pPr>
              <w:pStyle w:val="ListParagraph"/>
              <w:ind w:left="0"/>
              <w:jc w:val="right"/>
            </w:pPr>
          </w:p>
          <w:p w14:paraId="253E43DC" w14:textId="77777777" w:rsidR="00B92AEE" w:rsidRDefault="00B92AEE" w:rsidP="00262564">
            <w:pPr>
              <w:pStyle w:val="ListParagraph"/>
              <w:ind w:left="0"/>
              <w:jc w:val="center"/>
            </w:pPr>
          </w:p>
        </w:tc>
      </w:tr>
    </w:tbl>
    <w:p w14:paraId="338C0ECA" w14:textId="77777777" w:rsidR="00607B5D" w:rsidRPr="00596B4C" w:rsidRDefault="00607B5D" w:rsidP="006E4EEE">
      <w:pPr>
        <w:rPr>
          <w:b/>
          <w:bCs/>
          <w:sz w:val="28"/>
          <w:szCs w:val="28"/>
        </w:rPr>
      </w:pPr>
    </w:p>
    <w:p w14:paraId="1B98F4C8" w14:textId="3B35FD8A" w:rsidR="002B7367" w:rsidRDefault="00AC61A8" w:rsidP="00A5705B">
      <w:pPr>
        <w:pStyle w:val="ListParagraph"/>
        <w:numPr>
          <w:ilvl w:val="0"/>
          <w:numId w:val="1"/>
        </w:numPr>
        <w:jc w:val="center"/>
        <w:rPr>
          <w:b/>
          <w:bCs/>
          <w:sz w:val="28"/>
          <w:szCs w:val="28"/>
        </w:rPr>
      </w:pPr>
      <w:r w:rsidRPr="00596B4C">
        <w:rPr>
          <w:b/>
          <w:bCs/>
          <w:sz w:val="28"/>
          <w:szCs w:val="28"/>
        </w:rPr>
        <w:t>АКТИВНОСТИ  НА ИНВЕСТИЦИОНОМ И ТЕКУЋЕМ ОДРЖАВАЊУ И ОПРЕМИ У 2025/2026. ГОДИНИ</w:t>
      </w:r>
    </w:p>
    <w:p w14:paraId="214C6549" w14:textId="77777777" w:rsidR="00323DCA" w:rsidRPr="00596B4C" w:rsidRDefault="00323DCA" w:rsidP="00323DCA">
      <w:pPr>
        <w:pStyle w:val="ListParagraph"/>
        <w:rPr>
          <w:b/>
          <w:bCs/>
          <w:sz w:val="28"/>
          <w:szCs w:val="28"/>
        </w:rPr>
      </w:pPr>
    </w:p>
    <w:p w14:paraId="55F355AD" w14:textId="77777777" w:rsidR="00262564" w:rsidRPr="00A5705B" w:rsidRDefault="00262564" w:rsidP="00262564">
      <w:pPr>
        <w:pStyle w:val="ListParagraph"/>
        <w:rPr>
          <w:b/>
          <w:bCs/>
        </w:rPr>
      </w:pPr>
    </w:p>
    <w:p w14:paraId="732AB073" w14:textId="77777777" w:rsidR="00AC61A8" w:rsidRPr="00AC61A8" w:rsidRDefault="00AC61A8" w:rsidP="00AC61A8">
      <w:pPr>
        <w:pStyle w:val="ListParagraph"/>
      </w:pPr>
    </w:p>
    <w:p w14:paraId="47C02D7A" w14:textId="77777777" w:rsidR="00AC61A8" w:rsidRDefault="00AC61A8" w:rsidP="00AC61A8">
      <w:pPr>
        <w:pStyle w:val="ListParagraph"/>
      </w:pPr>
      <w:r>
        <w:lastRenderedPageBreak/>
        <w:t>У току радне 2025/2026. године у Установи смо имали следеће активности везане за набавку опреме:</w:t>
      </w:r>
    </w:p>
    <w:p w14:paraId="329D8B58" w14:textId="77777777" w:rsidR="00B27EBF" w:rsidRDefault="00B27EBF" w:rsidP="00B27EBF">
      <w:pPr>
        <w:pStyle w:val="ListParagraph"/>
        <w:numPr>
          <w:ilvl w:val="0"/>
          <w:numId w:val="8"/>
        </w:numPr>
      </w:pPr>
      <w:r>
        <w:t>Плакар за објекат у Новом Селу при школи- 11.500,00</w:t>
      </w:r>
    </w:p>
    <w:p w14:paraId="60F789A1" w14:textId="77777777" w:rsidR="00AC61A8" w:rsidRPr="00B27EBF" w:rsidRDefault="00B27EBF" w:rsidP="00B27EBF">
      <w:pPr>
        <w:pStyle w:val="ListParagraph"/>
        <w:numPr>
          <w:ilvl w:val="0"/>
          <w:numId w:val="8"/>
        </w:numPr>
      </w:pPr>
      <w:r>
        <w:t>Вага и сецко за централну кухињу- 3790,00</w:t>
      </w:r>
    </w:p>
    <w:p w14:paraId="1367DD74" w14:textId="12CED949" w:rsidR="007E1A3E" w:rsidRDefault="007E1A3E" w:rsidP="00AC61A8">
      <w:pPr>
        <w:pStyle w:val="ListParagraph"/>
        <w:numPr>
          <w:ilvl w:val="0"/>
          <w:numId w:val="8"/>
        </w:numPr>
      </w:pPr>
      <w:r>
        <w:t>20 столица за отворену јаслену групу у „ Принцези Катарин</w:t>
      </w:r>
      <w:r w:rsidR="000424CE">
        <w:rPr>
          <w:lang w:val="sr-Cyrl-RS"/>
        </w:rPr>
        <w:t>а</w:t>
      </w:r>
      <w:r>
        <w:t xml:space="preserve"> “</w:t>
      </w:r>
      <w:r w:rsidR="000424CE">
        <w:rPr>
          <w:lang w:val="sr-Cyrl-RS"/>
        </w:rPr>
        <w:t xml:space="preserve"> у</w:t>
      </w:r>
      <w:r w:rsidR="00ED731E">
        <w:t xml:space="preserve"> Новом Селу</w:t>
      </w:r>
      <w:r w:rsidR="00B27EBF">
        <w:t>- 68.160,00</w:t>
      </w:r>
    </w:p>
    <w:p w14:paraId="12A75734" w14:textId="77777777" w:rsidR="00B27EBF" w:rsidRDefault="00B27EBF" w:rsidP="00B27EBF">
      <w:pPr>
        <w:pStyle w:val="ListParagraph"/>
        <w:numPr>
          <w:ilvl w:val="0"/>
          <w:numId w:val="8"/>
        </w:numPr>
      </w:pPr>
      <w:r>
        <w:t>Вага и решо- 6189.00</w:t>
      </w:r>
    </w:p>
    <w:p w14:paraId="38C911E0" w14:textId="292A923E" w:rsidR="00B27EBF" w:rsidRDefault="001C57FF" w:rsidP="00B27EBF">
      <w:pPr>
        <w:pStyle w:val="ListParagraph"/>
        <w:numPr>
          <w:ilvl w:val="0"/>
          <w:numId w:val="8"/>
        </w:numPr>
      </w:pPr>
      <w:r>
        <w:t>Чет</w:t>
      </w:r>
      <w:r w:rsidR="00C04A80">
        <w:rPr>
          <w:lang w:val="sr-Cyrl-RS"/>
        </w:rPr>
        <w:t>и</w:t>
      </w:r>
      <w:r>
        <w:t>ри</w:t>
      </w:r>
      <w:r w:rsidR="00B27EBF">
        <w:t xml:space="preserve"> термоса</w:t>
      </w:r>
      <w:r>
        <w:t xml:space="preserve"> за кухињу</w:t>
      </w:r>
      <w:r w:rsidR="00B27EBF">
        <w:t xml:space="preserve"> – 120.00,00</w:t>
      </w:r>
    </w:p>
    <w:p w14:paraId="14BF89C1" w14:textId="67980FC5" w:rsidR="001C57FF" w:rsidRDefault="001C57FF" w:rsidP="00B27EBF">
      <w:pPr>
        <w:pStyle w:val="ListParagraph"/>
        <w:numPr>
          <w:ilvl w:val="0"/>
          <w:numId w:val="8"/>
        </w:numPr>
      </w:pPr>
      <w:r>
        <w:t>Фрижидер за објекат у Шт</w:t>
      </w:r>
      <w:r w:rsidR="00C04A80">
        <w:rPr>
          <w:lang w:val="sr-Cyrl-RS"/>
        </w:rPr>
        <w:t>у</w:t>
      </w:r>
      <w:r>
        <w:t>лцу- 16.990,00</w:t>
      </w:r>
    </w:p>
    <w:p w14:paraId="1314809E" w14:textId="77777777" w:rsidR="001C57FF" w:rsidRDefault="001C57FF" w:rsidP="00B27EBF">
      <w:pPr>
        <w:pStyle w:val="ListParagraph"/>
        <w:numPr>
          <w:ilvl w:val="0"/>
          <w:numId w:val="8"/>
        </w:numPr>
      </w:pPr>
      <w:r>
        <w:t>Плакар за правну службу-55.780,78</w:t>
      </w:r>
    </w:p>
    <w:p w14:paraId="1496D62A" w14:textId="77777777" w:rsidR="001C57FF" w:rsidRDefault="001C57FF" w:rsidP="00B27EBF">
      <w:pPr>
        <w:pStyle w:val="ListParagraph"/>
        <w:numPr>
          <w:ilvl w:val="0"/>
          <w:numId w:val="8"/>
        </w:numPr>
      </w:pPr>
      <w:r>
        <w:t>Два табуреа, два сточића, две фотеље за холове у објекту „ Радост “- 33.940,00</w:t>
      </w:r>
    </w:p>
    <w:p w14:paraId="79A2B58A" w14:textId="77777777" w:rsidR="001C57FF" w:rsidRDefault="001C57FF" w:rsidP="00B27EBF">
      <w:pPr>
        <w:pStyle w:val="ListParagraph"/>
        <w:numPr>
          <w:ilvl w:val="0"/>
          <w:numId w:val="8"/>
        </w:numPr>
      </w:pPr>
      <w:r>
        <w:t>Усисивач за објекат на Пискавцу- 12.290,00</w:t>
      </w:r>
    </w:p>
    <w:p w14:paraId="721B5662" w14:textId="77777777" w:rsidR="00046413" w:rsidRDefault="001C57FF" w:rsidP="00046413">
      <w:pPr>
        <w:pStyle w:val="ListParagraph"/>
        <w:numPr>
          <w:ilvl w:val="0"/>
          <w:numId w:val="8"/>
        </w:numPr>
      </w:pPr>
      <w:r>
        <w:t xml:space="preserve">Фрижидер за </w:t>
      </w:r>
      <w:r w:rsidR="00046413">
        <w:t>јаслену групу у објекту „ Колибри “- 14.990,00</w:t>
      </w:r>
    </w:p>
    <w:p w14:paraId="1DCDD322" w14:textId="77777777" w:rsidR="00046413" w:rsidRDefault="00046413" w:rsidP="00046413">
      <w:pPr>
        <w:pStyle w:val="ListParagraph"/>
        <w:numPr>
          <w:ilvl w:val="0"/>
          <w:numId w:val="8"/>
        </w:numPr>
      </w:pPr>
      <w:r>
        <w:t>Миш и монитор за рачуновотство – 10.700,00</w:t>
      </w:r>
    </w:p>
    <w:p w14:paraId="7C29779F" w14:textId="77777777" w:rsidR="00046413" w:rsidRDefault="00046413" w:rsidP="00046413">
      <w:pPr>
        <w:pStyle w:val="ListParagraph"/>
        <w:numPr>
          <w:ilvl w:val="0"/>
          <w:numId w:val="8"/>
        </w:numPr>
      </w:pPr>
      <w:r>
        <w:t>Тепих за објекат у Новом Селу при школи- 9.000,00</w:t>
      </w:r>
    </w:p>
    <w:p w14:paraId="5DDEF869" w14:textId="77777777" w:rsidR="00046413" w:rsidRDefault="00046413" w:rsidP="00046413">
      <w:pPr>
        <w:pStyle w:val="ListParagraph"/>
        <w:numPr>
          <w:ilvl w:val="0"/>
          <w:numId w:val="8"/>
        </w:numPr>
      </w:pPr>
      <w:r>
        <w:t>Миш и тастатура за службеника за јавне набавке- 34.280, 00</w:t>
      </w:r>
    </w:p>
    <w:p w14:paraId="4DECB27B" w14:textId="77777777" w:rsidR="00046413" w:rsidRDefault="00046413" w:rsidP="00046413">
      <w:pPr>
        <w:pStyle w:val="ListParagraph"/>
        <w:numPr>
          <w:ilvl w:val="0"/>
          <w:numId w:val="8"/>
        </w:numPr>
      </w:pPr>
      <w:r>
        <w:t xml:space="preserve">Клима за мешовиту групу у Пискавцу- </w:t>
      </w:r>
      <w:r w:rsidR="003E25DB">
        <w:t>32.990,00</w:t>
      </w:r>
    </w:p>
    <w:p w14:paraId="0C87E676" w14:textId="77777777" w:rsidR="003E25DB" w:rsidRDefault="003E25DB" w:rsidP="00046413">
      <w:pPr>
        <w:pStyle w:val="ListParagraph"/>
        <w:numPr>
          <w:ilvl w:val="0"/>
          <w:numId w:val="8"/>
        </w:numPr>
      </w:pPr>
      <w:r>
        <w:t>Венецијанери за групу у Новом Селу при школи -19.990,58</w:t>
      </w:r>
    </w:p>
    <w:p w14:paraId="54A1052C" w14:textId="77777777" w:rsidR="00046413" w:rsidRDefault="003E25DB" w:rsidP="00046413">
      <w:pPr>
        <w:pStyle w:val="ListParagraph"/>
        <w:numPr>
          <w:ilvl w:val="0"/>
          <w:numId w:val="8"/>
        </w:numPr>
      </w:pPr>
      <w:r>
        <w:t>Тепих за јаслену групу у објекту „ Принцеза Катарина “- 4.200,00</w:t>
      </w:r>
    </w:p>
    <w:p w14:paraId="40504DB0" w14:textId="77777777" w:rsidR="003E25DB" w:rsidRDefault="003E25DB" w:rsidP="00046413">
      <w:pPr>
        <w:pStyle w:val="ListParagraph"/>
        <w:numPr>
          <w:ilvl w:val="0"/>
          <w:numId w:val="8"/>
        </w:numPr>
      </w:pPr>
      <w:r>
        <w:t xml:space="preserve">За централну кухињу: 30 тембала, 30 тацни, 30 шоља, 30 кашичица- </w:t>
      </w:r>
      <w:r w:rsidR="002B6A3B">
        <w:t>85.140,00</w:t>
      </w:r>
    </w:p>
    <w:p w14:paraId="63C13792" w14:textId="77777777" w:rsidR="002B6A3B" w:rsidRDefault="002B6A3B" w:rsidP="002B6A3B">
      <w:pPr>
        <w:pStyle w:val="ListParagraph"/>
        <w:numPr>
          <w:ilvl w:val="0"/>
          <w:numId w:val="8"/>
        </w:numPr>
      </w:pPr>
      <w:r>
        <w:t>Пет столица – 17.400,00</w:t>
      </w:r>
    </w:p>
    <w:p w14:paraId="067DC5B1" w14:textId="77777777" w:rsidR="002B6A3B" w:rsidRDefault="002B6A3B" w:rsidP="002B6A3B">
      <w:pPr>
        <w:pStyle w:val="ListParagraph"/>
        <w:numPr>
          <w:ilvl w:val="0"/>
          <w:numId w:val="8"/>
        </w:numPr>
      </w:pPr>
      <w:r>
        <w:t>Котао за објекат у Врњцима – 307.200,00</w:t>
      </w:r>
    </w:p>
    <w:p w14:paraId="2215CF20" w14:textId="052DB015" w:rsidR="00A5705B" w:rsidRPr="00D57D8E" w:rsidRDefault="00DE7003" w:rsidP="002B6A3B">
      <w:pPr>
        <w:pStyle w:val="ListParagraph"/>
        <w:numPr>
          <w:ilvl w:val="0"/>
          <w:numId w:val="8"/>
        </w:numPr>
      </w:pPr>
      <w:r>
        <w:rPr>
          <w:lang w:val="sr-Cyrl-RS"/>
        </w:rPr>
        <w:t xml:space="preserve">Два стола за јаслену и групу у години пред полазак у школу </w:t>
      </w:r>
      <w:r w:rsidR="00A5705B">
        <w:t xml:space="preserve">у Новом Селу- </w:t>
      </w:r>
      <w:r>
        <w:rPr>
          <w:lang w:val="sr-Cyrl-RS"/>
        </w:rPr>
        <w:t>13.980,00</w:t>
      </w:r>
    </w:p>
    <w:p w14:paraId="3FE11C57" w14:textId="70988A15" w:rsidR="00D57D8E" w:rsidRDefault="00D57D8E" w:rsidP="00D57D8E">
      <w:pPr>
        <w:rPr>
          <w:rFonts w:ascii="Times New Roman" w:hAnsi="Times New Roman" w:cs="Times New Roman"/>
          <w:sz w:val="24"/>
          <w:szCs w:val="24"/>
          <w:lang w:val="sr-Cyrl-RS"/>
        </w:rPr>
      </w:pPr>
      <w:r>
        <w:rPr>
          <w:lang w:val="sr-Cyrl-RS"/>
        </w:rPr>
        <w:t xml:space="preserve">           </w:t>
      </w:r>
      <w:r w:rsidRPr="00D57D8E">
        <w:rPr>
          <w:rFonts w:ascii="Times New Roman" w:hAnsi="Times New Roman" w:cs="Times New Roman"/>
          <w:sz w:val="24"/>
          <w:szCs w:val="24"/>
          <w:lang w:val="sr-Cyrl-RS"/>
        </w:rPr>
        <w:t>Укупно улагање у опрему у овиј радној години било је : 878.509,00</w:t>
      </w:r>
      <w:r>
        <w:rPr>
          <w:rFonts w:ascii="Times New Roman" w:hAnsi="Times New Roman" w:cs="Times New Roman"/>
          <w:sz w:val="24"/>
          <w:szCs w:val="24"/>
          <w:lang w:val="sr-Cyrl-RS"/>
        </w:rPr>
        <w:t xml:space="preserve"> динара</w:t>
      </w:r>
    </w:p>
    <w:p w14:paraId="39B7BE77" w14:textId="617B8B38" w:rsidR="002B6A3B" w:rsidRPr="00D57D8E" w:rsidRDefault="00D57D8E" w:rsidP="00D57D8E">
      <w:pPr>
        <w:rPr>
          <w:rFonts w:ascii="Times New Roman" w:hAnsi="Times New Roman" w:cs="Times New Roman"/>
          <w:sz w:val="24"/>
          <w:szCs w:val="24"/>
          <w:lang w:val="sr-Cyrl-RS"/>
        </w:rPr>
      </w:pPr>
      <w:r>
        <w:rPr>
          <w:rFonts w:ascii="Times New Roman" w:hAnsi="Times New Roman" w:cs="Times New Roman"/>
          <w:sz w:val="24"/>
          <w:szCs w:val="24"/>
          <w:lang w:val="sr-Cyrl-RS"/>
        </w:rPr>
        <w:t xml:space="preserve">     </w:t>
      </w:r>
      <w:r w:rsidR="002B6A3B">
        <w:rPr>
          <w:rFonts w:ascii="Times New Roman" w:hAnsi="Times New Roman" w:cs="Times New Roman"/>
          <w:sz w:val="24"/>
          <w:szCs w:val="24"/>
        </w:rPr>
        <w:t>Поред наведеног урађен</w:t>
      </w:r>
      <w:r w:rsidR="00B91626">
        <w:rPr>
          <w:rFonts w:ascii="Times New Roman" w:hAnsi="Times New Roman" w:cs="Times New Roman"/>
          <w:sz w:val="24"/>
          <w:szCs w:val="24"/>
        </w:rPr>
        <w:t>и</w:t>
      </w:r>
      <w:r w:rsidR="00596B4C">
        <w:rPr>
          <w:rFonts w:ascii="Times New Roman" w:hAnsi="Times New Roman" w:cs="Times New Roman"/>
          <w:sz w:val="24"/>
          <w:szCs w:val="24"/>
          <w:lang w:val="sr-Cyrl-RS"/>
        </w:rPr>
        <w:t xml:space="preserve"> </w:t>
      </w:r>
      <w:r w:rsidR="00B91626">
        <w:rPr>
          <w:rFonts w:ascii="Times New Roman" w:hAnsi="Times New Roman" w:cs="Times New Roman"/>
          <w:sz w:val="24"/>
          <w:szCs w:val="24"/>
        </w:rPr>
        <w:t xml:space="preserve">су </w:t>
      </w:r>
      <w:r w:rsidR="002B6A3B">
        <w:rPr>
          <w:rFonts w:ascii="Times New Roman" w:hAnsi="Times New Roman" w:cs="Times New Roman"/>
          <w:sz w:val="24"/>
          <w:szCs w:val="24"/>
        </w:rPr>
        <w:t>и пројек</w:t>
      </w:r>
      <w:r w:rsidR="00B91626">
        <w:rPr>
          <w:rFonts w:ascii="Times New Roman" w:hAnsi="Times New Roman" w:cs="Times New Roman"/>
          <w:sz w:val="24"/>
          <w:szCs w:val="24"/>
        </w:rPr>
        <w:t>ти</w:t>
      </w:r>
      <w:r w:rsidR="002B6A3B">
        <w:rPr>
          <w:rFonts w:ascii="Times New Roman" w:hAnsi="Times New Roman" w:cs="Times New Roman"/>
          <w:sz w:val="24"/>
          <w:szCs w:val="24"/>
        </w:rPr>
        <w:t xml:space="preserve"> изведон</w:t>
      </w:r>
      <w:r w:rsidR="00B91626">
        <w:rPr>
          <w:rFonts w:ascii="Times New Roman" w:hAnsi="Times New Roman" w:cs="Times New Roman"/>
          <w:sz w:val="24"/>
          <w:szCs w:val="24"/>
        </w:rPr>
        <w:t>ог</w:t>
      </w:r>
      <w:r w:rsidR="002B6A3B">
        <w:rPr>
          <w:rFonts w:ascii="Times New Roman" w:hAnsi="Times New Roman" w:cs="Times New Roman"/>
          <w:sz w:val="24"/>
          <w:szCs w:val="24"/>
        </w:rPr>
        <w:t xml:space="preserve"> стања за објекте „</w:t>
      </w:r>
      <w:r w:rsidR="00B91626">
        <w:rPr>
          <w:rFonts w:ascii="Times New Roman" w:hAnsi="Times New Roman" w:cs="Times New Roman"/>
          <w:sz w:val="24"/>
          <w:szCs w:val="24"/>
        </w:rPr>
        <w:t xml:space="preserve"> Радост </w:t>
      </w:r>
      <w:r w:rsidR="002B6A3B">
        <w:rPr>
          <w:rFonts w:ascii="Times New Roman" w:hAnsi="Times New Roman" w:cs="Times New Roman"/>
          <w:sz w:val="24"/>
          <w:szCs w:val="24"/>
        </w:rPr>
        <w:t>“</w:t>
      </w:r>
      <w:r w:rsidR="00596B4C">
        <w:rPr>
          <w:rFonts w:ascii="Times New Roman" w:hAnsi="Times New Roman" w:cs="Times New Roman"/>
          <w:sz w:val="24"/>
          <w:szCs w:val="24"/>
          <w:lang w:val="sr-Cyrl-RS"/>
        </w:rPr>
        <w:t xml:space="preserve"> </w:t>
      </w:r>
      <w:r w:rsidR="00B91626">
        <w:rPr>
          <w:rFonts w:ascii="Times New Roman" w:hAnsi="Times New Roman" w:cs="Times New Roman"/>
          <w:sz w:val="24"/>
          <w:szCs w:val="24"/>
        </w:rPr>
        <w:t xml:space="preserve">и              </w:t>
      </w:r>
      <w:r w:rsidR="00596B4C">
        <w:rPr>
          <w:rFonts w:ascii="Times New Roman" w:hAnsi="Times New Roman" w:cs="Times New Roman"/>
          <w:sz w:val="24"/>
          <w:szCs w:val="24"/>
          <w:lang w:val="sr-Cyrl-RS"/>
        </w:rPr>
        <w:t xml:space="preserve"> </w:t>
      </w:r>
      <w:r w:rsidR="00B91626">
        <w:rPr>
          <w:rFonts w:ascii="Times New Roman" w:hAnsi="Times New Roman" w:cs="Times New Roman"/>
          <w:sz w:val="24"/>
          <w:szCs w:val="24"/>
        </w:rPr>
        <w:t xml:space="preserve">     </w:t>
      </w:r>
      <w:r>
        <w:rPr>
          <w:rFonts w:ascii="Times New Roman" w:hAnsi="Times New Roman" w:cs="Times New Roman"/>
          <w:sz w:val="24"/>
          <w:szCs w:val="24"/>
          <w:lang w:val="sr-Cyrl-RS"/>
        </w:rPr>
        <w:t xml:space="preserve">    </w:t>
      </w:r>
      <w:r w:rsidR="00B91626">
        <w:rPr>
          <w:rFonts w:ascii="Times New Roman" w:hAnsi="Times New Roman" w:cs="Times New Roman"/>
          <w:sz w:val="24"/>
          <w:szCs w:val="24"/>
        </w:rPr>
        <w:t>„ Колибри</w:t>
      </w:r>
      <w:r w:rsidR="00596B4C">
        <w:rPr>
          <w:rFonts w:ascii="Times New Roman" w:hAnsi="Times New Roman" w:cs="Times New Roman"/>
          <w:sz w:val="24"/>
          <w:szCs w:val="24"/>
          <w:lang w:val="sr-Cyrl-RS"/>
        </w:rPr>
        <w:t xml:space="preserve"> </w:t>
      </w:r>
      <w:r w:rsidR="00B91626">
        <w:rPr>
          <w:rFonts w:ascii="Times New Roman" w:hAnsi="Times New Roman" w:cs="Times New Roman"/>
          <w:sz w:val="24"/>
          <w:szCs w:val="24"/>
        </w:rPr>
        <w:t>“, као и пројекат даљинских јављача пожара.</w:t>
      </w:r>
    </w:p>
    <w:p w14:paraId="5912ABC7" w14:textId="77777777" w:rsidR="00B91626" w:rsidRDefault="00B91626" w:rsidP="00B91626">
      <w:pPr>
        <w:pStyle w:val="ListParagraph"/>
        <w:numPr>
          <w:ilvl w:val="0"/>
          <w:numId w:val="8"/>
        </w:numPr>
      </w:pPr>
      <w:r>
        <w:t>„ Радост “-</w:t>
      </w:r>
      <w:r w:rsidR="003024BC">
        <w:t>238.990,00</w:t>
      </w:r>
    </w:p>
    <w:p w14:paraId="3C54D53F" w14:textId="77777777" w:rsidR="003024BC" w:rsidRPr="003024BC" w:rsidRDefault="00B91626" w:rsidP="003024BC">
      <w:pPr>
        <w:pStyle w:val="ListParagraph"/>
        <w:numPr>
          <w:ilvl w:val="0"/>
          <w:numId w:val="8"/>
        </w:numPr>
      </w:pPr>
      <w:r>
        <w:t>„ Колибри “-</w:t>
      </w:r>
      <w:r w:rsidR="003024BC">
        <w:t>223.000, 00</w:t>
      </w:r>
    </w:p>
    <w:p w14:paraId="1D85B791" w14:textId="3470D1B8" w:rsidR="00B91626" w:rsidRDefault="00B91626" w:rsidP="00B91626">
      <w:pPr>
        <w:pStyle w:val="ListParagraph"/>
        <w:numPr>
          <w:ilvl w:val="0"/>
          <w:numId w:val="8"/>
        </w:numPr>
      </w:pPr>
      <w:r>
        <w:t xml:space="preserve">Пројекат даљинских јављача пожара- </w:t>
      </w:r>
      <w:r w:rsidR="003024BC">
        <w:t>89.280,00</w:t>
      </w:r>
    </w:p>
    <w:p w14:paraId="672A5124" w14:textId="77777777" w:rsidR="00A161C4" w:rsidRDefault="00A161C4" w:rsidP="00A161C4">
      <w:pPr>
        <w:pStyle w:val="ListParagraph"/>
        <w:ind w:left="1020"/>
      </w:pPr>
    </w:p>
    <w:p w14:paraId="26A4A6E1" w14:textId="12F25DB8" w:rsidR="00A161C4" w:rsidRPr="00A161C4" w:rsidRDefault="00A161C4" w:rsidP="00A161C4">
      <w:pPr>
        <w:rPr>
          <w:rFonts w:ascii="Times New Roman" w:hAnsi="Times New Roman" w:cs="Times New Roman"/>
          <w:sz w:val="24"/>
          <w:szCs w:val="24"/>
          <w:lang w:val="sr-Cyrl-RS"/>
        </w:rPr>
      </w:pPr>
      <w:r w:rsidRPr="00A161C4">
        <w:rPr>
          <w:rFonts w:ascii="Times New Roman" w:hAnsi="Times New Roman" w:cs="Times New Roman"/>
          <w:sz w:val="24"/>
          <w:szCs w:val="24"/>
          <w:lang w:val="sr-Cyrl-RS"/>
        </w:rPr>
        <w:t xml:space="preserve">         Укупно улагање у пројекте ове године било је: 551.275</w:t>
      </w:r>
      <w:r>
        <w:rPr>
          <w:rFonts w:ascii="Times New Roman" w:hAnsi="Times New Roman" w:cs="Times New Roman"/>
          <w:sz w:val="24"/>
          <w:szCs w:val="24"/>
          <w:lang w:val="sr-Cyrl-RS"/>
        </w:rPr>
        <w:t>,00 динара</w:t>
      </w:r>
    </w:p>
    <w:p w14:paraId="2DDFFBCF" w14:textId="77777777" w:rsidR="008472CE" w:rsidRPr="00B91626" w:rsidRDefault="008472CE" w:rsidP="008472CE">
      <w:pPr>
        <w:pStyle w:val="ListParagraph"/>
        <w:ind w:left="1020"/>
      </w:pPr>
    </w:p>
    <w:p w14:paraId="04CC0EA4" w14:textId="5254302D" w:rsidR="002B6A3B" w:rsidRPr="00596B4C" w:rsidRDefault="002B6A3B" w:rsidP="003F29D2">
      <w:pPr>
        <w:rPr>
          <w:rFonts w:ascii="Times New Roman" w:hAnsi="Times New Roman" w:cs="Times New Roman"/>
          <w:sz w:val="24"/>
          <w:szCs w:val="24"/>
          <w:lang w:val="sr-Cyrl-RS"/>
        </w:rPr>
      </w:pPr>
    </w:p>
    <w:p w14:paraId="235A6646" w14:textId="77777777" w:rsidR="002B6A3B" w:rsidRPr="00A5705B" w:rsidRDefault="008472CE" w:rsidP="001C3B54">
      <w:pPr>
        <w:pStyle w:val="ListParagraph"/>
        <w:numPr>
          <w:ilvl w:val="1"/>
          <w:numId w:val="1"/>
        </w:numPr>
        <w:rPr>
          <w:b/>
          <w:bCs/>
        </w:rPr>
      </w:pPr>
      <w:r w:rsidRPr="00A5705B">
        <w:rPr>
          <w:b/>
          <w:bCs/>
        </w:rPr>
        <w:t>Донације</w:t>
      </w:r>
    </w:p>
    <w:p w14:paraId="5E1243D9" w14:textId="77777777" w:rsidR="00A5705B" w:rsidRPr="00A5705B" w:rsidRDefault="00A5705B" w:rsidP="00A5705B"/>
    <w:p w14:paraId="7DC1D36A" w14:textId="77777777" w:rsidR="00A5705B" w:rsidRDefault="00A5705B" w:rsidP="00A5705B">
      <w:pPr>
        <w:rPr>
          <w:rFonts w:ascii="Times New Roman" w:hAnsi="Times New Roman" w:cs="Times New Roman"/>
          <w:sz w:val="24"/>
          <w:szCs w:val="24"/>
        </w:rPr>
      </w:pPr>
      <w:r>
        <w:rPr>
          <w:rFonts w:ascii="Times New Roman" w:hAnsi="Times New Roman" w:cs="Times New Roman"/>
          <w:sz w:val="24"/>
          <w:szCs w:val="24"/>
        </w:rPr>
        <w:t>Кроз донације у току радне године добили смо:</w:t>
      </w:r>
    </w:p>
    <w:p w14:paraId="0FD885D1" w14:textId="77777777" w:rsidR="00A5705B" w:rsidRDefault="00A5705B" w:rsidP="00A5705B">
      <w:pPr>
        <w:pStyle w:val="ListParagraph"/>
        <w:numPr>
          <w:ilvl w:val="0"/>
          <w:numId w:val="8"/>
        </w:numPr>
      </w:pPr>
      <w:r>
        <w:t>Климу за објекат у Липови- 72.000,00</w:t>
      </w:r>
    </w:p>
    <w:p w14:paraId="00926398" w14:textId="77777777" w:rsidR="00A5705B" w:rsidRDefault="00A5705B" w:rsidP="00A5705B">
      <w:pPr>
        <w:pStyle w:val="ListParagraph"/>
        <w:numPr>
          <w:ilvl w:val="0"/>
          <w:numId w:val="8"/>
        </w:numPr>
      </w:pPr>
      <w:r>
        <w:t>Клима за јаслену групу у објекту у Подинавцима-</w:t>
      </w:r>
      <w:r w:rsidR="00E75B36">
        <w:t>55.000,00</w:t>
      </w:r>
    </w:p>
    <w:p w14:paraId="0B036855" w14:textId="3BF1B99D" w:rsidR="00E75B36" w:rsidRDefault="00E75B36" w:rsidP="00A5705B">
      <w:pPr>
        <w:pStyle w:val="ListParagraph"/>
        <w:numPr>
          <w:ilvl w:val="0"/>
          <w:numId w:val="8"/>
        </w:numPr>
      </w:pPr>
      <w:r>
        <w:t xml:space="preserve">Клима за мешовиту групу у објекту у Подунавцима- </w:t>
      </w:r>
      <w:r w:rsidR="00A161C4">
        <w:rPr>
          <w:lang w:val="sr-Cyrl-RS"/>
        </w:rPr>
        <w:t>38.990,00</w:t>
      </w:r>
    </w:p>
    <w:p w14:paraId="1CC63B81" w14:textId="77777777" w:rsidR="00E75B36" w:rsidRDefault="00E75B36" w:rsidP="00E75B36">
      <w:pPr>
        <w:pStyle w:val="ListParagraph"/>
        <w:numPr>
          <w:ilvl w:val="0"/>
          <w:numId w:val="8"/>
        </w:numPr>
      </w:pPr>
      <w:r>
        <w:t>Стална конференција градова и општина донирала је Плејмобил играчке у вредности од 73.</w:t>
      </w:r>
      <w:r w:rsidRPr="00E75B36">
        <w:t>951,00</w:t>
      </w:r>
    </w:p>
    <w:p w14:paraId="7BE592CC" w14:textId="77777777" w:rsidR="00E75B36" w:rsidRDefault="00E75B36" w:rsidP="00E75B36">
      <w:pPr>
        <w:pStyle w:val="ListParagraph"/>
        <w:numPr>
          <w:ilvl w:val="0"/>
          <w:numId w:val="8"/>
        </w:numPr>
      </w:pPr>
      <w:r>
        <w:lastRenderedPageBreak/>
        <w:t xml:space="preserve">Кроз </w:t>
      </w:r>
      <w:r w:rsidR="003024BC">
        <w:t xml:space="preserve">пројекат ( Romaction ) чија је вредност </w:t>
      </w:r>
      <w:r w:rsidR="008568DA">
        <w:t>1.014.350,00</w:t>
      </w:r>
      <w:r w:rsidR="003024BC">
        <w:t xml:space="preserve"> добили смо:</w:t>
      </w:r>
    </w:p>
    <w:p w14:paraId="313D96E1" w14:textId="77777777" w:rsidR="008568DA" w:rsidRDefault="008568DA" w:rsidP="00E75B36">
      <w:pPr>
        <w:pStyle w:val="ListParagraph"/>
        <w:numPr>
          <w:ilvl w:val="0"/>
          <w:numId w:val="8"/>
        </w:numPr>
      </w:pPr>
      <w:r>
        <w:t>30 ПВЦ креветића</w:t>
      </w:r>
    </w:p>
    <w:p w14:paraId="22D2143A" w14:textId="77777777" w:rsidR="008568DA" w:rsidRDefault="008568DA" w:rsidP="00E75B36">
      <w:pPr>
        <w:pStyle w:val="ListParagraph"/>
        <w:numPr>
          <w:ilvl w:val="0"/>
          <w:numId w:val="8"/>
        </w:numPr>
      </w:pPr>
      <w:r>
        <w:t>30 столица за васпитне групе</w:t>
      </w:r>
    </w:p>
    <w:p w14:paraId="705EAA6B" w14:textId="77777777" w:rsidR="008568DA" w:rsidRDefault="008568DA" w:rsidP="00E75B36">
      <w:pPr>
        <w:pStyle w:val="ListParagraph"/>
        <w:numPr>
          <w:ilvl w:val="0"/>
          <w:numId w:val="8"/>
        </w:numPr>
      </w:pPr>
      <w:r>
        <w:t>20 столица за јаслене групе</w:t>
      </w:r>
    </w:p>
    <w:p w14:paraId="7ABCB14B" w14:textId="77777777" w:rsidR="003E0E64" w:rsidRDefault="003E0E64" w:rsidP="00E75B36">
      <w:pPr>
        <w:pStyle w:val="ListParagraph"/>
        <w:numPr>
          <w:ilvl w:val="0"/>
          <w:numId w:val="8"/>
        </w:numPr>
      </w:pPr>
      <w:r>
        <w:t>3 комбиноване комоде са фиокама</w:t>
      </w:r>
    </w:p>
    <w:p w14:paraId="33EA9623" w14:textId="77777777" w:rsidR="003E0E64" w:rsidRDefault="003E0E64" w:rsidP="00E75B36">
      <w:pPr>
        <w:pStyle w:val="ListParagraph"/>
        <w:numPr>
          <w:ilvl w:val="0"/>
          <w:numId w:val="8"/>
        </w:numPr>
      </w:pPr>
      <w:r>
        <w:t>3 табле од плуте</w:t>
      </w:r>
    </w:p>
    <w:p w14:paraId="498E9B59" w14:textId="77777777" w:rsidR="003E0E64" w:rsidRDefault="003E0E64" w:rsidP="00E75B36">
      <w:pPr>
        <w:pStyle w:val="ListParagraph"/>
        <w:numPr>
          <w:ilvl w:val="0"/>
          <w:numId w:val="8"/>
        </w:numPr>
      </w:pPr>
      <w:r>
        <w:t>2 отворене комоде са фиокама</w:t>
      </w:r>
    </w:p>
    <w:p w14:paraId="7EEA8EFA" w14:textId="77777777" w:rsidR="003E0E64" w:rsidRDefault="003E0E64" w:rsidP="00E75B36">
      <w:pPr>
        <w:pStyle w:val="ListParagraph"/>
        <w:numPr>
          <w:ilvl w:val="0"/>
          <w:numId w:val="8"/>
        </w:numPr>
      </w:pPr>
      <w:r>
        <w:t>3 зидна огледала</w:t>
      </w:r>
    </w:p>
    <w:p w14:paraId="077C115F" w14:textId="77777777" w:rsidR="003E0E64" w:rsidRDefault="003E0E64" w:rsidP="00E75B36">
      <w:pPr>
        <w:pStyle w:val="ListParagraph"/>
        <w:numPr>
          <w:ilvl w:val="0"/>
          <w:numId w:val="8"/>
        </w:numPr>
      </w:pPr>
      <w:r>
        <w:t>3 панела</w:t>
      </w:r>
    </w:p>
    <w:p w14:paraId="3DB3296D" w14:textId="2DE5F63B" w:rsidR="00095F65" w:rsidRDefault="00095F65" w:rsidP="00E75B36">
      <w:pPr>
        <w:pStyle w:val="ListParagraph"/>
        <w:numPr>
          <w:ilvl w:val="0"/>
          <w:numId w:val="8"/>
        </w:numPr>
      </w:pPr>
      <w:r>
        <w:t>Играчке у вредности од 10.000 динара</w:t>
      </w:r>
      <w:r w:rsidR="00A161C4">
        <w:rPr>
          <w:lang w:val="sr-Cyrl-RS"/>
        </w:rPr>
        <w:t xml:space="preserve"> донирала је</w:t>
      </w:r>
      <w:r>
        <w:t xml:space="preserve"> Нин</w:t>
      </w:r>
      <w:r w:rsidR="00A161C4">
        <w:rPr>
          <w:lang w:val="sr-Cyrl-RS"/>
        </w:rPr>
        <w:t>а</w:t>
      </w:r>
      <w:r>
        <w:t xml:space="preserve"> Стаменић</w:t>
      </w:r>
    </w:p>
    <w:p w14:paraId="1D49121E" w14:textId="4FA1D973" w:rsidR="00095F65" w:rsidRDefault="00095F65" w:rsidP="00095F65"/>
    <w:p w14:paraId="0F1FE54D" w14:textId="55AC6A40" w:rsidR="00C04A80" w:rsidRDefault="00C04A80" w:rsidP="00095F65"/>
    <w:p w14:paraId="52750AB1" w14:textId="77777777" w:rsidR="00C04A80" w:rsidRPr="00095F65" w:rsidRDefault="00C04A80" w:rsidP="00095F65"/>
    <w:p w14:paraId="1748C25F" w14:textId="77777777" w:rsidR="00F15895" w:rsidRPr="0087655E" w:rsidRDefault="00F15895" w:rsidP="00F15895">
      <w:pPr>
        <w:pStyle w:val="ListParagraph"/>
        <w:numPr>
          <w:ilvl w:val="0"/>
          <w:numId w:val="1"/>
        </w:numPr>
        <w:jc w:val="center"/>
        <w:rPr>
          <w:b/>
          <w:bCs/>
          <w:sz w:val="28"/>
          <w:szCs w:val="28"/>
        </w:rPr>
      </w:pPr>
      <w:r w:rsidRPr="0087655E">
        <w:rPr>
          <w:b/>
          <w:bCs/>
          <w:sz w:val="28"/>
          <w:szCs w:val="28"/>
        </w:rPr>
        <w:t>РЕАЛИЗАЦИЈА ПРОГРАМА ВАСПИТНО - ОБРАЗОВНОГ РАДА</w:t>
      </w:r>
    </w:p>
    <w:p w14:paraId="5D557633" w14:textId="77777777" w:rsidR="003E0E64" w:rsidRPr="00F15895" w:rsidRDefault="003E0E64" w:rsidP="00F15895">
      <w:pPr>
        <w:rPr>
          <w:rFonts w:ascii="Times New Roman" w:hAnsi="Times New Roman" w:cs="Times New Roman"/>
          <w:sz w:val="24"/>
          <w:szCs w:val="24"/>
        </w:rPr>
      </w:pPr>
    </w:p>
    <w:p w14:paraId="32A46B81" w14:textId="77777777" w:rsidR="003024BC" w:rsidRDefault="000659D0" w:rsidP="000659D0">
      <w:pPr>
        <w:rPr>
          <w:rFonts w:ascii="Times New Roman" w:hAnsi="Times New Roman" w:cs="Times New Roman"/>
          <w:sz w:val="24"/>
          <w:szCs w:val="24"/>
          <w:lang w:val="ru-RU"/>
        </w:rPr>
      </w:pPr>
      <w:r>
        <w:rPr>
          <w:rFonts w:ascii="Times New Roman" w:hAnsi="Times New Roman" w:cs="Times New Roman"/>
          <w:sz w:val="24"/>
          <w:szCs w:val="24"/>
          <w:lang w:val="ru-RU"/>
        </w:rPr>
        <w:t>Годишњим програмом рада</w:t>
      </w:r>
      <w:r w:rsidR="005E5D4D">
        <w:rPr>
          <w:rFonts w:ascii="Times New Roman" w:hAnsi="Times New Roman" w:cs="Times New Roman"/>
          <w:sz w:val="24"/>
          <w:szCs w:val="24"/>
          <w:lang w:val="ru-RU"/>
        </w:rPr>
        <w:t xml:space="preserve">, у протеклој години, </w:t>
      </w:r>
      <w:r>
        <w:rPr>
          <w:rFonts w:ascii="Times New Roman" w:hAnsi="Times New Roman" w:cs="Times New Roman"/>
          <w:sz w:val="24"/>
          <w:szCs w:val="24"/>
          <w:lang w:val="ru-RU"/>
        </w:rPr>
        <w:t xml:space="preserve"> прецизирани су задаци на реализацији програма васпитно – образованог рада са децом од 1 до 3 године и  са децом од 3 до 6 година, с тим </w:t>
      </w:r>
      <w:r w:rsidR="005E5D4D">
        <w:rPr>
          <w:rFonts w:ascii="Times New Roman" w:hAnsi="Times New Roman" w:cs="Times New Roman"/>
          <w:sz w:val="24"/>
          <w:szCs w:val="24"/>
          <w:lang w:val="ru-RU"/>
        </w:rPr>
        <w:t>да су задаци за децу узраста од 3 до 6 година конкретизовани у уквиру четри узрасне групе:</w:t>
      </w:r>
    </w:p>
    <w:p w14:paraId="68BCF9B2" w14:textId="77777777" w:rsidR="005E5D4D" w:rsidRDefault="005E5D4D" w:rsidP="000659D0">
      <w:pPr>
        <w:rPr>
          <w:rFonts w:ascii="Times New Roman" w:hAnsi="Times New Roman" w:cs="Times New Roman"/>
          <w:sz w:val="24"/>
          <w:szCs w:val="24"/>
          <w:lang w:val="ru-RU"/>
        </w:rPr>
      </w:pPr>
      <w:r>
        <w:rPr>
          <w:rFonts w:ascii="Times New Roman" w:hAnsi="Times New Roman" w:cs="Times New Roman"/>
          <w:sz w:val="24"/>
          <w:szCs w:val="24"/>
          <w:lang w:val="ru-RU"/>
        </w:rPr>
        <w:t>- Млађа васпитна група - (3-4 године)</w:t>
      </w:r>
    </w:p>
    <w:p w14:paraId="34C40698" w14:textId="77777777" w:rsidR="005E5D4D" w:rsidRDefault="005E5D4D" w:rsidP="000659D0">
      <w:pPr>
        <w:rPr>
          <w:rFonts w:ascii="Times New Roman" w:hAnsi="Times New Roman" w:cs="Times New Roman"/>
          <w:sz w:val="24"/>
          <w:szCs w:val="24"/>
          <w:lang w:val="ru-RU"/>
        </w:rPr>
      </w:pPr>
      <w:r>
        <w:rPr>
          <w:rFonts w:ascii="Times New Roman" w:hAnsi="Times New Roman" w:cs="Times New Roman"/>
          <w:sz w:val="24"/>
          <w:szCs w:val="24"/>
          <w:lang w:val="ru-RU"/>
        </w:rPr>
        <w:t xml:space="preserve">- Средња васпитна група </w:t>
      </w:r>
      <w:r w:rsidR="0034230F">
        <w:rPr>
          <w:rFonts w:ascii="Times New Roman" w:hAnsi="Times New Roman" w:cs="Times New Roman"/>
          <w:sz w:val="24"/>
          <w:szCs w:val="24"/>
          <w:lang w:val="ru-RU"/>
        </w:rPr>
        <w:t>- ( 4 - 5 година )</w:t>
      </w:r>
    </w:p>
    <w:p w14:paraId="5F3DC265" w14:textId="77777777" w:rsidR="0034230F" w:rsidRDefault="0034230F" w:rsidP="000659D0">
      <w:pPr>
        <w:rPr>
          <w:rFonts w:ascii="Times New Roman" w:hAnsi="Times New Roman" w:cs="Times New Roman"/>
          <w:sz w:val="24"/>
          <w:szCs w:val="24"/>
          <w:lang w:val="ru-RU"/>
        </w:rPr>
      </w:pPr>
      <w:r>
        <w:rPr>
          <w:rFonts w:ascii="Times New Roman" w:hAnsi="Times New Roman" w:cs="Times New Roman"/>
          <w:sz w:val="24"/>
          <w:szCs w:val="24"/>
          <w:lang w:val="ru-RU"/>
        </w:rPr>
        <w:t>- Старија васпитна група - ( 5- 6 година )</w:t>
      </w:r>
    </w:p>
    <w:p w14:paraId="3832154D" w14:textId="7037B50A" w:rsidR="00427557" w:rsidRDefault="0034230F" w:rsidP="000659D0">
      <w:pPr>
        <w:rPr>
          <w:rFonts w:ascii="Times New Roman" w:hAnsi="Times New Roman" w:cs="Times New Roman"/>
          <w:sz w:val="24"/>
          <w:szCs w:val="24"/>
          <w:lang w:val="ru-RU"/>
        </w:rPr>
      </w:pPr>
      <w:r>
        <w:rPr>
          <w:rFonts w:ascii="Times New Roman" w:hAnsi="Times New Roman" w:cs="Times New Roman"/>
          <w:sz w:val="24"/>
          <w:szCs w:val="24"/>
          <w:lang w:val="ru-RU"/>
        </w:rPr>
        <w:t>- Групе у години пред полазак у школу - ( 6 - 7 година)</w:t>
      </w:r>
    </w:p>
    <w:p w14:paraId="242939F2" w14:textId="5CA0AF63" w:rsidR="000A3587" w:rsidRDefault="000A3587" w:rsidP="000659D0">
      <w:pPr>
        <w:rPr>
          <w:rFonts w:ascii="Times New Roman" w:hAnsi="Times New Roman" w:cs="Times New Roman"/>
          <w:sz w:val="24"/>
          <w:szCs w:val="24"/>
          <w:lang w:val="ru-RU"/>
        </w:rPr>
      </w:pPr>
    </w:p>
    <w:p w14:paraId="1B7544D4" w14:textId="7CDE4703" w:rsidR="000A3587" w:rsidRDefault="000A3587" w:rsidP="000659D0">
      <w:pPr>
        <w:rPr>
          <w:rFonts w:ascii="Times New Roman" w:hAnsi="Times New Roman" w:cs="Times New Roman"/>
          <w:sz w:val="24"/>
          <w:szCs w:val="24"/>
          <w:lang w:val="ru-RU"/>
        </w:rPr>
      </w:pPr>
    </w:p>
    <w:p w14:paraId="765741A9" w14:textId="0C7EEF1A" w:rsidR="000A3587" w:rsidRDefault="000A3587" w:rsidP="000659D0">
      <w:pPr>
        <w:rPr>
          <w:rFonts w:ascii="Times New Roman" w:hAnsi="Times New Roman" w:cs="Times New Roman"/>
          <w:sz w:val="24"/>
          <w:szCs w:val="24"/>
          <w:lang w:val="ru-RU"/>
        </w:rPr>
      </w:pPr>
    </w:p>
    <w:p w14:paraId="7CA771E9" w14:textId="3ECA0410" w:rsidR="000A3587" w:rsidRDefault="000A3587" w:rsidP="000659D0">
      <w:pPr>
        <w:rPr>
          <w:rFonts w:ascii="Times New Roman" w:hAnsi="Times New Roman" w:cs="Times New Roman"/>
          <w:sz w:val="24"/>
          <w:szCs w:val="24"/>
          <w:lang w:val="ru-RU"/>
        </w:rPr>
      </w:pPr>
    </w:p>
    <w:p w14:paraId="670A9C92" w14:textId="1D25872D" w:rsidR="000A3587" w:rsidRDefault="000A3587" w:rsidP="000659D0">
      <w:pPr>
        <w:rPr>
          <w:rFonts w:ascii="Times New Roman" w:hAnsi="Times New Roman" w:cs="Times New Roman"/>
          <w:sz w:val="24"/>
          <w:szCs w:val="24"/>
          <w:lang w:val="ru-RU"/>
        </w:rPr>
      </w:pPr>
    </w:p>
    <w:p w14:paraId="43BF7FAC" w14:textId="2491B769" w:rsidR="000A3587" w:rsidRDefault="000A3587" w:rsidP="000659D0">
      <w:pPr>
        <w:rPr>
          <w:rFonts w:ascii="Times New Roman" w:hAnsi="Times New Roman" w:cs="Times New Roman"/>
          <w:sz w:val="24"/>
          <w:szCs w:val="24"/>
          <w:lang w:val="ru-RU"/>
        </w:rPr>
      </w:pPr>
    </w:p>
    <w:p w14:paraId="05360D64" w14:textId="05AC6B6E" w:rsidR="000A3587" w:rsidRDefault="000A3587" w:rsidP="000659D0">
      <w:pPr>
        <w:rPr>
          <w:rFonts w:ascii="Times New Roman" w:hAnsi="Times New Roman" w:cs="Times New Roman"/>
          <w:sz w:val="24"/>
          <w:szCs w:val="24"/>
          <w:lang w:val="ru-RU"/>
        </w:rPr>
      </w:pPr>
    </w:p>
    <w:p w14:paraId="42A213FB" w14:textId="5EE566CA" w:rsidR="000A3587" w:rsidRDefault="000A3587" w:rsidP="000659D0">
      <w:pPr>
        <w:rPr>
          <w:rFonts w:ascii="Times New Roman" w:hAnsi="Times New Roman" w:cs="Times New Roman"/>
          <w:sz w:val="24"/>
          <w:szCs w:val="24"/>
          <w:lang w:val="ru-RU"/>
        </w:rPr>
      </w:pPr>
    </w:p>
    <w:p w14:paraId="21A52EB9" w14:textId="58FE32CB" w:rsidR="000A3587" w:rsidRDefault="000A3587" w:rsidP="000659D0">
      <w:pPr>
        <w:rPr>
          <w:rFonts w:ascii="Times New Roman" w:hAnsi="Times New Roman" w:cs="Times New Roman"/>
          <w:sz w:val="24"/>
          <w:szCs w:val="24"/>
          <w:lang w:val="ru-RU"/>
        </w:rPr>
      </w:pPr>
    </w:p>
    <w:p w14:paraId="2AEF6971" w14:textId="77777777" w:rsidR="000A3587" w:rsidRDefault="000A3587" w:rsidP="000659D0">
      <w:pPr>
        <w:rPr>
          <w:rFonts w:ascii="Times New Roman" w:hAnsi="Times New Roman" w:cs="Times New Roman"/>
          <w:sz w:val="24"/>
          <w:szCs w:val="24"/>
          <w:lang w:val="ru-RU"/>
        </w:rPr>
      </w:pPr>
    </w:p>
    <w:p w14:paraId="5414E22D" w14:textId="77777777" w:rsidR="00427557" w:rsidRDefault="00427557" w:rsidP="000659D0">
      <w:pPr>
        <w:rPr>
          <w:rFonts w:ascii="Times New Roman" w:hAnsi="Times New Roman" w:cs="Times New Roman"/>
          <w:sz w:val="24"/>
          <w:szCs w:val="24"/>
          <w:lang w:val="ru-RU"/>
        </w:rPr>
      </w:pPr>
    </w:p>
    <w:p w14:paraId="39EF4B21" w14:textId="77777777" w:rsidR="0034230F" w:rsidRPr="000659D0" w:rsidRDefault="0034230F" w:rsidP="000659D0"/>
    <w:p w14:paraId="3DDE5FAC" w14:textId="17092ECA" w:rsidR="0087655E" w:rsidRPr="0087655E" w:rsidRDefault="001C3B54" w:rsidP="0087655E">
      <w:pPr>
        <w:jc w:val="center"/>
        <w:rPr>
          <w:rFonts w:ascii="Times New Roman" w:hAnsi="Times New Roman" w:cs="Times New Roman"/>
          <w:b/>
          <w:bCs/>
          <w:sz w:val="24"/>
          <w:szCs w:val="24"/>
        </w:rPr>
      </w:pPr>
      <w:r w:rsidRPr="001C3B54">
        <w:rPr>
          <w:rFonts w:ascii="Times New Roman" w:hAnsi="Times New Roman" w:cs="Times New Roman"/>
          <w:b/>
          <w:bCs/>
          <w:sz w:val="24"/>
          <w:szCs w:val="24"/>
        </w:rPr>
        <w:t>6.1.</w:t>
      </w:r>
      <w:r w:rsidR="0034230F" w:rsidRPr="001C3B54">
        <w:rPr>
          <w:rFonts w:ascii="Times New Roman" w:hAnsi="Times New Roman" w:cs="Times New Roman"/>
          <w:b/>
          <w:bCs/>
          <w:sz w:val="24"/>
          <w:szCs w:val="24"/>
        </w:rPr>
        <w:t>Табеларни приказ броја и структуре васпитних група са бројем деце у васпитном групама</w:t>
      </w:r>
    </w:p>
    <w:p w14:paraId="2D537EB4" w14:textId="77777777" w:rsidR="002C0767" w:rsidRDefault="002C0767" w:rsidP="002C0767">
      <w:pPr>
        <w:pStyle w:val="ListParagraph"/>
        <w:ind w:left="1080"/>
        <w:rPr>
          <w:b/>
          <w:bCs/>
        </w:rPr>
      </w:pPr>
    </w:p>
    <w:p w14:paraId="7730969B" w14:textId="77777777" w:rsidR="00346ACE" w:rsidRPr="0034230F" w:rsidRDefault="00346ACE" w:rsidP="00346ACE">
      <w:pPr>
        <w:pStyle w:val="ListParagraph"/>
        <w:ind w:left="1080"/>
        <w:rPr>
          <w:b/>
          <w:bCs/>
        </w:rPr>
      </w:pPr>
    </w:p>
    <w:p w14:paraId="1E0EA2A2" w14:textId="77777777" w:rsidR="0034230F" w:rsidRDefault="002C0767" w:rsidP="002449C3">
      <w:pPr>
        <w:jc w:val="center"/>
        <w:rPr>
          <w:b/>
          <w:bCs/>
          <w:noProof/>
        </w:rPr>
      </w:pPr>
      <w:r>
        <w:rPr>
          <w:b/>
          <w:bCs/>
          <w:noProof/>
        </w:rPr>
        <w:drawing>
          <wp:inline distT="0" distB="0" distL="0" distR="0" wp14:anchorId="5A5B69DC" wp14:editId="689BD1F6">
            <wp:extent cx="6187440" cy="2895600"/>
            <wp:effectExtent l="0" t="0" r="381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187440" cy="2895600"/>
                    </a:xfrm>
                    <a:prstGeom prst="rect">
                      <a:avLst/>
                    </a:prstGeom>
                    <a:noFill/>
                  </pic:spPr>
                </pic:pic>
              </a:graphicData>
            </a:graphic>
          </wp:inline>
        </w:drawing>
      </w:r>
    </w:p>
    <w:p w14:paraId="3281F11A" w14:textId="3CD2B67D" w:rsidR="002C0767" w:rsidRDefault="002C0767" w:rsidP="0087655E">
      <w:pPr>
        <w:rPr>
          <w:rFonts w:ascii="Times New Roman" w:hAnsi="Times New Roman" w:cs="Times New Roman"/>
          <w:sz w:val="24"/>
          <w:szCs w:val="24"/>
        </w:rPr>
      </w:pPr>
      <w:r w:rsidRPr="002C0767">
        <w:rPr>
          <w:rFonts w:ascii="Times New Roman" w:hAnsi="Times New Roman" w:cs="Times New Roman"/>
          <w:sz w:val="24"/>
          <w:szCs w:val="24"/>
        </w:rPr>
        <w:t xml:space="preserve">Укупан број деце смештене на целодневном боравку био је </w:t>
      </w:r>
      <w:r w:rsidR="004950C4">
        <w:rPr>
          <w:rFonts w:ascii="Times New Roman" w:hAnsi="Times New Roman" w:cs="Times New Roman"/>
          <w:sz w:val="24"/>
          <w:szCs w:val="24"/>
        </w:rPr>
        <w:t>775</w:t>
      </w:r>
      <w:r w:rsidRPr="002C0767">
        <w:rPr>
          <w:rFonts w:ascii="Times New Roman" w:hAnsi="Times New Roman" w:cs="Times New Roman"/>
          <w:sz w:val="24"/>
          <w:szCs w:val="24"/>
        </w:rPr>
        <w:t xml:space="preserve"> деце а на полудневном</w:t>
      </w:r>
      <w:r w:rsidR="0087655E">
        <w:rPr>
          <w:rFonts w:ascii="Times New Roman" w:hAnsi="Times New Roman" w:cs="Times New Roman"/>
          <w:sz w:val="24"/>
          <w:szCs w:val="24"/>
          <w:lang w:val="sr-Cyrl-RS"/>
        </w:rPr>
        <w:t xml:space="preserve"> </w:t>
      </w:r>
      <w:r w:rsidRPr="002C0767">
        <w:rPr>
          <w:rFonts w:ascii="Times New Roman" w:hAnsi="Times New Roman" w:cs="Times New Roman"/>
          <w:sz w:val="24"/>
          <w:szCs w:val="24"/>
        </w:rPr>
        <w:t>боравку 119 деце</w:t>
      </w:r>
      <w:r>
        <w:rPr>
          <w:rFonts w:ascii="Times New Roman" w:hAnsi="Times New Roman" w:cs="Times New Roman"/>
          <w:sz w:val="24"/>
          <w:szCs w:val="24"/>
        </w:rPr>
        <w:t xml:space="preserve"> што све укупно чини 894 деце </w:t>
      </w:r>
      <w:r w:rsidR="00E76EBF">
        <w:rPr>
          <w:rFonts w:ascii="Times New Roman" w:hAnsi="Times New Roman" w:cs="Times New Roman"/>
          <w:sz w:val="24"/>
          <w:szCs w:val="24"/>
        </w:rPr>
        <w:t>у Установи.</w:t>
      </w:r>
    </w:p>
    <w:p w14:paraId="244C4F1B" w14:textId="4F48177D" w:rsidR="00C01D07" w:rsidRDefault="00E76EBF" w:rsidP="0087655E">
      <w:pPr>
        <w:jc w:val="center"/>
        <w:rPr>
          <w:rFonts w:ascii="Times New Roman" w:hAnsi="Times New Roman" w:cs="Times New Roman"/>
          <w:sz w:val="24"/>
          <w:szCs w:val="24"/>
        </w:rPr>
      </w:pPr>
      <w:r>
        <w:rPr>
          <w:rFonts w:ascii="Times New Roman" w:hAnsi="Times New Roman" w:cs="Times New Roman"/>
          <w:sz w:val="24"/>
          <w:szCs w:val="24"/>
        </w:rPr>
        <w:t>Преглед броја деце у Установи у 2025/2026. годуини</w:t>
      </w:r>
    </w:p>
    <w:p w14:paraId="1E8380F9" w14:textId="77777777" w:rsidR="00C01D07" w:rsidRPr="00C01D07" w:rsidRDefault="00C01D07" w:rsidP="00C01D07">
      <w:pPr>
        <w:spacing w:after="0" w:line="240" w:lineRule="auto"/>
        <w:jc w:val="center"/>
        <w:rPr>
          <w:rFonts w:ascii="Times New Roman" w:eastAsia="Times New Roman" w:hAnsi="Times New Roman" w:cs="Times New Roman"/>
          <w:sz w:val="24"/>
          <w:szCs w:val="24"/>
          <w:lang w:val="ru-RU"/>
        </w:rPr>
      </w:pPr>
    </w:p>
    <w:tbl>
      <w:tblPr>
        <w:tblW w:w="9720" w:type="dxa"/>
        <w:jc w:val="center"/>
        <w:tblLook w:val="04A0" w:firstRow="1" w:lastRow="0" w:firstColumn="1" w:lastColumn="0" w:noHBand="0" w:noVBand="1"/>
      </w:tblPr>
      <w:tblGrid>
        <w:gridCol w:w="4020"/>
        <w:gridCol w:w="3220"/>
        <w:gridCol w:w="2480"/>
      </w:tblGrid>
      <w:tr w:rsidR="00C01D07" w:rsidRPr="008C0740" w14:paraId="4564DF9E" w14:textId="77777777" w:rsidTr="00E416A1">
        <w:trPr>
          <w:trHeight w:val="315"/>
          <w:jc w:val="center"/>
        </w:trPr>
        <w:tc>
          <w:tcPr>
            <w:tcW w:w="4020" w:type="dxa"/>
            <w:tcBorders>
              <w:top w:val="single" w:sz="8" w:space="0" w:color="auto"/>
              <w:left w:val="single" w:sz="8" w:space="0" w:color="auto"/>
              <w:bottom w:val="single" w:sz="8" w:space="0" w:color="auto"/>
              <w:right w:val="single" w:sz="8" w:space="0" w:color="auto"/>
            </w:tcBorders>
            <w:vAlign w:val="center"/>
          </w:tcPr>
          <w:p w14:paraId="35F792D8" w14:textId="77777777" w:rsidR="00C01D07" w:rsidRPr="008C0740" w:rsidRDefault="00C01D07" w:rsidP="00C01D07">
            <w:pPr>
              <w:spacing w:after="0" w:line="240" w:lineRule="auto"/>
              <w:jc w:val="both"/>
              <w:rPr>
                <w:rFonts w:ascii="Times New Roman" w:eastAsia="Times New Roman" w:hAnsi="Times New Roman" w:cs="Times New Roman"/>
                <w:b/>
                <w:bCs/>
                <w:color w:val="000000"/>
              </w:rPr>
            </w:pPr>
            <w:r w:rsidRPr="008C0740">
              <w:rPr>
                <w:rFonts w:ascii="Times New Roman" w:eastAsia="Times New Roman" w:hAnsi="Times New Roman" w:cs="Times New Roman"/>
                <w:b/>
                <w:bCs/>
                <w:color w:val="000000"/>
                <w:lang w:val="sr-Cyrl-CS"/>
              </w:rPr>
              <w:t xml:space="preserve">             ГРУПЕ</w:t>
            </w:r>
          </w:p>
        </w:tc>
        <w:tc>
          <w:tcPr>
            <w:tcW w:w="3220" w:type="dxa"/>
            <w:tcBorders>
              <w:top w:val="single" w:sz="8" w:space="0" w:color="auto"/>
              <w:left w:val="nil"/>
              <w:bottom w:val="single" w:sz="8" w:space="0" w:color="auto"/>
              <w:right w:val="single" w:sz="8" w:space="0" w:color="auto"/>
            </w:tcBorders>
            <w:vAlign w:val="center"/>
          </w:tcPr>
          <w:p w14:paraId="75C93FC2" w14:textId="77777777" w:rsidR="00C01D07" w:rsidRPr="008C0740" w:rsidRDefault="00C01D07" w:rsidP="00C01D07">
            <w:pPr>
              <w:spacing w:after="0" w:line="240" w:lineRule="auto"/>
              <w:jc w:val="both"/>
              <w:rPr>
                <w:rFonts w:ascii="Times New Roman" w:eastAsia="Times New Roman" w:hAnsi="Times New Roman" w:cs="Times New Roman"/>
                <w:b/>
                <w:bCs/>
                <w:color w:val="000000"/>
              </w:rPr>
            </w:pPr>
            <w:r w:rsidRPr="008C0740">
              <w:rPr>
                <w:rFonts w:ascii="Times New Roman" w:eastAsia="Times New Roman" w:hAnsi="Times New Roman" w:cs="Times New Roman"/>
                <w:b/>
                <w:bCs/>
                <w:color w:val="000000"/>
                <w:lang w:val="sr-Cyrl-CS"/>
              </w:rPr>
              <w:t xml:space="preserve">           БРОЈ ДЕЦЕ</w:t>
            </w:r>
          </w:p>
        </w:tc>
        <w:tc>
          <w:tcPr>
            <w:tcW w:w="2480" w:type="dxa"/>
            <w:tcBorders>
              <w:top w:val="single" w:sz="8" w:space="0" w:color="auto"/>
              <w:left w:val="nil"/>
              <w:bottom w:val="single" w:sz="8" w:space="0" w:color="auto"/>
              <w:right w:val="single" w:sz="8" w:space="0" w:color="auto"/>
            </w:tcBorders>
            <w:vAlign w:val="center"/>
          </w:tcPr>
          <w:p w14:paraId="449FE6C5" w14:textId="77777777" w:rsidR="00C01D07" w:rsidRPr="008C0740" w:rsidRDefault="00C01D07" w:rsidP="00C01D07">
            <w:pPr>
              <w:spacing w:after="0" w:line="240" w:lineRule="auto"/>
              <w:jc w:val="both"/>
              <w:rPr>
                <w:rFonts w:ascii="Times New Roman" w:eastAsia="Times New Roman" w:hAnsi="Times New Roman" w:cs="Times New Roman"/>
                <w:b/>
                <w:bCs/>
                <w:color w:val="000000"/>
              </w:rPr>
            </w:pPr>
            <w:r w:rsidRPr="008C0740">
              <w:rPr>
                <w:rFonts w:ascii="Times New Roman" w:eastAsia="Times New Roman" w:hAnsi="Times New Roman" w:cs="Times New Roman"/>
                <w:b/>
                <w:bCs/>
                <w:color w:val="000000"/>
                <w:lang w:val="sr-Cyrl-CS"/>
              </w:rPr>
              <w:t xml:space="preserve">          БРОЈ ГРУПА</w:t>
            </w:r>
          </w:p>
        </w:tc>
      </w:tr>
      <w:tr w:rsidR="00C01D07" w:rsidRPr="008C0740" w14:paraId="40A42CB6" w14:textId="77777777" w:rsidTr="00E416A1">
        <w:trPr>
          <w:trHeight w:val="315"/>
          <w:jc w:val="center"/>
        </w:trPr>
        <w:tc>
          <w:tcPr>
            <w:tcW w:w="4020" w:type="dxa"/>
            <w:tcBorders>
              <w:top w:val="nil"/>
              <w:left w:val="single" w:sz="8" w:space="0" w:color="auto"/>
              <w:bottom w:val="single" w:sz="8" w:space="0" w:color="auto"/>
              <w:right w:val="single" w:sz="8" w:space="0" w:color="auto"/>
            </w:tcBorders>
            <w:vAlign w:val="center"/>
          </w:tcPr>
          <w:p w14:paraId="49E39840" w14:textId="77777777" w:rsidR="00C01D07" w:rsidRPr="008C0740" w:rsidRDefault="00C01D07" w:rsidP="00C01D07">
            <w:pPr>
              <w:spacing w:after="0" w:line="240" w:lineRule="auto"/>
              <w:jc w:val="both"/>
              <w:rPr>
                <w:rFonts w:ascii="Times New Roman" w:eastAsia="Times New Roman" w:hAnsi="Times New Roman" w:cs="Times New Roman"/>
                <w:color w:val="000000"/>
              </w:rPr>
            </w:pPr>
            <w:r w:rsidRPr="008C0740">
              <w:rPr>
                <w:rFonts w:ascii="Times New Roman" w:eastAsia="Times New Roman" w:hAnsi="Times New Roman" w:cs="Times New Roman"/>
                <w:color w:val="000000"/>
                <w:lang w:val="sr-Cyrl-CS"/>
              </w:rPr>
              <w:t>Јаслене групе</w:t>
            </w:r>
          </w:p>
        </w:tc>
        <w:tc>
          <w:tcPr>
            <w:tcW w:w="3220" w:type="dxa"/>
            <w:tcBorders>
              <w:top w:val="nil"/>
              <w:left w:val="nil"/>
              <w:bottom w:val="single" w:sz="8" w:space="0" w:color="auto"/>
              <w:right w:val="single" w:sz="8" w:space="0" w:color="auto"/>
            </w:tcBorders>
            <w:vAlign w:val="center"/>
          </w:tcPr>
          <w:p w14:paraId="3B549FA6" w14:textId="77777777" w:rsidR="00C01D07" w:rsidRPr="008C0740" w:rsidRDefault="00C01D07" w:rsidP="00C01D07">
            <w:pPr>
              <w:spacing w:after="0" w:line="240" w:lineRule="auto"/>
              <w:jc w:val="center"/>
              <w:rPr>
                <w:rFonts w:ascii="Times New Roman" w:eastAsia="Times New Roman" w:hAnsi="Times New Roman" w:cs="Times New Roman"/>
                <w:color w:val="000000"/>
              </w:rPr>
            </w:pPr>
            <w:r w:rsidRPr="008C0740">
              <w:rPr>
                <w:rFonts w:ascii="Times New Roman" w:eastAsia="Times New Roman" w:hAnsi="Times New Roman" w:cs="Times New Roman"/>
                <w:color w:val="000000"/>
              </w:rPr>
              <w:t>215</w:t>
            </w:r>
          </w:p>
        </w:tc>
        <w:tc>
          <w:tcPr>
            <w:tcW w:w="2480" w:type="dxa"/>
            <w:tcBorders>
              <w:top w:val="nil"/>
              <w:left w:val="nil"/>
              <w:bottom w:val="single" w:sz="8" w:space="0" w:color="auto"/>
              <w:right w:val="single" w:sz="8" w:space="0" w:color="auto"/>
            </w:tcBorders>
            <w:vAlign w:val="center"/>
          </w:tcPr>
          <w:p w14:paraId="387D7953" w14:textId="77777777" w:rsidR="00C01D07" w:rsidRPr="008C0740" w:rsidRDefault="00C01D07" w:rsidP="00C01D07">
            <w:pPr>
              <w:spacing w:after="0" w:line="240" w:lineRule="auto"/>
              <w:jc w:val="center"/>
              <w:rPr>
                <w:rFonts w:ascii="Times New Roman" w:eastAsia="Times New Roman" w:hAnsi="Times New Roman" w:cs="Times New Roman"/>
                <w:color w:val="000000"/>
              </w:rPr>
            </w:pPr>
            <w:r w:rsidRPr="008C0740">
              <w:rPr>
                <w:rFonts w:ascii="Times New Roman" w:eastAsia="Times New Roman" w:hAnsi="Times New Roman" w:cs="Times New Roman"/>
                <w:color w:val="000000"/>
              </w:rPr>
              <w:t>10</w:t>
            </w:r>
          </w:p>
        </w:tc>
      </w:tr>
      <w:tr w:rsidR="00C01D07" w:rsidRPr="008C0740" w14:paraId="593987E6" w14:textId="77777777" w:rsidTr="00E416A1">
        <w:trPr>
          <w:trHeight w:val="315"/>
          <w:jc w:val="center"/>
        </w:trPr>
        <w:tc>
          <w:tcPr>
            <w:tcW w:w="4020" w:type="dxa"/>
            <w:tcBorders>
              <w:top w:val="nil"/>
              <w:left w:val="single" w:sz="8" w:space="0" w:color="auto"/>
              <w:bottom w:val="single" w:sz="8" w:space="0" w:color="auto"/>
              <w:right w:val="single" w:sz="8" w:space="0" w:color="auto"/>
            </w:tcBorders>
            <w:vAlign w:val="center"/>
          </w:tcPr>
          <w:p w14:paraId="7554077F" w14:textId="77777777" w:rsidR="00C01D07" w:rsidRPr="008C0740" w:rsidRDefault="00C01D07" w:rsidP="00C01D07">
            <w:pPr>
              <w:spacing w:after="0" w:line="240" w:lineRule="auto"/>
              <w:jc w:val="both"/>
              <w:rPr>
                <w:rFonts w:ascii="Times New Roman" w:eastAsia="Times New Roman" w:hAnsi="Times New Roman" w:cs="Times New Roman"/>
                <w:color w:val="000000"/>
              </w:rPr>
            </w:pPr>
            <w:r w:rsidRPr="008C0740">
              <w:rPr>
                <w:rFonts w:ascii="Times New Roman" w:eastAsia="Times New Roman" w:hAnsi="Times New Roman" w:cs="Times New Roman"/>
                <w:color w:val="000000"/>
                <w:lang w:val="sr-Cyrl-CS"/>
              </w:rPr>
              <w:t>Васпитне групе</w:t>
            </w:r>
          </w:p>
        </w:tc>
        <w:tc>
          <w:tcPr>
            <w:tcW w:w="3220" w:type="dxa"/>
            <w:tcBorders>
              <w:top w:val="nil"/>
              <w:left w:val="nil"/>
              <w:bottom w:val="single" w:sz="8" w:space="0" w:color="auto"/>
              <w:right w:val="single" w:sz="8" w:space="0" w:color="auto"/>
            </w:tcBorders>
            <w:vAlign w:val="center"/>
          </w:tcPr>
          <w:p w14:paraId="33B09AFC" w14:textId="77777777" w:rsidR="00C01D07" w:rsidRPr="008C0740" w:rsidRDefault="00C01D07" w:rsidP="00C01D07">
            <w:pPr>
              <w:spacing w:after="0" w:line="240" w:lineRule="auto"/>
              <w:jc w:val="center"/>
              <w:rPr>
                <w:rFonts w:ascii="Times New Roman" w:eastAsia="Times New Roman" w:hAnsi="Times New Roman" w:cs="Times New Roman"/>
                <w:color w:val="000000"/>
              </w:rPr>
            </w:pPr>
            <w:r w:rsidRPr="008C0740">
              <w:rPr>
                <w:rFonts w:ascii="Times New Roman" w:eastAsia="Times New Roman" w:hAnsi="Times New Roman" w:cs="Times New Roman"/>
                <w:color w:val="000000"/>
              </w:rPr>
              <w:t>409</w:t>
            </w:r>
          </w:p>
        </w:tc>
        <w:tc>
          <w:tcPr>
            <w:tcW w:w="2480" w:type="dxa"/>
            <w:tcBorders>
              <w:top w:val="nil"/>
              <w:left w:val="nil"/>
              <w:bottom w:val="single" w:sz="8" w:space="0" w:color="auto"/>
              <w:right w:val="single" w:sz="8" w:space="0" w:color="auto"/>
            </w:tcBorders>
            <w:vAlign w:val="center"/>
          </w:tcPr>
          <w:p w14:paraId="1936752A" w14:textId="77777777" w:rsidR="00C01D07" w:rsidRPr="008C0740" w:rsidRDefault="00C01D07" w:rsidP="00C01D07">
            <w:pPr>
              <w:spacing w:after="0" w:line="240" w:lineRule="auto"/>
              <w:jc w:val="center"/>
              <w:rPr>
                <w:rFonts w:ascii="Times New Roman" w:eastAsia="Times New Roman" w:hAnsi="Times New Roman" w:cs="Times New Roman"/>
                <w:color w:val="000000"/>
              </w:rPr>
            </w:pPr>
            <w:r w:rsidRPr="008C0740">
              <w:rPr>
                <w:rFonts w:ascii="Times New Roman" w:eastAsia="Times New Roman" w:hAnsi="Times New Roman" w:cs="Times New Roman"/>
                <w:color w:val="000000"/>
                <w:lang w:val="sr-Cyrl-CS"/>
              </w:rPr>
              <w:t>17</w:t>
            </w:r>
          </w:p>
        </w:tc>
      </w:tr>
      <w:tr w:rsidR="00C01D07" w:rsidRPr="008C0740" w14:paraId="62A5EE67" w14:textId="77777777" w:rsidTr="00E416A1">
        <w:trPr>
          <w:trHeight w:val="360"/>
          <w:jc w:val="center"/>
        </w:trPr>
        <w:tc>
          <w:tcPr>
            <w:tcW w:w="4020" w:type="dxa"/>
            <w:tcBorders>
              <w:top w:val="nil"/>
              <w:left w:val="single" w:sz="8" w:space="0" w:color="auto"/>
              <w:bottom w:val="single" w:sz="8" w:space="0" w:color="auto"/>
              <w:right w:val="single" w:sz="8" w:space="0" w:color="auto"/>
            </w:tcBorders>
            <w:vAlign w:val="center"/>
          </w:tcPr>
          <w:p w14:paraId="0F1F72E0" w14:textId="77777777" w:rsidR="00C01D07" w:rsidRPr="008C0740" w:rsidRDefault="00C01D07" w:rsidP="00C01D07">
            <w:pPr>
              <w:spacing w:after="0" w:line="240" w:lineRule="auto"/>
              <w:jc w:val="both"/>
              <w:rPr>
                <w:rFonts w:ascii="Times New Roman" w:eastAsia="Times New Roman" w:hAnsi="Times New Roman" w:cs="Times New Roman"/>
                <w:color w:val="000000"/>
              </w:rPr>
            </w:pPr>
            <w:r w:rsidRPr="008C0740">
              <w:rPr>
                <w:rFonts w:ascii="Times New Roman" w:eastAsia="Times New Roman" w:hAnsi="Times New Roman" w:cs="Times New Roman"/>
                <w:color w:val="000000"/>
                <w:lang w:val="sr-Cyrl-CS"/>
              </w:rPr>
              <w:t>ППП целодневне</w:t>
            </w:r>
          </w:p>
        </w:tc>
        <w:tc>
          <w:tcPr>
            <w:tcW w:w="3220" w:type="dxa"/>
            <w:tcBorders>
              <w:top w:val="nil"/>
              <w:left w:val="nil"/>
              <w:bottom w:val="single" w:sz="8" w:space="0" w:color="auto"/>
              <w:right w:val="single" w:sz="8" w:space="0" w:color="auto"/>
            </w:tcBorders>
            <w:vAlign w:val="center"/>
          </w:tcPr>
          <w:p w14:paraId="4486B991" w14:textId="77777777" w:rsidR="00C01D07" w:rsidRPr="008C0740" w:rsidRDefault="00C01D07" w:rsidP="00C01D07">
            <w:pPr>
              <w:spacing w:after="0" w:line="240" w:lineRule="auto"/>
              <w:jc w:val="center"/>
              <w:rPr>
                <w:rFonts w:ascii="Times New Roman" w:eastAsia="Times New Roman" w:hAnsi="Times New Roman" w:cs="Times New Roman"/>
                <w:color w:val="000000"/>
              </w:rPr>
            </w:pPr>
            <w:r w:rsidRPr="008C0740">
              <w:rPr>
                <w:rFonts w:ascii="Times New Roman" w:eastAsia="Times New Roman" w:hAnsi="Times New Roman" w:cs="Times New Roman"/>
                <w:color w:val="000000"/>
              </w:rPr>
              <w:t>151</w:t>
            </w:r>
          </w:p>
        </w:tc>
        <w:tc>
          <w:tcPr>
            <w:tcW w:w="2480" w:type="dxa"/>
            <w:tcBorders>
              <w:top w:val="nil"/>
              <w:left w:val="nil"/>
              <w:bottom w:val="single" w:sz="8" w:space="0" w:color="auto"/>
              <w:right w:val="single" w:sz="8" w:space="0" w:color="auto"/>
            </w:tcBorders>
            <w:vAlign w:val="center"/>
          </w:tcPr>
          <w:p w14:paraId="7F89C05F" w14:textId="77777777" w:rsidR="00C01D07" w:rsidRPr="008C0740" w:rsidRDefault="00C01D07" w:rsidP="00C01D07">
            <w:pPr>
              <w:spacing w:after="0" w:line="240" w:lineRule="auto"/>
              <w:jc w:val="center"/>
              <w:rPr>
                <w:rFonts w:ascii="Times New Roman" w:eastAsia="Times New Roman" w:hAnsi="Times New Roman" w:cs="Times New Roman"/>
                <w:color w:val="000000"/>
              </w:rPr>
            </w:pPr>
            <w:r w:rsidRPr="008C0740">
              <w:rPr>
                <w:rFonts w:ascii="Times New Roman" w:eastAsia="Times New Roman" w:hAnsi="Times New Roman" w:cs="Times New Roman"/>
                <w:color w:val="000000"/>
              </w:rPr>
              <w:t>7</w:t>
            </w:r>
          </w:p>
        </w:tc>
      </w:tr>
      <w:tr w:rsidR="00C01D07" w:rsidRPr="008C0740" w14:paraId="1AE491A0" w14:textId="77777777" w:rsidTr="00E416A1">
        <w:trPr>
          <w:trHeight w:val="420"/>
          <w:jc w:val="center"/>
        </w:trPr>
        <w:tc>
          <w:tcPr>
            <w:tcW w:w="4020" w:type="dxa"/>
            <w:tcBorders>
              <w:top w:val="nil"/>
              <w:left w:val="single" w:sz="8" w:space="0" w:color="auto"/>
              <w:bottom w:val="single" w:sz="8" w:space="0" w:color="auto"/>
              <w:right w:val="single" w:sz="8" w:space="0" w:color="auto"/>
            </w:tcBorders>
            <w:vAlign w:val="center"/>
          </w:tcPr>
          <w:p w14:paraId="12B7C2DB" w14:textId="77777777" w:rsidR="00C01D07" w:rsidRPr="008C0740" w:rsidRDefault="00C01D07" w:rsidP="00C01D07">
            <w:pPr>
              <w:spacing w:after="0" w:line="240" w:lineRule="auto"/>
              <w:jc w:val="both"/>
              <w:rPr>
                <w:rFonts w:ascii="Times New Roman" w:eastAsia="Times New Roman" w:hAnsi="Times New Roman" w:cs="Times New Roman"/>
                <w:color w:val="000000"/>
              </w:rPr>
            </w:pPr>
            <w:r w:rsidRPr="008C0740">
              <w:rPr>
                <w:rFonts w:ascii="Times New Roman" w:eastAsia="Times New Roman" w:hAnsi="Times New Roman" w:cs="Times New Roman"/>
                <w:color w:val="000000"/>
                <w:lang w:val="sr-Cyrl-CS"/>
              </w:rPr>
              <w:t>ППП полудневне</w:t>
            </w:r>
          </w:p>
        </w:tc>
        <w:tc>
          <w:tcPr>
            <w:tcW w:w="3220" w:type="dxa"/>
            <w:tcBorders>
              <w:top w:val="nil"/>
              <w:left w:val="nil"/>
              <w:bottom w:val="single" w:sz="8" w:space="0" w:color="auto"/>
              <w:right w:val="single" w:sz="8" w:space="0" w:color="auto"/>
            </w:tcBorders>
            <w:vAlign w:val="center"/>
          </w:tcPr>
          <w:p w14:paraId="2EBB1271" w14:textId="77777777" w:rsidR="00C01D07" w:rsidRPr="008C0740" w:rsidRDefault="00C01D07" w:rsidP="00C01D07">
            <w:pPr>
              <w:spacing w:after="0" w:line="240" w:lineRule="auto"/>
              <w:jc w:val="center"/>
              <w:rPr>
                <w:rFonts w:ascii="Times New Roman" w:eastAsia="Times New Roman" w:hAnsi="Times New Roman" w:cs="Times New Roman"/>
                <w:color w:val="000000"/>
              </w:rPr>
            </w:pPr>
            <w:r w:rsidRPr="008C0740">
              <w:rPr>
                <w:rFonts w:ascii="Times New Roman" w:eastAsia="Times New Roman" w:hAnsi="Times New Roman" w:cs="Times New Roman"/>
                <w:color w:val="000000"/>
              </w:rPr>
              <w:t>119</w:t>
            </w:r>
          </w:p>
        </w:tc>
        <w:tc>
          <w:tcPr>
            <w:tcW w:w="2480" w:type="dxa"/>
            <w:tcBorders>
              <w:top w:val="nil"/>
              <w:left w:val="nil"/>
              <w:bottom w:val="single" w:sz="8" w:space="0" w:color="auto"/>
              <w:right w:val="single" w:sz="8" w:space="0" w:color="auto"/>
            </w:tcBorders>
            <w:vAlign w:val="center"/>
          </w:tcPr>
          <w:p w14:paraId="59BF4C72" w14:textId="77777777" w:rsidR="00C01D07" w:rsidRPr="008C0740" w:rsidRDefault="00C01D07" w:rsidP="00C01D07">
            <w:pPr>
              <w:spacing w:after="0" w:line="240" w:lineRule="auto"/>
              <w:jc w:val="center"/>
              <w:rPr>
                <w:rFonts w:ascii="Times New Roman" w:eastAsia="Times New Roman" w:hAnsi="Times New Roman" w:cs="Times New Roman"/>
                <w:color w:val="000000"/>
              </w:rPr>
            </w:pPr>
            <w:r w:rsidRPr="008C0740">
              <w:rPr>
                <w:rFonts w:ascii="Times New Roman" w:eastAsia="Times New Roman" w:hAnsi="Times New Roman" w:cs="Times New Roman"/>
                <w:color w:val="000000"/>
              </w:rPr>
              <w:t>13</w:t>
            </w:r>
          </w:p>
        </w:tc>
      </w:tr>
      <w:tr w:rsidR="00C01D07" w:rsidRPr="008C0740" w14:paraId="5CF8A834" w14:textId="77777777" w:rsidTr="00E416A1">
        <w:trPr>
          <w:trHeight w:val="390"/>
          <w:jc w:val="center"/>
        </w:trPr>
        <w:tc>
          <w:tcPr>
            <w:tcW w:w="4020" w:type="dxa"/>
            <w:tcBorders>
              <w:top w:val="nil"/>
              <w:left w:val="single" w:sz="8" w:space="0" w:color="auto"/>
              <w:bottom w:val="single" w:sz="8" w:space="0" w:color="auto"/>
              <w:right w:val="single" w:sz="8" w:space="0" w:color="auto"/>
            </w:tcBorders>
            <w:vAlign w:val="center"/>
          </w:tcPr>
          <w:p w14:paraId="4DB3634B" w14:textId="77777777" w:rsidR="00C01D07" w:rsidRPr="008C0740" w:rsidRDefault="00C01D07" w:rsidP="00C01D07">
            <w:pPr>
              <w:spacing w:after="0" w:line="240" w:lineRule="auto"/>
              <w:jc w:val="both"/>
              <w:rPr>
                <w:rFonts w:ascii="Times New Roman" w:eastAsia="Times New Roman" w:hAnsi="Times New Roman" w:cs="Times New Roman"/>
                <w:b/>
                <w:bCs/>
              </w:rPr>
            </w:pPr>
            <w:r w:rsidRPr="008C0740">
              <w:rPr>
                <w:rFonts w:ascii="Times New Roman" w:eastAsia="Times New Roman" w:hAnsi="Times New Roman" w:cs="Times New Roman"/>
                <w:b/>
                <w:bCs/>
                <w:lang w:val="sr-Cyrl-CS"/>
              </w:rPr>
              <w:t xml:space="preserve">              УКУПНО:</w:t>
            </w:r>
          </w:p>
        </w:tc>
        <w:tc>
          <w:tcPr>
            <w:tcW w:w="3220" w:type="dxa"/>
            <w:tcBorders>
              <w:top w:val="nil"/>
              <w:left w:val="nil"/>
              <w:bottom w:val="single" w:sz="8" w:space="0" w:color="auto"/>
              <w:right w:val="single" w:sz="8" w:space="0" w:color="auto"/>
            </w:tcBorders>
            <w:vAlign w:val="center"/>
          </w:tcPr>
          <w:p w14:paraId="75F5089D" w14:textId="77777777" w:rsidR="00C01D07" w:rsidRPr="008C0740" w:rsidRDefault="00C01D07" w:rsidP="00C01D07">
            <w:pPr>
              <w:spacing w:after="0" w:line="240" w:lineRule="auto"/>
              <w:jc w:val="center"/>
              <w:rPr>
                <w:rFonts w:ascii="Times New Roman" w:eastAsia="Times New Roman" w:hAnsi="Times New Roman" w:cs="Times New Roman"/>
                <w:b/>
                <w:bCs/>
              </w:rPr>
            </w:pPr>
            <w:r w:rsidRPr="008C0740">
              <w:rPr>
                <w:rFonts w:ascii="Times New Roman" w:eastAsia="Times New Roman" w:hAnsi="Times New Roman" w:cs="Times New Roman"/>
                <w:b/>
                <w:bCs/>
              </w:rPr>
              <w:t>894</w:t>
            </w:r>
          </w:p>
        </w:tc>
        <w:tc>
          <w:tcPr>
            <w:tcW w:w="2480" w:type="dxa"/>
            <w:tcBorders>
              <w:top w:val="nil"/>
              <w:left w:val="nil"/>
              <w:bottom w:val="single" w:sz="8" w:space="0" w:color="auto"/>
              <w:right w:val="single" w:sz="8" w:space="0" w:color="auto"/>
            </w:tcBorders>
            <w:vAlign w:val="center"/>
          </w:tcPr>
          <w:p w14:paraId="54585D1B" w14:textId="77777777" w:rsidR="00C01D07" w:rsidRPr="008C0740" w:rsidRDefault="00454885" w:rsidP="00C01D07">
            <w:pPr>
              <w:spacing w:after="0" w:line="240" w:lineRule="auto"/>
              <w:jc w:val="center"/>
              <w:rPr>
                <w:rFonts w:ascii="Times New Roman" w:eastAsia="Times New Roman" w:hAnsi="Times New Roman" w:cs="Times New Roman"/>
                <w:b/>
                <w:bCs/>
              </w:rPr>
            </w:pPr>
            <w:r w:rsidRPr="008C0740">
              <w:rPr>
                <w:rFonts w:ascii="Times New Roman" w:eastAsia="Times New Roman" w:hAnsi="Times New Roman" w:cs="Times New Roman"/>
                <w:b/>
                <w:bCs/>
              </w:rPr>
              <w:t>47</w:t>
            </w:r>
          </w:p>
        </w:tc>
      </w:tr>
    </w:tbl>
    <w:p w14:paraId="4A59B319" w14:textId="77777777" w:rsidR="00C01D07" w:rsidRPr="00C01D07" w:rsidRDefault="00C01D07" w:rsidP="00C01D07">
      <w:pPr>
        <w:spacing w:after="0" w:line="240" w:lineRule="auto"/>
        <w:jc w:val="both"/>
        <w:rPr>
          <w:rFonts w:ascii="Times New Roman" w:eastAsia="Times New Roman" w:hAnsi="Times New Roman" w:cs="Times New Roman"/>
          <w:sz w:val="24"/>
          <w:szCs w:val="24"/>
          <w:lang w:val="sr-Cyrl-CS"/>
        </w:rPr>
      </w:pPr>
    </w:p>
    <w:p w14:paraId="6E38A89C" w14:textId="56EF48C9" w:rsidR="00C01D07" w:rsidRDefault="00C01D07" w:rsidP="00C01D07">
      <w:pPr>
        <w:spacing w:after="0" w:line="240" w:lineRule="auto"/>
        <w:jc w:val="both"/>
        <w:rPr>
          <w:rFonts w:ascii="Times New Roman" w:eastAsia="Times New Roman" w:hAnsi="Times New Roman" w:cs="Times New Roman"/>
          <w:sz w:val="24"/>
          <w:szCs w:val="24"/>
          <w:lang w:val="sr-Cyrl-CS"/>
        </w:rPr>
      </w:pPr>
      <w:r w:rsidRPr="00C01D07">
        <w:rPr>
          <w:rFonts w:ascii="Times New Roman" w:eastAsia="Times New Roman" w:hAnsi="Times New Roman" w:cs="Times New Roman"/>
          <w:sz w:val="24"/>
          <w:szCs w:val="24"/>
          <w:lang w:val="sr-Cyrl-CS"/>
        </w:rPr>
        <w:t>Образовно-васпитни рад у предшколској установи "</w:t>
      </w:r>
      <w:r w:rsidR="008C0740">
        <w:rPr>
          <w:rFonts w:ascii="Times New Roman" w:eastAsia="Times New Roman" w:hAnsi="Times New Roman" w:cs="Times New Roman"/>
          <w:sz w:val="24"/>
          <w:szCs w:val="24"/>
          <w:lang w:val="sr-Cyrl-CS"/>
        </w:rPr>
        <w:t xml:space="preserve"> </w:t>
      </w:r>
      <w:r w:rsidRPr="00C01D07">
        <w:rPr>
          <w:rFonts w:ascii="Times New Roman" w:eastAsia="Times New Roman" w:hAnsi="Times New Roman" w:cs="Times New Roman"/>
          <w:sz w:val="24"/>
          <w:szCs w:val="24"/>
          <w:lang w:val="sr-Cyrl-CS"/>
        </w:rPr>
        <w:t>Радост</w:t>
      </w:r>
      <w:r w:rsidR="008C0740">
        <w:rPr>
          <w:rFonts w:ascii="Times New Roman" w:eastAsia="Times New Roman" w:hAnsi="Times New Roman" w:cs="Times New Roman"/>
          <w:sz w:val="24"/>
          <w:szCs w:val="24"/>
          <w:lang w:val="sr-Cyrl-CS"/>
        </w:rPr>
        <w:t xml:space="preserve"> </w:t>
      </w:r>
      <w:r w:rsidRPr="00C01D07">
        <w:rPr>
          <w:rFonts w:ascii="Times New Roman" w:eastAsia="Times New Roman" w:hAnsi="Times New Roman" w:cs="Times New Roman"/>
          <w:sz w:val="24"/>
          <w:szCs w:val="24"/>
          <w:lang w:val="sr-Cyrl-CS"/>
        </w:rPr>
        <w:t>" се обавља на српском језику.</w:t>
      </w:r>
    </w:p>
    <w:p w14:paraId="0EA96368" w14:textId="77777777" w:rsidR="00BE26F3" w:rsidRPr="00C01D07" w:rsidRDefault="00BE26F3" w:rsidP="00C01D07">
      <w:pPr>
        <w:spacing w:after="0" w:line="240" w:lineRule="auto"/>
        <w:jc w:val="both"/>
        <w:rPr>
          <w:rFonts w:ascii="Times New Roman" w:eastAsia="Times New Roman" w:hAnsi="Times New Roman" w:cs="Times New Roman"/>
          <w:sz w:val="24"/>
          <w:szCs w:val="24"/>
          <w:lang w:val="sr-Cyrl-CS"/>
        </w:rPr>
      </w:pPr>
    </w:p>
    <w:p w14:paraId="135754A4" w14:textId="77777777" w:rsidR="00C01D07" w:rsidRPr="00C01D07" w:rsidRDefault="00C01D07" w:rsidP="001C3B54">
      <w:pPr>
        <w:spacing w:after="0" w:line="240" w:lineRule="auto"/>
        <w:jc w:val="center"/>
        <w:rPr>
          <w:rFonts w:ascii="Times New Roman" w:eastAsia="Times New Roman" w:hAnsi="Times New Roman" w:cs="Times New Roman"/>
          <w:sz w:val="24"/>
          <w:szCs w:val="24"/>
          <w:lang w:val="sr-Cyrl-CS"/>
        </w:rPr>
      </w:pPr>
    </w:p>
    <w:p w14:paraId="1856D279" w14:textId="77777777" w:rsidR="00BE26F3" w:rsidRPr="001C3B54" w:rsidRDefault="00BE26F3" w:rsidP="00484B9F">
      <w:pPr>
        <w:pStyle w:val="ListParagraph"/>
        <w:numPr>
          <w:ilvl w:val="1"/>
          <w:numId w:val="88"/>
        </w:numPr>
        <w:spacing w:line="360" w:lineRule="auto"/>
        <w:jc w:val="center"/>
        <w:rPr>
          <w:rFonts w:eastAsia="Calibri"/>
          <w:b/>
          <w:bCs/>
        </w:rPr>
      </w:pPr>
      <w:r w:rsidRPr="001C3B54">
        <w:rPr>
          <w:rFonts w:eastAsia="Calibri"/>
          <w:b/>
          <w:bCs/>
        </w:rPr>
        <w:t>Васпитно-образовни рад са децом узраста до 3 године</w:t>
      </w:r>
    </w:p>
    <w:p w14:paraId="55D53CF4" w14:textId="77777777" w:rsidR="00BE26F3" w:rsidRPr="00BE26F3" w:rsidRDefault="00BE26F3" w:rsidP="00BE26F3">
      <w:pPr>
        <w:pStyle w:val="ListParagraph"/>
        <w:spacing w:line="360" w:lineRule="auto"/>
        <w:ind w:left="1080"/>
        <w:rPr>
          <w:rFonts w:eastAsia="Calibri"/>
          <w:b/>
          <w:bCs/>
        </w:rPr>
      </w:pPr>
    </w:p>
    <w:p w14:paraId="7090440A" w14:textId="7D288383" w:rsidR="00BE26F3" w:rsidRPr="00BE26F3" w:rsidRDefault="00BE26F3" w:rsidP="00BE26F3">
      <w:pPr>
        <w:spacing w:after="0" w:line="360" w:lineRule="auto"/>
        <w:ind w:firstLine="720"/>
        <w:rPr>
          <w:rFonts w:ascii="Times New Roman" w:eastAsia="Calibri" w:hAnsi="Times New Roman" w:cs="Times New Roman"/>
          <w:sz w:val="24"/>
          <w:szCs w:val="24"/>
        </w:rPr>
      </w:pPr>
      <w:r w:rsidRPr="00BE26F3">
        <w:rPr>
          <w:rFonts w:ascii="Times New Roman" w:eastAsia="Calibri" w:hAnsi="Times New Roman" w:cs="Times New Roman"/>
          <w:sz w:val="24"/>
          <w:szCs w:val="24"/>
        </w:rPr>
        <w:t xml:space="preserve">Васпитно-образовни рад са децом узраста до три године реализован је у складу са Годишњим планом рада установе и Основама програма предшколског васпитања и </w:t>
      </w:r>
      <w:r w:rsidRPr="00BE26F3">
        <w:rPr>
          <w:rFonts w:ascii="Times New Roman" w:eastAsia="Calibri" w:hAnsi="Times New Roman" w:cs="Times New Roman"/>
          <w:sz w:val="24"/>
          <w:szCs w:val="24"/>
        </w:rPr>
        <w:lastRenderedPageBreak/>
        <w:t>образовања „</w:t>
      </w:r>
      <w:r w:rsidR="008C0740">
        <w:rPr>
          <w:rFonts w:ascii="Times New Roman" w:eastAsia="Calibri" w:hAnsi="Times New Roman" w:cs="Times New Roman"/>
          <w:sz w:val="24"/>
          <w:szCs w:val="24"/>
          <w:lang w:val="sr-Cyrl-RS"/>
        </w:rPr>
        <w:t xml:space="preserve"> </w:t>
      </w:r>
      <w:r w:rsidRPr="00BE26F3">
        <w:rPr>
          <w:rFonts w:ascii="Times New Roman" w:eastAsia="Calibri" w:hAnsi="Times New Roman" w:cs="Times New Roman"/>
          <w:sz w:val="24"/>
          <w:szCs w:val="24"/>
        </w:rPr>
        <w:t>Године узлета</w:t>
      </w:r>
      <w:r w:rsidR="008C0740">
        <w:rPr>
          <w:rFonts w:ascii="Times New Roman" w:eastAsia="Calibri" w:hAnsi="Times New Roman" w:cs="Times New Roman"/>
          <w:sz w:val="24"/>
          <w:szCs w:val="24"/>
          <w:lang w:val="sr-Cyrl-RS"/>
        </w:rPr>
        <w:t xml:space="preserve"> </w:t>
      </w:r>
      <w:r w:rsidRPr="00BE26F3">
        <w:rPr>
          <w:rFonts w:ascii="Times New Roman" w:eastAsia="Calibri" w:hAnsi="Times New Roman" w:cs="Times New Roman"/>
          <w:sz w:val="24"/>
          <w:szCs w:val="24"/>
        </w:rPr>
        <w:t>“. Рад је био усмерен на стварање безбедне, подстицајне и емоционално топле средине, у којој су деца имала могућност да истражују, стичу прва искуства, развијају самосталност и граде односе са вршњацима и одраслима.</w:t>
      </w:r>
    </w:p>
    <w:p w14:paraId="698F26F2" w14:textId="77777777" w:rsidR="00BE26F3" w:rsidRPr="00BE26F3" w:rsidRDefault="00BE26F3" w:rsidP="00BE26F3">
      <w:pPr>
        <w:spacing w:after="0" w:line="360" w:lineRule="auto"/>
        <w:ind w:firstLine="720"/>
        <w:rPr>
          <w:rFonts w:ascii="Times New Roman" w:eastAsia="Calibri" w:hAnsi="Times New Roman" w:cs="Times New Roman"/>
          <w:sz w:val="24"/>
          <w:szCs w:val="24"/>
        </w:rPr>
      </w:pPr>
      <w:r w:rsidRPr="00BE26F3">
        <w:rPr>
          <w:rFonts w:ascii="Times New Roman" w:eastAsia="Calibri" w:hAnsi="Times New Roman" w:cs="Times New Roman"/>
          <w:sz w:val="24"/>
          <w:szCs w:val="24"/>
        </w:rPr>
        <w:t>Посебна пажња посвећена је периоду адаптације. Родитељи су упознавани са режимом рада установе, организацијом дана и начином постепеног укључивања детета у групу. Медицинске сестре–васпитачи прикупљале су информације о навикама, потребама и породичном контексту детета, како би се адаптација одвијала постепено, уз уважавање индивидуалног темпа сваког детета. Родитељи су, у складу са потребама деце, били укључени у адаптациони период као активни учесници.</w:t>
      </w:r>
    </w:p>
    <w:p w14:paraId="33D600BC" w14:textId="77777777" w:rsidR="00BE26F3" w:rsidRPr="00BE26F3" w:rsidRDefault="00BE26F3" w:rsidP="00BE26F3">
      <w:pPr>
        <w:spacing w:after="0" w:line="360" w:lineRule="auto"/>
        <w:ind w:firstLine="720"/>
        <w:rPr>
          <w:rFonts w:ascii="Times New Roman" w:eastAsia="Calibri" w:hAnsi="Times New Roman" w:cs="Times New Roman"/>
          <w:sz w:val="24"/>
          <w:szCs w:val="24"/>
        </w:rPr>
      </w:pPr>
      <w:r w:rsidRPr="00BE26F3">
        <w:rPr>
          <w:rFonts w:ascii="Times New Roman" w:eastAsia="Calibri" w:hAnsi="Times New Roman" w:cs="Times New Roman"/>
          <w:sz w:val="24"/>
          <w:szCs w:val="24"/>
        </w:rPr>
        <w:t>У свакодневном раду обезбеђивана је стабилна дневна рутина, функционално уређен простор, доступност играчака и материјала, као и атмосфера која подстиче осећај сигурности, поверења и припадности групи. Активности су реализоване у складу са потребама, интересовањима и могућностима деце, уз континуирано посматрање, праћење и прилагођавање рада.</w:t>
      </w:r>
    </w:p>
    <w:p w14:paraId="33E6F893" w14:textId="77777777" w:rsidR="00BE26F3" w:rsidRPr="00BE26F3" w:rsidRDefault="00BE26F3" w:rsidP="00BE26F3">
      <w:pPr>
        <w:spacing w:after="0" w:line="360" w:lineRule="auto"/>
        <w:ind w:firstLine="720"/>
        <w:rPr>
          <w:rFonts w:ascii="Times New Roman" w:eastAsia="Calibri" w:hAnsi="Times New Roman" w:cs="Times New Roman"/>
          <w:sz w:val="24"/>
          <w:szCs w:val="24"/>
        </w:rPr>
      </w:pPr>
      <w:r w:rsidRPr="00BE26F3">
        <w:rPr>
          <w:rFonts w:ascii="Times New Roman" w:eastAsia="Calibri" w:hAnsi="Times New Roman" w:cs="Times New Roman"/>
          <w:sz w:val="24"/>
          <w:szCs w:val="24"/>
        </w:rPr>
        <w:t>Током године подстицани су физички, сензорно-перцептивни, социо-емоционални, сазнајни и говорно-језички развој деце. Реализоване су моторичке активности, игре покретом, активности са природним и сензорним материјалима, активности за развој самосталности, хигијенских и културно-хигијенских навика, као и активности које подстичу говор, комуникацију, радозналост и практично истраживање окружења.</w:t>
      </w:r>
    </w:p>
    <w:p w14:paraId="3EDAF5CC" w14:textId="77777777" w:rsidR="00BE26F3" w:rsidRPr="00BE26F3" w:rsidRDefault="00BE26F3" w:rsidP="00BE26F3">
      <w:pPr>
        <w:spacing w:after="0" w:line="360" w:lineRule="auto"/>
        <w:ind w:firstLine="720"/>
        <w:rPr>
          <w:rFonts w:ascii="Times New Roman" w:eastAsia="Calibri" w:hAnsi="Times New Roman" w:cs="Times New Roman"/>
          <w:sz w:val="24"/>
          <w:szCs w:val="24"/>
        </w:rPr>
      </w:pPr>
      <w:r w:rsidRPr="00BE26F3">
        <w:rPr>
          <w:rFonts w:ascii="Times New Roman" w:eastAsia="Calibri" w:hAnsi="Times New Roman" w:cs="Times New Roman"/>
          <w:sz w:val="24"/>
          <w:szCs w:val="24"/>
        </w:rPr>
        <w:t>Медицинске сестре–васпитачи су кроз свакодневне ситуације подржавале децу у развијању самопоуздања, позитивне слике о себи, основних социјалних вештина и способности учешћа у заједничким активностима. Неговане су позитивне интеракције, спонтаност, отвореност, поверење и постепено усвајање основних правила понашања у групи.</w:t>
      </w:r>
    </w:p>
    <w:p w14:paraId="71145724" w14:textId="77777777" w:rsidR="00BE26F3" w:rsidRPr="00BE26F3" w:rsidRDefault="00BE26F3" w:rsidP="00BE26F3">
      <w:pPr>
        <w:spacing w:after="0" w:line="360" w:lineRule="auto"/>
        <w:ind w:firstLine="720"/>
        <w:rPr>
          <w:rFonts w:ascii="Times New Roman" w:eastAsia="Calibri" w:hAnsi="Times New Roman" w:cs="Times New Roman"/>
          <w:sz w:val="24"/>
          <w:szCs w:val="24"/>
        </w:rPr>
      </w:pPr>
      <w:r w:rsidRPr="00BE26F3">
        <w:rPr>
          <w:rFonts w:ascii="Times New Roman" w:eastAsia="Calibri" w:hAnsi="Times New Roman" w:cs="Times New Roman"/>
          <w:sz w:val="24"/>
          <w:szCs w:val="24"/>
        </w:rPr>
        <w:t>Све јаслене групе обишли су стручни сарадници и директор, како би се сагледале потребе групе у целини, подгрупа деце и појединачног детета. На основу запажања планирани су редовни и приоритетни задаци, а активности су прилагођаване узрасту, развојном нивоу, интересовањима и тренутним потребама деце кроз саветодавне разговоре са медицинским сестрама-васпитачима.</w:t>
      </w:r>
    </w:p>
    <w:p w14:paraId="345FFD96" w14:textId="77777777" w:rsidR="00BE26F3" w:rsidRPr="00BE26F3" w:rsidRDefault="00BE26F3" w:rsidP="00BE26F3">
      <w:pPr>
        <w:spacing w:after="0" w:line="360" w:lineRule="auto"/>
        <w:ind w:firstLine="720"/>
        <w:rPr>
          <w:rFonts w:ascii="Times New Roman" w:eastAsia="Calibri" w:hAnsi="Times New Roman" w:cs="Times New Roman"/>
          <w:sz w:val="24"/>
          <w:szCs w:val="24"/>
        </w:rPr>
      </w:pPr>
      <w:r w:rsidRPr="00BE26F3">
        <w:rPr>
          <w:rFonts w:ascii="Times New Roman" w:eastAsia="Calibri" w:hAnsi="Times New Roman" w:cs="Times New Roman"/>
          <w:sz w:val="24"/>
          <w:szCs w:val="24"/>
        </w:rPr>
        <w:t xml:space="preserve">Значајан део активности реализован је на отвореном простору, у дворишту вртића, оближњим парковима и дечјим игралиштима, када су временски услови то дозвољавали и </w:t>
      </w:r>
      <w:r w:rsidRPr="00BE26F3">
        <w:rPr>
          <w:rFonts w:ascii="Times New Roman" w:eastAsia="Calibri" w:hAnsi="Times New Roman" w:cs="Times New Roman"/>
          <w:sz w:val="24"/>
          <w:szCs w:val="24"/>
        </w:rPr>
        <w:lastRenderedPageBreak/>
        <w:t>у зависности од тога где се налази објекат вртића и који део локалне заједнице му је доступан. На тај начин деци је омогућено више кретања, непосредан контакт са природом и развијање социјалних односа у ширем простору.</w:t>
      </w:r>
    </w:p>
    <w:p w14:paraId="068DBD1C" w14:textId="1BB9FC04" w:rsidR="009E5C71" w:rsidRDefault="00BE26F3" w:rsidP="00AB2B64">
      <w:pPr>
        <w:spacing w:after="0" w:line="360" w:lineRule="auto"/>
        <w:ind w:firstLine="720"/>
        <w:rPr>
          <w:rFonts w:ascii="Times New Roman" w:eastAsia="Calibri" w:hAnsi="Times New Roman" w:cs="Times New Roman"/>
          <w:sz w:val="24"/>
          <w:szCs w:val="24"/>
        </w:rPr>
      </w:pPr>
      <w:r w:rsidRPr="00BE26F3">
        <w:rPr>
          <w:rFonts w:ascii="Times New Roman" w:eastAsia="Calibri" w:hAnsi="Times New Roman" w:cs="Times New Roman"/>
          <w:sz w:val="24"/>
          <w:szCs w:val="24"/>
        </w:rPr>
        <w:t>Током године континуирано је рађено на богаћењу васпитне средине.</w:t>
      </w:r>
      <w:r w:rsidR="008C0740">
        <w:rPr>
          <w:rFonts w:ascii="Times New Roman" w:eastAsia="Calibri" w:hAnsi="Times New Roman" w:cs="Times New Roman"/>
          <w:sz w:val="24"/>
          <w:szCs w:val="24"/>
          <w:lang w:val="sr-Cyrl-RS"/>
        </w:rPr>
        <w:t xml:space="preserve"> Уређивани</w:t>
      </w:r>
      <w:r w:rsidRPr="00BE26F3">
        <w:rPr>
          <w:rFonts w:ascii="Times New Roman" w:eastAsia="Calibri" w:hAnsi="Times New Roman" w:cs="Times New Roman"/>
          <w:sz w:val="24"/>
          <w:szCs w:val="24"/>
        </w:rPr>
        <w:t xml:space="preserve"> су почетни и процесни панои у групама, информативни панои за родитеље, допуњаване су просторне целине у складу са темама/пројектима, а радне собе и заједнички простори прилагођавани су потребама деце. Родитељи су доприносили богаћењу средине доношењем природног и педагошки неструктурираног материјала, учешћем у радионицама и укључивањем у теме/пројекте, чиме је јачано партнерство породице и установе.</w:t>
      </w:r>
    </w:p>
    <w:p w14:paraId="3EBA6C3F" w14:textId="77777777" w:rsidR="009E5C71" w:rsidRPr="00BE26F3" w:rsidRDefault="009E5C71" w:rsidP="00BE26F3">
      <w:pPr>
        <w:spacing w:after="0" w:line="360" w:lineRule="auto"/>
        <w:ind w:firstLine="720"/>
        <w:rPr>
          <w:rFonts w:ascii="Times New Roman" w:eastAsia="Calibri" w:hAnsi="Times New Roman" w:cs="Times New Roman"/>
          <w:sz w:val="24"/>
          <w:szCs w:val="24"/>
        </w:rPr>
      </w:pPr>
    </w:p>
    <w:p w14:paraId="6F289F98" w14:textId="77777777" w:rsidR="00BE26F3" w:rsidRPr="00BE26F3" w:rsidRDefault="00BE26F3" w:rsidP="00484B9F">
      <w:pPr>
        <w:pStyle w:val="ListParagraph"/>
        <w:numPr>
          <w:ilvl w:val="1"/>
          <w:numId w:val="88"/>
        </w:numPr>
        <w:spacing w:line="360" w:lineRule="auto"/>
        <w:jc w:val="center"/>
        <w:rPr>
          <w:rFonts w:eastAsia="Calibri"/>
          <w:b/>
          <w:bCs/>
        </w:rPr>
      </w:pPr>
      <w:r w:rsidRPr="00BE26F3">
        <w:rPr>
          <w:rFonts w:eastAsia="Calibri"/>
          <w:b/>
          <w:bCs/>
        </w:rPr>
        <w:t>Васпитно-образовни рад са децом узраста од 3 до 6 година</w:t>
      </w:r>
    </w:p>
    <w:p w14:paraId="047F887A" w14:textId="77777777" w:rsidR="00BE26F3" w:rsidRPr="00BE26F3" w:rsidRDefault="00BE26F3" w:rsidP="00BE26F3">
      <w:pPr>
        <w:spacing w:line="360" w:lineRule="auto"/>
        <w:jc w:val="center"/>
        <w:rPr>
          <w:rFonts w:eastAsia="Calibri"/>
          <w:b/>
          <w:bCs/>
        </w:rPr>
      </w:pPr>
    </w:p>
    <w:p w14:paraId="2BA36658" w14:textId="64BFEA81" w:rsidR="00BE26F3" w:rsidRPr="00BE26F3" w:rsidRDefault="00BE26F3" w:rsidP="00BE26F3">
      <w:pPr>
        <w:spacing w:after="0" w:line="360" w:lineRule="auto"/>
        <w:ind w:firstLine="720"/>
        <w:rPr>
          <w:rFonts w:ascii="Times New Roman" w:eastAsia="Calibri" w:hAnsi="Times New Roman" w:cs="Times New Roman"/>
          <w:sz w:val="24"/>
          <w:szCs w:val="24"/>
        </w:rPr>
      </w:pPr>
      <w:r w:rsidRPr="00BE26F3">
        <w:rPr>
          <w:rFonts w:ascii="Times New Roman" w:eastAsia="Calibri" w:hAnsi="Times New Roman" w:cs="Times New Roman"/>
          <w:sz w:val="24"/>
          <w:szCs w:val="24"/>
        </w:rPr>
        <w:t>Васпитно-образовни рад са децом узраста од три до шест година реализован је у складу са Годишњим планом рада установе и Основама програма предшколског васпитања и образовања „</w:t>
      </w:r>
      <w:r w:rsidR="008C0740">
        <w:rPr>
          <w:rFonts w:ascii="Times New Roman" w:eastAsia="Calibri" w:hAnsi="Times New Roman" w:cs="Times New Roman"/>
          <w:sz w:val="24"/>
          <w:szCs w:val="24"/>
          <w:lang w:val="sr-Cyrl-RS"/>
        </w:rPr>
        <w:t xml:space="preserve"> </w:t>
      </w:r>
      <w:r w:rsidRPr="00BE26F3">
        <w:rPr>
          <w:rFonts w:ascii="Times New Roman" w:eastAsia="Calibri" w:hAnsi="Times New Roman" w:cs="Times New Roman"/>
          <w:sz w:val="24"/>
          <w:szCs w:val="24"/>
        </w:rPr>
        <w:t>Године узлета</w:t>
      </w:r>
      <w:r w:rsidR="008C0740">
        <w:rPr>
          <w:rFonts w:ascii="Times New Roman" w:eastAsia="Calibri" w:hAnsi="Times New Roman" w:cs="Times New Roman"/>
          <w:sz w:val="24"/>
          <w:szCs w:val="24"/>
          <w:lang w:val="sr-Cyrl-RS"/>
        </w:rPr>
        <w:t xml:space="preserve"> </w:t>
      </w:r>
      <w:r w:rsidRPr="00BE26F3">
        <w:rPr>
          <w:rFonts w:ascii="Times New Roman" w:eastAsia="Calibri" w:hAnsi="Times New Roman" w:cs="Times New Roman"/>
          <w:sz w:val="24"/>
          <w:szCs w:val="24"/>
        </w:rPr>
        <w:t>“. Рад је био заснован на уважавању дечјих потреба, интересовања, иницијативе и темпа учења, уз подршку васпитача као партнера у игри, истраживању, дијалогу и заједничком грађењу програма.</w:t>
      </w:r>
    </w:p>
    <w:p w14:paraId="369A1663" w14:textId="77777777" w:rsidR="00BE26F3" w:rsidRPr="00BE26F3" w:rsidRDefault="00BE26F3" w:rsidP="00BE26F3">
      <w:pPr>
        <w:spacing w:after="0" w:line="360" w:lineRule="auto"/>
        <w:ind w:firstLine="720"/>
        <w:rPr>
          <w:rFonts w:ascii="Times New Roman" w:eastAsia="Calibri" w:hAnsi="Times New Roman" w:cs="Times New Roman"/>
          <w:sz w:val="24"/>
          <w:szCs w:val="24"/>
        </w:rPr>
      </w:pPr>
      <w:r w:rsidRPr="00BE26F3">
        <w:rPr>
          <w:rFonts w:ascii="Times New Roman" w:eastAsia="Calibri" w:hAnsi="Times New Roman" w:cs="Times New Roman"/>
          <w:b/>
          <w:bCs/>
          <w:sz w:val="24"/>
          <w:szCs w:val="24"/>
        </w:rPr>
        <w:t>1.У млађим васпитним групама (3-4 године)</w:t>
      </w:r>
      <w:r w:rsidRPr="00BE26F3">
        <w:rPr>
          <w:rFonts w:ascii="Times New Roman" w:eastAsia="Calibri" w:hAnsi="Times New Roman" w:cs="Times New Roman"/>
          <w:sz w:val="24"/>
          <w:szCs w:val="24"/>
        </w:rPr>
        <w:t xml:space="preserve"> посебан фокус био је на привикавању деце на живот у групи, изградњи осећаја сигурности и поверења, развоју говора, основних навика и почетне самосталности. Деци је обезбеђивана стабилна дневна рутина, предвидивост активности и довољно времена за слободну игру. Активности су реализоване у малим групама, кроз игру, истраживање, комуникацију и свакодневне животне ситуације. Подстицана је самосталност у обувању, прању руку, чувању личних ствари, као и развој комуникације кроз именовање, опажање, описивање и разговор.</w:t>
      </w:r>
    </w:p>
    <w:p w14:paraId="50599454" w14:textId="77777777" w:rsidR="00BE26F3" w:rsidRPr="00BE26F3" w:rsidRDefault="00BE26F3" w:rsidP="00BE26F3">
      <w:pPr>
        <w:spacing w:after="0" w:line="360" w:lineRule="auto"/>
        <w:ind w:firstLine="720"/>
        <w:rPr>
          <w:rFonts w:ascii="Times New Roman" w:eastAsia="Calibri" w:hAnsi="Times New Roman" w:cs="Times New Roman"/>
          <w:sz w:val="24"/>
          <w:szCs w:val="24"/>
        </w:rPr>
      </w:pPr>
      <w:r w:rsidRPr="00BE26F3">
        <w:rPr>
          <w:rFonts w:ascii="Times New Roman" w:eastAsia="Calibri" w:hAnsi="Times New Roman" w:cs="Times New Roman"/>
          <w:b/>
          <w:bCs/>
          <w:sz w:val="24"/>
          <w:szCs w:val="24"/>
        </w:rPr>
        <w:t>2.У средњим васпитним групама (4-5 године)</w:t>
      </w:r>
      <w:r w:rsidRPr="00BE26F3">
        <w:rPr>
          <w:rFonts w:ascii="Times New Roman" w:eastAsia="Calibri" w:hAnsi="Times New Roman" w:cs="Times New Roman"/>
          <w:sz w:val="24"/>
          <w:szCs w:val="24"/>
        </w:rPr>
        <w:t xml:space="preserve"> рад је био усмерен на развој сарадње, самосталности, логичког мишљења, говора и истраживачког духа. Теме/пројекти развијали су се на основу дечјих питања, интересовања, предлога и искустава, као и кроз подстицаје које су уносили васпитачи, родитељи и локална заједница. Деца су учествовала у стваралачким, истраживачким, драмским, језичким и игровним активностима, кроз које </w:t>
      </w:r>
      <w:r w:rsidRPr="00BE26F3">
        <w:rPr>
          <w:rFonts w:ascii="Times New Roman" w:eastAsia="Calibri" w:hAnsi="Times New Roman" w:cs="Times New Roman"/>
          <w:sz w:val="24"/>
          <w:szCs w:val="24"/>
        </w:rPr>
        <w:lastRenderedPageBreak/>
        <w:t>су развијала способност посматрања, поређења, описивања, препричавања, уочавања односа и разумевања појава из непосредног окружења.</w:t>
      </w:r>
    </w:p>
    <w:p w14:paraId="179C357B" w14:textId="77777777" w:rsidR="00BE26F3" w:rsidRPr="00BE26F3" w:rsidRDefault="00BE26F3" w:rsidP="00BE26F3">
      <w:pPr>
        <w:spacing w:after="0" w:line="360" w:lineRule="auto"/>
        <w:ind w:firstLine="720"/>
        <w:rPr>
          <w:rFonts w:ascii="Times New Roman" w:eastAsia="Calibri" w:hAnsi="Times New Roman" w:cs="Times New Roman"/>
          <w:sz w:val="24"/>
          <w:szCs w:val="24"/>
        </w:rPr>
      </w:pPr>
      <w:r w:rsidRPr="00BE26F3">
        <w:rPr>
          <w:rFonts w:ascii="Times New Roman" w:eastAsia="Calibri" w:hAnsi="Times New Roman" w:cs="Times New Roman"/>
          <w:b/>
          <w:bCs/>
          <w:sz w:val="24"/>
          <w:szCs w:val="24"/>
        </w:rPr>
        <w:t>3.У старијим васпитним групама (5-6 године)</w:t>
      </w:r>
      <w:r w:rsidRPr="00BE26F3">
        <w:rPr>
          <w:rFonts w:ascii="Times New Roman" w:eastAsia="Calibri" w:hAnsi="Times New Roman" w:cs="Times New Roman"/>
          <w:sz w:val="24"/>
          <w:szCs w:val="24"/>
        </w:rPr>
        <w:t xml:space="preserve"> васпитно-образовни рад био је усмерен на развој когнитивних способности, истрајности, сарадње, самопоуздања и различитих облика изражавања. Кроз пројектни приступ деца су, заједно са васпитачима, истраживала питања и појаве из свакодневног живота, природе и непосредног окружења. Подстицана је употреба симбола, мапа, карти, табли, писама, прича, илустрација и објашњења. Значајно место имале су драмске активности, игре улога, активности за развој емпатије, као и активности за развој фине моторике и графомоторичких способности.</w:t>
      </w:r>
    </w:p>
    <w:p w14:paraId="5EBC76CA" w14:textId="77777777" w:rsidR="00BE26F3" w:rsidRPr="00BE26F3" w:rsidRDefault="00BE26F3" w:rsidP="004950C4">
      <w:pPr>
        <w:spacing w:after="0" w:line="360" w:lineRule="auto"/>
        <w:rPr>
          <w:rFonts w:ascii="Times New Roman" w:eastAsia="Calibri" w:hAnsi="Times New Roman" w:cs="Times New Roman"/>
          <w:sz w:val="24"/>
          <w:szCs w:val="24"/>
        </w:rPr>
      </w:pPr>
      <w:r w:rsidRPr="00BE26F3">
        <w:rPr>
          <w:rFonts w:ascii="Times New Roman" w:eastAsia="Calibri" w:hAnsi="Times New Roman" w:cs="Times New Roman"/>
          <w:sz w:val="24"/>
          <w:szCs w:val="24"/>
        </w:rPr>
        <w:t>Активности су реализоване кроз игру, истраживање, дијалог, практично делање и сарадњу деце и одраслих. Васпитачи су свакодневно посматрали децу, пратили њихова интересовања, бележили запажања и на основу тога планирали даљи рад. Организација рада била је флексибилна, а активности су се реализовале индивидуално, у мањим групама, на нивоу целе групе или кроз спонтане ситуације у току дана уз неговање принципа инклузивности.</w:t>
      </w:r>
    </w:p>
    <w:p w14:paraId="7F260BAE" w14:textId="77777777" w:rsidR="00BE26F3" w:rsidRPr="00BE26F3" w:rsidRDefault="00BE26F3" w:rsidP="00BE26F3">
      <w:pPr>
        <w:spacing w:after="0" w:line="360" w:lineRule="auto"/>
        <w:ind w:firstLine="720"/>
        <w:rPr>
          <w:rFonts w:ascii="Times New Roman" w:eastAsia="Calibri" w:hAnsi="Times New Roman" w:cs="Times New Roman"/>
          <w:sz w:val="24"/>
          <w:szCs w:val="24"/>
        </w:rPr>
      </w:pPr>
      <w:r w:rsidRPr="00BE26F3">
        <w:rPr>
          <w:rFonts w:ascii="Times New Roman" w:eastAsia="Calibri" w:hAnsi="Times New Roman" w:cs="Times New Roman"/>
          <w:sz w:val="24"/>
          <w:szCs w:val="24"/>
        </w:rPr>
        <w:t>Праћење и документовање реалног програма реализовано је кроз почетне и процесне паное, приче о теми/пројекту, дечје продукте, фотографије, белешке и портфолије. На тај начин приказивани су ток развијања теме/пројекта, учешће деце, њихова питања, идеје, постигнућа и развојни помаци.</w:t>
      </w:r>
    </w:p>
    <w:p w14:paraId="719B0C6B" w14:textId="77777777" w:rsidR="00BE26F3" w:rsidRPr="00BE26F3" w:rsidRDefault="00BE26F3" w:rsidP="00BE26F3">
      <w:pPr>
        <w:spacing w:after="0" w:line="360" w:lineRule="auto"/>
        <w:ind w:firstLine="720"/>
        <w:rPr>
          <w:rFonts w:ascii="Times New Roman" w:eastAsia="Calibri" w:hAnsi="Times New Roman" w:cs="Times New Roman"/>
          <w:sz w:val="24"/>
          <w:szCs w:val="24"/>
        </w:rPr>
      </w:pPr>
      <w:r w:rsidRPr="00BE26F3">
        <w:rPr>
          <w:rFonts w:ascii="Times New Roman" w:eastAsia="Calibri" w:hAnsi="Times New Roman" w:cs="Times New Roman"/>
          <w:sz w:val="24"/>
          <w:szCs w:val="24"/>
        </w:rPr>
        <w:t>Посебна пажња у току претходне школске године била је посвећена уређењу васпитне средине. Простор радних соба, заједничких холова и других простора у установи обогаћиван је различитим материјалима, природним и педагошки неструктурираним средствима, играчкама, дечјим продуктима и садржајима који су произилазили из актуелних тема/пројеката. Просторне целине су допуњаване и мењане у складу са интересовањима деце, како би подстицале самосталну игру, истраживање, сарадњу и различите начине изражавања.</w:t>
      </w:r>
    </w:p>
    <w:p w14:paraId="64384899" w14:textId="77777777" w:rsidR="00BE26F3" w:rsidRPr="00BE26F3" w:rsidRDefault="00BE26F3" w:rsidP="00BE26F3">
      <w:pPr>
        <w:spacing w:after="0" w:line="360" w:lineRule="auto"/>
        <w:ind w:firstLine="720"/>
        <w:rPr>
          <w:rFonts w:ascii="Times New Roman" w:eastAsia="Calibri" w:hAnsi="Times New Roman" w:cs="Times New Roman"/>
          <w:sz w:val="24"/>
          <w:szCs w:val="24"/>
        </w:rPr>
      </w:pPr>
      <w:r w:rsidRPr="00BE26F3">
        <w:rPr>
          <w:rFonts w:ascii="Times New Roman" w:eastAsia="Calibri" w:hAnsi="Times New Roman" w:cs="Times New Roman"/>
          <w:sz w:val="24"/>
          <w:szCs w:val="24"/>
        </w:rPr>
        <w:t>Физичке активности реализоване су свакодневно, у радним собама, сали, дворишту вртића и на отвореном простору, у складу са временским условима. Кроз кретање, игре са реквизитима, боравак у природи, игре у дворишту и шетње, подстицани су моторички развој, координација, самосталност, здраве животне навике и социјална интеракција међу децом.</w:t>
      </w:r>
    </w:p>
    <w:p w14:paraId="5E460CCB" w14:textId="77777777" w:rsidR="00BE26F3" w:rsidRPr="00BE26F3" w:rsidRDefault="00BE26F3" w:rsidP="00BE26F3">
      <w:pPr>
        <w:spacing w:after="0" w:line="360" w:lineRule="auto"/>
        <w:ind w:firstLine="720"/>
        <w:rPr>
          <w:rFonts w:ascii="Times New Roman" w:eastAsia="Calibri" w:hAnsi="Times New Roman" w:cs="Times New Roman"/>
          <w:sz w:val="24"/>
          <w:szCs w:val="24"/>
        </w:rPr>
      </w:pPr>
      <w:r w:rsidRPr="00BE26F3">
        <w:rPr>
          <w:rFonts w:ascii="Times New Roman" w:eastAsia="Calibri" w:hAnsi="Times New Roman" w:cs="Times New Roman"/>
          <w:sz w:val="24"/>
          <w:szCs w:val="24"/>
        </w:rPr>
        <w:lastRenderedPageBreak/>
        <w:t>Сарадња са породицом реализована је континуирано кроз родитељске састанке, индивидуалне разговоре, размену информација о развоју и напредовању деце, учешће родитеља у темама/пројектима, доношење материјала, заједничке радионице и друге облике партнерства. Учешће родитеља допринело је богатијем искуству деце и већој повезаности вртића, породице и локалне заједнице.</w:t>
      </w:r>
    </w:p>
    <w:p w14:paraId="4065A136" w14:textId="10D774D2" w:rsidR="00BE26F3" w:rsidRDefault="00BE26F3" w:rsidP="00BE26F3">
      <w:pPr>
        <w:spacing w:after="0" w:line="360" w:lineRule="auto"/>
        <w:ind w:firstLine="720"/>
        <w:rPr>
          <w:rFonts w:ascii="Times New Roman" w:eastAsia="Calibri" w:hAnsi="Times New Roman" w:cs="Times New Roman"/>
          <w:sz w:val="24"/>
          <w:szCs w:val="24"/>
        </w:rPr>
      </w:pPr>
      <w:r w:rsidRPr="00BE26F3">
        <w:rPr>
          <w:rFonts w:ascii="Times New Roman" w:eastAsia="Calibri" w:hAnsi="Times New Roman" w:cs="Times New Roman"/>
          <w:sz w:val="24"/>
          <w:szCs w:val="24"/>
        </w:rPr>
        <w:t>Васпитачи су током године учествовали у индивидуалном и групном стручном усавршавању, размењивали искуства, анализирали праксу и унапређивали компетенције за планирање, документовање и развијање програма у складу са концепцијом „Године узлета“ кроз хоризонталне размене како на нивоу самог објекта тако и између објеката кроз обиласке ,,Кругови".</w:t>
      </w:r>
    </w:p>
    <w:p w14:paraId="34A95E27" w14:textId="77777777" w:rsidR="009E5C71" w:rsidRDefault="009E5C71" w:rsidP="00BE26F3">
      <w:pPr>
        <w:spacing w:after="0" w:line="360" w:lineRule="auto"/>
        <w:ind w:firstLine="720"/>
        <w:rPr>
          <w:rFonts w:ascii="Times New Roman" w:eastAsia="Calibri" w:hAnsi="Times New Roman" w:cs="Times New Roman"/>
          <w:sz w:val="24"/>
          <w:szCs w:val="24"/>
        </w:rPr>
      </w:pPr>
    </w:p>
    <w:p w14:paraId="15E669D0" w14:textId="77777777" w:rsidR="00BE26F3" w:rsidRPr="00BE26F3" w:rsidRDefault="00BE26F3" w:rsidP="001C3B54">
      <w:pPr>
        <w:spacing w:after="0" w:line="360" w:lineRule="auto"/>
        <w:ind w:firstLine="720"/>
        <w:rPr>
          <w:rFonts w:ascii="Times New Roman" w:eastAsia="Calibri" w:hAnsi="Times New Roman" w:cs="Times New Roman"/>
          <w:sz w:val="24"/>
          <w:szCs w:val="24"/>
        </w:rPr>
      </w:pPr>
    </w:p>
    <w:p w14:paraId="43761832" w14:textId="77777777" w:rsidR="00BE26F3" w:rsidRDefault="00BE26F3" w:rsidP="00484B9F">
      <w:pPr>
        <w:pStyle w:val="ListParagraph"/>
        <w:numPr>
          <w:ilvl w:val="1"/>
          <w:numId w:val="88"/>
        </w:numPr>
        <w:spacing w:line="360" w:lineRule="auto"/>
        <w:rPr>
          <w:rFonts w:eastAsia="Calibri"/>
          <w:b/>
          <w:bCs/>
        </w:rPr>
      </w:pPr>
      <w:r w:rsidRPr="00BE26F3">
        <w:rPr>
          <w:rFonts w:eastAsia="Calibri"/>
          <w:b/>
          <w:bCs/>
        </w:rPr>
        <w:t>Васпитно-образовни рад са дец</w:t>
      </w:r>
      <w:r w:rsidR="00FB0137">
        <w:rPr>
          <w:rFonts w:eastAsia="Calibri"/>
          <w:b/>
          <w:bCs/>
        </w:rPr>
        <w:t>ом</w:t>
      </w:r>
      <w:r w:rsidRPr="00BE26F3">
        <w:rPr>
          <w:rFonts w:eastAsia="Calibri"/>
          <w:b/>
          <w:bCs/>
        </w:rPr>
        <w:t xml:space="preserve"> у години пред полазак у школу (6-7 година)</w:t>
      </w:r>
    </w:p>
    <w:p w14:paraId="248B0285" w14:textId="77777777" w:rsidR="00BE26F3" w:rsidRPr="00BE26F3" w:rsidRDefault="00BE26F3" w:rsidP="00BE26F3">
      <w:pPr>
        <w:pStyle w:val="ListParagraph"/>
        <w:spacing w:line="360" w:lineRule="auto"/>
        <w:ind w:left="1080"/>
        <w:rPr>
          <w:rFonts w:eastAsia="Calibri"/>
          <w:b/>
          <w:bCs/>
        </w:rPr>
      </w:pPr>
    </w:p>
    <w:p w14:paraId="03EC5F51" w14:textId="319453C5" w:rsidR="00BE26F3" w:rsidRPr="00BE26F3" w:rsidRDefault="00BE26F3" w:rsidP="00BE26F3">
      <w:pPr>
        <w:spacing w:after="0" w:line="360" w:lineRule="auto"/>
        <w:ind w:firstLine="720"/>
        <w:rPr>
          <w:rFonts w:ascii="Times New Roman" w:eastAsia="Calibri" w:hAnsi="Times New Roman" w:cs="Times New Roman"/>
          <w:sz w:val="24"/>
          <w:szCs w:val="24"/>
        </w:rPr>
      </w:pPr>
      <w:r w:rsidRPr="00BE26F3">
        <w:rPr>
          <w:rFonts w:ascii="Times New Roman" w:eastAsia="Calibri" w:hAnsi="Times New Roman" w:cs="Times New Roman"/>
          <w:sz w:val="24"/>
          <w:szCs w:val="24"/>
        </w:rPr>
        <w:t>Васпитно-образовни рад у припремном предшколском програму реализован је у складу са Годишњим планом рада установе, Основама програма предшколског васпитања и образовања „Године узлета</w:t>
      </w:r>
      <w:r w:rsidR="008C0740">
        <w:rPr>
          <w:rFonts w:ascii="Times New Roman" w:eastAsia="Calibri" w:hAnsi="Times New Roman" w:cs="Times New Roman"/>
          <w:sz w:val="24"/>
          <w:szCs w:val="24"/>
          <w:lang w:val="sr-Cyrl-RS"/>
        </w:rPr>
        <w:t xml:space="preserve"> </w:t>
      </w:r>
      <w:r w:rsidRPr="00BE26F3">
        <w:rPr>
          <w:rFonts w:ascii="Times New Roman" w:eastAsia="Calibri" w:hAnsi="Times New Roman" w:cs="Times New Roman"/>
          <w:sz w:val="24"/>
          <w:szCs w:val="24"/>
        </w:rPr>
        <w:t>“ и специфичним потребама деце у години пред полазак у школу. Рад је био усмерен на подршку целовитом развоју детета, јачање самосталности, социјалних компетенција, сигурности, радозналости, истрајности и позитивног односа према школи и учењу.</w:t>
      </w:r>
    </w:p>
    <w:p w14:paraId="1E116658" w14:textId="77777777" w:rsidR="00BE26F3" w:rsidRPr="00BE26F3" w:rsidRDefault="00BE26F3" w:rsidP="00BE26F3">
      <w:pPr>
        <w:spacing w:after="0" w:line="360" w:lineRule="auto"/>
        <w:ind w:firstLine="720"/>
        <w:rPr>
          <w:rFonts w:ascii="Times New Roman" w:eastAsia="Calibri" w:hAnsi="Times New Roman" w:cs="Times New Roman"/>
          <w:sz w:val="24"/>
          <w:szCs w:val="24"/>
        </w:rPr>
      </w:pPr>
      <w:r w:rsidRPr="00BE26F3">
        <w:rPr>
          <w:rFonts w:ascii="Times New Roman" w:eastAsia="Calibri" w:hAnsi="Times New Roman" w:cs="Times New Roman"/>
          <w:sz w:val="24"/>
          <w:szCs w:val="24"/>
        </w:rPr>
        <w:t>Активности су се развијале кроз теме/пројекте који су произилазили из дечјих интересовања, питања, игре и искустава. Деца су активно учествовала у планирању, истраживању, договарању, реализацији активности и рефлексији о ономе што су радила и сазнавала. Ток развијања тема/пројеката документован је кроз почетне и процесне паное, дечје продукте, фотографије, белешке и портфолије група.</w:t>
      </w:r>
    </w:p>
    <w:p w14:paraId="1C8FEF20" w14:textId="77777777" w:rsidR="00BE26F3" w:rsidRPr="00BE26F3" w:rsidRDefault="00BE26F3" w:rsidP="00BE26F3">
      <w:pPr>
        <w:spacing w:after="0" w:line="360" w:lineRule="auto"/>
        <w:rPr>
          <w:rFonts w:ascii="Times New Roman" w:eastAsia="Calibri" w:hAnsi="Times New Roman" w:cs="Times New Roman"/>
          <w:sz w:val="24"/>
          <w:szCs w:val="24"/>
        </w:rPr>
      </w:pPr>
      <w:r w:rsidRPr="00BE26F3">
        <w:rPr>
          <w:rFonts w:ascii="Times New Roman" w:eastAsia="Calibri" w:hAnsi="Times New Roman" w:cs="Times New Roman"/>
          <w:sz w:val="24"/>
          <w:szCs w:val="24"/>
        </w:rPr>
        <w:t>Кроз разноврсне активности подстицан је развој социјалних компетенција, сарадње, емпатије, самопоуздања, одговорности и позитивне слике о себи. Деца су учествовала у заједничким играма, договорима, драмским активностима, играма улога, решавању проблемских ситуација и активностима у којима су имала прилику да изразе своје мишљење, слушају друге и прихватају различите предлоге.</w:t>
      </w:r>
    </w:p>
    <w:p w14:paraId="58D55818" w14:textId="77777777" w:rsidR="00BE26F3" w:rsidRPr="00BE26F3" w:rsidRDefault="00BE26F3" w:rsidP="00BE26F3">
      <w:pPr>
        <w:spacing w:after="0" w:line="360" w:lineRule="auto"/>
        <w:ind w:firstLine="720"/>
        <w:rPr>
          <w:rFonts w:ascii="Times New Roman" w:eastAsia="Calibri" w:hAnsi="Times New Roman" w:cs="Times New Roman"/>
          <w:sz w:val="24"/>
          <w:szCs w:val="24"/>
        </w:rPr>
      </w:pPr>
      <w:r w:rsidRPr="00BE26F3">
        <w:rPr>
          <w:rFonts w:ascii="Times New Roman" w:eastAsia="Calibri" w:hAnsi="Times New Roman" w:cs="Times New Roman"/>
          <w:sz w:val="24"/>
          <w:szCs w:val="24"/>
        </w:rPr>
        <w:lastRenderedPageBreak/>
        <w:t>Сазнајни развој подстицан је кроз класификацију, серијацију, формирање скупова и подскупова, уочавање односа, мерење, поређење, експериментисање, истраживање природних и друштвених појава и решавање практичних задатака. Ове активности реализоване су кроз игру и конкретно искуство, са циљем развоја логичког мишљења, пажње, истрајности и способности повезивања знања са свакодневним животом.</w:t>
      </w:r>
    </w:p>
    <w:p w14:paraId="0BA176C6" w14:textId="77777777" w:rsidR="00BE26F3" w:rsidRPr="00BE26F3" w:rsidRDefault="00BE26F3" w:rsidP="00BE26F3">
      <w:pPr>
        <w:spacing w:after="0" w:line="360" w:lineRule="auto"/>
        <w:ind w:firstLine="720"/>
        <w:rPr>
          <w:rFonts w:ascii="Times New Roman" w:eastAsia="Calibri" w:hAnsi="Times New Roman" w:cs="Times New Roman"/>
          <w:sz w:val="24"/>
          <w:szCs w:val="24"/>
        </w:rPr>
      </w:pPr>
      <w:r w:rsidRPr="00BE26F3">
        <w:rPr>
          <w:rFonts w:ascii="Times New Roman" w:eastAsia="Calibri" w:hAnsi="Times New Roman" w:cs="Times New Roman"/>
          <w:sz w:val="24"/>
          <w:szCs w:val="24"/>
        </w:rPr>
        <w:t>Говорно-језички развој и почетно описмењавање подржавани су кроз разговоре, причање и препричавање, описивање, постављање питања, израду прича, илустрација, симбола, порука, натписа и других облика дечјег изражавања. Деца су кроз игру упознавала слова, препознавала их, именовала, обликовала, украшавала и користила у састављању речи и једноставних реченица, уз поштовање индивидуалних могућности и без формализованог школског приступа.</w:t>
      </w:r>
    </w:p>
    <w:p w14:paraId="4C564C8A" w14:textId="77777777" w:rsidR="00BE26F3" w:rsidRPr="00BE26F3" w:rsidRDefault="00BE26F3" w:rsidP="00BE26F3">
      <w:pPr>
        <w:spacing w:after="0" w:line="360" w:lineRule="auto"/>
        <w:ind w:firstLine="720"/>
        <w:rPr>
          <w:rFonts w:ascii="Times New Roman" w:eastAsia="Calibri" w:hAnsi="Times New Roman" w:cs="Times New Roman"/>
          <w:sz w:val="24"/>
          <w:szCs w:val="24"/>
        </w:rPr>
      </w:pPr>
      <w:r w:rsidRPr="00BE26F3">
        <w:rPr>
          <w:rFonts w:ascii="Times New Roman" w:eastAsia="Calibri" w:hAnsi="Times New Roman" w:cs="Times New Roman"/>
          <w:sz w:val="24"/>
          <w:szCs w:val="24"/>
        </w:rPr>
        <w:t>Посебна пажња посвећена је развоју фине моторике и графомоторичких способности кроз цртање, бојење, сечење, лепљење, низање, обликовање, рад са различитим материјалима и друге практичне активности. Деца су имала могућност да развијају прецизност, координацију покрета, истрајност и самосталност у раду.</w:t>
      </w:r>
    </w:p>
    <w:p w14:paraId="25C33655" w14:textId="77777777" w:rsidR="00BE26F3" w:rsidRPr="00BE26F3" w:rsidRDefault="00BE26F3" w:rsidP="00BE26F3">
      <w:pPr>
        <w:spacing w:after="0" w:line="360" w:lineRule="auto"/>
        <w:ind w:firstLine="720"/>
        <w:rPr>
          <w:rFonts w:ascii="Times New Roman" w:eastAsia="Calibri" w:hAnsi="Times New Roman" w:cs="Times New Roman"/>
          <w:sz w:val="24"/>
          <w:szCs w:val="24"/>
        </w:rPr>
      </w:pPr>
      <w:r w:rsidRPr="00BE26F3">
        <w:rPr>
          <w:rFonts w:ascii="Times New Roman" w:eastAsia="Calibri" w:hAnsi="Times New Roman" w:cs="Times New Roman"/>
          <w:sz w:val="24"/>
          <w:szCs w:val="24"/>
        </w:rPr>
        <w:t>Васпитачи су систематски пратили развој, интересовања и потребе деце, а на основу запажања планирали активности које су доприносиле њиховој припремљености за прелазак у школско окружење. Припрема за школу реализована је кроз подршку социјалној, емоционалној, сазнајној и практичној спремности детета, а не само кроз усвајање предакадемских знања.</w:t>
      </w:r>
    </w:p>
    <w:p w14:paraId="4D081972" w14:textId="77777777" w:rsidR="00BE26F3" w:rsidRPr="00BE26F3" w:rsidRDefault="00BE26F3" w:rsidP="00BE26F3">
      <w:pPr>
        <w:spacing w:after="0" w:line="360" w:lineRule="auto"/>
        <w:ind w:firstLine="720"/>
        <w:rPr>
          <w:rFonts w:ascii="Times New Roman" w:eastAsia="Calibri" w:hAnsi="Times New Roman" w:cs="Times New Roman"/>
          <w:sz w:val="24"/>
          <w:szCs w:val="24"/>
        </w:rPr>
      </w:pPr>
      <w:r w:rsidRPr="00BE26F3">
        <w:rPr>
          <w:rFonts w:ascii="Times New Roman" w:eastAsia="Calibri" w:hAnsi="Times New Roman" w:cs="Times New Roman"/>
          <w:sz w:val="24"/>
          <w:szCs w:val="24"/>
        </w:rPr>
        <w:t>Током године реализована је сарадња са породицом кроз индивидуалне разговоре, родитељске састанке, размену информација о развоју и напредовању деце, као и укључивање родитеља у активности и теме/пројекте. Родитељи су информисани о значају подршке детету у години пред полазак у школу, као и о начинима на које могу допринети развоју самосталности, одговорности и позитивног односа према школи.</w:t>
      </w:r>
    </w:p>
    <w:p w14:paraId="4AC4F797" w14:textId="77777777" w:rsidR="00BE26F3" w:rsidRPr="00BE26F3" w:rsidRDefault="00BE26F3" w:rsidP="00BE26F3">
      <w:pPr>
        <w:spacing w:after="0" w:line="360" w:lineRule="auto"/>
        <w:ind w:firstLine="720"/>
        <w:rPr>
          <w:rFonts w:ascii="Times New Roman" w:eastAsia="Calibri" w:hAnsi="Times New Roman" w:cs="Times New Roman"/>
          <w:sz w:val="24"/>
          <w:szCs w:val="24"/>
        </w:rPr>
      </w:pPr>
      <w:r w:rsidRPr="00BE26F3">
        <w:rPr>
          <w:rFonts w:ascii="Times New Roman" w:eastAsia="Calibri" w:hAnsi="Times New Roman" w:cs="Times New Roman"/>
          <w:sz w:val="24"/>
          <w:szCs w:val="24"/>
        </w:rPr>
        <w:t xml:space="preserve">У оквиру активности транзиције из вртића у школу, деца су упознавана са школским окружењем, разговарало се о школи, будућим обавезама и променама које их очекују. Реализоване су посете школи и сусрети са учитељима, чиме је допринето постепеном оснаживању деце за полазак у први разред. Тестирање деце за упис у први разред реализовано је у сарадњи са стручним сарадницима надлежних школа, према достављеним терминима и распореду. Такође као значајна промена која доприноси </w:t>
      </w:r>
      <w:r w:rsidRPr="00BE26F3">
        <w:rPr>
          <w:rFonts w:ascii="Times New Roman" w:eastAsia="Calibri" w:hAnsi="Times New Roman" w:cs="Times New Roman"/>
          <w:sz w:val="24"/>
          <w:szCs w:val="24"/>
        </w:rPr>
        <w:lastRenderedPageBreak/>
        <w:t>транзицији деце уведено је да предшколска деца не спавају већ подне и послеподне проводе такође кроз мирне активности.</w:t>
      </w:r>
    </w:p>
    <w:p w14:paraId="015B3925" w14:textId="77777777" w:rsidR="00BE26F3" w:rsidRDefault="00BE26F3" w:rsidP="00BE26F3">
      <w:pPr>
        <w:spacing w:after="0" w:line="360" w:lineRule="auto"/>
        <w:ind w:firstLine="720"/>
        <w:rPr>
          <w:rFonts w:ascii="Times New Roman" w:eastAsia="Calibri" w:hAnsi="Times New Roman" w:cs="Times New Roman"/>
          <w:sz w:val="24"/>
          <w:szCs w:val="24"/>
        </w:rPr>
      </w:pPr>
      <w:r w:rsidRPr="00BE26F3">
        <w:rPr>
          <w:rFonts w:ascii="Times New Roman" w:eastAsia="Calibri" w:hAnsi="Times New Roman" w:cs="Times New Roman"/>
          <w:sz w:val="24"/>
          <w:szCs w:val="24"/>
        </w:rPr>
        <w:t>Васпитачи припремног предшколског програма су на састанцима тима за ППГ размењивали искуства, анализирали реализоване активности и примере добре праксе, са циљем унапређивања рада, уједначавања приступа и пружања што квалитетније подршке деци у години пред полазак у школу.</w:t>
      </w:r>
    </w:p>
    <w:p w14:paraId="23ABF964" w14:textId="77777777" w:rsidR="00BE26F3" w:rsidRPr="00BE26F3" w:rsidRDefault="00BE26F3" w:rsidP="00FB0137">
      <w:pPr>
        <w:spacing w:after="0" w:line="360" w:lineRule="auto"/>
        <w:ind w:firstLine="720"/>
        <w:jc w:val="center"/>
        <w:rPr>
          <w:rFonts w:ascii="Times New Roman" w:eastAsia="Calibri" w:hAnsi="Times New Roman" w:cs="Times New Roman"/>
          <w:sz w:val="24"/>
          <w:szCs w:val="24"/>
        </w:rPr>
      </w:pPr>
    </w:p>
    <w:p w14:paraId="178B269B" w14:textId="77777777" w:rsidR="00BE26F3" w:rsidRPr="00FB0137" w:rsidRDefault="00BE26F3" w:rsidP="00484B9F">
      <w:pPr>
        <w:pStyle w:val="ListParagraph"/>
        <w:numPr>
          <w:ilvl w:val="1"/>
          <w:numId w:val="88"/>
        </w:numPr>
        <w:spacing w:line="360" w:lineRule="auto"/>
        <w:jc w:val="center"/>
        <w:rPr>
          <w:rFonts w:eastAsia="Calibri"/>
          <w:b/>
          <w:bCs/>
        </w:rPr>
      </w:pPr>
      <w:r w:rsidRPr="00FB0137">
        <w:rPr>
          <w:rFonts w:eastAsia="Calibri"/>
          <w:b/>
          <w:bCs/>
        </w:rPr>
        <w:t>Посебни облици рада</w:t>
      </w:r>
    </w:p>
    <w:p w14:paraId="5054CCE8" w14:textId="77777777" w:rsidR="00BE26F3" w:rsidRPr="00BE26F3" w:rsidRDefault="00BE26F3" w:rsidP="00BE26F3">
      <w:pPr>
        <w:spacing w:after="0" w:line="360" w:lineRule="auto"/>
        <w:jc w:val="center"/>
        <w:rPr>
          <w:rFonts w:ascii="Times New Roman" w:eastAsia="Calibri" w:hAnsi="Times New Roman" w:cs="Times New Roman"/>
          <w:b/>
          <w:bCs/>
          <w:sz w:val="24"/>
          <w:szCs w:val="24"/>
        </w:rPr>
      </w:pPr>
    </w:p>
    <w:p w14:paraId="6045B224" w14:textId="77777777" w:rsidR="00046AEC" w:rsidRDefault="00BE26F3" w:rsidP="00046AEC">
      <w:pPr>
        <w:rPr>
          <w:rFonts w:ascii="Times New Roman" w:eastAsia="Calibri" w:hAnsi="Times New Roman" w:cs="Times New Roman"/>
          <w:sz w:val="24"/>
          <w:szCs w:val="24"/>
        </w:rPr>
      </w:pPr>
      <w:r w:rsidRPr="00BE26F3">
        <w:rPr>
          <w:rFonts w:ascii="Times New Roman" w:eastAsia="Calibri" w:hAnsi="Times New Roman" w:cs="Times New Roman"/>
          <w:sz w:val="24"/>
          <w:szCs w:val="24"/>
        </w:rPr>
        <w:t xml:space="preserve">Боравак у природи, као вишедневни облик рада, ове радне године је реализован на </w:t>
      </w:r>
      <w:r>
        <w:rPr>
          <w:rFonts w:ascii="Times New Roman" w:eastAsia="Calibri" w:hAnsi="Times New Roman" w:cs="Times New Roman"/>
          <w:sz w:val="24"/>
          <w:szCs w:val="24"/>
        </w:rPr>
        <w:t>Митровц</w:t>
      </w:r>
      <w:r w:rsidR="00D40AFD">
        <w:rPr>
          <w:rFonts w:ascii="Times New Roman" w:eastAsia="Calibri" w:hAnsi="Times New Roman" w:cs="Times New Roman"/>
          <w:sz w:val="24"/>
          <w:szCs w:val="24"/>
        </w:rPr>
        <w:t xml:space="preserve">у </w:t>
      </w:r>
      <w:r>
        <w:rPr>
          <w:rFonts w:ascii="Times New Roman" w:eastAsia="Calibri" w:hAnsi="Times New Roman" w:cs="Times New Roman"/>
          <w:sz w:val="24"/>
          <w:szCs w:val="24"/>
        </w:rPr>
        <w:t>на Тари</w:t>
      </w:r>
      <w:r w:rsidR="00D40AFD">
        <w:rPr>
          <w:rFonts w:ascii="Times New Roman" w:eastAsia="Calibri" w:hAnsi="Times New Roman" w:cs="Times New Roman"/>
          <w:sz w:val="24"/>
          <w:szCs w:val="24"/>
        </w:rPr>
        <w:t xml:space="preserve"> у периоду од</w:t>
      </w:r>
      <w:r w:rsidR="00573192">
        <w:rPr>
          <w:rFonts w:ascii="Times New Roman" w:eastAsia="Calibri" w:hAnsi="Times New Roman" w:cs="Times New Roman"/>
          <w:sz w:val="24"/>
          <w:szCs w:val="24"/>
        </w:rPr>
        <w:t xml:space="preserve"> 13.10.2025.</w:t>
      </w:r>
      <w:r w:rsidR="00D40AFD">
        <w:rPr>
          <w:rFonts w:ascii="Times New Roman" w:eastAsia="Calibri" w:hAnsi="Times New Roman" w:cs="Times New Roman"/>
          <w:sz w:val="24"/>
          <w:szCs w:val="24"/>
        </w:rPr>
        <w:t xml:space="preserve"> до</w:t>
      </w:r>
      <w:r w:rsidR="00573192">
        <w:rPr>
          <w:rFonts w:ascii="Times New Roman" w:eastAsia="Calibri" w:hAnsi="Times New Roman" w:cs="Times New Roman"/>
          <w:sz w:val="24"/>
          <w:szCs w:val="24"/>
        </w:rPr>
        <w:t xml:space="preserve"> 19.10.2025</w:t>
      </w:r>
      <w:r w:rsidR="00D40AFD">
        <w:rPr>
          <w:rFonts w:ascii="Times New Roman" w:eastAsia="Calibri" w:hAnsi="Times New Roman" w:cs="Times New Roman"/>
          <w:sz w:val="24"/>
          <w:szCs w:val="24"/>
        </w:rPr>
        <w:t xml:space="preserve">. </w:t>
      </w:r>
      <w:r w:rsidR="00573192">
        <w:rPr>
          <w:rFonts w:ascii="Times New Roman" w:eastAsia="Calibri" w:hAnsi="Times New Roman" w:cs="Times New Roman"/>
          <w:sz w:val="24"/>
          <w:szCs w:val="24"/>
        </w:rPr>
        <w:t>године</w:t>
      </w:r>
      <w:r w:rsidR="00DD42B9">
        <w:rPr>
          <w:rFonts w:ascii="Times New Roman" w:eastAsia="Calibri" w:hAnsi="Times New Roman" w:cs="Times New Roman"/>
          <w:sz w:val="24"/>
          <w:szCs w:val="24"/>
        </w:rPr>
        <w:t xml:space="preserve">. </w:t>
      </w:r>
      <w:r w:rsidR="00D40AFD">
        <w:rPr>
          <w:rFonts w:ascii="Times New Roman" w:eastAsia="Calibri" w:hAnsi="Times New Roman" w:cs="Times New Roman"/>
          <w:sz w:val="24"/>
          <w:szCs w:val="24"/>
        </w:rPr>
        <w:t>На Тари је боравило</w:t>
      </w:r>
      <w:r w:rsidR="00573192">
        <w:rPr>
          <w:rFonts w:ascii="Times New Roman" w:eastAsia="Calibri" w:hAnsi="Times New Roman" w:cs="Times New Roman"/>
          <w:sz w:val="24"/>
          <w:szCs w:val="24"/>
        </w:rPr>
        <w:t xml:space="preserve"> 45</w:t>
      </w:r>
      <w:r w:rsidR="00D40AFD">
        <w:rPr>
          <w:rFonts w:ascii="Times New Roman" w:eastAsia="Calibri" w:hAnsi="Times New Roman" w:cs="Times New Roman"/>
          <w:sz w:val="24"/>
          <w:szCs w:val="24"/>
        </w:rPr>
        <w:t xml:space="preserve"> деце</w:t>
      </w:r>
      <w:r w:rsidR="00DD42B9">
        <w:rPr>
          <w:rFonts w:ascii="Times New Roman" w:eastAsia="Calibri" w:hAnsi="Times New Roman" w:cs="Times New Roman"/>
          <w:sz w:val="24"/>
          <w:szCs w:val="24"/>
        </w:rPr>
        <w:t xml:space="preserve">, </w:t>
      </w:r>
      <w:r w:rsidR="00573192">
        <w:rPr>
          <w:rFonts w:ascii="Times New Roman" w:eastAsia="Calibri" w:hAnsi="Times New Roman" w:cs="Times New Roman"/>
          <w:sz w:val="24"/>
          <w:szCs w:val="24"/>
        </w:rPr>
        <w:t xml:space="preserve">7 </w:t>
      </w:r>
      <w:r w:rsidR="00D40AFD">
        <w:rPr>
          <w:rFonts w:ascii="Times New Roman" w:eastAsia="Calibri" w:hAnsi="Times New Roman" w:cs="Times New Roman"/>
          <w:sz w:val="24"/>
          <w:szCs w:val="24"/>
        </w:rPr>
        <w:t>васпитача и помоћник директора.</w:t>
      </w:r>
    </w:p>
    <w:p w14:paraId="6CCFE6BE" w14:textId="77777777" w:rsidR="00046AEC" w:rsidRPr="00046AEC" w:rsidRDefault="00046AEC" w:rsidP="00046AEC">
      <w:pPr>
        <w:rPr>
          <w:rFonts w:ascii="Times New Roman" w:eastAsia="Calibri" w:hAnsi="Times New Roman" w:cs="Times New Roman"/>
          <w:sz w:val="24"/>
          <w:szCs w:val="24"/>
        </w:rPr>
      </w:pPr>
      <w:r>
        <w:rPr>
          <w:rFonts w:ascii="Times New Roman" w:eastAsia="Calibri" w:hAnsi="Times New Roman" w:cs="Times New Roman"/>
          <w:sz w:val="24"/>
          <w:szCs w:val="24"/>
        </w:rPr>
        <w:t>Једнодневни излет је реализован 14.05.2026. године у Крушевцу.</w:t>
      </w:r>
    </w:p>
    <w:p w14:paraId="7ED3F4CA" w14:textId="77777777" w:rsidR="00046AEC" w:rsidRPr="00046AEC" w:rsidRDefault="00046AEC" w:rsidP="00046AEC">
      <w:pPr>
        <w:spacing w:line="256" w:lineRule="auto"/>
        <w:rPr>
          <w:rFonts w:ascii="Times New Roman" w:eastAsia="Calibri" w:hAnsi="Times New Roman" w:cs="Times New Roman"/>
          <w:sz w:val="24"/>
          <w:szCs w:val="24"/>
        </w:rPr>
      </w:pPr>
      <w:r w:rsidRPr="00046AEC">
        <w:rPr>
          <w:rFonts w:ascii="Times New Roman" w:eastAsia="Calibri" w:hAnsi="Times New Roman" w:cs="Times New Roman"/>
          <w:sz w:val="24"/>
          <w:szCs w:val="24"/>
        </w:rPr>
        <w:t>За излет се пријавило 440 деце а тог дана кренуло је 428 деце. На пут</w:t>
      </w:r>
      <w:r>
        <w:rPr>
          <w:rFonts w:ascii="Times New Roman" w:eastAsia="Calibri" w:hAnsi="Times New Roman" w:cs="Times New Roman"/>
          <w:sz w:val="24"/>
          <w:szCs w:val="24"/>
        </w:rPr>
        <w:t>у</w:t>
      </w:r>
      <w:r w:rsidRPr="00046AEC">
        <w:rPr>
          <w:rFonts w:ascii="Times New Roman" w:eastAsia="Calibri" w:hAnsi="Times New Roman" w:cs="Times New Roman"/>
          <w:sz w:val="24"/>
          <w:szCs w:val="24"/>
        </w:rPr>
        <w:t xml:space="preserve"> са децом је </w:t>
      </w:r>
      <w:r>
        <w:rPr>
          <w:rFonts w:ascii="Times New Roman" w:eastAsia="Calibri" w:hAnsi="Times New Roman" w:cs="Times New Roman"/>
          <w:sz w:val="24"/>
          <w:szCs w:val="24"/>
        </w:rPr>
        <w:t>било</w:t>
      </w:r>
      <w:r w:rsidRPr="00046AEC">
        <w:rPr>
          <w:rFonts w:ascii="Times New Roman" w:eastAsia="Calibri" w:hAnsi="Times New Roman" w:cs="Times New Roman"/>
          <w:sz w:val="24"/>
          <w:szCs w:val="24"/>
        </w:rPr>
        <w:t xml:space="preserve"> 46 васпитача и четворо пратилаца за децу по ИОП-у.</w:t>
      </w:r>
    </w:p>
    <w:p w14:paraId="2462EDA2" w14:textId="225E7E8A" w:rsidR="00046AEC" w:rsidRPr="00046AEC" w:rsidRDefault="00046AEC" w:rsidP="00046AEC">
      <w:pPr>
        <w:spacing w:line="256" w:lineRule="auto"/>
        <w:rPr>
          <w:rFonts w:ascii="Times New Roman" w:eastAsia="Calibri" w:hAnsi="Times New Roman" w:cs="Times New Roman"/>
          <w:sz w:val="24"/>
          <w:szCs w:val="24"/>
        </w:rPr>
      </w:pPr>
      <w:r w:rsidRPr="00046AEC">
        <w:rPr>
          <w:rFonts w:ascii="Times New Roman" w:eastAsia="Calibri" w:hAnsi="Times New Roman" w:cs="Times New Roman"/>
          <w:sz w:val="24"/>
          <w:szCs w:val="24"/>
        </w:rPr>
        <w:t>На излету су били и директор и помоћник директора (Маја Цветковић и Ивана</w:t>
      </w:r>
      <w:r>
        <w:rPr>
          <w:rFonts w:ascii="Times New Roman" w:eastAsia="Calibri" w:hAnsi="Times New Roman" w:cs="Times New Roman"/>
          <w:sz w:val="24"/>
          <w:szCs w:val="24"/>
        </w:rPr>
        <w:t xml:space="preserve"> Бежановић)</w:t>
      </w:r>
    </w:p>
    <w:p w14:paraId="02432A42" w14:textId="77777777" w:rsidR="00046AEC" w:rsidRPr="00046AEC" w:rsidRDefault="00046AEC" w:rsidP="00046AEC">
      <w:pPr>
        <w:spacing w:line="256" w:lineRule="auto"/>
        <w:rPr>
          <w:rFonts w:ascii="Times New Roman" w:eastAsia="Calibri" w:hAnsi="Times New Roman" w:cs="Times New Roman"/>
          <w:sz w:val="24"/>
          <w:szCs w:val="24"/>
        </w:rPr>
      </w:pPr>
      <w:r w:rsidRPr="00046AEC">
        <w:rPr>
          <w:rFonts w:ascii="Times New Roman" w:eastAsia="Calibri" w:hAnsi="Times New Roman" w:cs="Times New Roman"/>
          <w:sz w:val="24"/>
          <w:szCs w:val="24"/>
        </w:rPr>
        <w:t>План и програм самог излета изгледао је овако:</w:t>
      </w:r>
    </w:p>
    <w:p w14:paraId="65B8E79D" w14:textId="77777777" w:rsidR="00046AEC" w:rsidRPr="00046AEC" w:rsidRDefault="00046AEC" w:rsidP="00395929">
      <w:pPr>
        <w:numPr>
          <w:ilvl w:val="0"/>
          <w:numId w:val="9"/>
        </w:numPr>
        <w:spacing w:line="256" w:lineRule="auto"/>
        <w:contextualSpacing/>
        <w:rPr>
          <w:rFonts w:ascii="Times New Roman" w:eastAsia="Calibri" w:hAnsi="Times New Roman" w:cs="Times New Roman"/>
          <w:sz w:val="24"/>
          <w:szCs w:val="24"/>
        </w:rPr>
      </w:pPr>
      <w:r w:rsidRPr="00046AEC">
        <w:rPr>
          <w:rFonts w:ascii="Times New Roman" w:eastAsia="Calibri" w:hAnsi="Times New Roman" w:cs="Times New Roman"/>
          <w:sz w:val="24"/>
          <w:szCs w:val="24"/>
        </w:rPr>
        <w:t xml:space="preserve">Посета Крушевачком позоришту и гледање представе „ Три прасета “ </w:t>
      </w:r>
    </w:p>
    <w:p w14:paraId="019A5060" w14:textId="77777777" w:rsidR="00046AEC" w:rsidRPr="00046AEC" w:rsidRDefault="00046AEC" w:rsidP="00395929">
      <w:pPr>
        <w:numPr>
          <w:ilvl w:val="0"/>
          <w:numId w:val="9"/>
        </w:numPr>
        <w:spacing w:line="256" w:lineRule="auto"/>
        <w:contextualSpacing/>
        <w:rPr>
          <w:rFonts w:ascii="Times New Roman" w:eastAsia="Calibri" w:hAnsi="Times New Roman" w:cs="Times New Roman"/>
          <w:sz w:val="24"/>
          <w:szCs w:val="24"/>
        </w:rPr>
      </w:pPr>
      <w:r w:rsidRPr="00046AEC">
        <w:rPr>
          <w:rFonts w:ascii="Times New Roman" w:eastAsia="Calibri" w:hAnsi="Times New Roman" w:cs="Times New Roman"/>
          <w:sz w:val="24"/>
          <w:szCs w:val="24"/>
        </w:rPr>
        <w:t xml:space="preserve">Посета Шаренграду </w:t>
      </w:r>
    </w:p>
    <w:p w14:paraId="180A314B" w14:textId="77777777" w:rsidR="00046AEC" w:rsidRPr="00046AEC" w:rsidRDefault="00046AEC" w:rsidP="00395929">
      <w:pPr>
        <w:numPr>
          <w:ilvl w:val="0"/>
          <w:numId w:val="9"/>
        </w:numPr>
        <w:spacing w:line="256" w:lineRule="auto"/>
        <w:contextualSpacing/>
        <w:rPr>
          <w:rFonts w:ascii="Times New Roman" w:eastAsia="Calibri" w:hAnsi="Times New Roman" w:cs="Times New Roman"/>
          <w:sz w:val="24"/>
          <w:szCs w:val="24"/>
        </w:rPr>
      </w:pPr>
      <w:r w:rsidRPr="00046AEC">
        <w:rPr>
          <w:rFonts w:ascii="Times New Roman" w:eastAsia="Calibri" w:hAnsi="Times New Roman" w:cs="Times New Roman"/>
          <w:sz w:val="24"/>
          <w:szCs w:val="24"/>
        </w:rPr>
        <w:t>Посета Багдали</w:t>
      </w:r>
    </w:p>
    <w:p w14:paraId="5A11C97C" w14:textId="77777777" w:rsidR="00BE26F3" w:rsidRDefault="00BE26F3" w:rsidP="00BE26F3">
      <w:pPr>
        <w:spacing w:after="0" w:line="360" w:lineRule="auto"/>
        <w:rPr>
          <w:rFonts w:ascii="Times New Roman" w:eastAsia="Calibri" w:hAnsi="Times New Roman" w:cs="Times New Roman"/>
          <w:sz w:val="24"/>
          <w:szCs w:val="24"/>
        </w:rPr>
      </w:pPr>
    </w:p>
    <w:p w14:paraId="776B8B13" w14:textId="77777777" w:rsidR="00BE26F3" w:rsidRPr="00BE26F3" w:rsidRDefault="00BE26F3" w:rsidP="00BE26F3">
      <w:pPr>
        <w:spacing w:after="0" w:line="360" w:lineRule="auto"/>
        <w:rPr>
          <w:rFonts w:ascii="Times New Roman" w:eastAsia="Calibri" w:hAnsi="Times New Roman" w:cs="Times New Roman"/>
          <w:sz w:val="24"/>
          <w:szCs w:val="24"/>
        </w:rPr>
      </w:pPr>
    </w:p>
    <w:p w14:paraId="73C34525" w14:textId="77777777" w:rsidR="00BE26F3" w:rsidRPr="00FB0137" w:rsidRDefault="00BE26F3" w:rsidP="00484B9F">
      <w:pPr>
        <w:pStyle w:val="ListParagraph"/>
        <w:numPr>
          <w:ilvl w:val="1"/>
          <w:numId w:val="88"/>
        </w:numPr>
        <w:spacing w:line="360" w:lineRule="auto"/>
        <w:jc w:val="center"/>
        <w:rPr>
          <w:rFonts w:eastAsia="Calibri"/>
          <w:b/>
          <w:bCs/>
        </w:rPr>
      </w:pPr>
      <w:r w:rsidRPr="00FB0137">
        <w:rPr>
          <w:rFonts w:eastAsia="Calibri"/>
          <w:b/>
          <w:bCs/>
        </w:rPr>
        <w:t>Сарадња са породицом</w:t>
      </w:r>
    </w:p>
    <w:p w14:paraId="2540965A" w14:textId="77777777" w:rsidR="00BE26F3" w:rsidRPr="00BE26F3" w:rsidRDefault="00BE26F3" w:rsidP="00BE26F3">
      <w:pPr>
        <w:pStyle w:val="ListParagraph"/>
        <w:spacing w:line="360" w:lineRule="auto"/>
        <w:ind w:left="1080"/>
        <w:rPr>
          <w:rFonts w:eastAsia="Calibri"/>
          <w:b/>
          <w:bCs/>
        </w:rPr>
      </w:pPr>
    </w:p>
    <w:p w14:paraId="39D4C28D" w14:textId="77777777" w:rsidR="00BE26F3" w:rsidRPr="00BE26F3" w:rsidRDefault="00BE26F3" w:rsidP="00BE26F3">
      <w:pPr>
        <w:spacing w:after="0" w:line="360" w:lineRule="auto"/>
        <w:ind w:firstLine="720"/>
        <w:rPr>
          <w:rFonts w:ascii="Times New Roman" w:eastAsia="Calibri" w:hAnsi="Times New Roman" w:cs="Times New Roman"/>
          <w:sz w:val="24"/>
          <w:szCs w:val="24"/>
        </w:rPr>
      </w:pPr>
      <w:r w:rsidRPr="00BE26F3">
        <w:rPr>
          <w:rFonts w:ascii="Times New Roman" w:eastAsia="Calibri" w:hAnsi="Times New Roman" w:cs="Times New Roman"/>
          <w:sz w:val="24"/>
          <w:szCs w:val="24"/>
        </w:rPr>
        <w:t>Сарадња са породицом реализована је током године као важан сегмент васпитно-образовног рада и подршке целовитом развоју детета. Рад је био усмерен на развијање партнерских односа између породице и установе, заснованих на поверењу, уважавању, отвореној комуникацији и заједничкој одговорности за добробит детета.</w:t>
      </w:r>
    </w:p>
    <w:p w14:paraId="32387C7B" w14:textId="2FFD6E03" w:rsidR="00BE26F3" w:rsidRPr="00BE26F3" w:rsidRDefault="00BE26F3" w:rsidP="00BE26F3">
      <w:pPr>
        <w:spacing w:after="0" w:line="360" w:lineRule="auto"/>
        <w:rPr>
          <w:rFonts w:ascii="Times New Roman" w:eastAsia="Calibri" w:hAnsi="Times New Roman" w:cs="Times New Roman"/>
          <w:sz w:val="24"/>
          <w:szCs w:val="24"/>
        </w:rPr>
      </w:pPr>
      <w:r w:rsidRPr="00BE26F3">
        <w:rPr>
          <w:rFonts w:ascii="Times New Roman" w:eastAsia="Calibri" w:hAnsi="Times New Roman" w:cs="Times New Roman"/>
          <w:sz w:val="24"/>
          <w:szCs w:val="24"/>
        </w:rPr>
        <w:t>У складу са концепцијом Основa програма предшколског васпитања и образовања „</w:t>
      </w:r>
      <w:r w:rsidR="008C0740">
        <w:rPr>
          <w:rFonts w:ascii="Times New Roman" w:eastAsia="Calibri" w:hAnsi="Times New Roman" w:cs="Times New Roman"/>
          <w:sz w:val="24"/>
          <w:szCs w:val="24"/>
          <w:lang w:val="sr-Cyrl-RS"/>
        </w:rPr>
        <w:t xml:space="preserve"> </w:t>
      </w:r>
      <w:r w:rsidRPr="00BE26F3">
        <w:rPr>
          <w:rFonts w:ascii="Times New Roman" w:eastAsia="Calibri" w:hAnsi="Times New Roman" w:cs="Times New Roman"/>
          <w:sz w:val="24"/>
          <w:szCs w:val="24"/>
        </w:rPr>
        <w:t>Године узлета</w:t>
      </w:r>
      <w:r w:rsidR="008C0740">
        <w:rPr>
          <w:rFonts w:ascii="Times New Roman" w:eastAsia="Calibri" w:hAnsi="Times New Roman" w:cs="Times New Roman"/>
          <w:sz w:val="24"/>
          <w:szCs w:val="24"/>
          <w:lang w:val="sr-Cyrl-RS"/>
        </w:rPr>
        <w:t xml:space="preserve"> </w:t>
      </w:r>
      <w:r w:rsidRPr="00BE26F3">
        <w:rPr>
          <w:rFonts w:ascii="Times New Roman" w:eastAsia="Calibri" w:hAnsi="Times New Roman" w:cs="Times New Roman"/>
          <w:sz w:val="24"/>
          <w:szCs w:val="24"/>
        </w:rPr>
        <w:t xml:space="preserve">“, родитељи су препознати као важни партнери у развијању реалног програма. Сарадња се није сводила само на информисање родитеља, већ је подразумевала </w:t>
      </w:r>
      <w:r w:rsidRPr="00BE26F3">
        <w:rPr>
          <w:rFonts w:ascii="Times New Roman" w:eastAsia="Calibri" w:hAnsi="Times New Roman" w:cs="Times New Roman"/>
          <w:sz w:val="24"/>
          <w:szCs w:val="24"/>
        </w:rPr>
        <w:lastRenderedPageBreak/>
        <w:t>њихово активно укључивање у живот групе, планирање, реализацију активности, богаћење средине и заједничко праћење развоја и напредовања деце.</w:t>
      </w:r>
    </w:p>
    <w:p w14:paraId="3C0C4BAF" w14:textId="77777777" w:rsidR="00BE26F3" w:rsidRPr="00BE26F3" w:rsidRDefault="00BE26F3" w:rsidP="00BE26F3">
      <w:pPr>
        <w:spacing w:after="0" w:line="360" w:lineRule="auto"/>
        <w:ind w:firstLine="720"/>
        <w:rPr>
          <w:rFonts w:ascii="Times New Roman" w:eastAsia="Calibri" w:hAnsi="Times New Roman" w:cs="Times New Roman"/>
          <w:sz w:val="24"/>
          <w:szCs w:val="24"/>
        </w:rPr>
      </w:pPr>
      <w:r w:rsidRPr="00BE26F3">
        <w:rPr>
          <w:rFonts w:ascii="Times New Roman" w:eastAsia="Calibri" w:hAnsi="Times New Roman" w:cs="Times New Roman"/>
          <w:sz w:val="24"/>
          <w:szCs w:val="24"/>
        </w:rPr>
        <w:t>Најзаступљенији облик сарадње били су свакодневни индивидуални разговори приликом довођења и одвођења деце. Кроз ову врсту комуникације васпитачи и медицинске сестре–васпитачи размењивали су са родитељима информације о дететовом расположењу, здравственом стању, навикама, потребама, интересовањима, понашању и напредовању. Оваква континуирана размена омогућила је боље разумевање детета и усклађивање поступака породице и вртића.</w:t>
      </w:r>
    </w:p>
    <w:p w14:paraId="3EC0399D" w14:textId="77777777" w:rsidR="00BE26F3" w:rsidRPr="00BE26F3" w:rsidRDefault="00BE26F3" w:rsidP="00BE26F3">
      <w:pPr>
        <w:spacing w:after="0" w:line="360" w:lineRule="auto"/>
        <w:ind w:firstLine="720"/>
        <w:rPr>
          <w:rFonts w:ascii="Times New Roman" w:eastAsia="Calibri" w:hAnsi="Times New Roman" w:cs="Times New Roman"/>
          <w:sz w:val="24"/>
          <w:szCs w:val="24"/>
        </w:rPr>
      </w:pPr>
      <w:r w:rsidRPr="00BE26F3">
        <w:rPr>
          <w:rFonts w:ascii="Times New Roman" w:eastAsia="Calibri" w:hAnsi="Times New Roman" w:cs="Times New Roman"/>
          <w:sz w:val="24"/>
          <w:szCs w:val="24"/>
        </w:rPr>
        <w:t>Током године реализовани су родитељски састанци у васпитним групама, као и састанци Савета родитеља установе. На састанцима су разматрана питања значајна за организацију рада, живот групе, актуелне теме/пројекте, адаптацију, припрему деце за полазак у школу, планиране активности, манифестације и друге теме од значаја за децу, родитеље и установу.</w:t>
      </w:r>
    </w:p>
    <w:p w14:paraId="6F6F08FC" w14:textId="77777777" w:rsidR="00BE26F3" w:rsidRPr="00BE26F3" w:rsidRDefault="00BE26F3" w:rsidP="00BE26F3">
      <w:pPr>
        <w:spacing w:after="0" w:line="360" w:lineRule="auto"/>
        <w:ind w:firstLine="720"/>
        <w:rPr>
          <w:rFonts w:ascii="Times New Roman" w:eastAsia="Calibri" w:hAnsi="Times New Roman" w:cs="Times New Roman"/>
          <w:sz w:val="24"/>
          <w:szCs w:val="24"/>
        </w:rPr>
      </w:pPr>
      <w:r w:rsidRPr="00BE26F3">
        <w:rPr>
          <w:rFonts w:ascii="Times New Roman" w:eastAsia="Calibri" w:hAnsi="Times New Roman" w:cs="Times New Roman"/>
          <w:sz w:val="24"/>
          <w:szCs w:val="24"/>
        </w:rPr>
        <w:t>Посебна пажња посвећена је сарадњи са родитељима у периоду адаптације деце. Родитељи су упознавани са режимом дана, начином постепеног укључивања детета у групу и значајем подршке породице у процесу прилагођавања. Васпитачи и медицинске сестре–васпитачи прикупљали су информације о навикама, потребама и породичном контексту детета, што је допринело постепенијој и детету прилагођеној адаптацији.</w:t>
      </w:r>
    </w:p>
    <w:p w14:paraId="11B89A4B" w14:textId="77777777" w:rsidR="00BE26F3" w:rsidRPr="00BE26F3" w:rsidRDefault="00BE26F3" w:rsidP="00BE26F3">
      <w:pPr>
        <w:spacing w:after="0" w:line="360" w:lineRule="auto"/>
        <w:ind w:firstLine="720"/>
        <w:rPr>
          <w:rFonts w:ascii="Times New Roman" w:eastAsia="Calibri" w:hAnsi="Times New Roman" w:cs="Times New Roman"/>
          <w:sz w:val="24"/>
          <w:szCs w:val="24"/>
        </w:rPr>
      </w:pPr>
      <w:r w:rsidRPr="00BE26F3">
        <w:rPr>
          <w:rFonts w:ascii="Times New Roman" w:eastAsia="Calibri" w:hAnsi="Times New Roman" w:cs="Times New Roman"/>
          <w:sz w:val="24"/>
          <w:szCs w:val="24"/>
        </w:rPr>
        <w:t>Саветодавна подршка родитељима реализована је кроз индивидуалне разговоре са васпитачима, медицинским сестрама–васпитачима, директором и стручним сарадницима. Родитељи су имали могућност да се обрате за подршку у вези са развојем детета, васпитним поступцима, адаптацијом, постављањем граница, комуникацијом, припремом за школу и другим питањима значајним за дете и породицу.</w:t>
      </w:r>
    </w:p>
    <w:p w14:paraId="7203F4B4" w14:textId="77777777" w:rsidR="00BE26F3" w:rsidRPr="00BE26F3" w:rsidRDefault="00BE26F3" w:rsidP="00BE26F3">
      <w:pPr>
        <w:spacing w:after="0" w:line="360" w:lineRule="auto"/>
        <w:ind w:firstLine="720"/>
        <w:rPr>
          <w:rFonts w:ascii="Times New Roman" w:eastAsia="Calibri" w:hAnsi="Times New Roman" w:cs="Times New Roman"/>
          <w:sz w:val="24"/>
          <w:szCs w:val="24"/>
        </w:rPr>
      </w:pPr>
      <w:r w:rsidRPr="00BE26F3">
        <w:rPr>
          <w:rFonts w:ascii="Times New Roman" w:eastAsia="Calibri" w:hAnsi="Times New Roman" w:cs="Times New Roman"/>
          <w:sz w:val="24"/>
          <w:szCs w:val="24"/>
        </w:rPr>
        <w:t>Родитељи су током године били укључени у васпитно-образовни рад кроз актуелне теме/пројекте, заједничке активности, радионице, дружења, доношење природног и педагошки неструктурираног материјала, као и кроз давање предлога и идеја које су могле бити повод за нова истраживања и активности деце. Њихово учешће допринело је богаћењу васпитне средине, уређењу просторних целина, радних соба, холова и дворишта, као и већој повезаности породице и вртића.</w:t>
      </w:r>
    </w:p>
    <w:p w14:paraId="1CCF85D8" w14:textId="77777777" w:rsidR="00BE26F3" w:rsidRPr="00BE26F3" w:rsidRDefault="00BE26F3" w:rsidP="00BE26F3">
      <w:pPr>
        <w:spacing w:after="0" w:line="360" w:lineRule="auto"/>
        <w:ind w:firstLine="720"/>
        <w:rPr>
          <w:rFonts w:ascii="Times New Roman" w:eastAsia="Calibri" w:hAnsi="Times New Roman" w:cs="Times New Roman"/>
          <w:sz w:val="24"/>
          <w:szCs w:val="24"/>
        </w:rPr>
      </w:pPr>
      <w:r w:rsidRPr="00BE26F3">
        <w:rPr>
          <w:rFonts w:ascii="Times New Roman" w:eastAsia="Calibri" w:hAnsi="Times New Roman" w:cs="Times New Roman"/>
          <w:sz w:val="24"/>
          <w:szCs w:val="24"/>
        </w:rPr>
        <w:t xml:space="preserve">Сарадња са породицом остваривана је и кроз заједничко обележавање значајних датума, празника и манифестација на нивоу група, објеката и установе. Родитељи су </w:t>
      </w:r>
      <w:r w:rsidRPr="00BE26F3">
        <w:rPr>
          <w:rFonts w:ascii="Times New Roman" w:eastAsia="Calibri" w:hAnsi="Times New Roman" w:cs="Times New Roman"/>
          <w:sz w:val="24"/>
          <w:szCs w:val="24"/>
        </w:rPr>
        <w:lastRenderedPageBreak/>
        <w:t>учествовали у дружењима, радионицама, приредбама, изложбама, активностима поводом Дана установе, као и у организацији завршних приредби и испраћаја деце у школу.</w:t>
      </w:r>
    </w:p>
    <w:p w14:paraId="604E6B09" w14:textId="77777777" w:rsidR="00BE26F3" w:rsidRPr="00BE26F3" w:rsidRDefault="00BE26F3" w:rsidP="00BE26F3">
      <w:pPr>
        <w:spacing w:after="0" w:line="360" w:lineRule="auto"/>
        <w:ind w:firstLine="720"/>
        <w:rPr>
          <w:rFonts w:ascii="Times New Roman" w:eastAsia="Calibri" w:hAnsi="Times New Roman" w:cs="Times New Roman"/>
          <w:sz w:val="24"/>
          <w:szCs w:val="24"/>
        </w:rPr>
      </w:pPr>
      <w:r w:rsidRPr="00BE26F3">
        <w:rPr>
          <w:rFonts w:ascii="Times New Roman" w:eastAsia="Calibri" w:hAnsi="Times New Roman" w:cs="Times New Roman"/>
          <w:sz w:val="24"/>
          <w:szCs w:val="24"/>
        </w:rPr>
        <w:t>Комуникација са родитељима реализована је усменим, писаним и дигиталним путем, у складу са потребама и могућностима родитеља и установе. Кутак за родитеље, информативни панои, обавештења, фотографије, дечји продукти и записи коришћени су за информисање родитеља о животу групе, актуелним активностима, темама/пројектима и важним дешавањима у установи.</w:t>
      </w:r>
    </w:p>
    <w:p w14:paraId="3B6D219F" w14:textId="77777777" w:rsidR="00BE26F3" w:rsidRPr="00BE26F3" w:rsidRDefault="00BE26F3" w:rsidP="00BE26F3">
      <w:pPr>
        <w:spacing w:after="0" w:line="360" w:lineRule="auto"/>
        <w:ind w:firstLine="720"/>
        <w:rPr>
          <w:rFonts w:ascii="Times New Roman" w:eastAsia="Calibri" w:hAnsi="Times New Roman" w:cs="Times New Roman"/>
          <w:sz w:val="24"/>
          <w:szCs w:val="24"/>
        </w:rPr>
      </w:pPr>
      <w:r w:rsidRPr="00BE26F3">
        <w:rPr>
          <w:rFonts w:ascii="Times New Roman" w:eastAsia="Calibri" w:hAnsi="Times New Roman" w:cs="Times New Roman"/>
          <w:sz w:val="24"/>
          <w:szCs w:val="24"/>
        </w:rPr>
        <w:t>Планирање сарадње са породицом реализовано је на нивоу васпитних група, у складу са потребама деце, родитеља и васпитача, и евидентирано је у радним књигама као део целокупног васпитно-образовног планирања. Током године уважаване су различите могућности, потребе и интересовања родитеља, уз настојање да се свака породица осећа добродошло, прихваћено и позвано да учествује у животу вртића.</w:t>
      </w:r>
    </w:p>
    <w:p w14:paraId="64AF9312" w14:textId="4905E49E" w:rsidR="00BE26F3" w:rsidRDefault="00BE26F3" w:rsidP="00BE26F3">
      <w:pPr>
        <w:spacing w:after="0" w:line="360" w:lineRule="auto"/>
        <w:rPr>
          <w:rFonts w:ascii="Times New Roman" w:eastAsia="Calibri" w:hAnsi="Times New Roman" w:cs="Times New Roman"/>
          <w:sz w:val="24"/>
          <w:szCs w:val="24"/>
        </w:rPr>
      </w:pPr>
      <w:r w:rsidRPr="00BE26F3">
        <w:rPr>
          <w:rFonts w:ascii="Times New Roman" w:eastAsia="Calibri" w:hAnsi="Times New Roman" w:cs="Times New Roman"/>
          <w:sz w:val="24"/>
          <w:szCs w:val="24"/>
        </w:rPr>
        <w:t>Остварена сарадња допринела је јачању поверења између породице и установе, бољој размени информација, активнијем учешћу родитеља у животу вртића и квалитетнијој подршци детету у свим сегментима развоја.</w:t>
      </w:r>
    </w:p>
    <w:p w14:paraId="02205FF6" w14:textId="2F0E1CB0" w:rsidR="00AB2B64" w:rsidRDefault="00AB2B64" w:rsidP="00BE26F3">
      <w:pPr>
        <w:spacing w:after="0" w:line="360" w:lineRule="auto"/>
        <w:rPr>
          <w:rFonts w:ascii="Times New Roman" w:eastAsia="Calibri" w:hAnsi="Times New Roman" w:cs="Times New Roman"/>
          <w:sz w:val="24"/>
          <w:szCs w:val="24"/>
        </w:rPr>
      </w:pPr>
    </w:p>
    <w:p w14:paraId="4B6F47E2" w14:textId="77777777" w:rsidR="00AB2B64" w:rsidRDefault="00AB2B64" w:rsidP="00BE26F3">
      <w:pPr>
        <w:spacing w:after="0" w:line="360" w:lineRule="auto"/>
        <w:rPr>
          <w:rFonts w:ascii="Times New Roman" w:eastAsia="Calibri" w:hAnsi="Times New Roman" w:cs="Times New Roman"/>
          <w:sz w:val="24"/>
          <w:szCs w:val="24"/>
        </w:rPr>
      </w:pPr>
    </w:p>
    <w:p w14:paraId="3EAA103A" w14:textId="77777777" w:rsidR="00BE26F3" w:rsidRPr="00BE26F3" w:rsidRDefault="00BE26F3" w:rsidP="001C3B54">
      <w:pPr>
        <w:spacing w:after="0" w:line="360" w:lineRule="auto"/>
        <w:rPr>
          <w:rFonts w:ascii="Times New Roman" w:eastAsia="Calibri" w:hAnsi="Times New Roman" w:cs="Times New Roman"/>
          <w:b/>
          <w:bCs/>
          <w:sz w:val="24"/>
          <w:szCs w:val="24"/>
        </w:rPr>
      </w:pPr>
    </w:p>
    <w:p w14:paraId="1D3D501F" w14:textId="77777777" w:rsidR="00FB0137" w:rsidRPr="00313C15" w:rsidRDefault="00FB0137" w:rsidP="00484B9F">
      <w:pPr>
        <w:pStyle w:val="ListParagraph"/>
        <w:numPr>
          <w:ilvl w:val="1"/>
          <w:numId w:val="88"/>
        </w:numPr>
        <w:spacing w:line="360" w:lineRule="auto"/>
        <w:jc w:val="center"/>
        <w:rPr>
          <w:rFonts w:eastAsia="Calibri"/>
          <w:b/>
          <w:bCs/>
        </w:rPr>
      </w:pPr>
      <w:r w:rsidRPr="00FB0137">
        <w:rPr>
          <w:rFonts w:eastAsia="Calibri"/>
          <w:b/>
          <w:bCs/>
        </w:rPr>
        <w:t>Сарадња са друштвеном средином</w:t>
      </w:r>
    </w:p>
    <w:p w14:paraId="543780F0" w14:textId="77777777" w:rsidR="00FB0137" w:rsidRPr="00FB0137" w:rsidRDefault="00FB0137" w:rsidP="00FB0137">
      <w:pPr>
        <w:pStyle w:val="ListParagraph"/>
        <w:spacing w:line="360" w:lineRule="auto"/>
        <w:ind w:left="1080"/>
        <w:rPr>
          <w:rFonts w:eastAsia="Calibri"/>
        </w:rPr>
      </w:pPr>
    </w:p>
    <w:p w14:paraId="705A628F" w14:textId="77777777" w:rsidR="00BE26F3" w:rsidRDefault="00313C15" w:rsidP="00BE26F3">
      <w:pPr>
        <w:spacing w:after="0" w:line="360" w:lineRule="auto"/>
        <w:rPr>
          <w:rFonts w:ascii="Times New Roman" w:eastAsia="Calibri" w:hAnsi="Times New Roman" w:cs="Times New Roman"/>
          <w:sz w:val="24"/>
          <w:szCs w:val="24"/>
        </w:rPr>
      </w:pPr>
      <w:r>
        <w:rPr>
          <w:rFonts w:ascii="Times New Roman" w:eastAsia="Calibri" w:hAnsi="Times New Roman" w:cs="Times New Roman"/>
          <w:sz w:val="24"/>
          <w:szCs w:val="24"/>
        </w:rPr>
        <w:t>Сарадња са друштвеном средином, у току радне године, била је изузетно богата и садржајна и одвијала се кроз следеће активности:</w:t>
      </w:r>
    </w:p>
    <w:p w14:paraId="5683ECF4" w14:textId="28723658" w:rsidR="00313C15" w:rsidRDefault="007A5089" w:rsidP="00313C15">
      <w:pPr>
        <w:pStyle w:val="ListParagraph"/>
        <w:numPr>
          <w:ilvl w:val="0"/>
          <w:numId w:val="8"/>
        </w:numPr>
        <w:spacing w:line="360" w:lineRule="auto"/>
        <w:rPr>
          <w:rFonts w:eastAsia="Calibri"/>
        </w:rPr>
      </w:pPr>
      <w:r>
        <w:rPr>
          <w:rFonts w:eastAsia="Calibri"/>
        </w:rPr>
        <w:t>08.09.2025.</w:t>
      </w:r>
      <w:r w:rsidR="008C0740">
        <w:rPr>
          <w:rFonts w:eastAsia="Calibri"/>
          <w:lang w:val="sr-Cyrl-RS"/>
        </w:rPr>
        <w:t xml:space="preserve"> </w:t>
      </w:r>
      <w:r>
        <w:rPr>
          <w:rFonts w:eastAsia="Calibri"/>
        </w:rPr>
        <w:t>године – Јавни час вежбања у организацији СБ „ Меркур “ – „ Здраво старење “ – Учествовало је пет група  и то три из објекта „ Радост “ и две из објекта „</w:t>
      </w:r>
      <w:r w:rsidR="00BB535F">
        <w:rPr>
          <w:rFonts w:eastAsia="Calibri"/>
        </w:rPr>
        <w:t xml:space="preserve"> Колибри </w:t>
      </w:r>
      <w:r>
        <w:rPr>
          <w:rFonts w:eastAsia="Calibri"/>
        </w:rPr>
        <w:t>“</w:t>
      </w:r>
    </w:p>
    <w:p w14:paraId="1E2620CA" w14:textId="77777777" w:rsidR="009655B5" w:rsidRDefault="009655B5" w:rsidP="00313C15">
      <w:pPr>
        <w:pStyle w:val="ListParagraph"/>
        <w:numPr>
          <w:ilvl w:val="0"/>
          <w:numId w:val="8"/>
        </w:numPr>
        <w:spacing w:line="360" w:lineRule="auto"/>
        <w:rPr>
          <w:rFonts w:eastAsia="Calibri"/>
        </w:rPr>
      </w:pPr>
      <w:r>
        <w:rPr>
          <w:rFonts w:eastAsia="Calibri"/>
        </w:rPr>
        <w:t>16.09.2025. године- У сарадњи са СО Врњачка Бања присуствовали смо предавању „ Принципи доброг управљања у процесу доношења одлука на локалном нивоу “. Предавању је присуствовала директорка Установе.</w:t>
      </w:r>
    </w:p>
    <w:p w14:paraId="37C4982F" w14:textId="4F3BA2EC" w:rsidR="00BB535F" w:rsidRDefault="00BB535F" w:rsidP="00313C15">
      <w:pPr>
        <w:pStyle w:val="ListParagraph"/>
        <w:numPr>
          <w:ilvl w:val="0"/>
          <w:numId w:val="8"/>
        </w:numPr>
        <w:spacing w:line="360" w:lineRule="auto"/>
        <w:rPr>
          <w:rFonts w:eastAsia="Calibri"/>
        </w:rPr>
      </w:pPr>
      <w:r>
        <w:rPr>
          <w:rFonts w:eastAsia="Calibri"/>
        </w:rPr>
        <w:t>22.09.2025.</w:t>
      </w:r>
      <w:r w:rsidR="00573192">
        <w:rPr>
          <w:rFonts w:eastAsia="Calibri"/>
        </w:rPr>
        <w:t xml:space="preserve"> године</w:t>
      </w:r>
      <w:r>
        <w:rPr>
          <w:rFonts w:eastAsia="Calibri"/>
        </w:rPr>
        <w:t xml:space="preserve"> – Посета представника Пољске амбасаде поводом завршетка пројекка „ Малим корацима ка великим сновима “- посетили су централни објекат „ Радост “ </w:t>
      </w:r>
      <w:r w:rsidR="00C04A80">
        <w:rPr>
          <w:rFonts w:eastAsia="Calibri"/>
          <w:lang w:val="sr-Cyrl-RS"/>
        </w:rPr>
        <w:t xml:space="preserve"> </w:t>
      </w:r>
      <w:r>
        <w:rPr>
          <w:rFonts w:eastAsia="Calibri"/>
        </w:rPr>
        <w:t xml:space="preserve">и мешовиту јаслену групу </w:t>
      </w:r>
      <w:r w:rsidR="00573192">
        <w:rPr>
          <w:rFonts w:eastAsia="Calibri"/>
        </w:rPr>
        <w:t>у Штулцу.</w:t>
      </w:r>
    </w:p>
    <w:p w14:paraId="0C0F22C3" w14:textId="77777777" w:rsidR="00573192" w:rsidRDefault="00573192" w:rsidP="00313C15">
      <w:pPr>
        <w:pStyle w:val="ListParagraph"/>
        <w:numPr>
          <w:ilvl w:val="0"/>
          <w:numId w:val="8"/>
        </w:numPr>
        <w:spacing w:line="360" w:lineRule="auto"/>
        <w:rPr>
          <w:rFonts w:eastAsia="Calibri"/>
        </w:rPr>
      </w:pPr>
      <w:r>
        <w:rPr>
          <w:rFonts w:eastAsia="Calibri"/>
        </w:rPr>
        <w:lastRenderedPageBreak/>
        <w:t>01.10. 2025. године – Учествовање на Олимпијади трећег доба на мини маратону на 20000 милиметара</w:t>
      </w:r>
      <w:r w:rsidR="00DD42B9">
        <w:rPr>
          <w:rFonts w:eastAsia="Calibri"/>
        </w:rPr>
        <w:t>. Учествовала је једна група из објекта „ Радост “</w:t>
      </w:r>
    </w:p>
    <w:p w14:paraId="3BB54498" w14:textId="77777777" w:rsidR="00DD42B9" w:rsidRDefault="00DD42B9" w:rsidP="00313C15">
      <w:pPr>
        <w:pStyle w:val="ListParagraph"/>
        <w:numPr>
          <w:ilvl w:val="0"/>
          <w:numId w:val="8"/>
        </w:numPr>
        <w:spacing w:line="360" w:lineRule="auto"/>
        <w:rPr>
          <w:rFonts w:eastAsia="Calibri"/>
        </w:rPr>
      </w:pPr>
      <w:r>
        <w:rPr>
          <w:rFonts w:eastAsia="Calibri"/>
        </w:rPr>
        <w:t xml:space="preserve">Предавање за запослене и родитеље „ Значај праћења линеарног раста код деце </w:t>
      </w:r>
      <w:r w:rsidR="000226BA">
        <w:rPr>
          <w:rFonts w:eastAsia="Calibri"/>
        </w:rPr>
        <w:t>“</w:t>
      </w:r>
    </w:p>
    <w:p w14:paraId="34154613" w14:textId="2A51521C" w:rsidR="00C8339B" w:rsidRDefault="00C8339B" w:rsidP="00313C15">
      <w:pPr>
        <w:pStyle w:val="ListParagraph"/>
        <w:numPr>
          <w:ilvl w:val="0"/>
          <w:numId w:val="8"/>
        </w:numPr>
        <w:spacing w:line="360" w:lineRule="auto"/>
        <w:rPr>
          <w:rFonts w:eastAsia="Calibri"/>
        </w:rPr>
      </w:pPr>
      <w:r>
        <w:rPr>
          <w:rFonts w:eastAsia="Calibri"/>
        </w:rPr>
        <w:t xml:space="preserve">11.10.2025. године – У оквиру дечије недеље </w:t>
      </w:r>
      <w:r w:rsidR="00181FB8">
        <w:rPr>
          <w:rFonts w:eastAsia="Calibri"/>
        </w:rPr>
        <w:t>педагог Центра за социјални рад одржао је радионици са децом</w:t>
      </w:r>
    </w:p>
    <w:p w14:paraId="2F2E0BFD" w14:textId="77777777" w:rsidR="003850C8" w:rsidRDefault="003850C8" w:rsidP="00313C15">
      <w:pPr>
        <w:pStyle w:val="ListParagraph"/>
        <w:numPr>
          <w:ilvl w:val="0"/>
          <w:numId w:val="8"/>
        </w:numPr>
        <w:spacing w:line="360" w:lineRule="auto"/>
        <w:rPr>
          <w:rFonts w:eastAsia="Calibri"/>
        </w:rPr>
      </w:pPr>
      <w:r>
        <w:rPr>
          <w:rFonts w:eastAsia="Calibri"/>
        </w:rPr>
        <w:t>21.10.-26.10.- У сарадњи са Културним центром и биоскопом деца из наше установе су узела учешће у Дечијем филмском фестивалу</w:t>
      </w:r>
      <w:r w:rsidR="00C538EA">
        <w:rPr>
          <w:rFonts w:eastAsia="Calibri"/>
        </w:rPr>
        <w:t>. Деца из различитих група су по избору гледала различите цртане филмове</w:t>
      </w:r>
    </w:p>
    <w:p w14:paraId="148EAE86" w14:textId="3C9F18B3" w:rsidR="00DD42B9" w:rsidRDefault="00DD42B9" w:rsidP="00313C15">
      <w:pPr>
        <w:pStyle w:val="ListParagraph"/>
        <w:numPr>
          <w:ilvl w:val="0"/>
          <w:numId w:val="8"/>
        </w:numPr>
        <w:spacing w:line="360" w:lineRule="auto"/>
        <w:rPr>
          <w:rFonts w:eastAsia="Calibri"/>
        </w:rPr>
      </w:pPr>
      <w:r>
        <w:rPr>
          <w:rFonts w:eastAsia="Calibri"/>
        </w:rPr>
        <w:t>30.10.2025. године</w:t>
      </w:r>
      <w:r w:rsidR="00C04A80">
        <w:rPr>
          <w:rFonts w:eastAsia="Calibri"/>
          <w:lang w:val="sr-Cyrl-RS"/>
        </w:rPr>
        <w:t xml:space="preserve"> </w:t>
      </w:r>
      <w:r>
        <w:rPr>
          <w:rFonts w:eastAsia="Calibri"/>
        </w:rPr>
        <w:t xml:space="preserve"> – Учествовање у Каравану родитељства – Учествовале се две групе из објекта „ Радост “</w:t>
      </w:r>
    </w:p>
    <w:p w14:paraId="40C9F457" w14:textId="77777777" w:rsidR="000226BA" w:rsidRDefault="000226BA" w:rsidP="00313C15">
      <w:pPr>
        <w:pStyle w:val="ListParagraph"/>
        <w:numPr>
          <w:ilvl w:val="0"/>
          <w:numId w:val="8"/>
        </w:numPr>
        <w:spacing w:line="360" w:lineRule="auto"/>
        <w:rPr>
          <w:rFonts w:eastAsia="Calibri"/>
        </w:rPr>
      </w:pPr>
      <w:r>
        <w:rPr>
          <w:rFonts w:eastAsia="Calibri"/>
        </w:rPr>
        <w:t>18.11.2025. године – Посета Пољској амбасади поводом дана републоке Пољске- Присуствовала је директорка Установе</w:t>
      </w:r>
    </w:p>
    <w:p w14:paraId="1EAF8726" w14:textId="3E835009" w:rsidR="0079281C" w:rsidRDefault="0079281C" w:rsidP="00313C15">
      <w:pPr>
        <w:pStyle w:val="ListParagraph"/>
        <w:numPr>
          <w:ilvl w:val="0"/>
          <w:numId w:val="8"/>
        </w:numPr>
        <w:spacing w:line="360" w:lineRule="auto"/>
        <w:rPr>
          <w:rFonts w:eastAsia="Calibri"/>
        </w:rPr>
      </w:pPr>
      <w:r>
        <w:rPr>
          <w:rFonts w:eastAsia="Calibri"/>
        </w:rPr>
        <w:t>20.11. 2025. године – Посета учитеља, ученика четвртог разреда и психолога школе објектима „ Колибри “и „ Радост “</w:t>
      </w:r>
    </w:p>
    <w:p w14:paraId="4EE0729A" w14:textId="77777777" w:rsidR="0079281C" w:rsidRDefault="0079281C" w:rsidP="00313C15">
      <w:pPr>
        <w:pStyle w:val="ListParagraph"/>
        <w:numPr>
          <w:ilvl w:val="0"/>
          <w:numId w:val="8"/>
        </w:numPr>
        <w:spacing w:line="360" w:lineRule="auto"/>
        <w:rPr>
          <w:rFonts w:eastAsia="Calibri"/>
        </w:rPr>
      </w:pPr>
      <w:r>
        <w:rPr>
          <w:rFonts w:eastAsia="Calibri"/>
        </w:rPr>
        <w:t>26.12.2025. године – У оквуру сталне конференције градова и општи</w:t>
      </w:r>
      <w:r w:rsidR="0065579B">
        <w:rPr>
          <w:rFonts w:eastAsia="Calibri"/>
        </w:rPr>
        <w:t>на учешће у пројекту „ Права детета у локалним самоуправама “ и програму „ Разиграно родитељство “</w:t>
      </w:r>
    </w:p>
    <w:p w14:paraId="139967D2" w14:textId="77777777" w:rsidR="0065579B" w:rsidRDefault="0065579B" w:rsidP="00313C15">
      <w:pPr>
        <w:pStyle w:val="ListParagraph"/>
        <w:numPr>
          <w:ilvl w:val="0"/>
          <w:numId w:val="8"/>
        </w:numPr>
        <w:spacing w:line="360" w:lineRule="auto"/>
        <w:rPr>
          <w:rFonts w:eastAsia="Calibri"/>
        </w:rPr>
      </w:pPr>
      <w:r>
        <w:rPr>
          <w:rFonts w:eastAsia="Calibri"/>
        </w:rPr>
        <w:t xml:space="preserve">У сарадњи са СОС селом из Краљева додељени су пакетићи деци из групе у години пред полазак у школу у објекту у Отроцима </w:t>
      </w:r>
    </w:p>
    <w:p w14:paraId="7F30B003" w14:textId="77777777" w:rsidR="000226BA" w:rsidRDefault="000226BA" w:rsidP="00313C15">
      <w:pPr>
        <w:pStyle w:val="ListParagraph"/>
        <w:numPr>
          <w:ilvl w:val="0"/>
          <w:numId w:val="8"/>
        </w:numPr>
        <w:spacing w:line="360" w:lineRule="auto"/>
        <w:rPr>
          <w:rFonts w:eastAsia="Calibri"/>
        </w:rPr>
      </w:pPr>
      <w:r>
        <w:rPr>
          <w:rFonts w:eastAsia="Calibri"/>
        </w:rPr>
        <w:t>20.03.2026. године – Присуствовање отварању манифестације народног стваралаштва у организацији удружења „ Златне нити “</w:t>
      </w:r>
      <w:r w:rsidR="0079281C">
        <w:rPr>
          <w:rFonts w:eastAsia="Calibri"/>
        </w:rPr>
        <w:t>. Присуствовале су две групе из објекта „ Радост “ и директорка установе</w:t>
      </w:r>
    </w:p>
    <w:p w14:paraId="09DD634C" w14:textId="77777777" w:rsidR="003B541D" w:rsidRDefault="000E4F7C" w:rsidP="003B541D">
      <w:pPr>
        <w:pStyle w:val="ListParagraph"/>
        <w:numPr>
          <w:ilvl w:val="0"/>
          <w:numId w:val="8"/>
        </w:numPr>
        <w:spacing w:line="360" w:lineRule="auto"/>
        <w:rPr>
          <w:rFonts w:eastAsia="Calibri"/>
        </w:rPr>
      </w:pPr>
      <w:r>
        <w:rPr>
          <w:rFonts w:eastAsia="Calibri"/>
        </w:rPr>
        <w:t>01.04.2026. године- ( Romaction )- учешће у финалној конференцији „ Научене лекције “. Учествовала је директорка установе.</w:t>
      </w:r>
    </w:p>
    <w:p w14:paraId="0D3705FF" w14:textId="77777777" w:rsidR="0057141F" w:rsidRPr="0057141F" w:rsidRDefault="00C538EA" w:rsidP="0057141F">
      <w:pPr>
        <w:pStyle w:val="ListParagraph"/>
        <w:numPr>
          <w:ilvl w:val="0"/>
          <w:numId w:val="8"/>
        </w:numPr>
        <w:spacing w:line="360" w:lineRule="auto"/>
        <w:rPr>
          <w:rFonts w:eastAsia="Calibri"/>
        </w:rPr>
      </w:pPr>
      <w:r>
        <w:rPr>
          <w:rFonts w:eastAsia="Calibri"/>
        </w:rPr>
        <w:t xml:space="preserve">17.04.2026. године-  У сарадњи са Културним центром деца из наше установе су узела учешће на ускршњем </w:t>
      </w:r>
      <w:r w:rsidR="004C07A0">
        <w:rPr>
          <w:rFonts w:eastAsia="Calibri"/>
        </w:rPr>
        <w:t xml:space="preserve">салону у замку културе </w:t>
      </w:r>
      <w:r w:rsidR="00FD2BDA">
        <w:rPr>
          <w:rFonts w:eastAsia="Calibri"/>
        </w:rPr>
        <w:t>„ Белимарковић “</w:t>
      </w:r>
    </w:p>
    <w:p w14:paraId="12EDC1A2" w14:textId="77777777" w:rsidR="000E4F7C" w:rsidRDefault="000E4F7C" w:rsidP="00313C15">
      <w:pPr>
        <w:pStyle w:val="ListParagraph"/>
        <w:numPr>
          <w:ilvl w:val="0"/>
          <w:numId w:val="8"/>
        </w:numPr>
        <w:spacing w:line="360" w:lineRule="auto"/>
        <w:rPr>
          <w:rFonts w:eastAsia="Calibri"/>
        </w:rPr>
      </w:pPr>
      <w:r>
        <w:rPr>
          <w:rFonts w:eastAsia="Calibri"/>
        </w:rPr>
        <w:t xml:space="preserve">11.05.-12.05.2026.- учешће у </w:t>
      </w:r>
      <w:r w:rsidR="003F6A5F">
        <w:rPr>
          <w:rFonts w:eastAsia="Calibri"/>
        </w:rPr>
        <w:t>пројекту „ Права детета у локалним самоуправама“. Учествовала је директорка установе</w:t>
      </w:r>
    </w:p>
    <w:p w14:paraId="462A2DF5" w14:textId="77777777" w:rsidR="003F6A5F" w:rsidRDefault="0065579B" w:rsidP="003F6A5F">
      <w:pPr>
        <w:pStyle w:val="ListParagraph"/>
        <w:numPr>
          <w:ilvl w:val="0"/>
          <w:numId w:val="8"/>
        </w:numPr>
        <w:spacing w:line="360" w:lineRule="auto"/>
        <w:rPr>
          <w:rFonts w:eastAsia="Calibri"/>
        </w:rPr>
      </w:pPr>
      <w:r>
        <w:rPr>
          <w:rFonts w:eastAsia="Calibri"/>
        </w:rPr>
        <w:t>18</w:t>
      </w:r>
      <w:r w:rsidR="006E104C">
        <w:rPr>
          <w:rFonts w:eastAsia="Calibri"/>
        </w:rPr>
        <w:t>.05. 2026. године узели смо учешће у акцији „ Срцем за Гоч “ . Учествовала је једна група из објекта „ Радост “</w:t>
      </w:r>
    </w:p>
    <w:p w14:paraId="5B31DC21" w14:textId="77777777" w:rsidR="0057141F" w:rsidRDefault="003F6A5F" w:rsidP="0057141F">
      <w:pPr>
        <w:pStyle w:val="ListParagraph"/>
        <w:numPr>
          <w:ilvl w:val="0"/>
          <w:numId w:val="8"/>
        </w:numPr>
        <w:spacing w:line="360" w:lineRule="auto"/>
        <w:rPr>
          <w:rFonts w:eastAsia="Calibri"/>
        </w:rPr>
      </w:pPr>
      <w:r>
        <w:rPr>
          <w:rFonts w:eastAsia="Calibri"/>
        </w:rPr>
        <w:lastRenderedPageBreak/>
        <w:t xml:space="preserve">25.05.-29.05.2026. године у сарадњи са стоматолошком службом Дома здравља обележена је недеља уста и зуба уз превентивне стоматолошке прегледе деце у објектима </w:t>
      </w:r>
      <w:r w:rsidR="003B541D">
        <w:rPr>
          <w:rFonts w:eastAsia="Calibri"/>
        </w:rPr>
        <w:t>„ Колибри “ и „ Радост “.</w:t>
      </w:r>
    </w:p>
    <w:p w14:paraId="22D6CCCF" w14:textId="77777777" w:rsidR="006F449A" w:rsidRPr="0057141F" w:rsidRDefault="006F449A" w:rsidP="0057141F">
      <w:pPr>
        <w:pStyle w:val="ListParagraph"/>
        <w:numPr>
          <w:ilvl w:val="0"/>
          <w:numId w:val="8"/>
        </w:numPr>
        <w:spacing w:line="360" w:lineRule="auto"/>
        <w:rPr>
          <w:rFonts w:eastAsia="Calibri"/>
        </w:rPr>
      </w:pPr>
      <w:r>
        <w:rPr>
          <w:rFonts w:eastAsia="Calibri"/>
        </w:rPr>
        <w:t xml:space="preserve">28.05.2026.- Састанак са учитељима из основне школе </w:t>
      </w:r>
    </w:p>
    <w:p w14:paraId="257BED7A" w14:textId="77777777" w:rsidR="0082792B" w:rsidRPr="003F6A5F" w:rsidRDefault="00E56085" w:rsidP="003F6A5F">
      <w:pPr>
        <w:pStyle w:val="ListParagraph"/>
        <w:numPr>
          <w:ilvl w:val="0"/>
          <w:numId w:val="8"/>
        </w:numPr>
        <w:spacing w:line="360" w:lineRule="auto"/>
        <w:rPr>
          <w:rFonts w:eastAsia="Calibri"/>
        </w:rPr>
      </w:pPr>
      <w:r>
        <w:rPr>
          <w:rFonts w:eastAsia="Calibri"/>
        </w:rPr>
        <w:t>12.06.2026. године -</w:t>
      </w:r>
      <w:r w:rsidR="0082792B">
        <w:rPr>
          <w:rFonts w:eastAsia="Calibri"/>
        </w:rPr>
        <w:t>У сарадњи са Домом здрављ</w:t>
      </w:r>
      <w:r>
        <w:rPr>
          <w:rFonts w:eastAsia="Calibri"/>
        </w:rPr>
        <w:t>а и патронажном службом на Платоу код Врапца је организована промоција месеца родитељства и Плејмобил играчака.</w:t>
      </w:r>
    </w:p>
    <w:p w14:paraId="1E5237B7" w14:textId="77777777" w:rsidR="00250BA0" w:rsidRPr="00313C15" w:rsidRDefault="00250BA0" w:rsidP="003F6A5F">
      <w:pPr>
        <w:pStyle w:val="ListParagraph"/>
        <w:spacing w:line="360" w:lineRule="auto"/>
        <w:ind w:left="1020"/>
        <w:rPr>
          <w:rFonts w:eastAsia="Calibri"/>
        </w:rPr>
      </w:pPr>
    </w:p>
    <w:p w14:paraId="54597A7A" w14:textId="07257F93" w:rsidR="00370130" w:rsidRPr="00AB2B64" w:rsidRDefault="00D668EA" w:rsidP="00AB2B64">
      <w:pPr>
        <w:ind w:left="360"/>
        <w:rPr>
          <w:rFonts w:ascii="Times New Roman" w:hAnsi="Times New Roman" w:cs="Times New Roman"/>
          <w:sz w:val="24"/>
          <w:szCs w:val="24"/>
          <w:lang w:val="sr-Cyrl-RS"/>
        </w:rPr>
      </w:pPr>
      <w:r w:rsidRPr="0053396C">
        <w:rPr>
          <w:rFonts w:ascii="Times New Roman" w:hAnsi="Times New Roman" w:cs="Times New Roman"/>
          <w:b/>
          <w:bCs/>
          <w:sz w:val="24"/>
          <w:szCs w:val="24"/>
        </w:rPr>
        <w:t>Напомена:</w:t>
      </w:r>
      <w:r>
        <w:rPr>
          <w:rFonts w:ascii="Times New Roman" w:hAnsi="Times New Roman" w:cs="Times New Roman"/>
          <w:sz w:val="24"/>
          <w:szCs w:val="24"/>
        </w:rPr>
        <w:t xml:space="preserve"> У </w:t>
      </w:r>
      <w:r w:rsidR="0053396C">
        <w:rPr>
          <w:rFonts w:ascii="Times New Roman" w:hAnsi="Times New Roman" w:cs="Times New Roman"/>
          <w:sz w:val="24"/>
          <w:szCs w:val="24"/>
        </w:rPr>
        <w:t>оквиру реализованих тема – пројекта у груп</w:t>
      </w:r>
      <w:r w:rsidR="0082792B">
        <w:rPr>
          <w:rFonts w:ascii="Times New Roman" w:hAnsi="Times New Roman" w:cs="Times New Roman"/>
          <w:sz w:val="24"/>
          <w:szCs w:val="24"/>
        </w:rPr>
        <w:t>а</w:t>
      </w:r>
      <w:r w:rsidR="0053396C">
        <w:rPr>
          <w:rFonts w:ascii="Times New Roman" w:hAnsi="Times New Roman" w:cs="Times New Roman"/>
          <w:sz w:val="24"/>
          <w:szCs w:val="24"/>
        </w:rPr>
        <w:t>ма васпитачи су имали изезетну сарадњу са друштвеном средином и многа места у друштвеној средини су била места учења. Добра сарадња је остварена са: полицијом, ватрогасном службом,</w:t>
      </w:r>
      <w:r w:rsidR="00264E21">
        <w:rPr>
          <w:rFonts w:ascii="Times New Roman" w:hAnsi="Times New Roman" w:cs="Times New Roman"/>
          <w:sz w:val="24"/>
          <w:szCs w:val="24"/>
          <w:lang w:val="sr-Cyrl-RS"/>
        </w:rPr>
        <w:t xml:space="preserve"> </w:t>
      </w:r>
      <w:r w:rsidR="0082792B">
        <w:rPr>
          <w:rFonts w:ascii="Times New Roman" w:hAnsi="Times New Roman" w:cs="Times New Roman"/>
          <w:sz w:val="24"/>
          <w:szCs w:val="24"/>
        </w:rPr>
        <w:t>библиотеком, домом здравља, јавним предузећима</w:t>
      </w:r>
      <w:r w:rsidR="00264E21">
        <w:rPr>
          <w:rFonts w:ascii="Times New Roman" w:hAnsi="Times New Roman" w:cs="Times New Roman"/>
          <w:sz w:val="24"/>
          <w:szCs w:val="24"/>
          <w:lang w:val="sr-Cyrl-RS"/>
        </w:rPr>
        <w:t>.</w:t>
      </w:r>
    </w:p>
    <w:p w14:paraId="6498B0DD" w14:textId="77777777" w:rsidR="00370130" w:rsidRDefault="00370130" w:rsidP="002C0767">
      <w:pPr>
        <w:rPr>
          <w:rFonts w:ascii="Times New Roman" w:hAnsi="Times New Roman" w:cs="Times New Roman"/>
          <w:sz w:val="24"/>
          <w:szCs w:val="24"/>
        </w:rPr>
      </w:pPr>
    </w:p>
    <w:p w14:paraId="43150213" w14:textId="77777777" w:rsidR="0057141F" w:rsidRDefault="0057141F" w:rsidP="00484B9F">
      <w:pPr>
        <w:pStyle w:val="ListParagraph"/>
        <w:numPr>
          <w:ilvl w:val="1"/>
          <w:numId w:val="88"/>
        </w:numPr>
        <w:jc w:val="center"/>
        <w:rPr>
          <w:b/>
          <w:bCs/>
        </w:rPr>
      </w:pPr>
      <w:r w:rsidRPr="0057141F">
        <w:rPr>
          <w:b/>
          <w:bCs/>
        </w:rPr>
        <w:t>Културне и јавне манифестације</w:t>
      </w:r>
    </w:p>
    <w:p w14:paraId="17FD6759" w14:textId="77777777" w:rsidR="0057141F" w:rsidRDefault="0057141F" w:rsidP="0057141F">
      <w:pPr>
        <w:rPr>
          <w:rFonts w:ascii="Times New Roman" w:hAnsi="Times New Roman" w:cs="Times New Roman"/>
          <w:b/>
          <w:bCs/>
          <w:sz w:val="24"/>
          <w:szCs w:val="24"/>
        </w:rPr>
      </w:pPr>
    </w:p>
    <w:p w14:paraId="6F729001" w14:textId="77777777" w:rsidR="0057141F" w:rsidRDefault="0057141F" w:rsidP="0057141F">
      <w:pPr>
        <w:rPr>
          <w:rFonts w:ascii="Times New Roman" w:hAnsi="Times New Roman" w:cs="Times New Roman"/>
          <w:sz w:val="24"/>
          <w:szCs w:val="24"/>
        </w:rPr>
      </w:pPr>
      <w:r w:rsidRPr="003F7E7F">
        <w:rPr>
          <w:rFonts w:ascii="Times New Roman" w:hAnsi="Times New Roman" w:cs="Times New Roman"/>
          <w:sz w:val="24"/>
          <w:szCs w:val="24"/>
        </w:rPr>
        <w:t>Културне и јавне манифестације у к</w:t>
      </w:r>
      <w:r w:rsidR="003F7E7F" w:rsidRPr="003F7E7F">
        <w:rPr>
          <w:rFonts w:ascii="Times New Roman" w:hAnsi="Times New Roman" w:cs="Times New Roman"/>
          <w:sz w:val="24"/>
          <w:szCs w:val="24"/>
        </w:rPr>
        <w:t>ојима смо узели учешће током радне 2025/2026. године</w:t>
      </w:r>
      <w:r w:rsidR="006F449A">
        <w:rPr>
          <w:rFonts w:ascii="Times New Roman" w:hAnsi="Times New Roman" w:cs="Times New Roman"/>
          <w:sz w:val="24"/>
          <w:szCs w:val="24"/>
        </w:rPr>
        <w:t>:</w:t>
      </w:r>
    </w:p>
    <w:p w14:paraId="190B6BEE" w14:textId="77777777" w:rsidR="003F7E7F" w:rsidRDefault="00095F65" w:rsidP="00095F65">
      <w:pPr>
        <w:pStyle w:val="ListParagraph"/>
        <w:numPr>
          <w:ilvl w:val="0"/>
          <w:numId w:val="8"/>
        </w:numPr>
      </w:pPr>
      <w:r>
        <w:t>08.09.2025. године- Јавни час вежбања испред Купатила</w:t>
      </w:r>
    </w:p>
    <w:p w14:paraId="66383CC9" w14:textId="77777777" w:rsidR="00C8339B" w:rsidRDefault="00C8339B" w:rsidP="00095F65">
      <w:pPr>
        <w:pStyle w:val="ListParagraph"/>
        <w:numPr>
          <w:ilvl w:val="0"/>
          <w:numId w:val="8"/>
        </w:numPr>
      </w:pPr>
      <w:r>
        <w:t>1.10.2025. године - Олимпијада трћег доба</w:t>
      </w:r>
    </w:p>
    <w:p w14:paraId="1680D51F" w14:textId="77777777" w:rsidR="00181FB8" w:rsidRDefault="00181FB8" w:rsidP="00095F65">
      <w:pPr>
        <w:pStyle w:val="ListParagraph"/>
        <w:numPr>
          <w:ilvl w:val="0"/>
          <w:numId w:val="8"/>
        </w:numPr>
      </w:pPr>
      <w:r>
        <w:t>30.10.2025. године -Учествовање у Каравану родитељства</w:t>
      </w:r>
    </w:p>
    <w:p w14:paraId="677CC187" w14:textId="77777777" w:rsidR="00C8339B" w:rsidRDefault="00C8339B" w:rsidP="00C8339B">
      <w:pPr>
        <w:pStyle w:val="ListParagraph"/>
        <w:numPr>
          <w:ilvl w:val="0"/>
          <w:numId w:val="8"/>
        </w:numPr>
      </w:pPr>
      <w:r>
        <w:t>04.12.2025. године - Дан установе у хотелу Цептер</w:t>
      </w:r>
    </w:p>
    <w:p w14:paraId="38194BE2" w14:textId="77777777" w:rsidR="00C8339B" w:rsidRDefault="00181FB8" w:rsidP="00C8339B">
      <w:pPr>
        <w:pStyle w:val="ListParagraph"/>
        <w:numPr>
          <w:ilvl w:val="0"/>
          <w:numId w:val="8"/>
        </w:numPr>
      </w:pPr>
      <w:r>
        <w:t>27.01.2026. године - Обележавање Светог Саве у објекту у Подунавцима</w:t>
      </w:r>
    </w:p>
    <w:p w14:paraId="3D80EFE6" w14:textId="77777777" w:rsidR="00181FB8" w:rsidRDefault="00181FB8" w:rsidP="00C8339B">
      <w:pPr>
        <w:pStyle w:val="ListParagraph"/>
        <w:numPr>
          <w:ilvl w:val="0"/>
          <w:numId w:val="8"/>
        </w:numPr>
      </w:pPr>
      <w:r>
        <w:t>09.04.2026. године- Ускршњи базар на Тргу код библиотеке</w:t>
      </w:r>
    </w:p>
    <w:p w14:paraId="16801962" w14:textId="77777777" w:rsidR="00341037" w:rsidRDefault="00341037" w:rsidP="00C8339B">
      <w:pPr>
        <w:pStyle w:val="ListParagraph"/>
        <w:numPr>
          <w:ilvl w:val="0"/>
          <w:numId w:val="8"/>
        </w:numPr>
      </w:pPr>
      <w:r>
        <w:t xml:space="preserve">18.05.2026. године - Учешће у манифестацији „ Срцем за Гоч “ </w:t>
      </w:r>
    </w:p>
    <w:p w14:paraId="4B5A7B60" w14:textId="77777777" w:rsidR="00341037" w:rsidRDefault="00341037" w:rsidP="00C8339B">
      <w:pPr>
        <w:pStyle w:val="ListParagraph"/>
        <w:numPr>
          <w:ilvl w:val="0"/>
          <w:numId w:val="8"/>
        </w:numPr>
      </w:pPr>
      <w:r>
        <w:t>05.06.2026. године - Завршна приредба предшколаца на Тргу код библиоптеке</w:t>
      </w:r>
    </w:p>
    <w:p w14:paraId="693BE33F" w14:textId="77777777" w:rsidR="006F449A" w:rsidRDefault="00341037" w:rsidP="00A46B3D">
      <w:pPr>
        <w:pStyle w:val="ListParagraph"/>
        <w:numPr>
          <w:ilvl w:val="0"/>
          <w:numId w:val="8"/>
        </w:numPr>
      </w:pPr>
      <w:r>
        <w:t xml:space="preserve">16.06.2026. године </w:t>
      </w:r>
      <w:r w:rsidR="006F449A">
        <w:t>–Деца из наше установе узела су учешће на Врњачком карне</w:t>
      </w:r>
      <w:r w:rsidR="00A46B3D">
        <w:t>валу</w:t>
      </w:r>
    </w:p>
    <w:p w14:paraId="3989CBC4" w14:textId="77777777" w:rsidR="00A46B3D" w:rsidRDefault="00A46B3D" w:rsidP="00A46B3D"/>
    <w:p w14:paraId="765AFCE9" w14:textId="77777777" w:rsidR="00A46B3D" w:rsidRPr="00A46B3D" w:rsidRDefault="00A46B3D" w:rsidP="00484B9F">
      <w:pPr>
        <w:pStyle w:val="ListParagraph"/>
        <w:numPr>
          <w:ilvl w:val="1"/>
          <w:numId w:val="88"/>
        </w:numPr>
        <w:jc w:val="center"/>
        <w:rPr>
          <w:b/>
          <w:bCs/>
        </w:rPr>
      </w:pPr>
      <w:r w:rsidRPr="00A46B3D">
        <w:rPr>
          <w:b/>
          <w:bCs/>
        </w:rPr>
        <w:t>Стручно усавршавање</w:t>
      </w:r>
    </w:p>
    <w:p w14:paraId="1BA56744" w14:textId="77777777" w:rsidR="00A46B3D" w:rsidRDefault="00A46B3D" w:rsidP="00A46B3D">
      <w:pPr>
        <w:pStyle w:val="ListParagraph"/>
        <w:ind w:left="1080"/>
      </w:pPr>
    </w:p>
    <w:p w14:paraId="33774F7B" w14:textId="77777777" w:rsidR="00A46B3D" w:rsidRPr="00A46B3D" w:rsidRDefault="00A46B3D" w:rsidP="00A46B3D">
      <w:pPr>
        <w:spacing w:after="0" w:line="240" w:lineRule="auto"/>
        <w:ind w:right="-720"/>
        <w:rPr>
          <w:rFonts w:ascii="Times New Roman" w:eastAsia="Times New Roman" w:hAnsi="Times New Roman" w:cs="Times New Roman"/>
          <w:b/>
          <w:bCs/>
          <w:sz w:val="28"/>
          <w:szCs w:val="28"/>
          <w:lang w:val="sr-Cyrl-CS"/>
        </w:rPr>
      </w:pPr>
    </w:p>
    <w:p w14:paraId="0330E8DF" w14:textId="77777777" w:rsidR="00A46B3D" w:rsidRPr="00A46B3D" w:rsidRDefault="00A46B3D" w:rsidP="00A46B3D">
      <w:pPr>
        <w:spacing w:after="0" w:line="240" w:lineRule="auto"/>
        <w:ind w:right="-720"/>
        <w:jc w:val="both"/>
        <w:rPr>
          <w:rFonts w:ascii="Times New Roman" w:eastAsia="Times New Roman" w:hAnsi="Times New Roman" w:cs="Times New Roman"/>
          <w:b/>
          <w:bCs/>
          <w:sz w:val="28"/>
          <w:szCs w:val="28"/>
          <w:lang w:val="sr-Cyrl-CS"/>
        </w:rPr>
      </w:pPr>
    </w:p>
    <w:p w14:paraId="0662558F" w14:textId="77777777" w:rsidR="00A46B3D" w:rsidRPr="00A46B3D" w:rsidRDefault="00A46B3D" w:rsidP="00A46B3D">
      <w:pPr>
        <w:spacing w:after="0" w:line="240" w:lineRule="auto"/>
        <w:ind w:right="-60"/>
        <w:jc w:val="both"/>
        <w:rPr>
          <w:rFonts w:ascii="Times New Roman" w:eastAsia="Times New Roman" w:hAnsi="Times New Roman" w:cs="Times New Roman"/>
          <w:sz w:val="24"/>
          <w:szCs w:val="24"/>
          <w:lang w:val="sr-Cyrl-CS"/>
        </w:rPr>
      </w:pPr>
      <w:r w:rsidRPr="00A46B3D">
        <w:rPr>
          <w:rFonts w:ascii="Times New Roman" w:eastAsia="Times New Roman" w:hAnsi="Times New Roman" w:cs="Times New Roman"/>
          <w:sz w:val="24"/>
          <w:szCs w:val="24"/>
          <w:lang w:val="sr-Cyrl-CS"/>
        </w:rPr>
        <w:t xml:space="preserve">         Стручно усавршавање реализовано је организацијом и реализацијом: Васпитно-образовних већа, већа васпитача и медицинских сестара, стручних тимова, организацијом семинара и учешћем на стручним скуповима и вебинарима.</w:t>
      </w:r>
    </w:p>
    <w:p w14:paraId="0578F851" w14:textId="77777777" w:rsidR="00A46B3D" w:rsidRPr="00A46B3D" w:rsidRDefault="00A46B3D" w:rsidP="00A46B3D">
      <w:pPr>
        <w:spacing w:after="0" w:line="240" w:lineRule="auto"/>
        <w:ind w:right="-60"/>
        <w:jc w:val="both"/>
        <w:rPr>
          <w:rFonts w:ascii="Times New Roman" w:eastAsia="Times New Roman" w:hAnsi="Times New Roman" w:cs="Times New Roman"/>
          <w:sz w:val="24"/>
          <w:szCs w:val="24"/>
          <w:lang w:val="sr-Cyrl-CS"/>
        </w:rPr>
      </w:pPr>
      <w:r w:rsidRPr="00A46B3D">
        <w:rPr>
          <w:rFonts w:ascii="Times New Roman" w:eastAsia="Times New Roman" w:hAnsi="Times New Roman" w:cs="Times New Roman"/>
          <w:sz w:val="24"/>
          <w:szCs w:val="24"/>
          <w:lang w:val="sr-Cyrl-CS"/>
        </w:rPr>
        <w:t xml:space="preserve">         Сва планирана васпитно-образовна већа су реализована према Годишњем плану Установе.</w:t>
      </w:r>
    </w:p>
    <w:p w14:paraId="0CDAE9BA" w14:textId="77777777" w:rsidR="00A46B3D" w:rsidRPr="00A46B3D" w:rsidRDefault="00A46B3D" w:rsidP="00A46B3D">
      <w:pPr>
        <w:spacing w:after="0" w:line="240" w:lineRule="auto"/>
        <w:ind w:right="-60"/>
        <w:jc w:val="both"/>
        <w:rPr>
          <w:rFonts w:ascii="Times New Roman" w:eastAsia="Times New Roman" w:hAnsi="Times New Roman" w:cs="Times New Roman"/>
          <w:sz w:val="24"/>
          <w:szCs w:val="24"/>
          <w:lang w:val="sr-Cyrl-CS"/>
        </w:rPr>
      </w:pPr>
      <w:r w:rsidRPr="00A46B3D">
        <w:rPr>
          <w:rFonts w:ascii="Times New Roman" w:eastAsia="Times New Roman" w:hAnsi="Times New Roman" w:cs="Times New Roman"/>
          <w:sz w:val="24"/>
          <w:szCs w:val="24"/>
          <w:lang w:val="sr-Cyrl-CS"/>
        </w:rPr>
        <w:t xml:space="preserve">         Састанци тимова по објектима као и састанци актива ППП реализовани су у складу са плановима.</w:t>
      </w:r>
    </w:p>
    <w:p w14:paraId="45453288" w14:textId="77777777" w:rsidR="00A46B3D" w:rsidRPr="00C13434" w:rsidRDefault="00A46B3D" w:rsidP="00A46B3D">
      <w:pPr>
        <w:spacing w:after="0" w:line="240" w:lineRule="auto"/>
        <w:ind w:right="-60"/>
        <w:jc w:val="both"/>
        <w:rPr>
          <w:rFonts w:ascii="Times New Roman" w:eastAsia="Times New Roman" w:hAnsi="Times New Roman" w:cs="Times New Roman"/>
          <w:sz w:val="24"/>
          <w:szCs w:val="24"/>
        </w:rPr>
      </w:pPr>
      <w:r w:rsidRPr="00A46B3D">
        <w:rPr>
          <w:rFonts w:ascii="Times New Roman" w:eastAsia="Times New Roman" w:hAnsi="Times New Roman" w:cs="Times New Roman"/>
          <w:sz w:val="24"/>
          <w:szCs w:val="24"/>
          <w:lang w:val="sr-Cyrl-CS"/>
        </w:rPr>
        <w:lastRenderedPageBreak/>
        <w:t xml:space="preserve">         Учешће васпитача,мед. сестара-васпитача,сестара на превентиви,стручних служби и осталих на семинарима, едукацијама и другим видовима стручног усавршавања</w:t>
      </w:r>
      <w:r w:rsidR="00C13434">
        <w:rPr>
          <w:rFonts w:ascii="Times New Roman" w:eastAsia="Times New Roman" w:hAnsi="Times New Roman" w:cs="Times New Roman"/>
          <w:sz w:val="24"/>
          <w:szCs w:val="24"/>
        </w:rPr>
        <w:t xml:space="preserve">. </w:t>
      </w:r>
    </w:p>
    <w:p w14:paraId="0AB0538E" w14:textId="77777777" w:rsidR="002107F9" w:rsidRDefault="00C13434" w:rsidP="002107F9">
      <w:pPr>
        <w:rPr>
          <w:rFonts w:ascii="Times New Roman" w:hAnsi="Times New Roman" w:cs="Times New Roman"/>
          <w:sz w:val="24"/>
          <w:szCs w:val="24"/>
        </w:rPr>
      </w:pPr>
      <w:r w:rsidRPr="00C13434">
        <w:rPr>
          <w:rFonts w:ascii="Times New Roman" w:hAnsi="Times New Roman" w:cs="Times New Roman"/>
          <w:sz w:val="24"/>
          <w:szCs w:val="24"/>
        </w:rPr>
        <w:t xml:space="preserve">Семинари који су организовани </w:t>
      </w:r>
      <w:r w:rsidR="00BB59F1">
        <w:rPr>
          <w:rFonts w:ascii="Times New Roman" w:hAnsi="Times New Roman" w:cs="Times New Roman"/>
          <w:sz w:val="24"/>
          <w:szCs w:val="24"/>
        </w:rPr>
        <w:t>у 2025/2026. години:</w:t>
      </w:r>
    </w:p>
    <w:p w14:paraId="29823612" w14:textId="77777777" w:rsidR="00BB59F1" w:rsidRDefault="00BB59F1" w:rsidP="002107F9">
      <w:pPr>
        <w:rPr>
          <w:rFonts w:ascii="Times New Roman" w:hAnsi="Times New Roman" w:cs="Times New Roman"/>
          <w:sz w:val="24"/>
          <w:szCs w:val="24"/>
        </w:rPr>
      </w:pPr>
    </w:p>
    <w:tbl>
      <w:tblPr>
        <w:tblStyle w:val="TableGrid"/>
        <w:tblW w:w="9625" w:type="dxa"/>
        <w:tblLook w:val="04A0" w:firstRow="1" w:lastRow="0" w:firstColumn="1" w:lastColumn="0" w:noHBand="0" w:noVBand="1"/>
      </w:tblPr>
      <w:tblGrid>
        <w:gridCol w:w="3325"/>
        <w:gridCol w:w="1710"/>
        <w:gridCol w:w="1620"/>
        <w:gridCol w:w="15"/>
        <w:gridCol w:w="1515"/>
        <w:gridCol w:w="14"/>
        <w:gridCol w:w="1426"/>
      </w:tblGrid>
      <w:tr w:rsidR="00BB59F1" w:rsidRPr="00FC4755" w14:paraId="4629C50C" w14:textId="77777777" w:rsidTr="00BB59F1">
        <w:trPr>
          <w:trHeight w:val="1193"/>
        </w:trPr>
        <w:tc>
          <w:tcPr>
            <w:tcW w:w="3325" w:type="dxa"/>
            <w:tcBorders>
              <w:top w:val="single" w:sz="4" w:space="0" w:color="auto"/>
              <w:left w:val="single" w:sz="4" w:space="0" w:color="auto"/>
              <w:bottom w:val="single" w:sz="4" w:space="0" w:color="auto"/>
              <w:right w:val="single" w:sz="4" w:space="0" w:color="auto"/>
            </w:tcBorders>
            <w:hideMark/>
          </w:tcPr>
          <w:p w14:paraId="03610EF5" w14:textId="77777777" w:rsidR="00BB59F1" w:rsidRPr="00FC4755" w:rsidRDefault="00BB59F1">
            <w:pPr>
              <w:rPr>
                <w:sz w:val="22"/>
                <w:szCs w:val="22"/>
              </w:rPr>
            </w:pPr>
            <w:r w:rsidRPr="00FC4755">
              <w:rPr>
                <w:sz w:val="22"/>
                <w:szCs w:val="22"/>
              </w:rPr>
              <w:t>НАЗИВ СЕМИНАРА</w:t>
            </w:r>
          </w:p>
        </w:tc>
        <w:tc>
          <w:tcPr>
            <w:tcW w:w="1710" w:type="dxa"/>
            <w:tcBorders>
              <w:top w:val="single" w:sz="4" w:space="0" w:color="auto"/>
              <w:left w:val="single" w:sz="4" w:space="0" w:color="auto"/>
              <w:bottom w:val="single" w:sz="4" w:space="0" w:color="auto"/>
              <w:right w:val="single" w:sz="4" w:space="0" w:color="auto"/>
            </w:tcBorders>
            <w:hideMark/>
          </w:tcPr>
          <w:p w14:paraId="3D878C3E" w14:textId="77777777" w:rsidR="00BB59F1" w:rsidRPr="00FC4755" w:rsidRDefault="00BB59F1">
            <w:pPr>
              <w:rPr>
                <w:sz w:val="22"/>
                <w:szCs w:val="22"/>
              </w:rPr>
            </w:pPr>
            <w:r w:rsidRPr="00FC4755">
              <w:rPr>
                <w:sz w:val="22"/>
                <w:szCs w:val="22"/>
              </w:rPr>
              <w:t>ДАТУМ</w:t>
            </w:r>
          </w:p>
        </w:tc>
        <w:tc>
          <w:tcPr>
            <w:tcW w:w="1635" w:type="dxa"/>
            <w:gridSpan w:val="2"/>
            <w:tcBorders>
              <w:top w:val="single" w:sz="4" w:space="0" w:color="auto"/>
              <w:left w:val="single" w:sz="4" w:space="0" w:color="auto"/>
              <w:bottom w:val="single" w:sz="4" w:space="0" w:color="auto"/>
              <w:right w:val="single" w:sz="4" w:space="0" w:color="auto"/>
            </w:tcBorders>
            <w:hideMark/>
          </w:tcPr>
          <w:p w14:paraId="141C0C0E" w14:textId="77777777" w:rsidR="00BB59F1" w:rsidRPr="00FC4755" w:rsidRDefault="00BB59F1">
            <w:pPr>
              <w:rPr>
                <w:sz w:val="22"/>
                <w:szCs w:val="22"/>
              </w:rPr>
            </w:pPr>
            <w:r w:rsidRPr="00FC4755">
              <w:rPr>
                <w:sz w:val="22"/>
                <w:szCs w:val="22"/>
              </w:rPr>
              <w:t>МЕСТО</w:t>
            </w:r>
          </w:p>
        </w:tc>
        <w:tc>
          <w:tcPr>
            <w:tcW w:w="1529" w:type="dxa"/>
            <w:gridSpan w:val="2"/>
            <w:tcBorders>
              <w:top w:val="single" w:sz="4" w:space="0" w:color="auto"/>
              <w:left w:val="single" w:sz="4" w:space="0" w:color="auto"/>
              <w:bottom w:val="single" w:sz="4" w:space="0" w:color="auto"/>
              <w:right w:val="single" w:sz="4" w:space="0" w:color="auto"/>
            </w:tcBorders>
            <w:hideMark/>
          </w:tcPr>
          <w:p w14:paraId="13072D49" w14:textId="77777777" w:rsidR="00BB59F1" w:rsidRPr="00FC4755" w:rsidRDefault="00BB59F1">
            <w:pPr>
              <w:rPr>
                <w:sz w:val="22"/>
                <w:szCs w:val="22"/>
              </w:rPr>
            </w:pPr>
            <w:r w:rsidRPr="00FC4755">
              <w:rPr>
                <w:sz w:val="22"/>
                <w:szCs w:val="22"/>
              </w:rPr>
              <w:t>БРОЈ УЧЕСНИКА</w:t>
            </w:r>
          </w:p>
        </w:tc>
        <w:tc>
          <w:tcPr>
            <w:tcW w:w="1426" w:type="dxa"/>
            <w:tcBorders>
              <w:top w:val="single" w:sz="4" w:space="0" w:color="auto"/>
              <w:left w:val="single" w:sz="4" w:space="0" w:color="auto"/>
              <w:bottom w:val="single" w:sz="4" w:space="0" w:color="auto"/>
              <w:right w:val="single" w:sz="4" w:space="0" w:color="auto"/>
            </w:tcBorders>
            <w:hideMark/>
          </w:tcPr>
          <w:p w14:paraId="156105D7" w14:textId="77777777" w:rsidR="00BB59F1" w:rsidRPr="00FC4755" w:rsidRDefault="00BB59F1">
            <w:pPr>
              <w:rPr>
                <w:sz w:val="22"/>
                <w:szCs w:val="22"/>
              </w:rPr>
            </w:pPr>
            <w:r w:rsidRPr="00FC4755">
              <w:rPr>
                <w:sz w:val="22"/>
                <w:szCs w:val="22"/>
              </w:rPr>
              <w:t>БРОЈ САТИ</w:t>
            </w:r>
          </w:p>
        </w:tc>
      </w:tr>
      <w:tr w:rsidR="00BB59F1" w:rsidRPr="00FC4755" w14:paraId="59B2EE2B" w14:textId="77777777" w:rsidTr="00BB59F1">
        <w:trPr>
          <w:trHeight w:val="1193"/>
        </w:trPr>
        <w:tc>
          <w:tcPr>
            <w:tcW w:w="3325" w:type="dxa"/>
            <w:tcBorders>
              <w:top w:val="single" w:sz="4" w:space="0" w:color="auto"/>
              <w:left w:val="single" w:sz="4" w:space="0" w:color="auto"/>
              <w:bottom w:val="single" w:sz="4" w:space="0" w:color="auto"/>
              <w:right w:val="single" w:sz="4" w:space="0" w:color="auto"/>
            </w:tcBorders>
          </w:tcPr>
          <w:p w14:paraId="4B794330" w14:textId="77777777" w:rsidR="00BB59F1" w:rsidRPr="00FC4755" w:rsidRDefault="00BB59F1">
            <w:pPr>
              <w:rPr>
                <w:sz w:val="22"/>
                <w:szCs w:val="22"/>
              </w:rPr>
            </w:pPr>
          </w:p>
          <w:p w14:paraId="06135C83" w14:textId="77777777" w:rsidR="00BB59F1" w:rsidRPr="00FC4755" w:rsidRDefault="00BB59F1">
            <w:pPr>
              <w:rPr>
                <w:sz w:val="22"/>
                <w:szCs w:val="22"/>
              </w:rPr>
            </w:pPr>
            <w:r w:rsidRPr="00FC4755">
              <w:rPr>
                <w:sz w:val="22"/>
                <w:szCs w:val="22"/>
              </w:rPr>
              <w:t xml:space="preserve">Стручни сусрети васпитача </w:t>
            </w:r>
          </w:p>
        </w:tc>
        <w:tc>
          <w:tcPr>
            <w:tcW w:w="1710" w:type="dxa"/>
            <w:tcBorders>
              <w:top w:val="single" w:sz="4" w:space="0" w:color="auto"/>
              <w:left w:val="single" w:sz="4" w:space="0" w:color="auto"/>
              <w:bottom w:val="single" w:sz="4" w:space="0" w:color="auto"/>
              <w:right w:val="single" w:sz="4" w:space="0" w:color="auto"/>
            </w:tcBorders>
          </w:tcPr>
          <w:p w14:paraId="2FD0B96D" w14:textId="77777777" w:rsidR="00BB59F1" w:rsidRPr="00FC4755" w:rsidRDefault="00BB59F1">
            <w:pPr>
              <w:rPr>
                <w:sz w:val="22"/>
                <w:szCs w:val="22"/>
              </w:rPr>
            </w:pPr>
          </w:p>
          <w:p w14:paraId="75664809" w14:textId="77777777" w:rsidR="00BB59F1" w:rsidRPr="00FC4755" w:rsidRDefault="00BB59F1">
            <w:pPr>
              <w:rPr>
                <w:sz w:val="22"/>
                <w:szCs w:val="22"/>
              </w:rPr>
            </w:pPr>
            <w:r w:rsidRPr="00FC4755">
              <w:rPr>
                <w:sz w:val="22"/>
                <w:szCs w:val="22"/>
              </w:rPr>
              <w:t>19.09.-21.09.2025.</w:t>
            </w:r>
          </w:p>
        </w:tc>
        <w:tc>
          <w:tcPr>
            <w:tcW w:w="1635" w:type="dxa"/>
            <w:gridSpan w:val="2"/>
            <w:tcBorders>
              <w:top w:val="single" w:sz="4" w:space="0" w:color="auto"/>
              <w:left w:val="single" w:sz="4" w:space="0" w:color="auto"/>
              <w:bottom w:val="single" w:sz="4" w:space="0" w:color="auto"/>
              <w:right w:val="single" w:sz="4" w:space="0" w:color="auto"/>
            </w:tcBorders>
          </w:tcPr>
          <w:p w14:paraId="6FE67F5F" w14:textId="77777777" w:rsidR="00BB59F1" w:rsidRPr="00FC4755" w:rsidRDefault="00BB59F1">
            <w:pPr>
              <w:rPr>
                <w:sz w:val="22"/>
                <w:szCs w:val="22"/>
              </w:rPr>
            </w:pPr>
          </w:p>
          <w:p w14:paraId="78B15452" w14:textId="77777777" w:rsidR="00BB59F1" w:rsidRPr="00FC4755" w:rsidRDefault="00BB59F1">
            <w:pPr>
              <w:rPr>
                <w:sz w:val="22"/>
                <w:szCs w:val="22"/>
              </w:rPr>
            </w:pPr>
            <w:r w:rsidRPr="00FC4755">
              <w:rPr>
                <w:sz w:val="22"/>
                <w:szCs w:val="22"/>
              </w:rPr>
              <w:t>Врњачка Бања</w:t>
            </w:r>
          </w:p>
          <w:p w14:paraId="45FCD4E2" w14:textId="77777777" w:rsidR="00BB59F1" w:rsidRPr="00FC4755" w:rsidRDefault="00BB59F1">
            <w:pPr>
              <w:rPr>
                <w:sz w:val="22"/>
                <w:szCs w:val="22"/>
              </w:rPr>
            </w:pPr>
          </w:p>
        </w:tc>
        <w:tc>
          <w:tcPr>
            <w:tcW w:w="1529" w:type="dxa"/>
            <w:gridSpan w:val="2"/>
            <w:tcBorders>
              <w:top w:val="single" w:sz="4" w:space="0" w:color="auto"/>
              <w:left w:val="single" w:sz="4" w:space="0" w:color="auto"/>
              <w:bottom w:val="single" w:sz="4" w:space="0" w:color="auto"/>
              <w:right w:val="single" w:sz="4" w:space="0" w:color="auto"/>
            </w:tcBorders>
          </w:tcPr>
          <w:p w14:paraId="0F7FCF20" w14:textId="77777777" w:rsidR="00BB59F1" w:rsidRPr="00FC4755" w:rsidRDefault="00BB59F1">
            <w:pPr>
              <w:rPr>
                <w:sz w:val="22"/>
                <w:szCs w:val="22"/>
              </w:rPr>
            </w:pPr>
          </w:p>
          <w:p w14:paraId="3539BD1E" w14:textId="77777777" w:rsidR="00BB59F1" w:rsidRPr="00FC4755" w:rsidRDefault="00BB59F1">
            <w:pPr>
              <w:rPr>
                <w:sz w:val="22"/>
                <w:szCs w:val="22"/>
              </w:rPr>
            </w:pPr>
            <w:r w:rsidRPr="00FC4755">
              <w:rPr>
                <w:sz w:val="22"/>
                <w:szCs w:val="22"/>
              </w:rPr>
              <w:t xml:space="preserve">       10</w:t>
            </w:r>
          </w:p>
        </w:tc>
        <w:tc>
          <w:tcPr>
            <w:tcW w:w="1426" w:type="dxa"/>
            <w:tcBorders>
              <w:top w:val="single" w:sz="4" w:space="0" w:color="auto"/>
              <w:left w:val="single" w:sz="4" w:space="0" w:color="auto"/>
              <w:bottom w:val="single" w:sz="4" w:space="0" w:color="auto"/>
              <w:right w:val="single" w:sz="4" w:space="0" w:color="auto"/>
            </w:tcBorders>
          </w:tcPr>
          <w:p w14:paraId="0318EE1C" w14:textId="77777777" w:rsidR="00BB59F1" w:rsidRPr="00FC4755" w:rsidRDefault="00BB59F1">
            <w:pPr>
              <w:rPr>
                <w:sz w:val="22"/>
                <w:szCs w:val="22"/>
              </w:rPr>
            </w:pPr>
          </w:p>
          <w:p w14:paraId="6E736336" w14:textId="77777777" w:rsidR="00BB59F1" w:rsidRPr="00FC4755" w:rsidRDefault="00BB59F1">
            <w:pPr>
              <w:rPr>
                <w:sz w:val="22"/>
                <w:szCs w:val="22"/>
              </w:rPr>
            </w:pPr>
            <w:r w:rsidRPr="00FC4755">
              <w:rPr>
                <w:sz w:val="22"/>
                <w:szCs w:val="22"/>
              </w:rPr>
              <w:t xml:space="preserve">      3</w:t>
            </w:r>
          </w:p>
          <w:p w14:paraId="5BB213EA" w14:textId="77777777" w:rsidR="00BB59F1" w:rsidRPr="00FC4755" w:rsidRDefault="00BB59F1">
            <w:pPr>
              <w:rPr>
                <w:sz w:val="22"/>
                <w:szCs w:val="22"/>
              </w:rPr>
            </w:pPr>
          </w:p>
        </w:tc>
      </w:tr>
      <w:tr w:rsidR="00BB59F1" w:rsidRPr="00FC4755" w14:paraId="0CD344A5" w14:textId="77777777" w:rsidTr="00BB59F1">
        <w:trPr>
          <w:trHeight w:val="1248"/>
        </w:trPr>
        <w:tc>
          <w:tcPr>
            <w:tcW w:w="3325" w:type="dxa"/>
            <w:tcBorders>
              <w:top w:val="single" w:sz="4" w:space="0" w:color="auto"/>
              <w:left w:val="single" w:sz="4" w:space="0" w:color="auto"/>
              <w:bottom w:val="single" w:sz="4" w:space="0" w:color="auto"/>
              <w:right w:val="single" w:sz="4" w:space="0" w:color="auto"/>
            </w:tcBorders>
          </w:tcPr>
          <w:p w14:paraId="4067D29E" w14:textId="77777777" w:rsidR="00BB59F1" w:rsidRPr="00FC4755" w:rsidRDefault="00BB59F1">
            <w:pPr>
              <w:rPr>
                <w:sz w:val="22"/>
                <w:szCs w:val="22"/>
              </w:rPr>
            </w:pPr>
          </w:p>
          <w:p w14:paraId="6A07DFEC" w14:textId="6C2CB6A5" w:rsidR="00BB59F1" w:rsidRPr="00FC4755" w:rsidRDefault="00BB59F1">
            <w:pPr>
              <w:rPr>
                <w:sz w:val="22"/>
                <w:szCs w:val="22"/>
              </w:rPr>
            </w:pPr>
            <w:r w:rsidRPr="00FC4755">
              <w:rPr>
                <w:sz w:val="22"/>
                <w:szCs w:val="22"/>
              </w:rPr>
              <w:t>Хоризонтална размена између Рашке,</w:t>
            </w:r>
            <w:r w:rsidR="00264E21" w:rsidRPr="00FC4755">
              <w:rPr>
                <w:sz w:val="22"/>
                <w:szCs w:val="22"/>
                <w:lang w:val="sr-Cyrl-RS"/>
              </w:rPr>
              <w:t xml:space="preserve"> </w:t>
            </w:r>
            <w:r w:rsidRPr="00FC4755">
              <w:rPr>
                <w:sz w:val="22"/>
                <w:szCs w:val="22"/>
              </w:rPr>
              <w:t>Краљева и Врњачке Бање</w:t>
            </w:r>
          </w:p>
        </w:tc>
        <w:tc>
          <w:tcPr>
            <w:tcW w:w="1710" w:type="dxa"/>
            <w:tcBorders>
              <w:top w:val="single" w:sz="4" w:space="0" w:color="auto"/>
              <w:left w:val="single" w:sz="4" w:space="0" w:color="auto"/>
              <w:bottom w:val="single" w:sz="4" w:space="0" w:color="auto"/>
              <w:right w:val="single" w:sz="4" w:space="0" w:color="auto"/>
            </w:tcBorders>
          </w:tcPr>
          <w:p w14:paraId="4B26497C" w14:textId="77777777" w:rsidR="00BB59F1" w:rsidRPr="00FC4755" w:rsidRDefault="00BB59F1">
            <w:pPr>
              <w:rPr>
                <w:sz w:val="22"/>
                <w:szCs w:val="22"/>
              </w:rPr>
            </w:pPr>
          </w:p>
          <w:p w14:paraId="16DDF157" w14:textId="77777777" w:rsidR="00BB59F1" w:rsidRPr="00FC4755" w:rsidRDefault="00BB59F1">
            <w:pPr>
              <w:rPr>
                <w:sz w:val="22"/>
                <w:szCs w:val="22"/>
              </w:rPr>
            </w:pPr>
            <w:r w:rsidRPr="00FC4755">
              <w:rPr>
                <w:sz w:val="22"/>
                <w:szCs w:val="22"/>
              </w:rPr>
              <w:t>30.09.2025.</w:t>
            </w:r>
          </w:p>
        </w:tc>
        <w:tc>
          <w:tcPr>
            <w:tcW w:w="1635" w:type="dxa"/>
            <w:gridSpan w:val="2"/>
            <w:tcBorders>
              <w:top w:val="single" w:sz="4" w:space="0" w:color="auto"/>
              <w:left w:val="single" w:sz="4" w:space="0" w:color="auto"/>
              <w:bottom w:val="single" w:sz="4" w:space="0" w:color="auto"/>
              <w:right w:val="single" w:sz="4" w:space="0" w:color="auto"/>
            </w:tcBorders>
          </w:tcPr>
          <w:p w14:paraId="5B806188" w14:textId="77777777" w:rsidR="00BB59F1" w:rsidRPr="00FC4755" w:rsidRDefault="00BB59F1">
            <w:pPr>
              <w:rPr>
                <w:sz w:val="22"/>
                <w:szCs w:val="22"/>
              </w:rPr>
            </w:pPr>
          </w:p>
          <w:p w14:paraId="672A90D2" w14:textId="77777777" w:rsidR="00BB59F1" w:rsidRPr="00FC4755" w:rsidRDefault="00BB59F1">
            <w:pPr>
              <w:rPr>
                <w:sz w:val="22"/>
                <w:szCs w:val="22"/>
              </w:rPr>
            </w:pPr>
            <w:r w:rsidRPr="00FC4755">
              <w:rPr>
                <w:sz w:val="22"/>
                <w:szCs w:val="22"/>
              </w:rPr>
              <w:t>Рашка</w:t>
            </w:r>
          </w:p>
        </w:tc>
        <w:tc>
          <w:tcPr>
            <w:tcW w:w="1529" w:type="dxa"/>
            <w:gridSpan w:val="2"/>
            <w:tcBorders>
              <w:top w:val="single" w:sz="4" w:space="0" w:color="auto"/>
              <w:left w:val="single" w:sz="4" w:space="0" w:color="auto"/>
              <w:bottom w:val="single" w:sz="4" w:space="0" w:color="auto"/>
              <w:right w:val="single" w:sz="4" w:space="0" w:color="auto"/>
            </w:tcBorders>
          </w:tcPr>
          <w:p w14:paraId="6702B023" w14:textId="77777777" w:rsidR="00BB59F1" w:rsidRPr="00FC4755" w:rsidRDefault="00BB59F1">
            <w:pPr>
              <w:rPr>
                <w:sz w:val="22"/>
                <w:szCs w:val="22"/>
              </w:rPr>
            </w:pPr>
          </w:p>
          <w:p w14:paraId="6D2C2579" w14:textId="77777777" w:rsidR="00BB59F1" w:rsidRPr="00FC4755" w:rsidRDefault="00BB59F1">
            <w:pPr>
              <w:rPr>
                <w:sz w:val="22"/>
                <w:szCs w:val="22"/>
              </w:rPr>
            </w:pPr>
            <w:r w:rsidRPr="00FC4755">
              <w:rPr>
                <w:sz w:val="22"/>
                <w:szCs w:val="22"/>
              </w:rPr>
              <w:t xml:space="preserve">         12</w:t>
            </w:r>
          </w:p>
        </w:tc>
        <w:tc>
          <w:tcPr>
            <w:tcW w:w="1426" w:type="dxa"/>
            <w:tcBorders>
              <w:top w:val="single" w:sz="4" w:space="0" w:color="auto"/>
              <w:left w:val="single" w:sz="4" w:space="0" w:color="auto"/>
              <w:bottom w:val="single" w:sz="4" w:space="0" w:color="auto"/>
              <w:right w:val="single" w:sz="4" w:space="0" w:color="auto"/>
            </w:tcBorders>
          </w:tcPr>
          <w:p w14:paraId="51A68F56" w14:textId="77777777" w:rsidR="00BB59F1" w:rsidRPr="00FC4755" w:rsidRDefault="00BB59F1">
            <w:pPr>
              <w:rPr>
                <w:sz w:val="22"/>
                <w:szCs w:val="22"/>
              </w:rPr>
            </w:pPr>
          </w:p>
          <w:p w14:paraId="7DD5C429" w14:textId="77777777" w:rsidR="00BB59F1" w:rsidRPr="00FC4755" w:rsidRDefault="00BB59F1">
            <w:pPr>
              <w:rPr>
                <w:sz w:val="22"/>
                <w:szCs w:val="22"/>
              </w:rPr>
            </w:pPr>
            <w:r w:rsidRPr="00FC4755">
              <w:rPr>
                <w:sz w:val="22"/>
                <w:szCs w:val="22"/>
              </w:rPr>
              <w:t xml:space="preserve">       4</w:t>
            </w:r>
          </w:p>
        </w:tc>
      </w:tr>
      <w:tr w:rsidR="00BB59F1" w:rsidRPr="00FC4755" w14:paraId="0395993D" w14:textId="77777777" w:rsidTr="00BB59F1">
        <w:trPr>
          <w:trHeight w:val="1193"/>
        </w:trPr>
        <w:tc>
          <w:tcPr>
            <w:tcW w:w="3325" w:type="dxa"/>
            <w:tcBorders>
              <w:top w:val="single" w:sz="4" w:space="0" w:color="auto"/>
              <w:left w:val="single" w:sz="4" w:space="0" w:color="auto"/>
              <w:bottom w:val="single" w:sz="4" w:space="0" w:color="auto"/>
              <w:right w:val="single" w:sz="4" w:space="0" w:color="auto"/>
            </w:tcBorders>
          </w:tcPr>
          <w:p w14:paraId="1FFD2936" w14:textId="77777777" w:rsidR="00BB59F1" w:rsidRPr="00FC4755" w:rsidRDefault="00BB59F1">
            <w:pPr>
              <w:rPr>
                <w:sz w:val="22"/>
                <w:szCs w:val="22"/>
              </w:rPr>
            </w:pPr>
          </w:p>
          <w:p w14:paraId="4E22CA18" w14:textId="488C06D9" w:rsidR="00BB59F1" w:rsidRPr="00FC4755" w:rsidRDefault="00BB59F1">
            <w:pPr>
              <w:rPr>
                <w:sz w:val="22"/>
                <w:szCs w:val="22"/>
              </w:rPr>
            </w:pPr>
            <w:r w:rsidRPr="00FC4755">
              <w:rPr>
                <w:sz w:val="22"/>
                <w:szCs w:val="22"/>
              </w:rPr>
              <w:t>Трибина</w:t>
            </w:r>
            <w:r w:rsidR="00264E21" w:rsidRPr="00FC4755">
              <w:rPr>
                <w:sz w:val="22"/>
                <w:szCs w:val="22"/>
                <w:lang w:val="sr-Cyrl-RS"/>
              </w:rPr>
              <w:t xml:space="preserve"> </w:t>
            </w:r>
            <w:r w:rsidRPr="00FC4755">
              <w:rPr>
                <w:sz w:val="22"/>
                <w:szCs w:val="22"/>
              </w:rPr>
              <w:t>“Значај праћења линеарног раста код деце</w:t>
            </w:r>
            <w:r w:rsidR="00264E21" w:rsidRPr="00FC4755">
              <w:rPr>
                <w:sz w:val="22"/>
                <w:szCs w:val="22"/>
                <w:lang w:val="sr-Cyrl-RS"/>
              </w:rPr>
              <w:t xml:space="preserve"> </w:t>
            </w:r>
            <w:r w:rsidRPr="00FC4755">
              <w:rPr>
                <w:sz w:val="22"/>
                <w:szCs w:val="22"/>
              </w:rPr>
              <w:t>“</w:t>
            </w:r>
          </w:p>
        </w:tc>
        <w:tc>
          <w:tcPr>
            <w:tcW w:w="1710" w:type="dxa"/>
            <w:tcBorders>
              <w:top w:val="single" w:sz="4" w:space="0" w:color="auto"/>
              <w:left w:val="single" w:sz="4" w:space="0" w:color="auto"/>
              <w:bottom w:val="single" w:sz="4" w:space="0" w:color="auto"/>
              <w:right w:val="single" w:sz="4" w:space="0" w:color="auto"/>
            </w:tcBorders>
          </w:tcPr>
          <w:p w14:paraId="27AFCD84" w14:textId="77777777" w:rsidR="00BB59F1" w:rsidRPr="00FC4755" w:rsidRDefault="00BB59F1">
            <w:pPr>
              <w:rPr>
                <w:sz w:val="22"/>
                <w:szCs w:val="22"/>
              </w:rPr>
            </w:pPr>
          </w:p>
          <w:p w14:paraId="1E6C0FC8" w14:textId="77777777" w:rsidR="00BB59F1" w:rsidRPr="00FC4755" w:rsidRDefault="00BB59F1">
            <w:pPr>
              <w:rPr>
                <w:sz w:val="22"/>
                <w:szCs w:val="22"/>
              </w:rPr>
            </w:pPr>
            <w:r w:rsidRPr="00FC4755">
              <w:rPr>
                <w:sz w:val="22"/>
                <w:szCs w:val="22"/>
              </w:rPr>
              <w:t>16.10.2025</w:t>
            </w:r>
          </w:p>
        </w:tc>
        <w:tc>
          <w:tcPr>
            <w:tcW w:w="1635" w:type="dxa"/>
            <w:gridSpan w:val="2"/>
            <w:tcBorders>
              <w:top w:val="single" w:sz="4" w:space="0" w:color="auto"/>
              <w:left w:val="single" w:sz="4" w:space="0" w:color="auto"/>
              <w:bottom w:val="single" w:sz="4" w:space="0" w:color="auto"/>
              <w:right w:val="single" w:sz="4" w:space="0" w:color="auto"/>
            </w:tcBorders>
          </w:tcPr>
          <w:p w14:paraId="32A6226E" w14:textId="77777777" w:rsidR="00BB59F1" w:rsidRPr="00FC4755" w:rsidRDefault="00BB59F1">
            <w:pPr>
              <w:rPr>
                <w:sz w:val="22"/>
                <w:szCs w:val="22"/>
              </w:rPr>
            </w:pPr>
          </w:p>
          <w:p w14:paraId="2A83A756" w14:textId="77777777" w:rsidR="00BB59F1" w:rsidRPr="00FC4755" w:rsidRDefault="00BB59F1">
            <w:pPr>
              <w:rPr>
                <w:sz w:val="22"/>
                <w:szCs w:val="22"/>
              </w:rPr>
            </w:pPr>
            <w:r w:rsidRPr="00FC4755">
              <w:rPr>
                <w:sz w:val="22"/>
                <w:szCs w:val="22"/>
              </w:rPr>
              <w:t>Врњачка Бања</w:t>
            </w:r>
          </w:p>
        </w:tc>
        <w:tc>
          <w:tcPr>
            <w:tcW w:w="1529" w:type="dxa"/>
            <w:gridSpan w:val="2"/>
            <w:tcBorders>
              <w:top w:val="single" w:sz="4" w:space="0" w:color="auto"/>
              <w:left w:val="single" w:sz="4" w:space="0" w:color="auto"/>
              <w:bottom w:val="single" w:sz="4" w:space="0" w:color="auto"/>
              <w:right w:val="single" w:sz="4" w:space="0" w:color="auto"/>
            </w:tcBorders>
          </w:tcPr>
          <w:p w14:paraId="17B74BC3" w14:textId="77777777" w:rsidR="00BB59F1" w:rsidRPr="00FC4755" w:rsidRDefault="00BB59F1">
            <w:pPr>
              <w:rPr>
                <w:sz w:val="22"/>
                <w:szCs w:val="22"/>
              </w:rPr>
            </w:pPr>
          </w:p>
          <w:p w14:paraId="6DE2302F" w14:textId="77777777" w:rsidR="00BB59F1" w:rsidRPr="00FC4755" w:rsidRDefault="00BB59F1">
            <w:pPr>
              <w:rPr>
                <w:sz w:val="22"/>
                <w:szCs w:val="22"/>
              </w:rPr>
            </w:pPr>
            <w:r w:rsidRPr="00FC4755">
              <w:rPr>
                <w:sz w:val="22"/>
                <w:szCs w:val="22"/>
              </w:rPr>
              <w:t>40</w:t>
            </w:r>
          </w:p>
        </w:tc>
        <w:tc>
          <w:tcPr>
            <w:tcW w:w="1426" w:type="dxa"/>
            <w:tcBorders>
              <w:top w:val="single" w:sz="4" w:space="0" w:color="auto"/>
              <w:left w:val="single" w:sz="4" w:space="0" w:color="auto"/>
              <w:bottom w:val="single" w:sz="4" w:space="0" w:color="auto"/>
              <w:right w:val="single" w:sz="4" w:space="0" w:color="auto"/>
            </w:tcBorders>
          </w:tcPr>
          <w:p w14:paraId="195F6BB2" w14:textId="77777777" w:rsidR="00BB59F1" w:rsidRPr="00FC4755" w:rsidRDefault="00BB59F1">
            <w:pPr>
              <w:rPr>
                <w:sz w:val="22"/>
                <w:szCs w:val="22"/>
              </w:rPr>
            </w:pPr>
          </w:p>
          <w:p w14:paraId="7CB33F70" w14:textId="77777777" w:rsidR="00BB59F1" w:rsidRPr="00FC4755" w:rsidRDefault="00BB59F1">
            <w:pPr>
              <w:rPr>
                <w:sz w:val="22"/>
                <w:szCs w:val="22"/>
              </w:rPr>
            </w:pPr>
            <w:r w:rsidRPr="00FC4755">
              <w:rPr>
                <w:sz w:val="22"/>
                <w:szCs w:val="22"/>
              </w:rPr>
              <w:t>2</w:t>
            </w:r>
          </w:p>
        </w:tc>
      </w:tr>
      <w:tr w:rsidR="00BB59F1" w:rsidRPr="00FC4755" w14:paraId="5D85CDA1" w14:textId="77777777" w:rsidTr="00BB59F1">
        <w:trPr>
          <w:trHeight w:val="2951"/>
        </w:trPr>
        <w:tc>
          <w:tcPr>
            <w:tcW w:w="3325" w:type="dxa"/>
            <w:tcBorders>
              <w:top w:val="single" w:sz="4" w:space="0" w:color="auto"/>
              <w:left w:val="single" w:sz="4" w:space="0" w:color="auto"/>
              <w:bottom w:val="single" w:sz="4" w:space="0" w:color="auto"/>
              <w:right w:val="single" w:sz="4" w:space="0" w:color="auto"/>
            </w:tcBorders>
          </w:tcPr>
          <w:p w14:paraId="1D245BDB" w14:textId="77777777" w:rsidR="00BB59F1" w:rsidRPr="00FC4755" w:rsidRDefault="00BB59F1">
            <w:pPr>
              <w:rPr>
                <w:sz w:val="22"/>
                <w:szCs w:val="22"/>
              </w:rPr>
            </w:pPr>
          </w:p>
          <w:p w14:paraId="00143B75" w14:textId="77777777" w:rsidR="00264E21" w:rsidRPr="00FC4755" w:rsidRDefault="00BB59F1">
            <w:pPr>
              <w:spacing w:line="480" w:lineRule="auto"/>
              <w:rPr>
                <w:sz w:val="22"/>
                <w:szCs w:val="22"/>
                <w:lang w:val="sr-Cyrl-RS"/>
              </w:rPr>
            </w:pPr>
            <w:r w:rsidRPr="00FC4755">
              <w:rPr>
                <w:sz w:val="22"/>
                <w:szCs w:val="22"/>
              </w:rPr>
              <w:t>Семинар</w:t>
            </w:r>
            <w:r w:rsidR="00264E21" w:rsidRPr="00FC4755">
              <w:rPr>
                <w:sz w:val="22"/>
                <w:szCs w:val="22"/>
                <w:lang w:val="sr-Cyrl-RS"/>
              </w:rPr>
              <w:t xml:space="preserve"> </w:t>
            </w:r>
            <w:r w:rsidRPr="00FC4755">
              <w:rPr>
                <w:sz w:val="22"/>
                <w:szCs w:val="22"/>
              </w:rPr>
              <w:t>“</w:t>
            </w:r>
            <w:r w:rsidR="00264E21" w:rsidRPr="00FC4755">
              <w:rPr>
                <w:sz w:val="22"/>
                <w:szCs w:val="22"/>
                <w:lang w:val="sr-Cyrl-RS"/>
              </w:rPr>
              <w:t xml:space="preserve">  </w:t>
            </w:r>
          </w:p>
          <w:p w14:paraId="16E497DC" w14:textId="7D9CB68D" w:rsidR="00BB59F1" w:rsidRPr="00FC4755" w:rsidRDefault="00BB59F1">
            <w:pPr>
              <w:spacing w:line="480" w:lineRule="auto"/>
              <w:rPr>
                <w:sz w:val="22"/>
                <w:szCs w:val="22"/>
              </w:rPr>
            </w:pPr>
            <w:r w:rsidRPr="00FC4755">
              <w:rPr>
                <w:sz w:val="22"/>
                <w:szCs w:val="22"/>
              </w:rPr>
              <w:t>Предшколска</w:t>
            </w:r>
          </w:p>
          <w:p w14:paraId="5AA28858" w14:textId="2339B147" w:rsidR="00BB59F1" w:rsidRPr="00FC4755" w:rsidRDefault="00BB59F1">
            <w:pPr>
              <w:spacing w:line="480" w:lineRule="auto"/>
              <w:rPr>
                <w:sz w:val="22"/>
                <w:szCs w:val="22"/>
              </w:rPr>
            </w:pPr>
            <w:r w:rsidRPr="00FC4755">
              <w:rPr>
                <w:sz w:val="22"/>
                <w:szCs w:val="22"/>
              </w:rPr>
              <w:t>Установа као сигурна зона-кључна знања из прве помоћи</w:t>
            </w:r>
            <w:r w:rsidR="00264E21" w:rsidRPr="00FC4755">
              <w:rPr>
                <w:sz w:val="22"/>
                <w:szCs w:val="22"/>
                <w:lang w:val="sr-Cyrl-RS"/>
              </w:rPr>
              <w:t xml:space="preserve"> </w:t>
            </w:r>
            <w:r w:rsidRPr="00FC4755">
              <w:rPr>
                <w:sz w:val="22"/>
                <w:szCs w:val="22"/>
              </w:rPr>
              <w:t>“</w:t>
            </w:r>
          </w:p>
          <w:p w14:paraId="2855855E" w14:textId="77777777" w:rsidR="00BB59F1" w:rsidRPr="00FC4755" w:rsidRDefault="00BB59F1">
            <w:pPr>
              <w:spacing w:line="480" w:lineRule="auto"/>
              <w:rPr>
                <w:sz w:val="22"/>
                <w:szCs w:val="22"/>
              </w:rPr>
            </w:pPr>
          </w:p>
        </w:tc>
        <w:tc>
          <w:tcPr>
            <w:tcW w:w="1710" w:type="dxa"/>
            <w:tcBorders>
              <w:top w:val="single" w:sz="4" w:space="0" w:color="auto"/>
              <w:left w:val="single" w:sz="4" w:space="0" w:color="auto"/>
              <w:bottom w:val="single" w:sz="4" w:space="0" w:color="auto"/>
              <w:right w:val="single" w:sz="4" w:space="0" w:color="auto"/>
            </w:tcBorders>
          </w:tcPr>
          <w:p w14:paraId="73EA221D" w14:textId="77777777" w:rsidR="00BB59F1" w:rsidRPr="00FC4755" w:rsidRDefault="00BB59F1">
            <w:pPr>
              <w:rPr>
                <w:sz w:val="22"/>
                <w:szCs w:val="22"/>
              </w:rPr>
            </w:pPr>
          </w:p>
          <w:p w14:paraId="782BB0DC" w14:textId="77777777" w:rsidR="00BB59F1" w:rsidRPr="00FC4755" w:rsidRDefault="00BB59F1">
            <w:pPr>
              <w:rPr>
                <w:sz w:val="22"/>
                <w:szCs w:val="22"/>
              </w:rPr>
            </w:pPr>
          </w:p>
          <w:p w14:paraId="3F2CF1B7" w14:textId="77777777" w:rsidR="00BB59F1" w:rsidRPr="00FC4755" w:rsidRDefault="00BB59F1">
            <w:pPr>
              <w:rPr>
                <w:sz w:val="22"/>
                <w:szCs w:val="22"/>
              </w:rPr>
            </w:pPr>
            <w:r w:rsidRPr="00FC4755">
              <w:rPr>
                <w:sz w:val="22"/>
                <w:szCs w:val="22"/>
              </w:rPr>
              <w:t>22.11.2025.</w:t>
            </w:r>
          </w:p>
        </w:tc>
        <w:tc>
          <w:tcPr>
            <w:tcW w:w="1635" w:type="dxa"/>
            <w:gridSpan w:val="2"/>
            <w:tcBorders>
              <w:top w:val="single" w:sz="4" w:space="0" w:color="auto"/>
              <w:left w:val="single" w:sz="4" w:space="0" w:color="auto"/>
              <w:bottom w:val="single" w:sz="4" w:space="0" w:color="auto"/>
              <w:right w:val="single" w:sz="4" w:space="0" w:color="auto"/>
            </w:tcBorders>
          </w:tcPr>
          <w:p w14:paraId="3A41D4D2" w14:textId="77777777" w:rsidR="00BB59F1" w:rsidRPr="00FC4755" w:rsidRDefault="00BB59F1">
            <w:pPr>
              <w:rPr>
                <w:sz w:val="22"/>
                <w:szCs w:val="22"/>
              </w:rPr>
            </w:pPr>
          </w:p>
          <w:p w14:paraId="0A8E3FE1" w14:textId="77777777" w:rsidR="00BB59F1" w:rsidRPr="00FC4755" w:rsidRDefault="00BB59F1">
            <w:pPr>
              <w:rPr>
                <w:sz w:val="22"/>
                <w:szCs w:val="22"/>
              </w:rPr>
            </w:pPr>
          </w:p>
          <w:p w14:paraId="0E354813" w14:textId="77777777" w:rsidR="00BB59F1" w:rsidRPr="00FC4755" w:rsidRDefault="00BB59F1">
            <w:pPr>
              <w:rPr>
                <w:sz w:val="22"/>
                <w:szCs w:val="22"/>
              </w:rPr>
            </w:pPr>
            <w:r w:rsidRPr="00FC4755">
              <w:rPr>
                <w:sz w:val="22"/>
                <w:szCs w:val="22"/>
              </w:rPr>
              <w:t>Врњачка Бања</w:t>
            </w:r>
          </w:p>
        </w:tc>
        <w:tc>
          <w:tcPr>
            <w:tcW w:w="1529" w:type="dxa"/>
            <w:gridSpan w:val="2"/>
            <w:tcBorders>
              <w:top w:val="single" w:sz="4" w:space="0" w:color="auto"/>
              <w:left w:val="single" w:sz="4" w:space="0" w:color="auto"/>
              <w:bottom w:val="single" w:sz="4" w:space="0" w:color="auto"/>
              <w:right w:val="single" w:sz="4" w:space="0" w:color="auto"/>
            </w:tcBorders>
          </w:tcPr>
          <w:p w14:paraId="2D1AB042" w14:textId="77777777" w:rsidR="00BB59F1" w:rsidRPr="00FC4755" w:rsidRDefault="00BB59F1">
            <w:pPr>
              <w:rPr>
                <w:sz w:val="22"/>
                <w:szCs w:val="22"/>
              </w:rPr>
            </w:pPr>
          </w:p>
          <w:p w14:paraId="73E8A605" w14:textId="77777777" w:rsidR="00BB59F1" w:rsidRPr="00FC4755" w:rsidRDefault="00BB59F1">
            <w:pPr>
              <w:rPr>
                <w:sz w:val="22"/>
                <w:szCs w:val="22"/>
              </w:rPr>
            </w:pPr>
          </w:p>
          <w:p w14:paraId="3F360A0C" w14:textId="77777777" w:rsidR="00BB59F1" w:rsidRPr="00FC4755" w:rsidRDefault="00BB59F1">
            <w:pPr>
              <w:rPr>
                <w:sz w:val="22"/>
                <w:szCs w:val="22"/>
              </w:rPr>
            </w:pPr>
            <w:r w:rsidRPr="00FC4755">
              <w:rPr>
                <w:sz w:val="22"/>
                <w:szCs w:val="22"/>
              </w:rPr>
              <w:t xml:space="preserve">      30</w:t>
            </w:r>
          </w:p>
        </w:tc>
        <w:tc>
          <w:tcPr>
            <w:tcW w:w="1426" w:type="dxa"/>
            <w:tcBorders>
              <w:top w:val="single" w:sz="4" w:space="0" w:color="auto"/>
              <w:left w:val="single" w:sz="4" w:space="0" w:color="auto"/>
              <w:bottom w:val="single" w:sz="4" w:space="0" w:color="auto"/>
              <w:right w:val="single" w:sz="4" w:space="0" w:color="auto"/>
            </w:tcBorders>
          </w:tcPr>
          <w:p w14:paraId="172C4E7F" w14:textId="77777777" w:rsidR="00BB59F1" w:rsidRPr="00FC4755" w:rsidRDefault="00BB59F1">
            <w:pPr>
              <w:rPr>
                <w:sz w:val="22"/>
                <w:szCs w:val="22"/>
              </w:rPr>
            </w:pPr>
          </w:p>
          <w:p w14:paraId="19CC1357" w14:textId="77777777" w:rsidR="00BB59F1" w:rsidRPr="00FC4755" w:rsidRDefault="00BB59F1">
            <w:pPr>
              <w:rPr>
                <w:sz w:val="22"/>
                <w:szCs w:val="22"/>
              </w:rPr>
            </w:pPr>
          </w:p>
          <w:p w14:paraId="450EA2BC" w14:textId="77777777" w:rsidR="00BB59F1" w:rsidRPr="00FC4755" w:rsidRDefault="00BB59F1">
            <w:pPr>
              <w:rPr>
                <w:sz w:val="22"/>
                <w:szCs w:val="22"/>
              </w:rPr>
            </w:pPr>
            <w:r w:rsidRPr="00FC4755">
              <w:rPr>
                <w:sz w:val="22"/>
                <w:szCs w:val="22"/>
              </w:rPr>
              <w:t>8</w:t>
            </w:r>
          </w:p>
        </w:tc>
      </w:tr>
      <w:tr w:rsidR="00BB59F1" w:rsidRPr="00FC4755" w14:paraId="1D079658" w14:textId="77777777" w:rsidTr="00BB59F1">
        <w:trPr>
          <w:trHeight w:val="1193"/>
        </w:trPr>
        <w:tc>
          <w:tcPr>
            <w:tcW w:w="3325" w:type="dxa"/>
            <w:tcBorders>
              <w:top w:val="single" w:sz="4" w:space="0" w:color="auto"/>
              <w:left w:val="single" w:sz="4" w:space="0" w:color="auto"/>
              <w:bottom w:val="single" w:sz="4" w:space="0" w:color="auto"/>
              <w:right w:val="single" w:sz="4" w:space="0" w:color="auto"/>
            </w:tcBorders>
          </w:tcPr>
          <w:p w14:paraId="712E7054" w14:textId="77777777" w:rsidR="00BB59F1" w:rsidRPr="00FC4755" w:rsidRDefault="00BB59F1">
            <w:pPr>
              <w:rPr>
                <w:sz w:val="22"/>
                <w:szCs w:val="22"/>
              </w:rPr>
            </w:pPr>
          </w:p>
          <w:p w14:paraId="1D98345D" w14:textId="77777777" w:rsidR="00BB59F1" w:rsidRPr="00FC4755" w:rsidRDefault="00BB59F1">
            <w:pPr>
              <w:rPr>
                <w:sz w:val="22"/>
                <w:szCs w:val="22"/>
              </w:rPr>
            </w:pPr>
            <w:r w:rsidRPr="00FC4755">
              <w:rPr>
                <w:sz w:val="22"/>
                <w:szCs w:val="22"/>
              </w:rPr>
              <w:t>Презентација и радионица Едука центар“Отвореност у односу вртића и локалне заједнице“</w:t>
            </w:r>
          </w:p>
        </w:tc>
        <w:tc>
          <w:tcPr>
            <w:tcW w:w="1710" w:type="dxa"/>
            <w:tcBorders>
              <w:top w:val="single" w:sz="4" w:space="0" w:color="auto"/>
              <w:left w:val="single" w:sz="4" w:space="0" w:color="auto"/>
              <w:bottom w:val="single" w:sz="4" w:space="0" w:color="auto"/>
              <w:right w:val="single" w:sz="4" w:space="0" w:color="auto"/>
            </w:tcBorders>
          </w:tcPr>
          <w:p w14:paraId="731D9259" w14:textId="77777777" w:rsidR="00BB59F1" w:rsidRPr="00FC4755" w:rsidRDefault="00BB59F1">
            <w:pPr>
              <w:rPr>
                <w:sz w:val="22"/>
                <w:szCs w:val="22"/>
              </w:rPr>
            </w:pPr>
          </w:p>
          <w:p w14:paraId="508453DF" w14:textId="77777777" w:rsidR="00BB59F1" w:rsidRPr="00FC4755" w:rsidRDefault="00BB59F1">
            <w:pPr>
              <w:rPr>
                <w:sz w:val="22"/>
                <w:szCs w:val="22"/>
              </w:rPr>
            </w:pPr>
          </w:p>
          <w:p w14:paraId="7F926F72" w14:textId="77777777" w:rsidR="00BB59F1" w:rsidRPr="00FC4755" w:rsidRDefault="00BB59F1">
            <w:pPr>
              <w:rPr>
                <w:sz w:val="22"/>
                <w:szCs w:val="22"/>
              </w:rPr>
            </w:pPr>
            <w:r w:rsidRPr="00FC4755">
              <w:rPr>
                <w:sz w:val="22"/>
                <w:szCs w:val="22"/>
              </w:rPr>
              <w:t>25.11.2025.</w:t>
            </w:r>
          </w:p>
        </w:tc>
        <w:tc>
          <w:tcPr>
            <w:tcW w:w="1635" w:type="dxa"/>
            <w:gridSpan w:val="2"/>
            <w:tcBorders>
              <w:top w:val="single" w:sz="4" w:space="0" w:color="auto"/>
              <w:left w:val="single" w:sz="4" w:space="0" w:color="auto"/>
              <w:bottom w:val="single" w:sz="4" w:space="0" w:color="auto"/>
              <w:right w:val="single" w:sz="4" w:space="0" w:color="auto"/>
            </w:tcBorders>
          </w:tcPr>
          <w:p w14:paraId="2FCA55A9" w14:textId="77777777" w:rsidR="00BB59F1" w:rsidRPr="00FC4755" w:rsidRDefault="00BB59F1">
            <w:pPr>
              <w:rPr>
                <w:sz w:val="22"/>
                <w:szCs w:val="22"/>
              </w:rPr>
            </w:pPr>
          </w:p>
          <w:p w14:paraId="004507F2" w14:textId="77777777" w:rsidR="00BB59F1" w:rsidRPr="00FC4755" w:rsidRDefault="00BB59F1">
            <w:pPr>
              <w:rPr>
                <w:sz w:val="22"/>
                <w:szCs w:val="22"/>
              </w:rPr>
            </w:pPr>
          </w:p>
          <w:p w14:paraId="734E7054" w14:textId="77777777" w:rsidR="00BB59F1" w:rsidRPr="00FC4755" w:rsidRDefault="00BB59F1">
            <w:pPr>
              <w:rPr>
                <w:sz w:val="22"/>
                <w:szCs w:val="22"/>
              </w:rPr>
            </w:pPr>
            <w:r w:rsidRPr="00FC4755">
              <w:rPr>
                <w:sz w:val="22"/>
                <w:szCs w:val="22"/>
              </w:rPr>
              <w:t>Краљево</w:t>
            </w:r>
          </w:p>
        </w:tc>
        <w:tc>
          <w:tcPr>
            <w:tcW w:w="1529" w:type="dxa"/>
            <w:gridSpan w:val="2"/>
            <w:tcBorders>
              <w:top w:val="single" w:sz="4" w:space="0" w:color="auto"/>
              <w:left w:val="single" w:sz="4" w:space="0" w:color="auto"/>
              <w:bottom w:val="single" w:sz="4" w:space="0" w:color="auto"/>
              <w:right w:val="single" w:sz="4" w:space="0" w:color="auto"/>
            </w:tcBorders>
          </w:tcPr>
          <w:p w14:paraId="2338472C" w14:textId="77777777" w:rsidR="00BB59F1" w:rsidRPr="00FC4755" w:rsidRDefault="00BB59F1">
            <w:pPr>
              <w:rPr>
                <w:sz w:val="22"/>
                <w:szCs w:val="22"/>
              </w:rPr>
            </w:pPr>
          </w:p>
          <w:p w14:paraId="410F2033" w14:textId="77777777" w:rsidR="00BB59F1" w:rsidRPr="00FC4755" w:rsidRDefault="00BB59F1">
            <w:pPr>
              <w:rPr>
                <w:sz w:val="22"/>
                <w:szCs w:val="22"/>
              </w:rPr>
            </w:pPr>
          </w:p>
          <w:p w14:paraId="7C532DB9" w14:textId="77777777" w:rsidR="00BB59F1" w:rsidRPr="00FC4755" w:rsidRDefault="00BB59F1">
            <w:pPr>
              <w:rPr>
                <w:sz w:val="22"/>
                <w:szCs w:val="22"/>
              </w:rPr>
            </w:pPr>
            <w:r w:rsidRPr="00FC4755">
              <w:rPr>
                <w:sz w:val="22"/>
                <w:szCs w:val="22"/>
              </w:rPr>
              <w:t xml:space="preserve">          5    </w:t>
            </w:r>
          </w:p>
        </w:tc>
        <w:tc>
          <w:tcPr>
            <w:tcW w:w="1426" w:type="dxa"/>
            <w:tcBorders>
              <w:top w:val="single" w:sz="4" w:space="0" w:color="auto"/>
              <w:left w:val="single" w:sz="4" w:space="0" w:color="auto"/>
              <w:bottom w:val="single" w:sz="4" w:space="0" w:color="auto"/>
              <w:right w:val="single" w:sz="4" w:space="0" w:color="auto"/>
            </w:tcBorders>
          </w:tcPr>
          <w:p w14:paraId="1E0E1350" w14:textId="77777777" w:rsidR="00BB59F1" w:rsidRPr="00FC4755" w:rsidRDefault="00BB59F1">
            <w:pPr>
              <w:rPr>
                <w:sz w:val="22"/>
                <w:szCs w:val="22"/>
              </w:rPr>
            </w:pPr>
          </w:p>
        </w:tc>
      </w:tr>
      <w:tr w:rsidR="00BB59F1" w:rsidRPr="00FC4755" w14:paraId="4F8CE33F" w14:textId="77777777" w:rsidTr="00BB59F1">
        <w:trPr>
          <w:trHeight w:val="1193"/>
        </w:trPr>
        <w:tc>
          <w:tcPr>
            <w:tcW w:w="3325" w:type="dxa"/>
            <w:tcBorders>
              <w:top w:val="single" w:sz="4" w:space="0" w:color="auto"/>
              <w:left w:val="single" w:sz="4" w:space="0" w:color="auto"/>
              <w:bottom w:val="single" w:sz="4" w:space="0" w:color="auto"/>
              <w:right w:val="single" w:sz="4" w:space="0" w:color="auto"/>
            </w:tcBorders>
          </w:tcPr>
          <w:p w14:paraId="471F5CE0" w14:textId="77777777" w:rsidR="00BB59F1" w:rsidRPr="00FC4755" w:rsidRDefault="00BB59F1">
            <w:pPr>
              <w:rPr>
                <w:sz w:val="22"/>
                <w:szCs w:val="22"/>
              </w:rPr>
            </w:pPr>
          </w:p>
          <w:p w14:paraId="193ACBFA" w14:textId="77777777" w:rsidR="00BB59F1" w:rsidRPr="00FC4755" w:rsidRDefault="00BB59F1">
            <w:pPr>
              <w:rPr>
                <w:sz w:val="22"/>
                <w:szCs w:val="22"/>
              </w:rPr>
            </w:pPr>
            <w:r w:rsidRPr="00FC4755">
              <w:rPr>
                <w:sz w:val="22"/>
                <w:szCs w:val="22"/>
              </w:rPr>
              <w:t>Стручно сусретање васпитача</w:t>
            </w:r>
          </w:p>
        </w:tc>
        <w:tc>
          <w:tcPr>
            <w:tcW w:w="1710" w:type="dxa"/>
            <w:tcBorders>
              <w:top w:val="single" w:sz="4" w:space="0" w:color="auto"/>
              <w:left w:val="single" w:sz="4" w:space="0" w:color="auto"/>
              <w:bottom w:val="single" w:sz="4" w:space="0" w:color="auto"/>
              <w:right w:val="single" w:sz="4" w:space="0" w:color="auto"/>
            </w:tcBorders>
          </w:tcPr>
          <w:p w14:paraId="7FAFFE0C" w14:textId="77777777" w:rsidR="00BB59F1" w:rsidRPr="00FC4755" w:rsidRDefault="00BB59F1">
            <w:pPr>
              <w:rPr>
                <w:sz w:val="22"/>
                <w:szCs w:val="22"/>
              </w:rPr>
            </w:pPr>
          </w:p>
          <w:p w14:paraId="1DB21676" w14:textId="77777777" w:rsidR="00BB59F1" w:rsidRPr="00FC4755" w:rsidRDefault="00BB59F1">
            <w:pPr>
              <w:rPr>
                <w:sz w:val="22"/>
                <w:szCs w:val="22"/>
              </w:rPr>
            </w:pPr>
            <w:r w:rsidRPr="00FC4755">
              <w:rPr>
                <w:sz w:val="22"/>
                <w:szCs w:val="22"/>
              </w:rPr>
              <w:t>04.12.-07.12.2025.</w:t>
            </w:r>
          </w:p>
        </w:tc>
        <w:tc>
          <w:tcPr>
            <w:tcW w:w="1635" w:type="dxa"/>
            <w:gridSpan w:val="2"/>
            <w:tcBorders>
              <w:top w:val="single" w:sz="4" w:space="0" w:color="auto"/>
              <w:left w:val="single" w:sz="4" w:space="0" w:color="auto"/>
              <w:bottom w:val="single" w:sz="4" w:space="0" w:color="auto"/>
              <w:right w:val="single" w:sz="4" w:space="0" w:color="auto"/>
            </w:tcBorders>
          </w:tcPr>
          <w:p w14:paraId="54146955" w14:textId="77777777" w:rsidR="00BB59F1" w:rsidRPr="00FC4755" w:rsidRDefault="00BB59F1">
            <w:pPr>
              <w:rPr>
                <w:sz w:val="22"/>
                <w:szCs w:val="22"/>
              </w:rPr>
            </w:pPr>
          </w:p>
          <w:p w14:paraId="2E19D21F" w14:textId="77777777" w:rsidR="00BB59F1" w:rsidRPr="00FC4755" w:rsidRDefault="00BB59F1">
            <w:pPr>
              <w:rPr>
                <w:sz w:val="22"/>
                <w:szCs w:val="22"/>
              </w:rPr>
            </w:pPr>
            <w:r w:rsidRPr="00FC4755">
              <w:rPr>
                <w:sz w:val="22"/>
                <w:szCs w:val="22"/>
              </w:rPr>
              <w:t>Тара</w:t>
            </w:r>
          </w:p>
        </w:tc>
        <w:tc>
          <w:tcPr>
            <w:tcW w:w="1529" w:type="dxa"/>
            <w:gridSpan w:val="2"/>
            <w:tcBorders>
              <w:top w:val="single" w:sz="4" w:space="0" w:color="auto"/>
              <w:left w:val="single" w:sz="4" w:space="0" w:color="auto"/>
              <w:bottom w:val="single" w:sz="4" w:space="0" w:color="auto"/>
              <w:right w:val="single" w:sz="4" w:space="0" w:color="auto"/>
            </w:tcBorders>
          </w:tcPr>
          <w:p w14:paraId="2F9ECCD9" w14:textId="77777777" w:rsidR="00BB59F1" w:rsidRPr="00FC4755" w:rsidRDefault="00BB59F1">
            <w:pPr>
              <w:rPr>
                <w:sz w:val="22"/>
                <w:szCs w:val="22"/>
              </w:rPr>
            </w:pPr>
          </w:p>
          <w:p w14:paraId="7A2575A6" w14:textId="77777777" w:rsidR="00BB59F1" w:rsidRPr="00FC4755" w:rsidRDefault="00BB59F1">
            <w:pPr>
              <w:rPr>
                <w:sz w:val="22"/>
                <w:szCs w:val="22"/>
              </w:rPr>
            </w:pPr>
            <w:r w:rsidRPr="00FC4755">
              <w:rPr>
                <w:sz w:val="22"/>
                <w:szCs w:val="22"/>
              </w:rPr>
              <w:t>2</w:t>
            </w:r>
          </w:p>
        </w:tc>
        <w:tc>
          <w:tcPr>
            <w:tcW w:w="1426" w:type="dxa"/>
            <w:tcBorders>
              <w:top w:val="single" w:sz="4" w:space="0" w:color="auto"/>
              <w:left w:val="single" w:sz="4" w:space="0" w:color="auto"/>
              <w:bottom w:val="single" w:sz="4" w:space="0" w:color="auto"/>
              <w:right w:val="single" w:sz="4" w:space="0" w:color="auto"/>
            </w:tcBorders>
          </w:tcPr>
          <w:p w14:paraId="0A1F52D3" w14:textId="77777777" w:rsidR="00BB59F1" w:rsidRPr="00FC4755" w:rsidRDefault="00BB59F1">
            <w:pPr>
              <w:rPr>
                <w:sz w:val="22"/>
                <w:szCs w:val="22"/>
              </w:rPr>
            </w:pPr>
          </w:p>
          <w:p w14:paraId="6EB92352" w14:textId="77777777" w:rsidR="00BB59F1" w:rsidRPr="00FC4755" w:rsidRDefault="00BB59F1">
            <w:pPr>
              <w:rPr>
                <w:sz w:val="22"/>
                <w:szCs w:val="22"/>
              </w:rPr>
            </w:pPr>
            <w:r w:rsidRPr="00FC4755">
              <w:rPr>
                <w:sz w:val="22"/>
                <w:szCs w:val="22"/>
              </w:rPr>
              <w:t>4</w:t>
            </w:r>
          </w:p>
        </w:tc>
      </w:tr>
      <w:tr w:rsidR="00BB59F1" w:rsidRPr="00FC4755" w14:paraId="4E67579F" w14:textId="77777777" w:rsidTr="00BB59F1">
        <w:trPr>
          <w:trHeight w:val="1193"/>
        </w:trPr>
        <w:tc>
          <w:tcPr>
            <w:tcW w:w="3325" w:type="dxa"/>
            <w:tcBorders>
              <w:top w:val="single" w:sz="4" w:space="0" w:color="auto"/>
              <w:left w:val="single" w:sz="4" w:space="0" w:color="auto"/>
              <w:bottom w:val="single" w:sz="4" w:space="0" w:color="auto"/>
              <w:right w:val="single" w:sz="4" w:space="0" w:color="auto"/>
            </w:tcBorders>
          </w:tcPr>
          <w:p w14:paraId="6AF6B56F" w14:textId="77777777" w:rsidR="00BB59F1" w:rsidRPr="00FC4755" w:rsidRDefault="00BB59F1">
            <w:pPr>
              <w:rPr>
                <w:sz w:val="22"/>
                <w:szCs w:val="22"/>
              </w:rPr>
            </w:pPr>
          </w:p>
          <w:p w14:paraId="159B6374" w14:textId="77777777" w:rsidR="00BB59F1" w:rsidRPr="00FC4755" w:rsidRDefault="00BB59F1">
            <w:pPr>
              <w:rPr>
                <w:sz w:val="22"/>
                <w:szCs w:val="22"/>
              </w:rPr>
            </w:pPr>
            <w:r w:rsidRPr="00FC4755">
              <w:rPr>
                <w:sz w:val="22"/>
                <w:szCs w:val="22"/>
              </w:rPr>
              <w:t>Хоризонтална размена „Кругови“</w:t>
            </w:r>
          </w:p>
        </w:tc>
        <w:tc>
          <w:tcPr>
            <w:tcW w:w="1710" w:type="dxa"/>
            <w:tcBorders>
              <w:top w:val="single" w:sz="4" w:space="0" w:color="auto"/>
              <w:left w:val="single" w:sz="4" w:space="0" w:color="auto"/>
              <w:bottom w:val="single" w:sz="4" w:space="0" w:color="auto"/>
              <w:right w:val="single" w:sz="4" w:space="0" w:color="auto"/>
            </w:tcBorders>
          </w:tcPr>
          <w:p w14:paraId="054323FF" w14:textId="77777777" w:rsidR="00BB59F1" w:rsidRPr="00FC4755" w:rsidRDefault="00BB59F1">
            <w:pPr>
              <w:rPr>
                <w:sz w:val="22"/>
                <w:szCs w:val="22"/>
              </w:rPr>
            </w:pPr>
          </w:p>
          <w:p w14:paraId="7BC8B2B8" w14:textId="77777777" w:rsidR="00BB59F1" w:rsidRPr="00FC4755" w:rsidRDefault="00BB59F1">
            <w:pPr>
              <w:rPr>
                <w:sz w:val="22"/>
                <w:szCs w:val="22"/>
              </w:rPr>
            </w:pPr>
            <w:r w:rsidRPr="00FC4755">
              <w:rPr>
                <w:sz w:val="22"/>
                <w:szCs w:val="22"/>
              </w:rPr>
              <w:t>11.12.-12.12.2025.</w:t>
            </w:r>
          </w:p>
        </w:tc>
        <w:tc>
          <w:tcPr>
            <w:tcW w:w="1635" w:type="dxa"/>
            <w:gridSpan w:val="2"/>
            <w:tcBorders>
              <w:top w:val="single" w:sz="4" w:space="0" w:color="auto"/>
              <w:left w:val="single" w:sz="4" w:space="0" w:color="auto"/>
              <w:bottom w:val="single" w:sz="4" w:space="0" w:color="auto"/>
              <w:right w:val="single" w:sz="4" w:space="0" w:color="auto"/>
            </w:tcBorders>
          </w:tcPr>
          <w:p w14:paraId="5D7D28D0" w14:textId="77777777" w:rsidR="00BB59F1" w:rsidRPr="00FC4755" w:rsidRDefault="00BB59F1">
            <w:pPr>
              <w:rPr>
                <w:sz w:val="22"/>
                <w:szCs w:val="22"/>
              </w:rPr>
            </w:pPr>
          </w:p>
          <w:p w14:paraId="2593AA07" w14:textId="77777777" w:rsidR="00BB59F1" w:rsidRPr="00FC4755" w:rsidRDefault="00BB59F1">
            <w:pPr>
              <w:rPr>
                <w:sz w:val="22"/>
                <w:szCs w:val="22"/>
              </w:rPr>
            </w:pPr>
            <w:r w:rsidRPr="00FC4755">
              <w:rPr>
                <w:sz w:val="22"/>
                <w:szCs w:val="22"/>
              </w:rPr>
              <w:t>Врњачка Бања</w:t>
            </w:r>
          </w:p>
        </w:tc>
        <w:tc>
          <w:tcPr>
            <w:tcW w:w="1529" w:type="dxa"/>
            <w:gridSpan w:val="2"/>
            <w:tcBorders>
              <w:top w:val="single" w:sz="4" w:space="0" w:color="auto"/>
              <w:left w:val="single" w:sz="4" w:space="0" w:color="auto"/>
              <w:bottom w:val="single" w:sz="4" w:space="0" w:color="auto"/>
              <w:right w:val="single" w:sz="4" w:space="0" w:color="auto"/>
            </w:tcBorders>
          </w:tcPr>
          <w:p w14:paraId="2CEE88B0" w14:textId="77777777" w:rsidR="00BB59F1" w:rsidRPr="00FC4755" w:rsidRDefault="00BB59F1">
            <w:pPr>
              <w:rPr>
                <w:sz w:val="22"/>
                <w:szCs w:val="22"/>
              </w:rPr>
            </w:pPr>
          </w:p>
          <w:p w14:paraId="55FE9FFA" w14:textId="77777777" w:rsidR="00BB59F1" w:rsidRPr="00FC4755" w:rsidRDefault="00BB59F1">
            <w:pPr>
              <w:rPr>
                <w:sz w:val="22"/>
                <w:szCs w:val="22"/>
              </w:rPr>
            </w:pPr>
          </w:p>
        </w:tc>
        <w:tc>
          <w:tcPr>
            <w:tcW w:w="1426" w:type="dxa"/>
            <w:tcBorders>
              <w:top w:val="single" w:sz="4" w:space="0" w:color="auto"/>
              <w:left w:val="single" w:sz="4" w:space="0" w:color="auto"/>
              <w:bottom w:val="single" w:sz="4" w:space="0" w:color="auto"/>
              <w:right w:val="single" w:sz="4" w:space="0" w:color="auto"/>
            </w:tcBorders>
          </w:tcPr>
          <w:p w14:paraId="244C2412" w14:textId="77777777" w:rsidR="00BB59F1" w:rsidRPr="00FC4755" w:rsidRDefault="00BB59F1">
            <w:pPr>
              <w:rPr>
                <w:sz w:val="22"/>
                <w:szCs w:val="22"/>
              </w:rPr>
            </w:pPr>
          </w:p>
          <w:p w14:paraId="18108FBF" w14:textId="77777777" w:rsidR="00BB59F1" w:rsidRPr="00FC4755" w:rsidRDefault="00BB59F1">
            <w:pPr>
              <w:rPr>
                <w:sz w:val="22"/>
                <w:szCs w:val="22"/>
              </w:rPr>
            </w:pPr>
          </w:p>
        </w:tc>
      </w:tr>
      <w:tr w:rsidR="00BB59F1" w:rsidRPr="00FC4755" w14:paraId="0E668342" w14:textId="77777777" w:rsidTr="00BB59F1">
        <w:trPr>
          <w:trHeight w:val="1248"/>
        </w:trPr>
        <w:tc>
          <w:tcPr>
            <w:tcW w:w="3325" w:type="dxa"/>
            <w:tcBorders>
              <w:top w:val="single" w:sz="4" w:space="0" w:color="auto"/>
              <w:left w:val="single" w:sz="4" w:space="0" w:color="auto"/>
              <w:bottom w:val="single" w:sz="4" w:space="0" w:color="auto"/>
              <w:right w:val="single" w:sz="4" w:space="0" w:color="auto"/>
            </w:tcBorders>
          </w:tcPr>
          <w:p w14:paraId="6D99424E" w14:textId="77777777" w:rsidR="00BB59F1" w:rsidRPr="00FC4755" w:rsidRDefault="00BB59F1">
            <w:pPr>
              <w:rPr>
                <w:sz w:val="22"/>
                <w:szCs w:val="22"/>
              </w:rPr>
            </w:pPr>
          </w:p>
          <w:p w14:paraId="2B91987B" w14:textId="77777777" w:rsidR="00BB59F1" w:rsidRPr="00FC4755" w:rsidRDefault="00BB59F1">
            <w:pPr>
              <w:rPr>
                <w:sz w:val="22"/>
                <w:szCs w:val="22"/>
              </w:rPr>
            </w:pPr>
            <w:r w:rsidRPr="00FC4755">
              <w:rPr>
                <w:sz w:val="22"/>
                <w:szCs w:val="22"/>
              </w:rPr>
              <w:t>Обука“Партнерство са породицом у развијању врлина и вредности као подршка дечјој добробити“</w:t>
            </w:r>
          </w:p>
        </w:tc>
        <w:tc>
          <w:tcPr>
            <w:tcW w:w="1710" w:type="dxa"/>
            <w:tcBorders>
              <w:top w:val="single" w:sz="4" w:space="0" w:color="auto"/>
              <w:left w:val="single" w:sz="4" w:space="0" w:color="auto"/>
              <w:bottom w:val="single" w:sz="4" w:space="0" w:color="auto"/>
              <w:right w:val="single" w:sz="4" w:space="0" w:color="auto"/>
            </w:tcBorders>
          </w:tcPr>
          <w:p w14:paraId="0B938120" w14:textId="77777777" w:rsidR="00BB59F1" w:rsidRPr="00FC4755" w:rsidRDefault="00BB59F1">
            <w:pPr>
              <w:rPr>
                <w:sz w:val="22"/>
                <w:szCs w:val="22"/>
              </w:rPr>
            </w:pPr>
          </w:p>
          <w:p w14:paraId="34CD6551" w14:textId="77777777" w:rsidR="00BB59F1" w:rsidRPr="00FC4755" w:rsidRDefault="00BB59F1">
            <w:pPr>
              <w:rPr>
                <w:sz w:val="22"/>
                <w:szCs w:val="22"/>
              </w:rPr>
            </w:pPr>
            <w:r w:rsidRPr="00FC4755">
              <w:rPr>
                <w:sz w:val="22"/>
                <w:szCs w:val="22"/>
              </w:rPr>
              <w:t>31.01.2026.</w:t>
            </w:r>
          </w:p>
        </w:tc>
        <w:tc>
          <w:tcPr>
            <w:tcW w:w="1635" w:type="dxa"/>
            <w:gridSpan w:val="2"/>
            <w:tcBorders>
              <w:top w:val="single" w:sz="4" w:space="0" w:color="auto"/>
              <w:left w:val="single" w:sz="4" w:space="0" w:color="auto"/>
              <w:bottom w:val="single" w:sz="4" w:space="0" w:color="auto"/>
              <w:right w:val="single" w:sz="4" w:space="0" w:color="auto"/>
            </w:tcBorders>
          </w:tcPr>
          <w:p w14:paraId="46B4B336" w14:textId="77777777" w:rsidR="00BB59F1" w:rsidRPr="00FC4755" w:rsidRDefault="00BB59F1">
            <w:pPr>
              <w:rPr>
                <w:sz w:val="22"/>
                <w:szCs w:val="22"/>
              </w:rPr>
            </w:pPr>
          </w:p>
          <w:p w14:paraId="1D4BEFD8" w14:textId="77777777" w:rsidR="00BB59F1" w:rsidRPr="00FC4755" w:rsidRDefault="00BB59F1">
            <w:pPr>
              <w:rPr>
                <w:sz w:val="22"/>
                <w:szCs w:val="22"/>
              </w:rPr>
            </w:pPr>
          </w:p>
          <w:p w14:paraId="053CE10D" w14:textId="77777777" w:rsidR="00BB59F1" w:rsidRPr="00FC4755" w:rsidRDefault="00BB59F1">
            <w:pPr>
              <w:rPr>
                <w:sz w:val="22"/>
                <w:szCs w:val="22"/>
              </w:rPr>
            </w:pPr>
            <w:r w:rsidRPr="00FC4755">
              <w:rPr>
                <w:sz w:val="22"/>
                <w:szCs w:val="22"/>
              </w:rPr>
              <w:t>Краљево</w:t>
            </w:r>
          </w:p>
        </w:tc>
        <w:tc>
          <w:tcPr>
            <w:tcW w:w="1529" w:type="dxa"/>
            <w:gridSpan w:val="2"/>
            <w:tcBorders>
              <w:top w:val="single" w:sz="4" w:space="0" w:color="auto"/>
              <w:left w:val="single" w:sz="4" w:space="0" w:color="auto"/>
              <w:bottom w:val="single" w:sz="4" w:space="0" w:color="auto"/>
              <w:right w:val="single" w:sz="4" w:space="0" w:color="auto"/>
            </w:tcBorders>
          </w:tcPr>
          <w:p w14:paraId="0B927050" w14:textId="77777777" w:rsidR="00BB59F1" w:rsidRPr="00FC4755" w:rsidRDefault="00BB59F1">
            <w:pPr>
              <w:rPr>
                <w:sz w:val="22"/>
                <w:szCs w:val="22"/>
              </w:rPr>
            </w:pPr>
          </w:p>
          <w:p w14:paraId="0BEB7692" w14:textId="77777777" w:rsidR="00BB59F1" w:rsidRPr="00FC4755" w:rsidRDefault="00BB59F1">
            <w:pPr>
              <w:rPr>
                <w:sz w:val="22"/>
                <w:szCs w:val="22"/>
              </w:rPr>
            </w:pPr>
          </w:p>
          <w:p w14:paraId="633079C8" w14:textId="77777777" w:rsidR="00BB59F1" w:rsidRPr="00FC4755" w:rsidRDefault="00BB59F1">
            <w:pPr>
              <w:rPr>
                <w:sz w:val="22"/>
                <w:szCs w:val="22"/>
              </w:rPr>
            </w:pPr>
            <w:r w:rsidRPr="00FC4755">
              <w:rPr>
                <w:sz w:val="22"/>
                <w:szCs w:val="22"/>
              </w:rPr>
              <w:t>10</w:t>
            </w:r>
          </w:p>
        </w:tc>
        <w:tc>
          <w:tcPr>
            <w:tcW w:w="1426" w:type="dxa"/>
            <w:tcBorders>
              <w:top w:val="single" w:sz="4" w:space="0" w:color="auto"/>
              <w:left w:val="single" w:sz="4" w:space="0" w:color="auto"/>
              <w:bottom w:val="single" w:sz="4" w:space="0" w:color="auto"/>
              <w:right w:val="single" w:sz="4" w:space="0" w:color="auto"/>
            </w:tcBorders>
          </w:tcPr>
          <w:p w14:paraId="55BCD714" w14:textId="77777777" w:rsidR="00BB59F1" w:rsidRPr="00FC4755" w:rsidRDefault="00BB59F1">
            <w:pPr>
              <w:rPr>
                <w:sz w:val="22"/>
                <w:szCs w:val="22"/>
              </w:rPr>
            </w:pPr>
          </w:p>
          <w:p w14:paraId="489409E9" w14:textId="77777777" w:rsidR="00BB59F1" w:rsidRPr="00FC4755" w:rsidRDefault="00BB59F1">
            <w:pPr>
              <w:rPr>
                <w:sz w:val="22"/>
                <w:szCs w:val="22"/>
              </w:rPr>
            </w:pPr>
          </w:p>
          <w:p w14:paraId="724CFBD8" w14:textId="77777777" w:rsidR="00BB59F1" w:rsidRPr="00FC4755" w:rsidRDefault="00BB59F1">
            <w:pPr>
              <w:rPr>
                <w:sz w:val="22"/>
                <w:szCs w:val="22"/>
              </w:rPr>
            </w:pPr>
            <w:r w:rsidRPr="00FC4755">
              <w:rPr>
                <w:sz w:val="22"/>
                <w:szCs w:val="22"/>
              </w:rPr>
              <w:t>8</w:t>
            </w:r>
          </w:p>
        </w:tc>
      </w:tr>
      <w:tr w:rsidR="00BB59F1" w:rsidRPr="00FC4755" w14:paraId="455B9B94" w14:textId="77777777" w:rsidTr="00BB59F1">
        <w:trPr>
          <w:trHeight w:val="1193"/>
        </w:trPr>
        <w:tc>
          <w:tcPr>
            <w:tcW w:w="3325" w:type="dxa"/>
            <w:tcBorders>
              <w:top w:val="single" w:sz="4" w:space="0" w:color="auto"/>
              <w:left w:val="single" w:sz="4" w:space="0" w:color="auto"/>
              <w:bottom w:val="single" w:sz="4" w:space="0" w:color="auto"/>
              <w:right w:val="single" w:sz="4" w:space="0" w:color="auto"/>
            </w:tcBorders>
          </w:tcPr>
          <w:p w14:paraId="0DC64323" w14:textId="77777777" w:rsidR="00BB59F1" w:rsidRPr="00FC4755" w:rsidRDefault="00BB59F1">
            <w:pPr>
              <w:rPr>
                <w:sz w:val="22"/>
                <w:szCs w:val="22"/>
              </w:rPr>
            </w:pPr>
          </w:p>
          <w:p w14:paraId="0A0A461F" w14:textId="77777777" w:rsidR="00BB59F1" w:rsidRPr="00FC4755" w:rsidRDefault="00BB59F1">
            <w:pPr>
              <w:rPr>
                <w:sz w:val="22"/>
                <w:szCs w:val="22"/>
              </w:rPr>
            </w:pPr>
            <w:r w:rsidRPr="00FC4755">
              <w:rPr>
                <w:sz w:val="22"/>
                <w:szCs w:val="22"/>
              </w:rPr>
              <w:t>Хоризонтална размена“Кругови“</w:t>
            </w:r>
          </w:p>
        </w:tc>
        <w:tc>
          <w:tcPr>
            <w:tcW w:w="1710" w:type="dxa"/>
            <w:tcBorders>
              <w:top w:val="single" w:sz="4" w:space="0" w:color="auto"/>
              <w:left w:val="single" w:sz="4" w:space="0" w:color="auto"/>
              <w:bottom w:val="single" w:sz="4" w:space="0" w:color="auto"/>
              <w:right w:val="single" w:sz="4" w:space="0" w:color="auto"/>
            </w:tcBorders>
          </w:tcPr>
          <w:p w14:paraId="4730D3C6" w14:textId="77777777" w:rsidR="00BB59F1" w:rsidRPr="00FC4755" w:rsidRDefault="00BB59F1">
            <w:pPr>
              <w:rPr>
                <w:sz w:val="22"/>
                <w:szCs w:val="22"/>
              </w:rPr>
            </w:pPr>
          </w:p>
          <w:p w14:paraId="37393BD5" w14:textId="77777777" w:rsidR="00BB59F1" w:rsidRPr="00FC4755" w:rsidRDefault="00BB59F1">
            <w:pPr>
              <w:rPr>
                <w:sz w:val="22"/>
                <w:szCs w:val="22"/>
              </w:rPr>
            </w:pPr>
            <w:r w:rsidRPr="00FC4755">
              <w:rPr>
                <w:sz w:val="22"/>
                <w:szCs w:val="22"/>
              </w:rPr>
              <w:t>05.02.2026.</w:t>
            </w:r>
          </w:p>
        </w:tc>
        <w:tc>
          <w:tcPr>
            <w:tcW w:w="1635" w:type="dxa"/>
            <w:gridSpan w:val="2"/>
            <w:tcBorders>
              <w:top w:val="single" w:sz="4" w:space="0" w:color="auto"/>
              <w:left w:val="single" w:sz="4" w:space="0" w:color="auto"/>
              <w:bottom w:val="single" w:sz="4" w:space="0" w:color="auto"/>
              <w:right w:val="single" w:sz="4" w:space="0" w:color="auto"/>
            </w:tcBorders>
          </w:tcPr>
          <w:p w14:paraId="29B9193F" w14:textId="77777777" w:rsidR="00BB59F1" w:rsidRPr="00FC4755" w:rsidRDefault="00BB59F1">
            <w:pPr>
              <w:rPr>
                <w:sz w:val="22"/>
                <w:szCs w:val="22"/>
              </w:rPr>
            </w:pPr>
          </w:p>
          <w:p w14:paraId="3D0A4893" w14:textId="77777777" w:rsidR="00BB59F1" w:rsidRPr="00FC4755" w:rsidRDefault="00BB59F1">
            <w:pPr>
              <w:rPr>
                <w:sz w:val="22"/>
                <w:szCs w:val="22"/>
              </w:rPr>
            </w:pPr>
            <w:r w:rsidRPr="00FC4755">
              <w:rPr>
                <w:sz w:val="22"/>
                <w:szCs w:val="22"/>
              </w:rPr>
              <w:t>Врњачка Бања</w:t>
            </w:r>
          </w:p>
        </w:tc>
        <w:tc>
          <w:tcPr>
            <w:tcW w:w="1529" w:type="dxa"/>
            <w:gridSpan w:val="2"/>
            <w:tcBorders>
              <w:top w:val="single" w:sz="4" w:space="0" w:color="auto"/>
              <w:left w:val="single" w:sz="4" w:space="0" w:color="auto"/>
              <w:bottom w:val="single" w:sz="4" w:space="0" w:color="auto"/>
              <w:right w:val="single" w:sz="4" w:space="0" w:color="auto"/>
            </w:tcBorders>
          </w:tcPr>
          <w:p w14:paraId="4E8EFC34" w14:textId="77777777" w:rsidR="00BB59F1" w:rsidRPr="00FC4755" w:rsidRDefault="00BB59F1">
            <w:pPr>
              <w:rPr>
                <w:sz w:val="22"/>
                <w:szCs w:val="22"/>
              </w:rPr>
            </w:pPr>
          </w:p>
        </w:tc>
        <w:tc>
          <w:tcPr>
            <w:tcW w:w="1426" w:type="dxa"/>
            <w:tcBorders>
              <w:top w:val="single" w:sz="4" w:space="0" w:color="auto"/>
              <w:left w:val="single" w:sz="4" w:space="0" w:color="auto"/>
              <w:bottom w:val="single" w:sz="4" w:space="0" w:color="auto"/>
              <w:right w:val="single" w:sz="4" w:space="0" w:color="auto"/>
            </w:tcBorders>
          </w:tcPr>
          <w:p w14:paraId="5E6E37B2" w14:textId="77777777" w:rsidR="00BB59F1" w:rsidRPr="00FC4755" w:rsidRDefault="00BB59F1">
            <w:pPr>
              <w:rPr>
                <w:sz w:val="22"/>
                <w:szCs w:val="22"/>
              </w:rPr>
            </w:pPr>
          </w:p>
        </w:tc>
      </w:tr>
      <w:tr w:rsidR="00BB59F1" w:rsidRPr="00FC4755" w14:paraId="12B7D27A" w14:textId="77777777" w:rsidTr="00BB59F1">
        <w:trPr>
          <w:trHeight w:val="1193"/>
        </w:trPr>
        <w:tc>
          <w:tcPr>
            <w:tcW w:w="3325" w:type="dxa"/>
            <w:tcBorders>
              <w:top w:val="single" w:sz="4" w:space="0" w:color="auto"/>
              <w:left w:val="single" w:sz="4" w:space="0" w:color="auto"/>
              <w:bottom w:val="single" w:sz="4" w:space="0" w:color="auto"/>
              <w:right w:val="single" w:sz="4" w:space="0" w:color="auto"/>
            </w:tcBorders>
          </w:tcPr>
          <w:p w14:paraId="666C5687" w14:textId="77777777" w:rsidR="00BB59F1" w:rsidRPr="00FC4755" w:rsidRDefault="00BB59F1">
            <w:pPr>
              <w:rPr>
                <w:sz w:val="22"/>
                <w:szCs w:val="22"/>
              </w:rPr>
            </w:pPr>
          </w:p>
          <w:p w14:paraId="65406A1C" w14:textId="77777777" w:rsidR="00BB59F1" w:rsidRPr="00FC4755" w:rsidRDefault="00BB59F1">
            <w:pPr>
              <w:rPr>
                <w:sz w:val="22"/>
                <w:szCs w:val="22"/>
              </w:rPr>
            </w:pPr>
            <w:r w:rsidRPr="00FC4755">
              <w:rPr>
                <w:sz w:val="22"/>
                <w:szCs w:val="22"/>
              </w:rPr>
              <w:t>Обука“Учење кроз игру у породици,вртићу и заједници“</w:t>
            </w:r>
          </w:p>
          <w:p w14:paraId="733391AE" w14:textId="77777777" w:rsidR="00BB59F1" w:rsidRPr="00FC4755" w:rsidRDefault="00BB59F1">
            <w:pPr>
              <w:rPr>
                <w:sz w:val="22"/>
                <w:szCs w:val="22"/>
              </w:rPr>
            </w:pPr>
          </w:p>
        </w:tc>
        <w:tc>
          <w:tcPr>
            <w:tcW w:w="1710" w:type="dxa"/>
            <w:tcBorders>
              <w:top w:val="single" w:sz="4" w:space="0" w:color="auto"/>
              <w:left w:val="single" w:sz="4" w:space="0" w:color="auto"/>
              <w:bottom w:val="single" w:sz="4" w:space="0" w:color="auto"/>
              <w:right w:val="single" w:sz="4" w:space="0" w:color="auto"/>
            </w:tcBorders>
          </w:tcPr>
          <w:p w14:paraId="1C68B46D" w14:textId="77777777" w:rsidR="00BB59F1" w:rsidRPr="00FC4755" w:rsidRDefault="00BB59F1">
            <w:pPr>
              <w:rPr>
                <w:sz w:val="22"/>
                <w:szCs w:val="22"/>
              </w:rPr>
            </w:pPr>
          </w:p>
          <w:p w14:paraId="77DE88F2" w14:textId="77777777" w:rsidR="00BB59F1" w:rsidRPr="00FC4755" w:rsidRDefault="00BB59F1">
            <w:pPr>
              <w:rPr>
                <w:sz w:val="22"/>
                <w:szCs w:val="22"/>
              </w:rPr>
            </w:pPr>
            <w:r w:rsidRPr="00FC4755">
              <w:rPr>
                <w:sz w:val="22"/>
                <w:szCs w:val="22"/>
              </w:rPr>
              <w:t>02.04.2026.</w:t>
            </w:r>
          </w:p>
        </w:tc>
        <w:tc>
          <w:tcPr>
            <w:tcW w:w="1635" w:type="dxa"/>
            <w:gridSpan w:val="2"/>
            <w:tcBorders>
              <w:top w:val="single" w:sz="4" w:space="0" w:color="auto"/>
              <w:left w:val="single" w:sz="4" w:space="0" w:color="auto"/>
              <w:bottom w:val="single" w:sz="4" w:space="0" w:color="auto"/>
              <w:right w:val="single" w:sz="4" w:space="0" w:color="auto"/>
            </w:tcBorders>
          </w:tcPr>
          <w:p w14:paraId="2F389377" w14:textId="77777777" w:rsidR="00BB59F1" w:rsidRPr="00FC4755" w:rsidRDefault="00BB59F1">
            <w:pPr>
              <w:rPr>
                <w:sz w:val="22"/>
                <w:szCs w:val="22"/>
              </w:rPr>
            </w:pPr>
          </w:p>
          <w:p w14:paraId="287E1745" w14:textId="77777777" w:rsidR="00BB59F1" w:rsidRPr="00FC4755" w:rsidRDefault="00BB59F1">
            <w:pPr>
              <w:rPr>
                <w:sz w:val="22"/>
                <w:szCs w:val="22"/>
              </w:rPr>
            </w:pPr>
          </w:p>
          <w:p w14:paraId="084F8025" w14:textId="77777777" w:rsidR="00BB59F1" w:rsidRPr="00FC4755" w:rsidRDefault="00BB59F1">
            <w:pPr>
              <w:rPr>
                <w:sz w:val="22"/>
                <w:szCs w:val="22"/>
              </w:rPr>
            </w:pPr>
            <w:r w:rsidRPr="00FC4755">
              <w:rPr>
                <w:sz w:val="22"/>
                <w:szCs w:val="22"/>
              </w:rPr>
              <w:t>Врњачка Бања</w:t>
            </w:r>
          </w:p>
        </w:tc>
        <w:tc>
          <w:tcPr>
            <w:tcW w:w="1529" w:type="dxa"/>
            <w:gridSpan w:val="2"/>
            <w:tcBorders>
              <w:top w:val="single" w:sz="4" w:space="0" w:color="auto"/>
              <w:left w:val="single" w:sz="4" w:space="0" w:color="auto"/>
              <w:bottom w:val="single" w:sz="4" w:space="0" w:color="auto"/>
              <w:right w:val="single" w:sz="4" w:space="0" w:color="auto"/>
            </w:tcBorders>
          </w:tcPr>
          <w:p w14:paraId="6CF3C941" w14:textId="77777777" w:rsidR="00BB59F1" w:rsidRPr="00FC4755" w:rsidRDefault="00BB59F1">
            <w:pPr>
              <w:rPr>
                <w:sz w:val="22"/>
                <w:szCs w:val="22"/>
              </w:rPr>
            </w:pPr>
          </w:p>
          <w:p w14:paraId="5F7CBD32" w14:textId="77777777" w:rsidR="00BB59F1" w:rsidRPr="00FC4755" w:rsidRDefault="00BB59F1">
            <w:pPr>
              <w:rPr>
                <w:sz w:val="22"/>
                <w:szCs w:val="22"/>
              </w:rPr>
            </w:pPr>
          </w:p>
          <w:p w14:paraId="4F73074C" w14:textId="77777777" w:rsidR="00BB59F1" w:rsidRPr="00FC4755" w:rsidRDefault="00BB59F1">
            <w:pPr>
              <w:rPr>
                <w:sz w:val="22"/>
                <w:szCs w:val="22"/>
              </w:rPr>
            </w:pPr>
            <w:r w:rsidRPr="00FC4755">
              <w:rPr>
                <w:sz w:val="22"/>
                <w:szCs w:val="22"/>
              </w:rPr>
              <w:t>30</w:t>
            </w:r>
          </w:p>
        </w:tc>
        <w:tc>
          <w:tcPr>
            <w:tcW w:w="1426" w:type="dxa"/>
            <w:tcBorders>
              <w:top w:val="single" w:sz="4" w:space="0" w:color="auto"/>
              <w:left w:val="single" w:sz="4" w:space="0" w:color="auto"/>
              <w:bottom w:val="single" w:sz="4" w:space="0" w:color="auto"/>
              <w:right w:val="single" w:sz="4" w:space="0" w:color="auto"/>
            </w:tcBorders>
          </w:tcPr>
          <w:p w14:paraId="0AEBCA2D" w14:textId="77777777" w:rsidR="00BB59F1" w:rsidRPr="00FC4755" w:rsidRDefault="00BB59F1">
            <w:pPr>
              <w:rPr>
                <w:sz w:val="22"/>
                <w:szCs w:val="22"/>
              </w:rPr>
            </w:pPr>
          </w:p>
        </w:tc>
      </w:tr>
      <w:tr w:rsidR="00BB59F1" w:rsidRPr="00FC4755" w14:paraId="60C63344" w14:textId="77777777" w:rsidTr="00BB59F1">
        <w:trPr>
          <w:trHeight w:val="1193"/>
        </w:trPr>
        <w:tc>
          <w:tcPr>
            <w:tcW w:w="3325" w:type="dxa"/>
            <w:tcBorders>
              <w:top w:val="single" w:sz="4" w:space="0" w:color="auto"/>
              <w:left w:val="single" w:sz="4" w:space="0" w:color="auto"/>
              <w:bottom w:val="single" w:sz="4" w:space="0" w:color="auto"/>
              <w:right w:val="single" w:sz="4" w:space="0" w:color="auto"/>
            </w:tcBorders>
          </w:tcPr>
          <w:p w14:paraId="311259A7" w14:textId="77777777" w:rsidR="00BB59F1" w:rsidRPr="00FC4755" w:rsidRDefault="00BB59F1">
            <w:pPr>
              <w:rPr>
                <w:sz w:val="22"/>
                <w:szCs w:val="22"/>
              </w:rPr>
            </w:pPr>
          </w:p>
          <w:p w14:paraId="28063283" w14:textId="77777777" w:rsidR="00BB59F1" w:rsidRPr="00FC4755" w:rsidRDefault="00BB59F1">
            <w:pPr>
              <w:rPr>
                <w:sz w:val="22"/>
                <w:szCs w:val="22"/>
              </w:rPr>
            </w:pPr>
            <w:r w:rsidRPr="00FC4755">
              <w:rPr>
                <w:sz w:val="22"/>
                <w:szCs w:val="22"/>
              </w:rPr>
              <w:t>Стручна конференција васпитача</w:t>
            </w:r>
          </w:p>
        </w:tc>
        <w:tc>
          <w:tcPr>
            <w:tcW w:w="1710" w:type="dxa"/>
            <w:tcBorders>
              <w:top w:val="single" w:sz="4" w:space="0" w:color="auto"/>
              <w:left w:val="single" w:sz="4" w:space="0" w:color="auto"/>
              <w:bottom w:val="single" w:sz="4" w:space="0" w:color="auto"/>
              <w:right w:val="single" w:sz="4" w:space="0" w:color="auto"/>
            </w:tcBorders>
          </w:tcPr>
          <w:p w14:paraId="10CC9313" w14:textId="77777777" w:rsidR="00BB59F1" w:rsidRPr="00FC4755" w:rsidRDefault="00BB59F1">
            <w:pPr>
              <w:rPr>
                <w:sz w:val="22"/>
                <w:szCs w:val="22"/>
              </w:rPr>
            </w:pPr>
          </w:p>
          <w:p w14:paraId="1332FE52" w14:textId="77777777" w:rsidR="00BB59F1" w:rsidRPr="00FC4755" w:rsidRDefault="00BB59F1">
            <w:pPr>
              <w:rPr>
                <w:sz w:val="22"/>
                <w:szCs w:val="22"/>
              </w:rPr>
            </w:pPr>
            <w:r w:rsidRPr="00FC4755">
              <w:rPr>
                <w:sz w:val="22"/>
                <w:szCs w:val="22"/>
              </w:rPr>
              <w:t>16.04.-19.04.2026.</w:t>
            </w:r>
          </w:p>
        </w:tc>
        <w:tc>
          <w:tcPr>
            <w:tcW w:w="1635" w:type="dxa"/>
            <w:gridSpan w:val="2"/>
            <w:tcBorders>
              <w:top w:val="single" w:sz="4" w:space="0" w:color="auto"/>
              <w:left w:val="single" w:sz="4" w:space="0" w:color="auto"/>
              <w:bottom w:val="single" w:sz="4" w:space="0" w:color="auto"/>
              <w:right w:val="single" w:sz="4" w:space="0" w:color="auto"/>
            </w:tcBorders>
          </w:tcPr>
          <w:p w14:paraId="26534F08" w14:textId="77777777" w:rsidR="00BB59F1" w:rsidRPr="00FC4755" w:rsidRDefault="00BB59F1">
            <w:pPr>
              <w:rPr>
                <w:sz w:val="22"/>
                <w:szCs w:val="22"/>
              </w:rPr>
            </w:pPr>
          </w:p>
          <w:p w14:paraId="650BA512" w14:textId="77777777" w:rsidR="00BB59F1" w:rsidRPr="00FC4755" w:rsidRDefault="00BB59F1">
            <w:pPr>
              <w:rPr>
                <w:sz w:val="22"/>
                <w:szCs w:val="22"/>
              </w:rPr>
            </w:pPr>
            <w:r w:rsidRPr="00FC4755">
              <w:rPr>
                <w:sz w:val="22"/>
                <w:szCs w:val="22"/>
              </w:rPr>
              <w:t>Кладово</w:t>
            </w:r>
          </w:p>
        </w:tc>
        <w:tc>
          <w:tcPr>
            <w:tcW w:w="1529" w:type="dxa"/>
            <w:gridSpan w:val="2"/>
            <w:tcBorders>
              <w:top w:val="single" w:sz="4" w:space="0" w:color="auto"/>
              <w:left w:val="single" w:sz="4" w:space="0" w:color="auto"/>
              <w:bottom w:val="single" w:sz="4" w:space="0" w:color="auto"/>
              <w:right w:val="single" w:sz="4" w:space="0" w:color="auto"/>
            </w:tcBorders>
          </w:tcPr>
          <w:p w14:paraId="0AC8821A" w14:textId="77777777" w:rsidR="00BB59F1" w:rsidRPr="00FC4755" w:rsidRDefault="00BB59F1">
            <w:pPr>
              <w:rPr>
                <w:sz w:val="22"/>
                <w:szCs w:val="22"/>
              </w:rPr>
            </w:pPr>
          </w:p>
          <w:p w14:paraId="4933DBC3" w14:textId="77777777" w:rsidR="00BB59F1" w:rsidRPr="00FC4755" w:rsidRDefault="00BB59F1">
            <w:pPr>
              <w:rPr>
                <w:sz w:val="22"/>
                <w:szCs w:val="22"/>
              </w:rPr>
            </w:pPr>
            <w:r w:rsidRPr="00FC4755">
              <w:rPr>
                <w:sz w:val="22"/>
                <w:szCs w:val="22"/>
              </w:rPr>
              <w:t>5</w:t>
            </w:r>
          </w:p>
        </w:tc>
        <w:tc>
          <w:tcPr>
            <w:tcW w:w="1426" w:type="dxa"/>
            <w:tcBorders>
              <w:top w:val="single" w:sz="4" w:space="0" w:color="auto"/>
              <w:left w:val="single" w:sz="4" w:space="0" w:color="auto"/>
              <w:bottom w:val="single" w:sz="4" w:space="0" w:color="auto"/>
              <w:right w:val="single" w:sz="4" w:space="0" w:color="auto"/>
            </w:tcBorders>
          </w:tcPr>
          <w:p w14:paraId="6582AA25" w14:textId="77777777" w:rsidR="00BB59F1" w:rsidRPr="00FC4755" w:rsidRDefault="00BB59F1">
            <w:pPr>
              <w:rPr>
                <w:sz w:val="22"/>
                <w:szCs w:val="22"/>
              </w:rPr>
            </w:pPr>
          </w:p>
        </w:tc>
      </w:tr>
      <w:tr w:rsidR="00BB59F1" w:rsidRPr="00FC4755" w14:paraId="707D4677" w14:textId="77777777" w:rsidTr="00BB59F1">
        <w:trPr>
          <w:trHeight w:val="1248"/>
        </w:trPr>
        <w:tc>
          <w:tcPr>
            <w:tcW w:w="3325" w:type="dxa"/>
            <w:tcBorders>
              <w:top w:val="single" w:sz="4" w:space="0" w:color="auto"/>
              <w:left w:val="single" w:sz="4" w:space="0" w:color="auto"/>
              <w:bottom w:val="single" w:sz="4" w:space="0" w:color="auto"/>
              <w:right w:val="single" w:sz="4" w:space="0" w:color="auto"/>
            </w:tcBorders>
          </w:tcPr>
          <w:p w14:paraId="2EA9B223" w14:textId="77777777" w:rsidR="00BB59F1" w:rsidRPr="00FC4755" w:rsidRDefault="00BB59F1">
            <w:pPr>
              <w:rPr>
                <w:sz w:val="22"/>
                <w:szCs w:val="22"/>
              </w:rPr>
            </w:pPr>
          </w:p>
          <w:p w14:paraId="3F23BAE9" w14:textId="77777777" w:rsidR="00BB59F1" w:rsidRPr="00FC4755" w:rsidRDefault="00BB59F1">
            <w:pPr>
              <w:rPr>
                <w:sz w:val="22"/>
                <w:szCs w:val="22"/>
              </w:rPr>
            </w:pPr>
            <w:r w:rsidRPr="00FC4755">
              <w:rPr>
                <w:sz w:val="22"/>
                <w:szCs w:val="22"/>
              </w:rPr>
              <w:t>Угледне активности</w:t>
            </w:r>
          </w:p>
        </w:tc>
        <w:tc>
          <w:tcPr>
            <w:tcW w:w="1710" w:type="dxa"/>
            <w:tcBorders>
              <w:top w:val="single" w:sz="4" w:space="0" w:color="auto"/>
              <w:left w:val="single" w:sz="4" w:space="0" w:color="auto"/>
              <w:bottom w:val="single" w:sz="4" w:space="0" w:color="auto"/>
              <w:right w:val="single" w:sz="4" w:space="0" w:color="auto"/>
            </w:tcBorders>
          </w:tcPr>
          <w:p w14:paraId="58C66073" w14:textId="77777777" w:rsidR="00BB59F1" w:rsidRPr="00FC4755" w:rsidRDefault="00BB59F1">
            <w:pPr>
              <w:rPr>
                <w:sz w:val="22"/>
                <w:szCs w:val="22"/>
              </w:rPr>
            </w:pPr>
          </w:p>
          <w:p w14:paraId="4D6EF385" w14:textId="77777777" w:rsidR="00BB59F1" w:rsidRPr="00FC4755" w:rsidRDefault="00BB59F1">
            <w:pPr>
              <w:rPr>
                <w:sz w:val="22"/>
                <w:szCs w:val="22"/>
              </w:rPr>
            </w:pPr>
            <w:r w:rsidRPr="00FC4755">
              <w:rPr>
                <w:sz w:val="22"/>
                <w:szCs w:val="22"/>
              </w:rPr>
              <w:t>23.04.2026.</w:t>
            </w:r>
          </w:p>
          <w:p w14:paraId="348103B1" w14:textId="77777777" w:rsidR="00BB59F1" w:rsidRPr="00FC4755" w:rsidRDefault="00BB59F1">
            <w:pPr>
              <w:rPr>
                <w:sz w:val="22"/>
                <w:szCs w:val="22"/>
              </w:rPr>
            </w:pPr>
            <w:r w:rsidRPr="00FC4755">
              <w:rPr>
                <w:sz w:val="22"/>
                <w:szCs w:val="22"/>
              </w:rPr>
              <w:t>24.04.2026.</w:t>
            </w:r>
          </w:p>
          <w:p w14:paraId="547776FD" w14:textId="77777777" w:rsidR="00BB59F1" w:rsidRPr="00FC4755" w:rsidRDefault="00BB59F1">
            <w:pPr>
              <w:rPr>
                <w:sz w:val="22"/>
                <w:szCs w:val="22"/>
              </w:rPr>
            </w:pPr>
            <w:r w:rsidRPr="00FC4755">
              <w:rPr>
                <w:sz w:val="22"/>
                <w:szCs w:val="22"/>
              </w:rPr>
              <w:t>28.04.2026.</w:t>
            </w:r>
          </w:p>
        </w:tc>
        <w:tc>
          <w:tcPr>
            <w:tcW w:w="1635" w:type="dxa"/>
            <w:gridSpan w:val="2"/>
            <w:tcBorders>
              <w:top w:val="single" w:sz="4" w:space="0" w:color="auto"/>
              <w:left w:val="single" w:sz="4" w:space="0" w:color="auto"/>
              <w:bottom w:val="single" w:sz="4" w:space="0" w:color="auto"/>
              <w:right w:val="single" w:sz="4" w:space="0" w:color="auto"/>
            </w:tcBorders>
          </w:tcPr>
          <w:p w14:paraId="061CB203" w14:textId="77777777" w:rsidR="00BB59F1" w:rsidRPr="00FC4755" w:rsidRDefault="00BB59F1">
            <w:pPr>
              <w:rPr>
                <w:sz w:val="22"/>
                <w:szCs w:val="22"/>
              </w:rPr>
            </w:pPr>
          </w:p>
          <w:p w14:paraId="15E5D85C" w14:textId="77777777" w:rsidR="00BB59F1" w:rsidRPr="00FC4755" w:rsidRDefault="00BB59F1">
            <w:pPr>
              <w:rPr>
                <w:sz w:val="22"/>
                <w:szCs w:val="22"/>
              </w:rPr>
            </w:pPr>
          </w:p>
          <w:p w14:paraId="2DAA0EE6" w14:textId="77777777" w:rsidR="00BB59F1" w:rsidRPr="00FC4755" w:rsidRDefault="00BB59F1">
            <w:pPr>
              <w:rPr>
                <w:sz w:val="22"/>
                <w:szCs w:val="22"/>
              </w:rPr>
            </w:pPr>
            <w:r w:rsidRPr="00FC4755">
              <w:rPr>
                <w:sz w:val="22"/>
                <w:szCs w:val="22"/>
              </w:rPr>
              <w:t>Врњачка Бања</w:t>
            </w:r>
          </w:p>
        </w:tc>
        <w:tc>
          <w:tcPr>
            <w:tcW w:w="1529" w:type="dxa"/>
            <w:gridSpan w:val="2"/>
            <w:tcBorders>
              <w:top w:val="single" w:sz="4" w:space="0" w:color="auto"/>
              <w:left w:val="single" w:sz="4" w:space="0" w:color="auto"/>
              <w:bottom w:val="single" w:sz="4" w:space="0" w:color="auto"/>
              <w:right w:val="single" w:sz="4" w:space="0" w:color="auto"/>
            </w:tcBorders>
          </w:tcPr>
          <w:p w14:paraId="700A6059" w14:textId="77777777" w:rsidR="00BB59F1" w:rsidRPr="00FC4755" w:rsidRDefault="00BB59F1">
            <w:pPr>
              <w:rPr>
                <w:sz w:val="22"/>
                <w:szCs w:val="22"/>
              </w:rPr>
            </w:pPr>
          </w:p>
          <w:p w14:paraId="591F2B85" w14:textId="77777777" w:rsidR="00BB59F1" w:rsidRPr="00FC4755" w:rsidRDefault="00BB59F1">
            <w:pPr>
              <w:rPr>
                <w:sz w:val="22"/>
                <w:szCs w:val="22"/>
              </w:rPr>
            </w:pPr>
          </w:p>
          <w:p w14:paraId="1BD56A74" w14:textId="77777777" w:rsidR="00BB59F1" w:rsidRPr="00FC4755" w:rsidRDefault="00BB59F1">
            <w:pPr>
              <w:rPr>
                <w:sz w:val="22"/>
                <w:szCs w:val="22"/>
              </w:rPr>
            </w:pPr>
            <w:r w:rsidRPr="00FC4755">
              <w:rPr>
                <w:sz w:val="22"/>
                <w:szCs w:val="22"/>
              </w:rPr>
              <w:t>18</w:t>
            </w:r>
          </w:p>
        </w:tc>
        <w:tc>
          <w:tcPr>
            <w:tcW w:w="1426" w:type="dxa"/>
            <w:tcBorders>
              <w:top w:val="single" w:sz="4" w:space="0" w:color="auto"/>
              <w:left w:val="single" w:sz="4" w:space="0" w:color="auto"/>
              <w:bottom w:val="single" w:sz="4" w:space="0" w:color="auto"/>
              <w:right w:val="single" w:sz="4" w:space="0" w:color="auto"/>
            </w:tcBorders>
          </w:tcPr>
          <w:p w14:paraId="6561B583" w14:textId="77777777" w:rsidR="00BB59F1" w:rsidRPr="00FC4755" w:rsidRDefault="00BB59F1">
            <w:pPr>
              <w:rPr>
                <w:sz w:val="22"/>
                <w:szCs w:val="22"/>
              </w:rPr>
            </w:pPr>
          </w:p>
        </w:tc>
      </w:tr>
      <w:tr w:rsidR="00BB59F1" w:rsidRPr="00FC4755" w14:paraId="7B8E056E" w14:textId="77777777" w:rsidTr="00BB59F1">
        <w:trPr>
          <w:trHeight w:val="1583"/>
        </w:trPr>
        <w:tc>
          <w:tcPr>
            <w:tcW w:w="3325" w:type="dxa"/>
            <w:tcBorders>
              <w:top w:val="single" w:sz="4" w:space="0" w:color="auto"/>
              <w:left w:val="single" w:sz="4" w:space="0" w:color="auto"/>
              <w:bottom w:val="single" w:sz="4" w:space="0" w:color="auto"/>
              <w:right w:val="single" w:sz="4" w:space="0" w:color="auto"/>
            </w:tcBorders>
          </w:tcPr>
          <w:p w14:paraId="1105484E" w14:textId="77777777" w:rsidR="00BB59F1" w:rsidRPr="00FC4755" w:rsidRDefault="00BB59F1">
            <w:pPr>
              <w:rPr>
                <w:sz w:val="22"/>
                <w:szCs w:val="22"/>
              </w:rPr>
            </w:pPr>
          </w:p>
          <w:p w14:paraId="12B3A298" w14:textId="77777777" w:rsidR="00BB59F1" w:rsidRPr="00FC4755" w:rsidRDefault="00BB59F1">
            <w:pPr>
              <w:rPr>
                <w:sz w:val="22"/>
                <w:szCs w:val="22"/>
              </w:rPr>
            </w:pPr>
          </w:p>
          <w:p w14:paraId="107154EC" w14:textId="77777777" w:rsidR="00BB59F1" w:rsidRPr="00FC4755" w:rsidRDefault="00BB59F1">
            <w:pPr>
              <w:rPr>
                <w:sz w:val="22"/>
                <w:szCs w:val="22"/>
              </w:rPr>
            </w:pPr>
            <w:r w:rsidRPr="00FC4755">
              <w:rPr>
                <w:sz w:val="22"/>
                <w:szCs w:val="22"/>
              </w:rPr>
              <w:t>Семинар“Један дан у вртићу“</w:t>
            </w:r>
          </w:p>
        </w:tc>
        <w:tc>
          <w:tcPr>
            <w:tcW w:w="1710" w:type="dxa"/>
            <w:tcBorders>
              <w:top w:val="single" w:sz="4" w:space="0" w:color="auto"/>
              <w:left w:val="single" w:sz="4" w:space="0" w:color="auto"/>
              <w:bottom w:val="single" w:sz="4" w:space="0" w:color="auto"/>
              <w:right w:val="single" w:sz="4" w:space="0" w:color="auto"/>
            </w:tcBorders>
          </w:tcPr>
          <w:p w14:paraId="66D3A1F2" w14:textId="77777777" w:rsidR="00BB59F1" w:rsidRPr="00FC4755" w:rsidRDefault="00BB59F1">
            <w:pPr>
              <w:rPr>
                <w:sz w:val="22"/>
                <w:szCs w:val="22"/>
              </w:rPr>
            </w:pPr>
          </w:p>
          <w:p w14:paraId="5FF8B44D" w14:textId="77777777" w:rsidR="00BB59F1" w:rsidRPr="00FC4755" w:rsidRDefault="00BB59F1">
            <w:pPr>
              <w:rPr>
                <w:sz w:val="22"/>
                <w:szCs w:val="22"/>
              </w:rPr>
            </w:pPr>
          </w:p>
          <w:p w14:paraId="6329E3AF" w14:textId="77777777" w:rsidR="00BB59F1" w:rsidRPr="00FC4755" w:rsidRDefault="00BB59F1">
            <w:pPr>
              <w:rPr>
                <w:sz w:val="22"/>
                <w:szCs w:val="22"/>
              </w:rPr>
            </w:pPr>
            <w:r w:rsidRPr="00FC4755">
              <w:rPr>
                <w:sz w:val="22"/>
                <w:szCs w:val="22"/>
              </w:rPr>
              <w:t>09.05.2026.</w:t>
            </w:r>
          </w:p>
        </w:tc>
        <w:tc>
          <w:tcPr>
            <w:tcW w:w="1635" w:type="dxa"/>
            <w:gridSpan w:val="2"/>
            <w:tcBorders>
              <w:top w:val="single" w:sz="4" w:space="0" w:color="auto"/>
              <w:left w:val="single" w:sz="4" w:space="0" w:color="auto"/>
              <w:bottom w:val="single" w:sz="4" w:space="0" w:color="auto"/>
              <w:right w:val="single" w:sz="4" w:space="0" w:color="auto"/>
            </w:tcBorders>
          </w:tcPr>
          <w:p w14:paraId="59109820" w14:textId="77777777" w:rsidR="00BB59F1" w:rsidRPr="00FC4755" w:rsidRDefault="00BB59F1">
            <w:pPr>
              <w:rPr>
                <w:sz w:val="22"/>
                <w:szCs w:val="22"/>
              </w:rPr>
            </w:pPr>
          </w:p>
          <w:p w14:paraId="6CA8DE83" w14:textId="77777777" w:rsidR="00BB59F1" w:rsidRPr="00FC4755" w:rsidRDefault="00BB59F1">
            <w:pPr>
              <w:rPr>
                <w:sz w:val="22"/>
                <w:szCs w:val="22"/>
              </w:rPr>
            </w:pPr>
          </w:p>
          <w:p w14:paraId="256D2E18" w14:textId="77777777" w:rsidR="00BB59F1" w:rsidRPr="00FC4755" w:rsidRDefault="00BB59F1">
            <w:pPr>
              <w:rPr>
                <w:sz w:val="22"/>
                <w:szCs w:val="22"/>
              </w:rPr>
            </w:pPr>
            <w:r w:rsidRPr="00FC4755">
              <w:rPr>
                <w:sz w:val="22"/>
                <w:szCs w:val="22"/>
              </w:rPr>
              <w:t>Врњачка Бања</w:t>
            </w:r>
          </w:p>
        </w:tc>
        <w:tc>
          <w:tcPr>
            <w:tcW w:w="1529" w:type="dxa"/>
            <w:gridSpan w:val="2"/>
            <w:tcBorders>
              <w:top w:val="single" w:sz="4" w:space="0" w:color="auto"/>
              <w:left w:val="single" w:sz="4" w:space="0" w:color="auto"/>
              <w:bottom w:val="single" w:sz="4" w:space="0" w:color="auto"/>
              <w:right w:val="single" w:sz="4" w:space="0" w:color="auto"/>
            </w:tcBorders>
          </w:tcPr>
          <w:p w14:paraId="688E14C6" w14:textId="77777777" w:rsidR="00BB59F1" w:rsidRPr="00FC4755" w:rsidRDefault="00BB59F1">
            <w:pPr>
              <w:rPr>
                <w:sz w:val="22"/>
                <w:szCs w:val="22"/>
              </w:rPr>
            </w:pPr>
          </w:p>
          <w:p w14:paraId="2DBFE9C4" w14:textId="77777777" w:rsidR="00BB59F1" w:rsidRPr="00FC4755" w:rsidRDefault="00BB59F1">
            <w:pPr>
              <w:rPr>
                <w:sz w:val="22"/>
                <w:szCs w:val="22"/>
              </w:rPr>
            </w:pPr>
          </w:p>
          <w:p w14:paraId="3677C504" w14:textId="77777777" w:rsidR="00BB59F1" w:rsidRPr="00FC4755" w:rsidRDefault="00BB59F1">
            <w:pPr>
              <w:rPr>
                <w:sz w:val="22"/>
                <w:szCs w:val="22"/>
              </w:rPr>
            </w:pPr>
            <w:r w:rsidRPr="00FC4755">
              <w:rPr>
                <w:sz w:val="22"/>
                <w:szCs w:val="22"/>
              </w:rPr>
              <w:t>30</w:t>
            </w:r>
          </w:p>
        </w:tc>
        <w:tc>
          <w:tcPr>
            <w:tcW w:w="1426" w:type="dxa"/>
            <w:tcBorders>
              <w:top w:val="single" w:sz="4" w:space="0" w:color="auto"/>
              <w:left w:val="single" w:sz="4" w:space="0" w:color="auto"/>
              <w:bottom w:val="single" w:sz="4" w:space="0" w:color="auto"/>
              <w:right w:val="single" w:sz="4" w:space="0" w:color="auto"/>
            </w:tcBorders>
          </w:tcPr>
          <w:p w14:paraId="2BCE08DD" w14:textId="77777777" w:rsidR="00BB59F1" w:rsidRPr="00FC4755" w:rsidRDefault="00BB59F1">
            <w:pPr>
              <w:rPr>
                <w:sz w:val="22"/>
                <w:szCs w:val="22"/>
              </w:rPr>
            </w:pPr>
          </w:p>
          <w:p w14:paraId="1A36DB08" w14:textId="77777777" w:rsidR="00BB59F1" w:rsidRPr="00FC4755" w:rsidRDefault="00BB59F1">
            <w:pPr>
              <w:rPr>
                <w:sz w:val="22"/>
                <w:szCs w:val="22"/>
              </w:rPr>
            </w:pPr>
          </w:p>
          <w:p w14:paraId="457D8617" w14:textId="77777777" w:rsidR="00BB59F1" w:rsidRPr="00FC4755" w:rsidRDefault="00BB59F1">
            <w:pPr>
              <w:rPr>
                <w:sz w:val="22"/>
                <w:szCs w:val="22"/>
              </w:rPr>
            </w:pPr>
            <w:r w:rsidRPr="00FC4755">
              <w:rPr>
                <w:sz w:val="22"/>
                <w:szCs w:val="22"/>
              </w:rPr>
              <w:t>8</w:t>
            </w:r>
          </w:p>
        </w:tc>
      </w:tr>
      <w:tr w:rsidR="00BB59F1" w:rsidRPr="00FC4755" w14:paraId="084C0694" w14:textId="77777777" w:rsidTr="00BB59F1">
        <w:trPr>
          <w:trHeight w:val="1061"/>
        </w:trPr>
        <w:tc>
          <w:tcPr>
            <w:tcW w:w="3325" w:type="dxa"/>
            <w:tcBorders>
              <w:top w:val="single" w:sz="4" w:space="0" w:color="auto"/>
              <w:left w:val="single" w:sz="4" w:space="0" w:color="auto"/>
              <w:bottom w:val="single" w:sz="4" w:space="0" w:color="auto"/>
              <w:right w:val="single" w:sz="4" w:space="0" w:color="auto"/>
            </w:tcBorders>
          </w:tcPr>
          <w:p w14:paraId="12734E71" w14:textId="77777777" w:rsidR="00BB59F1" w:rsidRPr="00FC4755" w:rsidRDefault="00BB59F1">
            <w:pPr>
              <w:rPr>
                <w:sz w:val="22"/>
                <w:szCs w:val="22"/>
              </w:rPr>
            </w:pPr>
          </w:p>
          <w:p w14:paraId="6C94F3BB" w14:textId="77777777" w:rsidR="00BB59F1" w:rsidRPr="00FC4755" w:rsidRDefault="00BB59F1">
            <w:pPr>
              <w:rPr>
                <w:sz w:val="22"/>
                <w:szCs w:val="22"/>
              </w:rPr>
            </w:pPr>
            <w:r w:rsidRPr="00FC4755">
              <w:rPr>
                <w:sz w:val="22"/>
                <w:szCs w:val="22"/>
              </w:rPr>
              <w:t>Окружни сусрети васпитача Нишког округа</w:t>
            </w:r>
          </w:p>
        </w:tc>
        <w:tc>
          <w:tcPr>
            <w:tcW w:w="1710" w:type="dxa"/>
            <w:tcBorders>
              <w:top w:val="single" w:sz="4" w:space="0" w:color="auto"/>
              <w:left w:val="single" w:sz="4" w:space="0" w:color="auto"/>
              <w:bottom w:val="single" w:sz="4" w:space="0" w:color="auto"/>
              <w:right w:val="single" w:sz="4" w:space="0" w:color="auto"/>
            </w:tcBorders>
          </w:tcPr>
          <w:p w14:paraId="29572CFE" w14:textId="77777777" w:rsidR="00BB59F1" w:rsidRPr="00FC4755" w:rsidRDefault="00BB59F1">
            <w:pPr>
              <w:rPr>
                <w:sz w:val="22"/>
                <w:szCs w:val="22"/>
              </w:rPr>
            </w:pPr>
          </w:p>
          <w:p w14:paraId="1065E105" w14:textId="77777777" w:rsidR="00BB59F1" w:rsidRPr="00FC4755" w:rsidRDefault="00BB59F1">
            <w:pPr>
              <w:rPr>
                <w:sz w:val="22"/>
                <w:szCs w:val="22"/>
              </w:rPr>
            </w:pPr>
            <w:r w:rsidRPr="00FC4755">
              <w:rPr>
                <w:sz w:val="22"/>
                <w:szCs w:val="22"/>
              </w:rPr>
              <w:t>23.05.2026.</w:t>
            </w:r>
          </w:p>
        </w:tc>
        <w:tc>
          <w:tcPr>
            <w:tcW w:w="1620" w:type="dxa"/>
            <w:tcBorders>
              <w:top w:val="single" w:sz="4" w:space="0" w:color="auto"/>
              <w:left w:val="single" w:sz="4" w:space="0" w:color="auto"/>
              <w:bottom w:val="single" w:sz="4" w:space="0" w:color="auto"/>
              <w:right w:val="single" w:sz="4" w:space="0" w:color="auto"/>
            </w:tcBorders>
          </w:tcPr>
          <w:p w14:paraId="2F764101" w14:textId="77777777" w:rsidR="00BB59F1" w:rsidRPr="00FC4755" w:rsidRDefault="00BB59F1">
            <w:pPr>
              <w:rPr>
                <w:sz w:val="22"/>
                <w:szCs w:val="22"/>
              </w:rPr>
            </w:pPr>
          </w:p>
          <w:p w14:paraId="66A88214" w14:textId="77777777" w:rsidR="00BB59F1" w:rsidRPr="00FC4755" w:rsidRDefault="00BB59F1">
            <w:pPr>
              <w:rPr>
                <w:sz w:val="22"/>
                <w:szCs w:val="22"/>
              </w:rPr>
            </w:pPr>
            <w:r w:rsidRPr="00FC4755">
              <w:rPr>
                <w:sz w:val="22"/>
                <w:szCs w:val="22"/>
              </w:rPr>
              <w:t>Ниш</w:t>
            </w:r>
          </w:p>
        </w:tc>
        <w:tc>
          <w:tcPr>
            <w:tcW w:w="1530" w:type="dxa"/>
            <w:gridSpan w:val="2"/>
            <w:tcBorders>
              <w:top w:val="single" w:sz="4" w:space="0" w:color="auto"/>
              <w:left w:val="single" w:sz="4" w:space="0" w:color="auto"/>
              <w:bottom w:val="single" w:sz="4" w:space="0" w:color="auto"/>
              <w:right w:val="single" w:sz="4" w:space="0" w:color="auto"/>
            </w:tcBorders>
          </w:tcPr>
          <w:p w14:paraId="69931460" w14:textId="77777777" w:rsidR="00BB59F1" w:rsidRPr="00FC4755" w:rsidRDefault="00BB59F1">
            <w:pPr>
              <w:rPr>
                <w:sz w:val="22"/>
                <w:szCs w:val="22"/>
              </w:rPr>
            </w:pPr>
          </w:p>
          <w:p w14:paraId="4A81A248" w14:textId="1A14F83F" w:rsidR="00BB59F1" w:rsidRPr="00FC4755" w:rsidRDefault="00EA2F69">
            <w:pPr>
              <w:rPr>
                <w:sz w:val="22"/>
                <w:szCs w:val="22"/>
                <w:lang w:val="sr-Cyrl-RS"/>
              </w:rPr>
            </w:pPr>
            <w:r w:rsidRPr="00FC4755">
              <w:rPr>
                <w:sz w:val="22"/>
                <w:szCs w:val="22"/>
                <w:lang w:val="sr-Cyrl-RS"/>
              </w:rPr>
              <w:t>4</w:t>
            </w:r>
          </w:p>
        </w:tc>
        <w:tc>
          <w:tcPr>
            <w:tcW w:w="1440" w:type="dxa"/>
            <w:gridSpan w:val="2"/>
            <w:tcBorders>
              <w:top w:val="single" w:sz="4" w:space="0" w:color="auto"/>
              <w:left w:val="single" w:sz="4" w:space="0" w:color="auto"/>
              <w:bottom w:val="single" w:sz="4" w:space="0" w:color="auto"/>
              <w:right w:val="single" w:sz="4" w:space="0" w:color="auto"/>
            </w:tcBorders>
          </w:tcPr>
          <w:p w14:paraId="6A3B8436" w14:textId="77777777" w:rsidR="00BB59F1" w:rsidRPr="00FC4755" w:rsidRDefault="00BB59F1">
            <w:pPr>
              <w:rPr>
                <w:sz w:val="22"/>
                <w:szCs w:val="22"/>
              </w:rPr>
            </w:pPr>
          </w:p>
        </w:tc>
      </w:tr>
    </w:tbl>
    <w:p w14:paraId="67A51203" w14:textId="7142B531" w:rsidR="002107F9" w:rsidRDefault="002107F9" w:rsidP="00BB59F1">
      <w:pPr>
        <w:rPr>
          <w:b/>
          <w:bCs/>
        </w:rPr>
      </w:pPr>
    </w:p>
    <w:p w14:paraId="272DFF61" w14:textId="77777777" w:rsidR="00D84AB6" w:rsidRPr="002107F9" w:rsidRDefault="00D84AB6" w:rsidP="00BB59F1">
      <w:pPr>
        <w:rPr>
          <w:b/>
          <w:bCs/>
        </w:rPr>
      </w:pPr>
    </w:p>
    <w:p w14:paraId="42B0EA69" w14:textId="2AAAF957" w:rsidR="002107F9" w:rsidRDefault="00BB59F1" w:rsidP="00484B9F">
      <w:pPr>
        <w:pStyle w:val="ListParagraph"/>
        <w:numPr>
          <w:ilvl w:val="1"/>
          <w:numId w:val="89"/>
        </w:numPr>
        <w:jc w:val="center"/>
        <w:rPr>
          <w:b/>
          <w:bCs/>
        </w:rPr>
      </w:pPr>
      <w:r>
        <w:rPr>
          <w:b/>
          <w:bCs/>
        </w:rPr>
        <w:t xml:space="preserve">. </w:t>
      </w:r>
      <w:r w:rsidR="002107F9">
        <w:rPr>
          <w:b/>
          <w:bCs/>
        </w:rPr>
        <w:t>Извештај о раду стручних сарадника</w:t>
      </w:r>
    </w:p>
    <w:p w14:paraId="7C2C54EB" w14:textId="77777777" w:rsidR="00D84AB6" w:rsidRDefault="00D84AB6" w:rsidP="00D84AB6">
      <w:pPr>
        <w:pStyle w:val="ListParagraph"/>
        <w:ind w:left="1140"/>
        <w:rPr>
          <w:b/>
          <w:bCs/>
        </w:rPr>
      </w:pPr>
    </w:p>
    <w:p w14:paraId="181D9883" w14:textId="77777777" w:rsidR="00BB59F1" w:rsidRDefault="00BB59F1" w:rsidP="00BB59F1">
      <w:pPr>
        <w:pStyle w:val="ListParagraph"/>
        <w:ind w:left="1140"/>
        <w:rPr>
          <w:b/>
          <w:bCs/>
        </w:rPr>
      </w:pPr>
    </w:p>
    <w:p w14:paraId="42708F50" w14:textId="77777777" w:rsidR="002107F9" w:rsidRPr="002107F9" w:rsidRDefault="002107F9" w:rsidP="002107F9">
      <w:pPr>
        <w:pStyle w:val="ListParagraph"/>
        <w:ind w:left="4050"/>
        <w:rPr>
          <w:b/>
          <w:bCs/>
        </w:rPr>
      </w:pPr>
    </w:p>
    <w:p w14:paraId="7336D2F7" w14:textId="77777777" w:rsidR="00794706" w:rsidRPr="00794706" w:rsidRDefault="00794706" w:rsidP="00794706">
      <w:pPr>
        <w:tabs>
          <w:tab w:val="center" w:pos="4343"/>
          <w:tab w:val="right" w:pos="8686"/>
        </w:tabs>
        <w:spacing w:after="0" w:line="240" w:lineRule="auto"/>
        <w:ind w:right="720"/>
        <w:jc w:val="center"/>
        <w:rPr>
          <w:rFonts w:ascii="Times New Roman" w:eastAsia="Times New Roman" w:hAnsi="Times New Roman" w:cs="Times New Roman"/>
          <w:bCs/>
          <w:sz w:val="24"/>
          <w:szCs w:val="24"/>
          <w:lang w:val="sr-Cyrl-CS"/>
        </w:rPr>
      </w:pPr>
      <w:r w:rsidRPr="00794706">
        <w:rPr>
          <w:rFonts w:ascii="Times New Roman" w:eastAsia="Times New Roman" w:hAnsi="Times New Roman" w:cs="Times New Roman"/>
          <w:bCs/>
          <w:sz w:val="24"/>
          <w:szCs w:val="24"/>
          <w:lang w:val="sr-Cyrl-CS"/>
        </w:rPr>
        <w:t xml:space="preserve">Рад стручних сарадника одвијао се у складу са стручним упутствима за рад стучних </w:t>
      </w:r>
    </w:p>
    <w:p w14:paraId="194844F2" w14:textId="77777777" w:rsidR="00794706" w:rsidRPr="00794706" w:rsidRDefault="00794706" w:rsidP="00794706">
      <w:pPr>
        <w:tabs>
          <w:tab w:val="center" w:pos="4343"/>
          <w:tab w:val="right" w:pos="8686"/>
        </w:tabs>
        <w:spacing w:after="0" w:line="240" w:lineRule="auto"/>
        <w:ind w:right="720"/>
        <w:rPr>
          <w:rFonts w:ascii="Times New Roman" w:eastAsia="Times New Roman" w:hAnsi="Times New Roman" w:cs="Times New Roman"/>
          <w:b/>
          <w:sz w:val="32"/>
          <w:szCs w:val="32"/>
          <w:lang w:val="ru-RU"/>
        </w:rPr>
      </w:pPr>
      <w:r w:rsidRPr="00794706">
        <w:rPr>
          <w:rFonts w:ascii="Times New Roman" w:eastAsia="Times New Roman" w:hAnsi="Times New Roman" w:cs="Times New Roman"/>
          <w:bCs/>
          <w:sz w:val="24"/>
          <w:szCs w:val="24"/>
          <w:lang w:val="sr-Cyrl-CS"/>
        </w:rPr>
        <w:t xml:space="preserve">сарадника у предшколској установи које је донело Министарство просвете и </w:t>
      </w:r>
      <w:r w:rsidRPr="00794706">
        <w:rPr>
          <w:rFonts w:ascii="Times New Roman" w:eastAsia="Times New Roman" w:hAnsi="Times New Roman" w:cs="Times New Roman"/>
          <w:sz w:val="24"/>
          <w:szCs w:val="24"/>
          <w:lang w:val="sr-Cyrl-CS"/>
        </w:rPr>
        <w:t xml:space="preserve">Правилником о програму свих облика рада стручних сарадника Службени гл. </w:t>
      </w:r>
      <w:r w:rsidRPr="00794706">
        <w:rPr>
          <w:rFonts w:ascii="Times New Roman" w:eastAsia="Times New Roman" w:hAnsi="Times New Roman" w:cs="Times New Roman"/>
          <w:sz w:val="24"/>
          <w:szCs w:val="24"/>
          <w:lang w:val="sr-Latn-CS"/>
        </w:rPr>
        <w:t>5/2</w:t>
      </w:r>
      <w:r w:rsidRPr="00794706">
        <w:rPr>
          <w:rFonts w:ascii="Times New Roman" w:eastAsia="Times New Roman" w:hAnsi="Times New Roman" w:cs="Times New Roman"/>
          <w:sz w:val="24"/>
          <w:szCs w:val="24"/>
          <w:lang w:val="sr-Cyrl-CS"/>
        </w:rPr>
        <w:t>0</w:t>
      </w:r>
      <w:r w:rsidRPr="00794706">
        <w:rPr>
          <w:rFonts w:ascii="Times New Roman" w:eastAsia="Times New Roman" w:hAnsi="Times New Roman" w:cs="Times New Roman"/>
          <w:sz w:val="24"/>
          <w:szCs w:val="24"/>
          <w:lang w:val="sr-Latn-CS"/>
        </w:rPr>
        <w:t>12</w:t>
      </w:r>
      <w:r w:rsidRPr="00794706">
        <w:rPr>
          <w:rFonts w:ascii="Times New Roman" w:eastAsia="Times New Roman" w:hAnsi="Times New Roman" w:cs="Times New Roman"/>
          <w:sz w:val="24"/>
          <w:szCs w:val="24"/>
          <w:lang w:val="ru-RU"/>
        </w:rPr>
        <w:t>.</w:t>
      </w:r>
    </w:p>
    <w:p w14:paraId="0489AB18" w14:textId="77777777" w:rsidR="00794706" w:rsidRPr="00794706" w:rsidRDefault="00794706" w:rsidP="00794706">
      <w:pPr>
        <w:spacing w:after="0" w:line="240" w:lineRule="auto"/>
        <w:ind w:right="-60"/>
        <w:jc w:val="both"/>
        <w:rPr>
          <w:rFonts w:ascii="Times New Roman" w:eastAsia="Times New Roman" w:hAnsi="Times New Roman" w:cs="Times New Roman"/>
          <w:sz w:val="24"/>
          <w:szCs w:val="24"/>
          <w:lang w:val="sr-Cyrl-CS"/>
        </w:rPr>
      </w:pPr>
      <w:r w:rsidRPr="00794706">
        <w:rPr>
          <w:rFonts w:ascii="Times New Roman" w:eastAsia="Times New Roman" w:hAnsi="Times New Roman" w:cs="Times New Roman"/>
          <w:sz w:val="24"/>
          <w:szCs w:val="24"/>
          <w:lang w:val="sr-Cyrl-CS"/>
        </w:rPr>
        <w:t xml:space="preserve">          Стручни сарадници: педагог и психолог су радили континуирано на стварању оптималних услова за психофизичи развој, васпитно-образовни рад , а све у смислу </w:t>
      </w:r>
      <w:r w:rsidRPr="00794706">
        <w:rPr>
          <w:rFonts w:ascii="Times New Roman" w:eastAsia="Times New Roman" w:hAnsi="Times New Roman" w:cs="Times New Roman"/>
          <w:sz w:val="24"/>
          <w:szCs w:val="24"/>
          <w:lang w:val="sr-Cyrl-CS"/>
        </w:rPr>
        <w:lastRenderedPageBreak/>
        <w:t xml:space="preserve">унапређења услова рада свако у својој области и заједно , тимски на решавању одређених проблема.Своје активности су успешно реализовале свако у својој области и тимски. </w:t>
      </w:r>
    </w:p>
    <w:p w14:paraId="30756D85" w14:textId="4A67561B" w:rsidR="00794706" w:rsidRDefault="00794706" w:rsidP="00794706">
      <w:pPr>
        <w:spacing w:after="0" w:line="240" w:lineRule="auto"/>
        <w:ind w:right="-60"/>
        <w:jc w:val="both"/>
        <w:rPr>
          <w:rFonts w:ascii="Times New Roman" w:eastAsia="Times New Roman" w:hAnsi="Times New Roman" w:cs="Times New Roman"/>
          <w:sz w:val="24"/>
          <w:szCs w:val="24"/>
        </w:rPr>
      </w:pPr>
      <w:r w:rsidRPr="00794706">
        <w:rPr>
          <w:rFonts w:ascii="Times New Roman" w:eastAsia="Times New Roman" w:hAnsi="Times New Roman" w:cs="Times New Roman"/>
          <w:sz w:val="24"/>
          <w:szCs w:val="24"/>
          <w:lang w:val="sr-Cyrl-CS"/>
        </w:rPr>
        <w:t xml:space="preserve">          У реализацији програма социјалног рада тимски су учествовали сви стручни сарадници заједно са директором установ</w:t>
      </w:r>
      <w:r w:rsidRPr="00794706">
        <w:rPr>
          <w:rFonts w:ascii="Times New Roman" w:eastAsia="Times New Roman" w:hAnsi="Times New Roman" w:cs="Times New Roman"/>
          <w:sz w:val="24"/>
          <w:szCs w:val="24"/>
        </w:rPr>
        <w:t>е.</w:t>
      </w:r>
    </w:p>
    <w:p w14:paraId="795F1EC6" w14:textId="77777777" w:rsidR="00D84AB6" w:rsidRDefault="00D84AB6" w:rsidP="00794706">
      <w:pPr>
        <w:spacing w:after="0" w:line="240" w:lineRule="auto"/>
        <w:ind w:right="-60"/>
        <w:jc w:val="both"/>
        <w:rPr>
          <w:rFonts w:ascii="Times New Roman" w:eastAsia="Times New Roman" w:hAnsi="Times New Roman" w:cs="Times New Roman"/>
          <w:sz w:val="24"/>
          <w:szCs w:val="24"/>
        </w:rPr>
      </w:pPr>
    </w:p>
    <w:p w14:paraId="23F74AD4" w14:textId="77777777" w:rsidR="00794706" w:rsidRDefault="00794706" w:rsidP="00794706">
      <w:pPr>
        <w:spacing w:after="0" w:line="240" w:lineRule="auto"/>
        <w:ind w:right="-60"/>
        <w:jc w:val="both"/>
        <w:rPr>
          <w:rFonts w:ascii="Times New Roman" w:eastAsia="Times New Roman" w:hAnsi="Times New Roman" w:cs="Times New Roman"/>
          <w:sz w:val="24"/>
          <w:szCs w:val="24"/>
        </w:rPr>
      </w:pPr>
    </w:p>
    <w:p w14:paraId="60FE73BE" w14:textId="77777777" w:rsidR="00794706" w:rsidRPr="00BB59F1" w:rsidRDefault="00794706" w:rsidP="00D84AB6">
      <w:pPr>
        <w:spacing w:after="0" w:line="240" w:lineRule="auto"/>
        <w:ind w:right="-60"/>
        <w:jc w:val="center"/>
        <w:rPr>
          <w:rFonts w:ascii="Times New Roman" w:eastAsia="Times New Roman" w:hAnsi="Times New Roman" w:cs="Times New Roman"/>
          <w:b/>
          <w:bCs/>
          <w:sz w:val="24"/>
          <w:szCs w:val="24"/>
        </w:rPr>
      </w:pPr>
    </w:p>
    <w:p w14:paraId="1CAB19DD" w14:textId="35D23564" w:rsidR="00AC1461" w:rsidRDefault="00794706" w:rsidP="00D84AB6">
      <w:pPr>
        <w:pStyle w:val="ListParagraph"/>
        <w:numPr>
          <w:ilvl w:val="2"/>
          <w:numId w:val="89"/>
        </w:numPr>
        <w:ind w:right="-60"/>
        <w:jc w:val="center"/>
        <w:rPr>
          <w:b/>
          <w:bCs/>
        </w:rPr>
      </w:pPr>
      <w:r w:rsidRPr="00BB59F1">
        <w:rPr>
          <w:b/>
          <w:bCs/>
        </w:rPr>
        <w:t>Извештај о раду педагога</w:t>
      </w:r>
      <w:r w:rsidR="00AC1461" w:rsidRPr="00BB59F1">
        <w:rPr>
          <w:b/>
          <w:bCs/>
        </w:rPr>
        <w:t xml:space="preserve"> за 2025/2026. </w:t>
      </w:r>
      <w:r w:rsidR="00D84AB6">
        <w:rPr>
          <w:b/>
          <w:bCs/>
          <w:lang w:val="sr-Cyrl-RS"/>
        </w:rPr>
        <w:t>г</w:t>
      </w:r>
      <w:r w:rsidR="00AC1461" w:rsidRPr="00BB59F1">
        <w:rPr>
          <w:b/>
          <w:bCs/>
        </w:rPr>
        <w:t>одину</w:t>
      </w:r>
    </w:p>
    <w:p w14:paraId="0A12B799" w14:textId="77777777" w:rsidR="00D84AB6" w:rsidRPr="00D84AB6" w:rsidRDefault="00D84AB6" w:rsidP="00D84AB6">
      <w:pPr>
        <w:ind w:left="1440" w:right="-60"/>
        <w:rPr>
          <w:b/>
          <w:bCs/>
        </w:rPr>
      </w:pPr>
    </w:p>
    <w:p w14:paraId="6B0C04F4" w14:textId="77777777" w:rsidR="00AC1461" w:rsidRPr="00AC1461" w:rsidRDefault="00AC1461" w:rsidP="00AC1461">
      <w:pPr>
        <w:ind w:left="660"/>
        <w:rPr>
          <w:rFonts w:ascii="Times New Roman" w:hAnsi="Times New Roman" w:cs="Times New Roman"/>
          <w:b/>
          <w:bCs/>
          <w:sz w:val="24"/>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50"/>
      </w:tblGrid>
      <w:tr w:rsidR="00AC1461" w:rsidRPr="00AC1461" w14:paraId="3EE064FE" w14:textId="77777777" w:rsidTr="00E416A1">
        <w:trPr>
          <w:jc w:val="center"/>
        </w:trPr>
        <w:tc>
          <w:tcPr>
            <w:tcW w:w="9854" w:type="dxa"/>
            <w:shd w:val="clear" w:color="auto" w:fill="auto"/>
          </w:tcPr>
          <w:p w14:paraId="47270465" w14:textId="77777777" w:rsidR="00AC1461" w:rsidRPr="00AC1461" w:rsidRDefault="00AC1461" w:rsidP="00AC1461">
            <w:pPr>
              <w:ind w:left="660"/>
              <w:rPr>
                <w:rFonts w:ascii="Times New Roman" w:hAnsi="Times New Roman" w:cs="Times New Roman"/>
                <w:sz w:val="24"/>
                <w:szCs w:val="24"/>
              </w:rPr>
            </w:pPr>
            <w:r w:rsidRPr="00AC1461">
              <w:rPr>
                <w:rFonts w:ascii="Times New Roman" w:hAnsi="Times New Roman" w:cs="Times New Roman"/>
                <w:b/>
                <w:bCs/>
                <w:sz w:val="24"/>
                <w:szCs w:val="24"/>
              </w:rPr>
              <w:t>Подручје рада: Учешће у реалном програму дечијег вртића</w:t>
            </w:r>
          </w:p>
        </w:tc>
      </w:tr>
      <w:tr w:rsidR="00AC1461" w:rsidRPr="00AC1461" w14:paraId="0740E5E6" w14:textId="77777777" w:rsidTr="00E416A1">
        <w:trPr>
          <w:trHeight w:val="1266"/>
          <w:jc w:val="center"/>
        </w:trPr>
        <w:tc>
          <w:tcPr>
            <w:tcW w:w="9854" w:type="dxa"/>
            <w:shd w:val="clear" w:color="auto" w:fill="auto"/>
          </w:tcPr>
          <w:p w14:paraId="418F36FF" w14:textId="77777777" w:rsidR="00AC1461" w:rsidRPr="00AC1461" w:rsidRDefault="00AC1461" w:rsidP="00AC1461">
            <w:pPr>
              <w:ind w:left="660"/>
              <w:rPr>
                <w:rFonts w:ascii="Times New Roman" w:hAnsi="Times New Roman" w:cs="Times New Roman"/>
                <w:sz w:val="24"/>
                <w:szCs w:val="24"/>
              </w:rPr>
            </w:pPr>
            <w:r w:rsidRPr="00AC1461">
              <w:rPr>
                <w:rFonts w:ascii="Times New Roman" w:hAnsi="Times New Roman" w:cs="Times New Roman"/>
                <w:sz w:val="24"/>
                <w:szCs w:val="24"/>
              </w:rPr>
              <w:t>Почетком радне 2025/2026. године, педагог је радио на организацији рада васпитних група у сарадњи са директором, формирању група, као и пријему нове деце у Установу (комисија одржана 1, 2. и 3. јуна 2026). Са медицинским сестрама-васпитачима договарано је редовно праћење адаптације новоуписане деце, сукцесивно укључивање деце и родитеља у адаптацију.</w:t>
            </w:r>
          </w:p>
          <w:p w14:paraId="2E3D9C7F" w14:textId="48162409" w:rsidR="00AC1461" w:rsidRPr="00AC1461" w:rsidRDefault="00AC1461" w:rsidP="00AC1461">
            <w:pPr>
              <w:ind w:left="660"/>
              <w:rPr>
                <w:rFonts w:ascii="Times New Roman" w:hAnsi="Times New Roman" w:cs="Times New Roman"/>
                <w:sz w:val="24"/>
                <w:szCs w:val="24"/>
              </w:rPr>
            </w:pPr>
            <w:r w:rsidRPr="00AC1461">
              <w:rPr>
                <w:rFonts w:ascii="Times New Roman" w:hAnsi="Times New Roman" w:cs="Times New Roman"/>
                <w:sz w:val="24"/>
                <w:szCs w:val="24"/>
              </w:rPr>
              <w:t>Одржавани су тимски састанци на нивоу Установе (по објектима) у циљу даљих промена у простору, формирања нових просторних целина и уношења природних материјала, полуструктурираних и неструктурираних материјала – учешће у креирању и прилагођавању средине за учење која ће бити подстицајна за игру деце у складу са „Годинама узлета</w:t>
            </w:r>
            <w:r w:rsidR="00FC4755">
              <w:rPr>
                <w:rFonts w:ascii="Times New Roman" w:hAnsi="Times New Roman" w:cs="Times New Roman"/>
                <w:sz w:val="24"/>
                <w:szCs w:val="24"/>
                <w:lang w:val="sr-Cyrl-RS"/>
              </w:rPr>
              <w:t xml:space="preserve"> </w:t>
            </w:r>
            <w:r w:rsidRPr="00AC1461">
              <w:rPr>
                <w:rFonts w:ascii="Times New Roman" w:hAnsi="Times New Roman" w:cs="Times New Roman"/>
                <w:sz w:val="24"/>
                <w:szCs w:val="24"/>
              </w:rPr>
              <w:t>“.</w:t>
            </w:r>
          </w:p>
          <w:p w14:paraId="0CA96F09" w14:textId="77777777" w:rsidR="00AC1461" w:rsidRPr="00AC1461" w:rsidRDefault="00AC1461" w:rsidP="00AC1461">
            <w:pPr>
              <w:ind w:left="660"/>
              <w:rPr>
                <w:rFonts w:ascii="Times New Roman" w:hAnsi="Times New Roman" w:cs="Times New Roman"/>
                <w:sz w:val="24"/>
                <w:szCs w:val="24"/>
              </w:rPr>
            </w:pPr>
            <w:r w:rsidRPr="00AC1461">
              <w:rPr>
                <w:rFonts w:ascii="Times New Roman" w:hAnsi="Times New Roman" w:cs="Times New Roman"/>
                <w:sz w:val="24"/>
                <w:szCs w:val="24"/>
              </w:rPr>
              <w:t>Свакодневно је комуницирано са васпитачима и медицинским сестрама-васпитачима поводом пружања помоћи у реализацији пројеката, као и у праћењу реализације започетих пројеката, избору тема и назива истих. У текућој години највећи акценат је био на хоризонталној размени на састанцима тимова објеката, у којима су васпитачи анализирали своје актуелне теме/пројекте и једни другима давали повратне информације и идеје за промену, користећи сендвич технику у улози критичког пријатеља.</w:t>
            </w:r>
          </w:p>
          <w:p w14:paraId="5B1556E7" w14:textId="77777777" w:rsidR="00AC1461" w:rsidRPr="00AC1461" w:rsidRDefault="00AC1461" w:rsidP="00AC1461">
            <w:pPr>
              <w:ind w:left="660"/>
              <w:rPr>
                <w:rFonts w:ascii="Times New Roman" w:hAnsi="Times New Roman" w:cs="Times New Roman"/>
                <w:sz w:val="24"/>
                <w:szCs w:val="24"/>
              </w:rPr>
            </w:pPr>
            <w:r w:rsidRPr="00AC1461">
              <w:rPr>
                <w:rFonts w:ascii="Times New Roman" w:hAnsi="Times New Roman" w:cs="Times New Roman"/>
                <w:sz w:val="24"/>
                <w:szCs w:val="24"/>
              </w:rPr>
              <w:t>Одржавани су састанци на нивоу објеката на којима се разматрало о могућим променама у васпитним групама, заједничким просторима и отвореним просторима. На састанцима су размењивани примери добре праксе између објеката у виду хоризонталних размена. Организовани су састанци са групама у години пред полазак у школу на нивоу целе Установе. На састанцима је договорено како родитељима представити рад васпитача на припреми деце пред полазак у школу.</w:t>
            </w:r>
          </w:p>
          <w:p w14:paraId="5CB3C351" w14:textId="77777777" w:rsidR="00AC1461" w:rsidRPr="00AC1461" w:rsidRDefault="00AC1461" w:rsidP="00AC1461">
            <w:pPr>
              <w:ind w:left="660"/>
              <w:rPr>
                <w:rFonts w:ascii="Times New Roman" w:hAnsi="Times New Roman" w:cs="Times New Roman"/>
                <w:sz w:val="24"/>
                <w:szCs w:val="24"/>
              </w:rPr>
            </w:pPr>
            <w:r w:rsidRPr="00AC1461">
              <w:rPr>
                <w:rFonts w:ascii="Times New Roman" w:hAnsi="Times New Roman" w:cs="Times New Roman"/>
                <w:sz w:val="24"/>
                <w:szCs w:val="24"/>
              </w:rPr>
              <w:t xml:space="preserve">У циљу унапређивања квалитета васпитно-образовног рада и јачања професионалне заједнице учења, реализоване су хоризонталне размене између објеката и узрасних група. Посете васпитним и јасленим групама организоване су </w:t>
            </w:r>
            <w:r w:rsidRPr="00AC1461">
              <w:rPr>
                <w:rFonts w:ascii="Times New Roman" w:hAnsi="Times New Roman" w:cs="Times New Roman"/>
                <w:sz w:val="24"/>
                <w:szCs w:val="24"/>
              </w:rPr>
              <w:lastRenderedPageBreak/>
              <w:t>11.12.2025. и 05.02.2026. године, према распореду договореном на састанцима тимова објеката.</w:t>
            </w:r>
          </w:p>
          <w:p w14:paraId="7758EDBD" w14:textId="77777777" w:rsidR="00AC1461" w:rsidRPr="00AC1461" w:rsidRDefault="00AC1461" w:rsidP="00AC1461">
            <w:pPr>
              <w:ind w:left="660"/>
              <w:rPr>
                <w:rFonts w:ascii="Times New Roman" w:hAnsi="Times New Roman" w:cs="Times New Roman"/>
                <w:sz w:val="24"/>
                <w:szCs w:val="24"/>
              </w:rPr>
            </w:pPr>
            <w:r w:rsidRPr="00AC1461">
              <w:rPr>
                <w:rFonts w:ascii="Times New Roman" w:hAnsi="Times New Roman" w:cs="Times New Roman"/>
                <w:sz w:val="24"/>
                <w:szCs w:val="24"/>
              </w:rPr>
              <w:t>Размене су обухватиле посматрање праксе у реалним условима, професионалне разговоре и анализу запажања на састанцима тимова. Координатори тимова доставили су извештаје стручним сарадницима, који су сачинили обједињени извештај за Васпитно-образовно веће. На основу извештаја издвојене су снаге праксе, заједничке развојне потребе и препоруке за даљи рад.</w:t>
            </w:r>
          </w:p>
          <w:p w14:paraId="29A55A68" w14:textId="77777777" w:rsidR="00AC1461" w:rsidRPr="00AC1461" w:rsidRDefault="00AC1461" w:rsidP="00AC1461">
            <w:pPr>
              <w:ind w:left="660"/>
              <w:rPr>
                <w:rFonts w:ascii="Times New Roman" w:hAnsi="Times New Roman" w:cs="Times New Roman"/>
                <w:b/>
                <w:bCs/>
                <w:sz w:val="24"/>
                <w:szCs w:val="24"/>
              </w:rPr>
            </w:pPr>
            <w:r w:rsidRPr="00AC1461">
              <w:rPr>
                <w:rFonts w:ascii="Times New Roman" w:hAnsi="Times New Roman" w:cs="Times New Roman"/>
                <w:b/>
                <w:bCs/>
                <w:sz w:val="24"/>
                <w:szCs w:val="24"/>
              </w:rPr>
              <w:t>1. Делање деце, учешће и добробит</w:t>
            </w:r>
          </w:p>
          <w:p w14:paraId="478A0D3D" w14:textId="77777777" w:rsidR="00AC1461" w:rsidRPr="00AC1461" w:rsidRDefault="00AC1461" w:rsidP="00AC1461">
            <w:pPr>
              <w:ind w:left="660"/>
              <w:rPr>
                <w:rFonts w:ascii="Times New Roman" w:hAnsi="Times New Roman" w:cs="Times New Roman"/>
                <w:sz w:val="24"/>
                <w:szCs w:val="24"/>
              </w:rPr>
            </w:pPr>
            <w:r w:rsidRPr="00AC1461">
              <w:rPr>
                <w:rFonts w:ascii="Times New Roman" w:hAnsi="Times New Roman" w:cs="Times New Roman"/>
                <w:sz w:val="24"/>
                <w:szCs w:val="24"/>
              </w:rPr>
              <w:t>У посећеним групама деца су била активни учесници у процесу учења кроз игру, истраживање, разговор и непосредно искуство. Имала су могућност избора материјала и начина учешћа, показивала иницијативу и учествовала у развијању активности и пројеката.</w:t>
            </w:r>
          </w:p>
          <w:p w14:paraId="162AC59D" w14:textId="77777777" w:rsidR="00AC1461" w:rsidRPr="00AC1461" w:rsidRDefault="00AC1461" w:rsidP="00AC1461">
            <w:pPr>
              <w:ind w:left="660"/>
              <w:rPr>
                <w:rFonts w:ascii="Times New Roman" w:hAnsi="Times New Roman" w:cs="Times New Roman"/>
                <w:sz w:val="24"/>
                <w:szCs w:val="24"/>
              </w:rPr>
            </w:pPr>
            <w:r w:rsidRPr="00AC1461">
              <w:rPr>
                <w:rFonts w:ascii="Times New Roman" w:hAnsi="Times New Roman" w:cs="Times New Roman"/>
                <w:sz w:val="24"/>
                <w:szCs w:val="24"/>
              </w:rPr>
              <w:t>Односи међу децом углавном су били засновани на сарадњи, договарању и међусобном уважавању. Уочена је позитивна социјална клима и емоционално сигурно окружење. Као развојна потреба издвојено је прилагођавање трајања активности узрасту деце, посебно у јасленим групама, као и даље напуштање образаца рада карактеристичних за претходни програм.</w:t>
            </w:r>
          </w:p>
          <w:p w14:paraId="01EBD375" w14:textId="77777777" w:rsidR="00AC1461" w:rsidRPr="00AC1461" w:rsidRDefault="00AC1461" w:rsidP="00AC1461">
            <w:pPr>
              <w:ind w:left="660"/>
              <w:rPr>
                <w:rFonts w:ascii="Times New Roman" w:hAnsi="Times New Roman" w:cs="Times New Roman"/>
                <w:b/>
                <w:bCs/>
                <w:sz w:val="24"/>
                <w:szCs w:val="24"/>
              </w:rPr>
            </w:pPr>
            <w:r w:rsidRPr="00AC1461">
              <w:rPr>
                <w:rFonts w:ascii="Times New Roman" w:hAnsi="Times New Roman" w:cs="Times New Roman"/>
                <w:b/>
                <w:bCs/>
                <w:sz w:val="24"/>
                <w:szCs w:val="24"/>
              </w:rPr>
              <w:t>2. Простор као подршка игри и учењу</w:t>
            </w:r>
          </w:p>
          <w:p w14:paraId="4F1BE48D" w14:textId="77777777" w:rsidR="00AC1461" w:rsidRPr="00AC1461" w:rsidRDefault="00AC1461" w:rsidP="00AC1461">
            <w:pPr>
              <w:ind w:left="660"/>
              <w:rPr>
                <w:rFonts w:ascii="Times New Roman" w:hAnsi="Times New Roman" w:cs="Times New Roman"/>
                <w:sz w:val="24"/>
                <w:szCs w:val="24"/>
              </w:rPr>
            </w:pPr>
            <w:r w:rsidRPr="00AC1461">
              <w:rPr>
                <w:rFonts w:ascii="Times New Roman" w:hAnsi="Times New Roman" w:cs="Times New Roman"/>
                <w:sz w:val="24"/>
                <w:szCs w:val="24"/>
              </w:rPr>
              <w:t>Простор је у већини група организован у функционалне целине које подржавају игру, истраживање и самосталност деце. Материјали су углавном доступни и прилагођени узрасту, а простор је повезан са актуелним пројектима.</w:t>
            </w:r>
          </w:p>
          <w:p w14:paraId="7C1BE623" w14:textId="77777777" w:rsidR="00AC1461" w:rsidRPr="00AC1461" w:rsidRDefault="00AC1461" w:rsidP="00AC1461">
            <w:pPr>
              <w:ind w:left="660"/>
              <w:rPr>
                <w:rFonts w:ascii="Times New Roman" w:hAnsi="Times New Roman" w:cs="Times New Roman"/>
                <w:sz w:val="24"/>
                <w:szCs w:val="24"/>
              </w:rPr>
            </w:pPr>
            <w:r w:rsidRPr="00AC1461">
              <w:rPr>
                <w:rFonts w:ascii="Times New Roman" w:hAnsi="Times New Roman" w:cs="Times New Roman"/>
                <w:sz w:val="24"/>
                <w:szCs w:val="24"/>
              </w:rPr>
              <w:t>У појединим објектима ограничени просторни капацитети представљају изазов, али је уочено креативно и флексибилно организовање простора. Потребно је јасније дефинисати поједине просторне целине, смањивати заступљеност пластичних играчака и обогаћивати простор природним, полуструктурираним и рециклажним материјалима. Посебну пажњу потребно је посветити даљем развијању заједничких простора и холова.</w:t>
            </w:r>
          </w:p>
          <w:p w14:paraId="5558D9A7" w14:textId="77777777" w:rsidR="00AC1461" w:rsidRPr="00AC1461" w:rsidRDefault="00AC1461" w:rsidP="00AC1461">
            <w:pPr>
              <w:ind w:left="660"/>
              <w:rPr>
                <w:rFonts w:ascii="Times New Roman" w:hAnsi="Times New Roman" w:cs="Times New Roman"/>
                <w:b/>
                <w:bCs/>
                <w:sz w:val="24"/>
                <w:szCs w:val="24"/>
              </w:rPr>
            </w:pPr>
            <w:r w:rsidRPr="00AC1461">
              <w:rPr>
                <w:rFonts w:ascii="Times New Roman" w:hAnsi="Times New Roman" w:cs="Times New Roman"/>
                <w:b/>
                <w:bCs/>
                <w:sz w:val="24"/>
                <w:szCs w:val="24"/>
              </w:rPr>
              <w:t>3. Подршка васпитача деци</w:t>
            </w:r>
          </w:p>
          <w:p w14:paraId="4CA2CF22" w14:textId="77777777" w:rsidR="00AC1461" w:rsidRPr="00AC1461" w:rsidRDefault="00AC1461" w:rsidP="00AC1461">
            <w:pPr>
              <w:ind w:left="660"/>
              <w:rPr>
                <w:rFonts w:ascii="Times New Roman" w:hAnsi="Times New Roman" w:cs="Times New Roman"/>
                <w:sz w:val="24"/>
                <w:szCs w:val="24"/>
              </w:rPr>
            </w:pPr>
            <w:r w:rsidRPr="00AC1461">
              <w:rPr>
                <w:rFonts w:ascii="Times New Roman" w:hAnsi="Times New Roman" w:cs="Times New Roman"/>
                <w:sz w:val="24"/>
                <w:szCs w:val="24"/>
              </w:rPr>
              <w:t>Васпитачи су се у највећој мери позиционирали као партнери деци. Пратили су дечју иницијативу, подстицали истраживање и самосталност, постављали отворена питања и охрабривали децу да долазе до сопствених решења.</w:t>
            </w:r>
          </w:p>
          <w:p w14:paraId="1CF121AC" w14:textId="77777777" w:rsidR="00AC1461" w:rsidRPr="00AC1461" w:rsidRDefault="00AC1461" w:rsidP="00AC1461">
            <w:pPr>
              <w:ind w:left="660"/>
              <w:rPr>
                <w:rFonts w:ascii="Times New Roman" w:hAnsi="Times New Roman" w:cs="Times New Roman"/>
                <w:sz w:val="24"/>
                <w:szCs w:val="24"/>
              </w:rPr>
            </w:pPr>
            <w:r w:rsidRPr="00AC1461">
              <w:rPr>
                <w:rFonts w:ascii="Times New Roman" w:hAnsi="Times New Roman" w:cs="Times New Roman"/>
                <w:sz w:val="24"/>
                <w:szCs w:val="24"/>
              </w:rPr>
              <w:t>Подршка је пружана и деци која су била мање активна или повученија. Конфликтне ситуације решаване су разговором и уз учешће деце, у атмосфери поверења, уважавања и емоционалне сигурности.</w:t>
            </w:r>
          </w:p>
          <w:p w14:paraId="69A5808C" w14:textId="77777777" w:rsidR="00AC1461" w:rsidRPr="00AC1461" w:rsidRDefault="00AC1461" w:rsidP="00AC1461">
            <w:pPr>
              <w:ind w:left="660"/>
              <w:rPr>
                <w:rFonts w:ascii="Times New Roman" w:hAnsi="Times New Roman" w:cs="Times New Roman"/>
                <w:b/>
                <w:bCs/>
                <w:sz w:val="24"/>
                <w:szCs w:val="24"/>
              </w:rPr>
            </w:pPr>
            <w:r w:rsidRPr="00AC1461">
              <w:rPr>
                <w:rFonts w:ascii="Times New Roman" w:hAnsi="Times New Roman" w:cs="Times New Roman"/>
                <w:b/>
                <w:bCs/>
                <w:sz w:val="24"/>
                <w:szCs w:val="24"/>
              </w:rPr>
              <w:t>4. Педагошка документација и континуитет учења</w:t>
            </w:r>
          </w:p>
          <w:p w14:paraId="0D417C7D" w14:textId="77777777" w:rsidR="00AC1461" w:rsidRPr="00AC1461" w:rsidRDefault="00AC1461" w:rsidP="00AC1461">
            <w:pPr>
              <w:ind w:left="660"/>
              <w:rPr>
                <w:rFonts w:ascii="Times New Roman" w:hAnsi="Times New Roman" w:cs="Times New Roman"/>
                <w:sz w:val="24"/>
                <w:szCs w:val="24"/>
              </w:rPr>
            </w:pPr>
            <w:r w:rsidRPr="00AC1461">
              <w:rPr>
                <w:rFonts w:ascii="Times New Roman" w:hAnsi="Times New Roman" w:cs="Times New Roman"/>
                <w:sz w:val="24"/>
                <w:szCs w:val="24"/>
              </w:rPr>
              <w:t xml:space="preserve">Континуитет дечјег учења био је видљив кроз почетне и процесне паное, фотографије, дечје исказе, радове и портфолије. Документација је углавном </w:t>
            </w:r>
            <w:r w:rsidRPr="00AC1461">
              <w:rPr>
                <w:rFonts w:ascii="Times New Roman" w:hAnsi="Times New Roman" w:cs="Times New Roman"/>
                <w:sz w:val="24"/>
                <w:szCs w:val="24"/>
              </w:rPr>
              <w:lastRenderedPageBreak/>
              <w:t>приказивала процес учења, а не само завршне продукте. У појединим групама уочено је истовремено присуство паноа из претходних и актуелних пројеката.</w:t>
            </w:r>
          </w:p>
          <w:p w14:paraId="24518407" w14:textId="77777777" w:rsidR="00AC1461" w:rsidRPr="00AC1461" w:rsidRDefault="00AC1461" w:rsidP="00AC1461">
            <w:pPr>
              <w:ind w:left="660"/>
              <w:rPr>
                <w:rFonts w:ascii="Times New Roman" w:hAnsi="Times New Roman" w:cs="Times New Roman"/>
                <w:b/>
                <w:bCs/>
                <w:sz w:val="24"/>
                <w:szCs w:val="24"/>
              </w:rPr>
            </w:pPr>
            <w:r w:rsidRPr="00AC1461">
              <w:rPr>
                <w:rFonts w:ascii="Times New Roman" w:hAnsi="Times New Roman" w:cs="Times New Roman"/>
                <w:b/>
                <w:bCs/>
                <w:sz w:val="24"/>
                <w:szCs w:val="24"/>
              </w:rPr>
              <w:t>5. Сарадња са породицом и локалном заједницом</w:t>
            </w:r>
          </w:p>
          <w:p w14:paraId="6642D85B" w14:textId="77777777" w:rsidR="00AC1461" w:rsidRPr="00AC1461" w:rsidRDefault="00AC1461" w:rsidP="00AC1461">
            <w:pPr>
              <w:ind w:left="660"/>
              <w:rPr>
                <w:rFonts w:ascii="Times New Roman" w:hAnsi="Times New Roman" w:cs="Times New Roman"/>
                <w:sz w:val="24"/>
                <w:szCs w:val="24"/>
              </w:rPr>
            </w:pPr>
            <w:r w:rsidRPr="00AC1461">
              <w:rPr>
                <w:rFonts w:ascii="Times New Roman" w:hAnsi="Times New Roman" w:cs="Times New Roman"/>
                <w:sz w:val="24"/>
                <w:szCs w:val="24"/>
              </w:rPr>
              <w:t>Родитељи су били укључени кроз доношење материјала, учешће у активностима и уређивање простора. Сарадња са локалном заједницом допринела је обогаћивању пројеката и проширивању дечјих искустава. Ови облици сарадње били су углавном адекватно документовани и повезани са интересовањима деце.</w:t>
            </w:r>
          </w:p>
          <w:p w14:paraId="2D7316C4" w14:textId="77777777" w:rsidR="00AC1461" w:rsidRPr="00AC1461" w:rsidRDefault="00AC1461" w:rsidP="00AC1461">
            <w:pPr>
              <w:ind w:left="660"/>
              <w:rPr>
                <w:rFonts w:ascii="Times New Roman" w:hAnsi="Times New Roman" w:cs="Times New Roman"/>
                <w:sz w:val="24"/>
                <w:szCs w:val="24"/>
              </w:rPr>
            </w:pPr>
            <w:r w:rsidRPr="00AC1461">
              <w:rPr>
                <w:rFonts w:ascii="Times New Roman" w:hAnsi="Times New Roman" w:cs="Times New Roman"/>
                <w:sz w:val="24"/>
                <w:szCs w:val="24"/>
              </w:rPr>
              <w:t>Васпитачи и медицинске сестре-васпитачи су приликом посете примењивали протокол који су израдили стручни сарадници, попуњавали исти и на крају завршених посета предавали извештаје које смо заједнички анализирали и на основу тога дали препоруке и мере на ВОВ-у, које ће се наћи на крају извештаја.</w:t>
            </w:r>
          </w:p>
          <w:p w14:paraId="333D32C6" w14:textId="77777777" w:rsidR="00AC1461" w:rsidRPr="00AC1461" w:rsidRDefault="00AC1461" w:rsidP="00AC1461">
            <w:pPr>
              <w:ind w:left="660"/>
              <w:rPr>
                <w:rFonts w:ascii="Times New Roman" w:hAnsi="Times New Roman" w:cs="Times New Roman"/>
                <w:sz w:val="24"/>
                <w:szCs w:val="24"/>
              </w:rPr>
            </w:pPr>
            <w:r w:rsidRPr="00AC1461">
              <w:rPr>
                <w:rFonts w:ascii="Times New Roman" w:hAnsi="Times New Roman" w:cs="Times New Roman"/>
                <w:sz w:val="24"/>
                <w:szCs w:val="24"/>
              </w:rPr>
              <w:t>На Дан Установе промовисане су „Године узлета“ родитељима кроз приказ тема/пројеката на паноима у виду изложбе, према новим Основама програма „Године узлета“.</w:t>
            </w:r>
          </w:p>
          <w:p w14:paraId="4DD19A0A" w14:textId="77777777" w:rsidR="00AC1461" w:rsidRPr="00AC1461" w:rsidRDefault="00AC1461" w:rsidP="00AC1461">
            <w:pPr>
              <w:ind w:left="660"/>
              <w:rPr>
                <w:rFonts w:ascii="Times New Roman" w:hAnsi="Times New Roman" w:cs="Times New Roman"/>
                <w:sz w:val="24"/>
                <w:szCs w:val="24"/>
              </w:rPr>
            </w:pPr>
            <w:r w:rsidRPr="00AC1461">
              <w:rPr>
                <w:rFonts w:ascii="Times New Roman" w:hAnsi="Times New Roman" w:cs="Times New Roman"/>
                <w:sz w:val="24"/>
                <w:szCs w:val="24"/>
              </w:rPr>
              <w:t>Обилазила сам објекте и давала инструкције у вези са формирањем просторних целина, уношењем нових материјала и средстава, као и радом на даљем развијању тема/пројеката. Уочила сам да треба даље радити на стварању подстицајније и инспиративније средине за учење, да почетни и процесни панои буду садржајнији и да се на њима види шта се дешава у групи (укљученост деце у формирање паноа, њихови искази, као и укључивање родитеља и локалне заједнице).</w:t>
            </w:r>
          </w:p>
          <w:p w14:paraId="7D0F4FBD" w14:textId="77777777" w:rsidR="00AC1461" w:rsidRPr="00AC1461" w:rsidRDefault="00AC1461" w:rsidP="00AC1461">
            <w:pPr>
              <w:ind w:left="660"/>
              <w:rPr>
                <w:rFonts w:ascii="Times New Roman" w:hAnsi="Times New Roman" w:cs="Times New Roman"/>
                <w:sz w:val="24"/>
                <w:szCs w:val="24"/>
              </w:rPr>
            </w:pPr>
            <w:r w:rsidRPr="00AC1461">
              <w:rPr>
                <w:rFonts w:ascii="Times New Roman" w:hAnsi="Times New Roman" w:cs="Times New Roman"/>
                <w:sz w:val="24"/>
                <w:szCs w:val="24"/>
              </w:rPr>
              <w:t>Васпитачима и медицинским сестрама-васпитачима сам давала сугестије и препоруке о начину документовања планова тема/пројеката и вођењу дечјих портфолија. Пратила сам посебно начине документовања рада васпитача и медицинских сестара-васпитача у сарадњи са психологом. Посебан акценат био је на почетном и процесном паноу, вођењу тематских портфолија васпитача, просторним целинама и дечјем портфолију.</w:t>
            </w:r>
          </w:p>
          <w:p w14:paraId="4F730B42" w14:textId="77777777" w:rsidR="00AC1461" w:rsidRPr="00AC1461" w:rsidRDefault="00AC1461" w:rsidP="00AC1461">
            <w:pPr>
              <w:ind w:left="660"/>
              <w:rPr>
                <w:rFonts w:ascii="Times New Roman" w:hAnsi="Times New Roman" w:cs="Times New Roman"/>
                <w:sz w:val="24"/>
                <w:szCs w:val="24"/>
              </w:rPr>
            </w:pPr>
            <w:r w:rsidRPr="00AC1461">
              <w:rPr>
                <w:rFonts w:ascii="Times New Roman" w:hAnsi="Times New Roman" w:cs="Times New Roman"/>
                <w:sz w:val="24"/>
                <w:szCs w:val="24"/>
              </w:rPr>
              <w:t>У сарадњи са психологом заједнички смо у тематском/пројектном портфолију остављали своје сугестије и предлоге, који ће служити васпитачима као референтна тачка на основу које могу да побољшају свој рад кроз константно вршење рефлексије.</w:t>
            </w:r>
          </w:p>
          <w:p w14:paraId="0B83B7B9" w14:textId="77777777" w:rsidR="00AC1461" w:rsidRPr="00AC1461" w:rsidRDefault="00AC1461" w:rsidP="00AC1461">
            <w:pPr>
              <w:ind w:left="660"/>
              <w:rPr>
                <w:rFonts w:ascii="Times New Roman" w:hAnsi="Times New Roman" w:cs="Times New Roman"/>
                <w:sz w:val="24"/>
                <w:szCs w:val="24"/>
              </w:rPr>
            </w:pPr>
            <w:r w:rsidRPr="00AC1461">
              <w:rPr>
                <w:rFonts w:ascii="Times New Roman" w:hAnsi="Times New Roman" w:cs="Times New Roman"/>
                <w:sz w:val="24"/>
                <w:szCs w:val="24"/>
              </w:rPr>
              <w:t>У току ове године израдили смо нову верзију (трећу) протокола за праћење активности у васпитној групи. Протокол је служио за систематско праћење и анализу васпитно-образовне праксе кроз простор и материјале, учешће деце, улогу васпитача, документацију, сарадњу са породицом и локалном заједницом и примену принципа програма „Године узлета“. Садржао је опис актуелне теме или пројекта, индикаторе за сваку област праћења, бележење уочене праксе и препорука, као и сумирани увид и заједничку рефлексију стручних сарадника и васпитача ради дефинисања праваца даљег унапређивања рада.</w:t>
            </w:r>
          </w:p>
          <w:p w14:paraId="572BF864" w14:textId="77777777" w:rsidR="00AC1461" w:rsidRPr="00AC1461" w:rsidRDefault="00AC1461" w:rsidP="00AC1461">
            <w:pPr>
              <w:ind w:left="660"/>
              <w:rPr>
                <w:rFonts w:ascii="Times New Roman" w:hAnsi="Times New Roman" w:cs="Times New Roman"/>
                <w:sz w:val="24"/>
                <w:szCs w:val="24"/>
              </w:rPr>
            </w:pPr>
            <w:r w:rsidRPr="00AC1461">
              <w:rPr>
                <w:rFonts w:ascii="Times New Roman" w:hAnsi="Times New Roman" w:cs="Times New Roman"/>
                <w:sz w:val="24"/>
                <w:szCs w:val="24"/>
              </w:rPr>
              <w:lastRenderedPageBreak/>
              <w:t>Радила сам на грађењу односа међу запосленима ка развијању узајамног поверења и сарадње, преиспитивању и променама у приступу заједничким активностима одраслих и деце.</w:t>
            </w:r>
          </w:p>
          <w:p w14:paraId="4CE4F968" w14:textId="77777777" w:rsidR="00AC1461" w:rsidRPr="00AC1461" w:rsidRDefault="00AC1461" w:rsidP="00AC1461">
            <w:pPr>
              <w:ind w:left="660"/>
              <w:rPr>
                <w:rFonts w:ascii="Times New Roman" w:hAnsi="Times New Roman" w:cs="Times New Roman"/>
                <w:sz w:val="24"/>
                <w:szCs w:val="24"/>
              </w:rPr>
            </w:pPr>
          </w:p>
        </w:tc>
      </w:tr>
      <w:tr w:rsidR="00AC1461" w:rsidRPr="00AC1461" w14:paraId="64593ADA" w14:textId="77777777" w:rsidTr="00E416A1">
        <w:trPr>
          <w:jc w:val="center"/>
        </w:trPr>
        <w:tc>
          <w:tcPr>
            <w:tcW w:w="9854" w:type="dxa"/>
            <w:shd w:val="clear" w:color="auto" w:fill="auto"/>
          </w:tcPr>
          <w:p w14:paraId="5FC0573C" w14:textId="77777777" w:rsidR="00AC1461" w:rsidRPr="00AC1461" w:rsidRDefault="00AC1461" w:rsidP="00AC1461">
            <w:pPr>
              <w:ind w:left="660"/>
              <w:rPr>
                <w:rFonts w:ascii="Times New Roman" w:hAnsi="Times New Roman" w:cs="Times New Roman"/>
                <w:sz w:val="24"/>
                <w:szCs w:val="24"/>
              </w:rPr>
            </w:pPr>
          </w:p>
          <w:p w14:paraId="70DF78DA" w14:textId="77777777" w:rsidR="00AC1461" w:rsidRPr="00AC1461" w:rsidRDefault="00AC1461" w:rsidP="00AC1461">
            <w:pPr>
              <w:ind w:left="660"/>
              <w:rPr>
                <w:rFonts w:ascii="Times New Roman" w:hAnsi="Times New Roman" w:cs="Times New Roman"/>
                <w:b/>
                <w:bCs/>
                <w:sz w:val="24"/>
                <w:szCs w:val="24"/>
              </w:rPr>
            </w:pPr>
            <w:r w:rsidRPr="00AC1461">
              <w:rPr>
                <w:rFonts w:ascii="Times New Roman" w:hAnsi="Times New Roman" w:cs="Times New Roman"/>
                <w:b/>
                <w:bCs/>
                <w:sz w:val="24"/>
                <w:szCs w:val="24"/>
              </w:rPr>
              <w:t>Подручје рада: Вођење континуираног процеса учења и стручног усавршавања</w:t>
            </w:r>
          </w:p>
          <w:p w14:paraId="482C3E27" w14:textId="77777777" w:rsidR="00AC1461" w:rsidRPr="00AC1461" w:rsidRDefault="00AC1461" w:rsidP="00AC1461">
            <w:pPr>
              <w:ind w:left="660"/>
              <w:rPr>
                <w:rFonts w:ascii="Times New Roman" w:hAnsi="Times New Roman" w:cs="Times New Roman"/>
                <w:sz w:val="24"/>
                <w:szCs w:val="24"/>
              </w:rPr>
            </w:pPr>
          </w:p>
        </w:tc>
      </w:tr>
      <w:tr w:rsidR="00AC1461" w:rsidRPr="00AC1461" w14:paraId="1F694A4D" w14:textId="77777777" w:rsidTr="00D84AB6">
        <w:trPr>
          <w:trHeight w:val="2240"/>
          <w:jc w:val="center"/>
        </w:trPr>
        <w:tc>
          <w:tcPr>
            <w:tcW w:w="9854" w:type="dxa"/>
            <w:shd w:val="clear" w:color="auto" w:fill="auto"/>
          </w:tcPr>
          <w:p w14:paraId="4E33B17C" w14:textId="77777777" w:rsidR="00AC1461" w:rsidRPr="00AC1461" w:rsidRDefault="00AC1461" w:rsidP="00AC1461">
            <w:pPr>
              <w:ind w:left="660"/>
              <w:rPr>
                <w:rFonts w:ascii="Times New Roman" w:hAnsi="Times New Roman" w:cs="Times New Roman"/>
                <w:sz w:val="24"/>
                <w:szCs w:val="24"/>
              </w:rPr>
            </w:pPr>
            <w:r w:rsidRPr="00AC1461">
              <w:rPr>
                <w:rFonts w:ascii="Times New Roman" w:hAnsi="Times New Roman" w:cs="Times New Roman"/>
                <w:sz w:val="24"/>
                <w:szCs w:val="24"/>
              </w:rPr>
              <w:t>Припремани су и реализовани Активи и Васпитно-образовна већа, педагошки колегијуми, као и састанци тимова по објектима (Већа: 16.12, 26.04. и 12.06). На ВОВ-у педагог је вршио анализу васпитно-образовног рада, постигнутих резултата у раду, са давањем смерница за унапређивање квалитета рада, као и вођењу педагошке документације у сарадњи са породицом и локалном заједницом. Активи: 29.10. и 30.10, као и 07.04. и 08.04. Учествовала сам према тачкама дневног реда из плана рада Актива које су се односиле на стручне сараднике.</w:t>
            </w:r>
          </w:p>
          <w:p w14:paraId="302CB84A" w14:textId="77777777" w:rsidR="00AC1461" w:rsidRPr="00AC1461" w:rsidRDefault="00AC1461" w:rsidP="00AC1461">
            <w:pPr>
              <w:ind w:left="660"/>
              <w:rPr>
                <w:rFonts w:ascii="Times New Roman" w:hAnsi="Times New Roman" w:cs="Times New Roman"/>
                <w:sz w:val="24"/>
                <w:szCs w:val="24"/>
              </w:rPr>
            </w:pPr>
            <w:r w:rsidRPr="00AC1461">
              <w:rPr>
                <w:rFonts w:ascii="Times New Roman" w:hAnsi="Times New Roman" w:cs="Times New Roman"/>
                <w:sz w:val="24"/>
                <w:szCs w:val="24"/>
              </w:rPr>
              <w:t>Учествовала сам у примени техника, изради анкете за васпитаче и медицинске сестре-васпитаче при Тиму за самовредновање, као и изради анкете за родитеље из области 4 „Управљање и организација“, као члан Тима за развојно планирање. Такође, Тим за самовредновање применио је технику са мном као стручним сарадником педагогом (интервју са педагогом).</w:t>
            </w:r>
          </w:p>
          <w:p w14:paraId="3EA6CB58" w14:textId="77777777" w:rsidR="00AC1461" w:rsidRPr="00AC1461" w:rsidRDefault="00AC1461" w:rsidP="00AC1461">
            <w:pPr>
              <w:ind w:left="660"/>
              <w:rPr>
                <w:rFonts w:ascii="Times New Roman" w:hAnsi="Times New Roman" w:cs="Times New Roman"/>
                <w:sz w:val="24"/>
                <w:szCs w:val="24"/>
              </w:rPr>
            </w:pPr>
            <w:r w:rsidRPr="00AC1461">
              <w:rPr>
                <w:rFonts w:ascii="Times New Roman" w:hAnsi="Times New Roman" w:cs="Times New Roman"/>
                <w:sz w:val="24"/>
                <w:szCs w:val="24"/>
              </w:rPr>
              <w:t>Као координатор Тима за ДНЗиЗ израдили смо анкету за процену безбедности деце у Установи. Према потребама које су проистекле из Тима за самовредновање учествовала сам и у изради и примени анкете која се тиче комуникације на нивоу Установе. На крају школске године резултати су сумирани и дате су мере за унапређење. Мере су, у сарадњи са Тимом за вредновање и унапређивање квалитета рада Установе, уграђене у планове свих тимова Установе.</w:t>
            </w:r>
          </w:p>
          <w:p w14:paraId="1FD3CE5B" w14:textId="57E758AC" w:rsidR="00AC1461" w:rsidRPr="00AC1461" w:rsidRDefault="00AC1461" w:rsidP="00AC1461">
            <w:pPr>
              <w:ind w:left="660"/>
              <w:rPr>
                <w:rFonts w:ascii="Times New Roman" w:hAnsi="Times New Roman" w:cs="Times New Roman"/>
                <w:sz w:val="24"/>
                <w:szCs w:val="24"/>
              </w:rPr>
            </w:pPr>
            <w:r w:rsidRPr="00AC1461">
              <w:rPr>
                <w:rFonts w:ascii="Times New Roman" w:hAnsi="Times New Roman" w:cs="Times New Roman"/>
                <w:sz w:val="24"/>
                <w:szCs w:val="24"/>
              </w:rPr>
              <w:t>05.09. учествовала сам на састанку са представницима Школске управе у Краљеву под називом „</w:t>
            </w:r>
            <w:r w:rsidR="00FC4755">
              <w:rPr>
                <w:rFonts w:ascii="Times New Roman" w:hAnsi="Times New Roman" w:cs="Times New Roman"/>
                <w:sz w:val="24"/>
                <w:szCs w:val="24"/>
                <w:lang w:val="sr-Cyrl-RS"/>
              </w:rPr>
              <w:t xml:space="preserve"> </w:t>
            </w:r>
            <w:r w:rsidRPr="00AC1461">
              <w:rPr>
                <w:rFonts w:ascii="Times New Roman" w:hAnsi="Times New Roman" w:cs="Times New Roman"/>
                <w:sz w:val="24"/>
                <w:szCs w:val="24"/>
              </w:rPr>
              <w:t>Поступање установа у кризним догађајима</w:t>
            </w:r>
            <w:r w:rsidR="00FC4755">
              <w:rPr>
                <w:rFonts w:ascii="Times New Roman" w:hAnsi="Times New Roman" w:cs="Times New Roman"/>
                <w:sz w:val="24"/>
                <w:szCs w:val="24"/>
                <w:lang w:val="sr-Cyrl-RS"/>
              </w:rPr>
              <w:t xml:space="preserve"> </w:t>
            </w:r>
            <w:r w:rsidRPr="00AC1461">
              <w:rPr>
                <w:rFonts w:ascii="Times New Roman" w:hAnsi="Times New Roman" w:cs="Times New Roman"/>
                <w:sz w:val="24"/>
                <w:szCs w:val="24"/>
              </w:rPr>
              <w:t>“, који је допринео бољем разумевању: развијању добробити детета, емоционалне писмености, стресу, поступању у кризним ситуацијама, законским оквирима, спремности Установе за поступање у кризним ситуацијама, као и изради плана реаговања након кризних догађаја.</w:t>
            </w:r>
          </w:p>
          <w:p w14:paraId="1BA0354E" w14:textId="3D8B105D" w:rsidR="00AC1461" w:rsidRPr="00AC1461" w:rsidRDefault="00AC1461" w:rsidP="00AC1461">
            <w:pPr>
              <w:ind w:left="660"/>
              <w:rPr>
                <w:rFonts w:ascii="Times New Roman" w:hAnsi="Times New Roman" w:cs="Times New Roman"/>
                <w:sz w:val="24"/>
                <w:szCs w:val="24"/>
              </w:rPr>
            </w:pPr>
            <w:r w:rsidRPr="00AC1461">
              <w:rPr>
                <w:rFonts w:ascii="Times New Roman" w:hAnsi="Times New Roman" w:cs="Times New Roman"/>
                <w:sz w:val="24"/>
                <w:szCs w:val="24"/>
              </w:rPr>
              <w:t>30.09. остварена је хоризонтална размена између предшколских установа „</w:t>
            </w:r>
            <w:r w:rsidR="00FC4755">
              <w:rPr>
                <w:rFonts w:ascii="Times New Roman" w:hAnsi="Times New Roman" w:cs="Times New Roman"/>
                <w:sz w:val="24"/>
                <w:szCs w:val="24"/>
                <w:lang w:val="sr-Cyrl-RS"/>
              </w:rPr>
              <w:t xml:space="preserve"> </w:t>
            </w:r>
            <w:r w:rsidRPr="00AC1461">
              <w:rPr>
                <w:rFonts w:ascii="Times New Roman" w:hAnsi="Times New Roman" w:cs="Times New Roman"/>
                <w:sz w:val="24"/>
                <w:szCs w:val="24"/>
              </w:rPr>
              <w:t>Радост</w:t>
            </w:r>
            <w:r w:rsidR="00FC4755">
              <w:rPr>
                <w:rFonts w:ascii="Times New Roman" w:hAnsi="Times New Roman" w:cs="Times New Roman"/>
                <w:sz w:val="24"/>
                <w:szCs w:val="24"/>
                <w:lang w:val="sr-Cyrl-RS"/>
              </w:rPr>
              <w:t xml:space="preserve"> </w:t>
            </w:r>
            <w:r w:rsidRPr="00AC1461">
              <w:rPr>
                <w:rFonts w:ascii="Times New Roman" w:hAnsi="Times New Roman" w:cs="Times New Roman"/>
                <w:sz w:val="24"/>
                <w:szCs w:val="24"/>
              </w:rPr>
              <w:t>“ и „</w:t>
            </w:r>
            <w:r w:rsidR="00FC4755">
              <w:rPr>
                <w:rFonts w:ascii="Times New Roman" w:hAnsi="Times New Roman" w:cs="Times New Roman"/>
                <w:sz w:val="24"/>
                <w:szCs w:val="24"/>
                <w:lang w:val="sr-Cyrl-RS"/>
              </w:rPr>
              <w:t xml:space="preserve"> </w:t>
            </w:r>
            <w:r w:rsidRPr="00AC1461">
              <w:rPr>
                <w:rFonts w:ascii="Times New Roman" w:hAnsi="Times New Roman" w:cs="Times New Roman"/>
                <w:sz w:val="24"/>
                <w:szCs w:val="24"/>
              </w:rPr>
              <w:t>Весело детињство</w:t>
            </w:r>
            <w:r w:rsidR="00FC4755">
              <w:rPr>
                <w:rFonts w:ascii="Times New Roman" w:hAnsi="Times New Roman" w:cs="Times New Roman"/>
                <w:sz w:val="24"/>
                <w:szCs w:val="24"/>
                <w:lang w:val="sr-Cyrl-RS"/>
              </w:rPr>
              <w:t xml:space="preserve"> </w:t>
            </w:r>
            <w:r w:rsidRPr="00AC1461">
              <w:rPr>
                <w:rFonts w:ascii="Times New Roman" w:hAnsi="Times New Roman" w:cs="Times New Roman"/>
                <w:sz w:val="24"/>
                <w:szCs w:val="24"/>
              </w:rPr>
              <w:t>“ из Рашке, као и „</w:t>
            </w:r>
            <w:r w:rsidR="00FC4755">
              <w:rPr>
                <w:rFonts w:ascii="Times New Roman" w:hAnsi="Times New Roman" w:cs="Times New Roman"/>
                <w:sz w:val="24"/>
                <w:szCs w:val="24"/>
                <w:lang w:val="sr-Cyrl-RS"/>
              </w:rPr>
              <w:t xml:space="preserve"> </w:t>
            </w:r>
            <w:r w:rsidRPr="00AC1461">
              <w:rPr>
                <w:rFonts w:ascii="Times New Roman" w:hAnsi="Times New Roman" w:cs="Times New Roman"/>
                <w:sz w:val="24"/>
                <w:szCs w:val="24"/>
              </w:rPr>
              <w:t>Олга Јовичић Рита</w:t>
            </w:r>
            <w:r w:rsidR="00FC4755">
              <w:rPr>
                <w:rFonts w:ascii="Times New Roman" w:hAnsi="Times New Roman" w:cs="Times New Roman"/>
                <w:sz w:val="24"/>
                <w:szCs w:val="24"/>
                <w:lang w:val="sr-Cyrl-RS"/>
              </w:rPr>
              <w:t xml:space="preserve"> </w:t>
            </w:r>
            <w:r w:rsidRPr="00AC1461">
              <w:rPr>
                <w:rFonts w:ascii="Times New Roman" w:hAnsi="Times New Roman" w:cs="Times New Roman"/>
                <w:sz w:val="24"/>
                <w:szCs w:val="24"/>
              </w:rPr>
              <w:t xml:space="preserve">“ из Краљева. У посети установи у Рашки, где су учествовали васпитачи, медицинске сестре-васпитачи и стручни сарадници из Врњачке Бање и Краљева, примењен је </w:t>
            </w:r>
            <w:r w:rsidRPr="00AC1461">
              <w:rPr>
                <w:rFonts w:ascii="Times New Roman" w:hAnsi="Times New Roman" w:cs="Times New Roman"/>
                <w:sz w:val="24"/>
                <w:szCs w:val="24"/>
              </w:rPr>
              <w:lastRenderedPageBreak/>
              <w:t>протокол размене у организацији саветника спољног сарадника Н. С. У изради протокола учествовали су и стручни сарадници.</w:t>
            </w:r>
          </w:p>
          <w:p w14:paraId="6C29A64F" w14:textId="77777777" w:rsidR="00AC1461" w:rsidRPr="00AC1461" w:rsidRDefault="00AC1461" w:rsidP="00AC1461">
            <w:pPr>
              <w:ind w:left="660"/>
              <w:rPr>
                <w:rFonts w:ascii="Times New Roman" w:hAnsi="Times New Roman" w:cs="Times New Roman"/>
                <w:sz w:val="24"/>
                <w:szCs w:val="24"/>
              </w:rPr>
            </w:pPr>
            <w:r w:rsidRPr="00AC1461">
              <w:rPr>
                <w:rFonts w:ascii="Times New Roman" w:hAnsi="Times New Roman" w:cs="Times New Roman"/>
                <w:sz w:val="24"/>
                <w:szCs w:val="24"/>
              </w:rPr>
              <w:t>Циљ посете била је хоризонтална размена у раду по НОП-у. Након обиласка Установе попуњавани су протоколи Установе, а сви присутни су их попуњавали појединачно, на основу стечених увида током посете. Извршене су размене на нивоу мањих група, док је по један представник из свих ПУ представљао заједничке и главне увиде групе, док су се остали укључивали примењујући сендвич технику.</w:t>
            </w:r>
          </w:p>
          <w:p w14:paraId="14DE0EA7" w14:textId="1AFF9821" w:rsidR="00AC1461" w:rsidRPr="00AC1461" w:rsidRDefault="00AC1461" w:rsidP="00AC1461">
            <w:pPr>
              <w:ind w:left="660"/>
              <w:rPr>
                <w:rFonts w:ascii="Times New Roman" w:hAnsi="Times New Roman" w:cs="Times New Roman"/>
                <w:sz w:val="24"/>
                <w:szCs w:val="24"/>
              </w:rPr>
            </w:pPr>
            <w:r w:rsidRPr="00AC1461">
              <w:rPr>
                <w:rFonts w:ascii="Times New Roman" w:hAnsi="Times New Roman" w:cs="Times New Roman"/>
                <w:sz w:val="24"/>
                <w:szCs w:val="24"/>
              </w:rPr>
              <w:t>17.10. одржано је предавање за медицинске сестре-васпитаче, васпитаче, стручне сараднике и родитеље. Слушала сам предавање на тему „</w:t>
            </w:r>
            <w:r w:rsidR="00FC4755">
              <w:rPr>
                <w:rFonts w:ascii="Times New Roman" w:hAnsi="Times New Roman" w:cs="Times New Roman"/>
                <w:sz w:val="24"/>
                <w:szCs w:val="24"/>
                <w:lang w:val="sr-Cyrl-RS"/>
              </w:rPr>
              <w:t xml:space="preserve"> </w:t>
            </w:r>
            <w:r w:rsidRPr="00AC1461">
              <w:rPr>
                <w:rFonts w:ascii="Times New Roman" w:hAnsi="Times New Roman" w:cs="Times New Roman"/>
                <w:sz w:val="24"/>
                <w:szCs w:val="24"/>
              </w:rPr>
              <w:t>Значај праћења линеарног раста код деце</w:t>
            </w:r>
            <w:r w:rsidR="00264E21">
              <w:rPr>
                <w:rFonts w:ascii="Times New Roman" w:hAnsi="Times New Roman" w:cs="Times New Roman"/>
                <w:sz w:val="24"/>
                <w:szCs w:val="24"/>
                <w:lang w:val="sr-Cyrl-RS"/>
              </w:rPr>
              <w:t xml:space="preserve"> </w:t>
            </w:r>
            <w:r w:rsidRPr="00AC1461">
              <w:rPr>
                <w:rFonts w:ascii="Times New Roman" w:hAnsi="Times New Roman" w:cs="Times New Roman"/>
                <w:sz w:val="24"/>
                <w:szCs w:val="24"/>
              </w:rPr>
              <w:t>“ докторке Олгице Суботић.</w:t>
            </w:r>
          </w:p>
          <w:p w14:paraId="25E4CA27" w14:textId="77777777" w:rsidR="00AC1461" w:rsidRPr="00AC1461" w:rsidRDefault="00AC1461" w:rsidP="00AC1461">
            <w:pPr>
              <w:ind w:left="660"/>
              <w:rPr>
                <w:rFonts w:ascii="Times New Roman" w:hAnsi="Times New Roman" w:cs="Times New Roman"/>
                <w:sz w:val="24"/>
                <w:szCs w:val="24"/>
              </w:rPr>
            </w:pPr>
            <w:r w:rsidRPr="00AC1461">
              <w:rPr>
                <w:rFonts w:ascii="Times New Roman" w:hAnsi="Times New Roman" w:cs="Times New Roman"/>
                <w:sz w:val="24"/>
                <w:szCs w:val="24"/>
              </w:rPr>
              <w:t>29.10. присуствовала сам састанку стручних сарадника при Центру у Крагујевцу. Теме којима смо се бавили биле су јако значајне, а односиле су се на инклузију у предшколским установама, размену планирања стручних сарадника (радна књига) и транзицију у предшколским установама.</w:t>
            </w:r>
          </w:p>
          <w:p w14:paraId="552BF775" w14:textId="3ABECC16" w:rsidR="00AC1461" w:rsidRPr="00AC1461" w:rsidRDefault="00AC1461" w:rsidP="00AC1461">
            <w:pPr>
              <w:ind w:left="660"/>
              <w:rPr>
                <w:rFonts w:ascii="Times New Roman" w:hAnsi="Times New Roman" w:cs="Times New Roman"/>
                <w:sz w:val="24"/>
                <w:szCs w:val="24"/>
              </w:rPr>
            </w:pPr>
            <w:r w:rsidRPr="00AC1461">
              <w:rPr>
                <w:rFonts w:ascii="Times New Roman" w:hAnsi="Times New Roman" w:cs="Times New Roman"/>
                <w:sz w:val="24"/>
                <w:szCs w:val="24"/>
              </w:rPr>
              <w:t>Учествовала сам на XVIII стручним сусретима стручних сарадника и сарадника под називом „Професионална компетентност, вредности и заједништво у предшколском васпитању и образовању</w:t>
            </w:r>
            <w:r w:rsidR="00264E21">
              <w:rPr>
                <w:rFonts w:ascii="Times New Roman" w:hAnsi="Times New Roman" w:cs="Times New Roman"/>
                <w:sz w:val="24"/>
                <w:szCs w:val="24"/>
                <w:lang w:val="sr-Cyrl-RS"/>
              </w:rPr>
              <w:t xml:space="preserve"> </w:t>
            </w:r>
            <w:r w:rsidRPr="00AC1461">
              <w:rPr>
                <w:rFonts w:ascii="Times New Roman" w:hAnsi="Times New Roman" w:cs="Times New Roman"/>
                <w:sz w:val="24"/>
                <w:szCs w:val="24"/>
              </w:rPr>
              <w:t>“, који су одржани у Врњачкој Бањи од 29.03. до 01.04. Сусрети су допринели бољем и квалитетнијем разумевању праксе разменом искустава кроз различите презентације, округле столове и радионице.</w:t>
            </w:r>
          </w:p>
          <w:p w14:paraId="12C133AD" w14:textId="44A83445" w:rsidR="00AC1461" w:rsidRPr="00AC1461" w:rsidRDefault="00AC1461" w:rsidP="00AC1461">
            <w:pPr>
              <w:ind w:left="660"/>
              <w:rPr>
                <w:rFonts w:ascii="Times New Roman" w:hAnsi="Times New Roman" w:cs="Times New Roman"/>
                <w:sz w:val="24"/>
                <w:szCs w:val="24"/>
              </w:rPr>
            </w:pPr>
            <w:r w:rsidRPr="00AC1461">
              <w:rPr>
                <w:rFonts w:ascii="Times New Roman" w:hAnsi="Times New Roman" w:cs="Times New Roman"/>
                <w:sz w:val="24"/>
                <w:szCs w:val="24"/>
              </w:rPr>
              <w:t>Учествовала сам у организацији и реализацији радионице „Ненасилна комуникација</w:t>
            </w:r>
            <w:r w:rsidR="00264E21">
              <w:rPr>
                <w:rFonts w:ascii="Times New Roman" w:hAnsi="Times New Roman" w:cs="Times New Roman"/>
                <w:sz w:val="24"/>
                <w:szCs w:val="24"/>
                <w:lang w:val="sr-Cyrl-RS"/>
              </w:rPr>
              <w:t xml:space="preserve"> </w:t>
            </w:r>
            <w:r w:rsidRPr="00AC1461">
              <w:rPr>
                <w:rFonts w:ascii="Times New Roman" w:hAnsi="Times New Roman" w:cs="Times New Roman"/>
                <w:sz w:val="24"/>
                <w:szCs w:val="24"/>
              </w:rPr>
              <w:t>“ са психологом. Одржана је радионица у којој су учествовали васпитачи и медицинске сестре-васпитачи. Радионица је реализована у два дана, укупно у четири групе. Водитељи радионице били су стручни сарадници, док су асистенти били чланови Тима за ДНЗЗ.</w:t>
            </w:r>
          </w:p>
          <w:p w14:paraId="18E8241B" w14:textId="77777777" w:rsidR="00AC1461" w:rsidRPr="00AC1461" w:rsidRDefault="00AC1461" w:rsidP="00AC1461">
            <w:pPr>
              <w:ind w:left="660"/>
              <w:rPr>
                <w:rFonts w:ascii="Times New Roman" w:hAnsi="Times New Roman" w:cs="Times New Roman"/>
                <w:sz w:val="24"/>
                <w:szCs w:val="24"/>
              </w:rPr>
            </w:pPr>
            <w:r w:rsidRPr="00AC1461">
              <w:rPr>
                <w:rFonts w:ascii="Times New Roman" w:hAnsi="Times New Roman" w:cs="Times New Roman"/>
                <w:sz w:val="24"/>
                <w:szCs w:val="24"/>
              </w:rPr>
              <w:t>Може се донети закључак да је радионица учесницима била веома занимљива и корисна. Учесницима се посебно допао део када је рађена драматизација проблемских ситуација. За њих је радионица применљива у раду са родитељима.</w:t>
            </w:r>
          </w:p>
          <w:p w14:paraId="1CBDD263" w14:textId="77777777" w:rsidR="00AC1461" w:rsidRPr="00AC1461" w:rsidRDefault="00AC1461" w:rsidP="00AC1461">
            <w:pPr>
              <w:ind w:left="660"/>
              <w:rPr>
                <w:rFonts w:ascii="Times New Roman" w:hAnsi="Times New Roman" w:cs="Times New Roman"/>
                <w:sz w:val="24"/>
                <w:szCs w:val="24"/>
              </w:rPr>
            </w:pPr>
            <w:r w:rsidRPr="00AC1461">
              <w:rPr>
                <w:rFonts w:ascii="Times New Roman" w:hAnsi="Times New Roman" w:cs="Times New Roman"/>
                <w:sz w:val="24"/>
                <w:szCs w:val="24"/>
              </w:rPr>
              <w:t>Међутим, увидом у извештаје, у сарадњи са Тимом за вредновање квалитета рада Установе, донели смо закључак да је веома мали број васпитача у овој школској години применио едукативне радионице са родитељима. Према томе, дате су мере и препоруке које су уграђене у план Тима за ДНЗиЗ, да васпитачи у наредној години примене макар једну од три понуђене едукативне радионице.</w:t>
            </w:r>
          </w:p>
          <w:p w14:paraId="393CEABE" w14:textId="45AC9FE7" w:rsidR="00AC1461" w:rsidRPr="00AC1461" w:rsidRDefault="00AC1461" w:rsidP="00AC1461">
            <w:pPr>
              <w:ind w:left="660"/>
              <w:rPr>
                <w:rFonts w:ascii="Times New Roman" w:hAnsi="Times New Roman" w:cs="Times New Roman"/>
                <w:sz w:val="24"/>
                <w:szCs w:val="24"/>
              </w:rPr>
            </w:pPr>
            <w:r w:rsidRPr="00AC1461">
              <w:rPr>
                <w:rFonts w:ascii="Times New Roman" w:hAnsi="Times New Roman" w:cs="Times New Roman"/>
                <w:sz w:val="24"/>
                <w:szCs w:val="24"/>
              </w:rPr>
              <w:t>Учествовала сам у пружању помоћи у припреми презентације васпитачица М. М. и Т. Ј. под називом „Када деца воде, а васпитач прати и подржава кроз занимања</w:t>
            </w:r>
            <w:r w:rsidR="00264E21">
              <w:rPr>
                <w:rFonts w:ascii="Times New Roman" w:hAnsi="Times New Roman" w:cs="Times New Roman"/>
                <w:sz w:val="24"/>
                <w:szCs w:val="24"/>
                <w:lang w:val="sr-Cyrl-RS"/>
              </w:rPr>
              <w:t xml:space="preserve"> </w:t>
            </w:r>
            <w:r w:rsidRPr="00AC1461">
              <w:rPr>
                <w:rFonts w:ascii="Times New Roman" w:hAnsi="Times New Roman" w:cs="Times New Roman"/>
                <w:sz w:val="24"/>
                <w:szCs w:val="24"/>
              </w:rPr>
              <w:t>“, као и васпитача А. В. и Д. В. и помоћника директора И. Б. под називом „Подршка иницијативи деце кроз ослушкивање</w:t>
            </w:r>
            <w:r w:rsidR="00264E21">
              <w:rPr>
                <w:rFonts w:ascii="Times New Roman" w:hAnsi="Times New Roman" w:cs="Times New Roman"/>
                <w:sz w:val="24"/>
                <w:szCs w:val="24"/>
                <w:lang w:val="sr-Cyrl-RS"/>
              </w:rPr>
              <w:t xml:space="preserve"> </w:t>
            </w:r>
            <w:r w:rsidRPr="00AC1461">
              <w:rPr>
                <w:rFonts w:ascii="Times New Roman" w:hAnsi="Times New Roman" w:cs="Times New Roman"/>
                <w:sz w:val="24"/>
                <w:szCs w:val="24"/>
              </w:rPr>
              <w:t>“, које су презентоване као примери добре праксе на стручној конференцији у Кладову, од 16. до 19. априла.</w:t>
            </w:r>
          </w:p>
          <w:p w14:paraId="71065F80" w14:textId="0A7F3810" w:rsidR="00AC1461" w:rsidRPr="00AC1461" w:rsidRDefault="00AC1461" w:rsidP="00AC1461">
            <w:pPr>
              <w:ind w:left="660"/>
              <w:rPr>
                <w:rFonts w:ascii="Times New Roman" w:hAnsi="Times New Roman" w:cs="Times New Roman"/>
                <w:sz w:val="24"/>
                <w:szCs w:val="24"/>
              </w:rPr>
            </w:pPr>
            <w:r w:rsidRPr="00AC1461">
              <w:rPr>
                <w:rFonts w:ascii="Times New Roman" w:hAnsi="Times New Roman" w:cs="Times New Roman"/>
                <w:sz w:val="24"/>
                <w:szCs w:val="24"/>
              </w:rPr>
              <w:lastRenderedPageBreak/>
              <w:t>Заједно са медицинским сестрама Д. Ј. и Г. Р, Б. Ј. и Н. Ђ. учествовала сам у припреми рада за стручне сусрете медицинских сестара под називом „Проширивање дечје игре и истраживања: Заједничка игра деце и одраслих – ‘Од рецепта до хране’, који ће бити презентован на пролећним сусретима 2027.</w:t>
            </w:r>
          </w:p>
          <w:p w14:paraId="1C8AA198" w14:textId="4D967ACE" w:rsidR="00AC1461" w:rsidRPr="00AC1461" w:rsidRDefault="00AC1461" w:rsidP="00AC1461">
            <w:pPr>
              <w:ind w:left="660"/>
              <w:rPr>
                <w:rFonts w:ascii="Times New Roman" w:hAnsi="Times New Roman" w:cs="Times New Roman"/>
                <w:sz w:val="24"/>
                <w:szCs w:val="24"/>
              </w:rPr>
            </w:pPr>
            <w:r w:rsidRPr="00AC1461">
              <w:rPr>
                <w:rFonts w:ascii="Times New Roman" w:hAnsi="Times New Roman" w:cs="Times New Roman"/>
                <w:sz w:val="24"/>
                <w:szCs w:val="24"/>
              </w:rPr>
              <w:t>02.04. учествовала сам на семинару-едукацији „Playmobil – учење кроз игру у породици, вртићу и заједници</w:t>
            </w:r>
            <w:r w:rsidR="00264E21">
              <w:rPr>
                <w:rFonts w:ascii="Times New Roman" w:hAnsi="Times New Roman" w:cs="Times New Roman"/>
                <w:sz w:val="24"/>
                <w:szCs w:val="24"/>
                <w:lang w:val="sr-Cyrl-RS"/>
              </w:rPr>
              <w:t xml:space="preserve"> </w:t>
            </w:r>
            <w:r w:rsidRPr="00AC1461">
              <w:rPr>
                <w:rFonts w:ascii="Times New Roman" w:hAnsi="Times New Roman" w:cs="Times New Roman"/>
                <w:sz w:val="24"/>
                <w:szCs w:val="24"/>
              </w:rPr>
              <w:t>“.</w:t>
            </w:r>
          </w:p>
          <w:p w14:paraId="0D6613DF" w14:textId="77777777" w:rsidR="00AC1461" w:rsidRPr="00AC1461" w:rsidRDefault="00AC1461" w:rsidP="00AC1461">
            <w:pPr>
              <w:ind w:left="660"/>
              <w:rPr>
                <w:rFonts w:ascii="Times New Roman" w:hAnsi="Times New Roman" w:cs="Times New Roman"/>
                <w:sz w:val="24"/>
                <w:szCs w:val="24"/>
              </w:rPr>
            </w:pPr>
            <w:r w:rsidRPr="00AC1461">
              <w:rPr>
                <w:rFonts w:ascii="Times New Roman" w:hAnsi="Times New Roman" w:cs="Times New Roman"/>
                <w:sz w:val="24"/>
                <w:szCs w:val="24"/>
              </w:rPr>
              <w:t>С обзиром на то да је колега психолог координатор пројекта за Playmobil, континуирано учествујем заједно са њим у организацији и реализацији задатака које пројекат захтева.</w:t>
            </w:r>
          </w:p>
          <w:p w14:paraId="201508B6" w14:textId="77777777" w:rsidR="00AC1461" w:rsidRPr="00AC1461" w:rsidRDefault="00AC1461" w:rsidP="00AC1461">
            <w:pPr>
              <w:ind w:left="660"/>
              <w:rPr>
                <w:rFonts w:ascii="Times New Roman" w:hAnsi="Times New Roman" w:cs="Times New Roman"/>
                <w:sz w:val="24"/>
                <w:szCs w:val="24"/>
              </w:rPr>
            </w:pPr>
            <w:r w:rsidRPr="00AC1461">
              <w:rPr>
                <w:rFonts w:ascii="Times New Roman" w:hAnsi="Times New Roman" w:cs="Times New Roman"/>
                <w:sz w:val="24"/>
                <w:szCs w:val="24"/>
              </w:rPr>
              <w:t>18.05. одржан је онлајн састанак координатора и ментора за Playmobil (Врњачка Бања, Шабац и Пирот).</w:t>
            </w:r>
          </w:p>
          <w:p w14:paraId="61FBF885" w14:textId="77777777" w:rsidR="00AC1461" w:rsidRPr="00AC1461" w:rsidRDefault="00AC1461" w:rsidP="00AC1461">
            <w:pPr>
              <w:ind w:left="660"/>
              <w:rPr>
                <w:rFonts w:ascii="Times New Roman" w:hAnsi="Times New Roman" w:cs="Times New Roman"/>
                <w:sz w:val="24"/>
                <w:szCs w:val="24"/>
              </w:rPr>
            </w:pPr>
            <w:r w:rsidRPr="00AC1461">
              <w:rPr>
                <w:rFonts w:ascii="Times New Roman" w:hAnsi="Times New Roman" w:cs="Times New Roman"/>
                <w:sz w:val="24"/>
                <w:szCs w:val="24"/>
              </w:rPr>
              <w:t>Организовала сам и учествовала заједно са психологом у изради протокола за праћење угледних активности у три групе, договорене планом у сарадњи са директором:</w:t>
            </w:r>
          </w:p>
          <w:p w14:paraId="1A79EE52" w14:textId="07C66A0E" w:rsidR="00AC1461" w:rsidRPr="00AC1461" w:rsidRDefault="00AC1461" w:rsidP="00AC1461">
            <w:pPr>
              <w:ind w:left="660"/>
              <w:rPr>
                <w:rFonts w:ascii="Times New Roman" w:hAnsi="Times New Roman" w:cs="Times New Roman"/>
                <w:sz w:val="24"/>
                <w:szCs w:val="24"/>
              </w:rPr>
            </w:pPr>
            <w:r w:rsidRPr="00AC1461">
              <w:rPr>
                <w:rFonts w:ascii="Times New Roman" w:hAnsi="Times New Roman" w:cs="Times New Roman"/>
                <w:sz w:val="24"/>
                <w:szCs w:val="24"/>
              </w:rPr>
              <w:t>23.04. јаслена група „</w:t>
            </w:r>
            <w:r w:rsidR="00264E21">
              <w:rPr>
                <w:rFonts w:ascii="Times New Roman" w:hAnsi="Times New Roman" w:cs="Times New Roman"/>
                <w:sz w:val="24"/>
                <w:szCs w:val="24"/>
                <w:lang w:val="sr-Cyrl-RS"/>
              </w:rPr>
              <w:t xml:space="preserve"> </w:t>
            </w:r>
            <w:r w:rsidRPr="00AC1461">
              <w:rPr>
                <w:rFonts w:ascii="Times New Roman" w:hAnsi="Times New Roman" w:cs="Times New Roman"/>
                <w:sz w:val="24"/>
                <w:szCs w:val="24"/>
              </w:rPr>
              <w:t>Радост</w:t>
            </w:r>
            <w:r w:rsidR="00264E21">
              <w:rPr>
                <w:rFonts w:ascii="Times New Roman" w:hAnsi="Times New Roman" w:cs="Times New Roman"/>
                <w:sz w:val="24"/>
                <w:szCs w:val="24"/>
                <w:lang w:val="sr-Cyrl-RS"/>
              </w:rPr>
              <w:t xml:space="preserve"> </w:t>
            </w:r>
            <w:r w:rsidRPr="00AC1461">
              <w:rPr>
                <w:rFonts w:ascii="Times New Roman" w:hAnsi="Times New Roman" w:cs="Times New Roman"/>
                <w:sz w:val="24"/>
                <w:szCs w:val="24"/>
              </w:rPr>
              <w:t>“, Ј. С. и Т. С. – пројекат „Игралице и мозгалице“;</w:t>
            </w:r>
          </w:p>
          <w:p w14:paraId="52B877C2" w14:textId="7FBBAA16" w:rsidR="00AC1461" w:rsidRPr="00AC1461" w:rsidRDefault="00AC1461" w:rsidP="00AC1461">
            <w:pPr>
              <w:ind w:left="660"/>
              <w:rPr>
                <w:rFonts w:ascii="Times New Roman" w:hAnsi="Times New Roman" w:cs="Times New Roman"/>
                <w:sz w:val="24"/>
                <w:szCs w:val="24"/>
              </w:rPr>
            </w:pPr>
            <w:r w:rsidRPr="00AC1461">
              <w:rPr>
                <w:rFonts w:ascii="Times New Roman" w:hAnsi="Times New Roman" w:cs="Times New Roman"/>
                <w:sz w:val="24"/>
                <w:szCs w:val="24"/>
              </w:rPr>
              <w:t>24.04. мешовита група, А. П. и В. Р, Ново Село – пројекат „</w:t>
            </w:r>
            <w:r w:rsidR="00264E21">
              <w:rPr>
                <w:rFonts w:ascii="Times New Roman" w:hAnsi="Times New Roman" w:cs="Times New Roman"/>
                <w:sz w:val="24"/>
                <w:szCs w:val="24"/>
                <w:lang w:val="sr-Cyrl-RS"/>
              </w:rPr>
              <w:t xml:space="preserve"> </w:t>
            </w:r>
            <w:r w:rsidRPr="00AC1461">
              <w:rPr>
                <w:rFonts w:ascii="Times New Roman" w:hAnsi="Times New Roman" w:cs="Times New Roman"/>
                <w:sz w:val="24"/>
                <w:szCs w:val="24"/>
              </w:rPr>
              <w:t>Биљке</w:t>
            </w:r>
            <w:r w:rsidR="00264E21">
              <w:rPr>
                <w:rFonts w:ascii="Times New Roman" w:hAnsi="Times New Roman" w:cs="Times New Roman"/>
                <w:sz w:val="24"/>
                <w:szCs w:val="24"/>
                <w:lang w:val="sr-Cyrl-RS"/>
              </w:rPr>
              <w:t xml:space="preserve"> </w:t>
            </w:r>
            <w:r w:rsidRPr="00AC1461">
              <w:rPr>
                <w:rFonts w:ascii="Times New Roman" w:hAnsi="Times New Roman" w:cs="Times New Roman"/>
                <w:sz w:val="24"/>
                <w:szCs w:val="24"/>
              </w:rPr>
              <w:t>“;</w:t>
            </w:r>
          </w:p>
          <w:p w14:paraId="09D7419E" w14:textId="1EAF4BA9" w:rsidR="00AC1461" w:rsidRPr="00AC1461" w:rsidRDefault="00AC1461" w:rsidP="00AC1461">
            <w:pPr>
              <w:ind w:left="660"/>
              <w:rPr>
                <w:rFonts w:ascii="Times New Roman" w:hAnsi="Times New Roman" w:cs="Times New Roman"/>
                <w:sz w:val="24"/>
                <w:szCs w:val="24"/>
              </w:rPr>
            </w:pPr>
            <w:r w:rsidRPr="00AC1461">
              <w:rPr>
                <w:rFonts w:ascii="Times New Roman" w:hAnsi="Times New Roman" w:cs="Times New Roman"/>
                <w:sz w:val="24"/>
                <w:szCs w:val="24"/>
              </w:rPr>
              <w:t>28.04. група деце у години пред полазак у школу, „</w:t>
            </w:r>
            <w:r w:rsidR="00264E21">
              <w:rPr>
                <w:rFonts w:ascii="Times New Roman" w:hAnsi="Times New Roman" w:cs="Times New Roman"/>
                <w:sz w:val="24"/>
                <w:szCs w:val="24"/>
                <w:lang w:val="sr-Cyrl-RS"/>
              </w:rPr>
              <w:t xml:space="preserve"> </w:t>
            </w:r>
            <w:r w:rsidRPr="00AC1461">
              <w:rPr>
                <w:rFonts w:ascii="Times New Roman" w:hAnsi="Times New Roman" w:cs="Times New Roman"/>
                <w:sz w:val="24"/>
                <w:szCs w:val="24"/>
              </w:rPr>
              <w:t>Колибри</w:t>
            </w:r>
            <w:r w:rsidR="00264E21">
              <w:rPr>
                <w:rFonts w:ascii="Times New Roman" w:hAnsi="Times New Roman" w:cs="Times New Roman"/>
                <w:sz w:val="24"/>
                <w:szCs w:val="24"/>
                <w:lang w:val="sr-Cyrl-RS"/>
              </w:rPr>
              <w:t xml:space="preserve"> </w:t>
            </w:r>
            <w:r w:rsidRPr="00AC1461">
              <w:rPr>
                <w:rFonts w:ascii="Times New Roman" w:hAnsi="Times New Roman" w:cs="Times New Roman"/>
                <w:sz w:val="24"/>
                <w:szCs w:val="24"/>
              </w:rPr>
              <w:t>“, М. Р. и Р. П. – пројекат „</w:t>
            </w:r>
            <w:r w:rsidR="00264E21">
              <w:rPr>
                <w:rFonts w:ascii="Times New Roman" w:hAnsi="Times New Roman" w:cs="Times New Roman"/>
                <w:sz w:val="24"/>
                <w:szCs w:val="24"/>
                <w:lang w:val="sr-Cyrl-RS"/>
              </w:rPr>
              <w:t xml:space="preserve"> </w:t>
            </w:r>
            <w:r w:rsidRPr="00AC1461">
              <w:rPr>
                <w:rFonts w:ascii="Times New Roman" w:hAnsi="Times New Roman" w:cs="Times New Roman"/>
                <w:sz w:val="24"/>
                <w:szCs w:val="24"/>
              </w:rPr>
              <w:t>Трагови</w:t>
            </w:r>
            <w:r w:rsidR="00264E21">
              <w:rPr>
                <w:rFonts w:ascii="Times New Roman" w:hAnsi="Times New Roman" w:cs="Times New Roman"/>
                <w:sz w:val="24"/>
                <w:szCs w:val="24"/>
                <w:lang w:val="sr-Cyrl-RS"/>
              </w:rPr>
              <w:t xml:space="preserve"> </w:t>
            </w:r>
            <w:r w:rsidRPr="00AC1461">
              <w:rPr>
                <w:rFonts w:ascii="Times New Roman" w:hAnsi="Times New Roman" w:cs="Times New Roman"/>
                <w:sz w:val="24"/>
                <w:szCs w:val="24"/>
              </w:rPr>
              <w:t>“.</w:t>
            </w:r>
          </w:p>
          <w:p w14:paraId="21FD12B5" w14:textId="77777777" w:rsidR="00AC1461" w:rsidRPr="00AC1461" w:rsidRDefault="00AC1461" w:rsidP="00AC1461">
            <w:pPr>
              <w:ind w:left="660"/>
              <w:rPr>
                <w:rFonts w:ascii="Times New Roman" w:hAnsi="Times New Roman" w:cs="Times New Roman"/>
                <w:sz w:val="24"/>
                <w:szCs w:val="24"/>
              </w:rPr>
            </w:pPr>
            <w:r w:rsidRPr="00AC1461">
              <w:rPr>
                <w:rFonts w:ascii="Times New Roman" w:hAnsi="Times New Roman" w:cs="Times New Roman"/>
                <w:sz w:val="24"/>
                <w:szCs w:val="24"/>
              </w:rPr>
              <w:t>Активности у групи пратили су стручни сарадници, директор, помоћник директора и одређени васпитачи. Након посматрања попуњавани су протоколи од стране посматрача, као и васпитача који су изводили угледну активност.</w:t>
            </w:r>
          </w:p>
          <w:p w14:paraId="04C36819" w14:textId="77777777" w:rsidR="00AC1461" w:rsidRPr="00AC1461" w:rsidRDefault="00AC1461" w:rsidP="00AC1461">
            <w:pPr>
              <w:ind w:left="660"/>
              <w:rPr>
                <w:rFonts w:ascii="Times New Roman" w:hAnsi="Times New Roman" w:cs="Times New Roman"/>
                <w:sz w:val="24"/>
                <w:szCs w:val="24"/>
              </w:rPr>
            </w:pPr>
            <w:r w:rsidRPr="00AC1461">
              <w:rPr>
                <w:rFonts w:ascii="Times New Roman" w:hAnsi="Times New Roman" w:cs="Times New Roman"/>
                <w:sz w:val="24"/>
                <w:szCs w:val="24"/>
              </w:rPr>
              <w:t>Протокол је служио за праћење и анализу васпитно-образовне праксе кроз области делања и учешћа деце, организације простора, улоге васпитача, педагошке документације и сарадње са породицом и локалном заједницом. Садржао је питања за посматрање, опис уочене праксе, најважније утиске и препоруке за даље унапређивање рада. Овај део, осим сарадње са другим запосленима, може се сматрати и врстом стручног усавршавања запослених.</w:t>
            </w:r>
          </w:p>
          <w:p w14:paraId="577D3F5A" w14:textId="77777777" w:rsidR="00AC1461" w:rsidRPr="00AC1461" w:rsidRDefault="00AC1461" w:rsidP="00AC1461">
            <w:pPr>
              <w:ind w:left="660"/>
              <w:rPr>
                <w:rFonts w:ascii="Times New Roman" w:hAnsi="Times New Roman" w:cs="Times New Roman"/>
                <w:sz w:val="24"/>
                <w:szCs w:val="24"/>
              </w:rPr>
            </w:pPr>
            <w:r w:rsidRPr="00AC1461">
              <w:rPr>
                <w:rFonts w:ascii="Times New Roman" w:hAnsi="Times New Roman" w:cs="Times New Roman"/>
                <w:sz w:val="24"/>
                <w:szCs w:val="24"/>
              </w:rPr>
              <w:t>Континуирано сам учествовала у тимовима: Развојно планирање, Самовредновање, ИОП и Заштита деце од дискриминације, насиља, злостављања и занемаривања, као и у Тиму за ППП, Тиму за стручно усавршавање и Тиму за вредновање квалитета рада Установе.</w:t>
            </w:r>
          </w:p>
          <w:p w14:paraId="7AF44957" w14:textId="77777777" w:rsidR="00AC1461" w:rsidRPr="00AC1461" w:rsidRDefault="00AC1461" w:rsidP="00AC1461">
            <w:pPr>
              <w:ind w:left="660"/>
              <w:rPr>
                <w:rFonts w:ascii="Times New Roman" w:hAnsi="Times New Roman" w:cs="Times New Roman"/>
                <w:sz w:val="24"/>
                <w:szCs w:val="24"/>
              </w:rPr>
            </w:pPr>
            <w:r w:rsidRPr="00AC1461">
              <w:rPr>
                <w:rFonts w:ascii="Times New Roman" w:hAnsi="Times New Roman" w:cs="Times New Roman"/>
                <w:sz w:val="24"/>
                <w:szCs w:val="24"/>
              </w:rPr>
              <w:t>У склопу Тима за ИОП рађено је на изради планова транзиције за децу по ИОП-у и индивидуализацији, која су у текућој години похађала групе у години пред полазак у школу. Планови транзиције су слати школама у којима ће деца похађати први разред, како би се остварила што боља адаптација деце на рад у новим условима.</w:t>
            </w:r>
          </w:p>
          <w:p w14:paraId="08AE9328" w14:textId="77777777" w:rsidR="00AC1461" w:rsidRPr="00AC1461" w:rsidRDefault="00AC1461" w:rsidP="00AC1461">
            <w:pPr>
              <w:ind w:left="660"/>
              <w:rPr>
                <w:rFonts w:ascii="Times New Roman" w:hAnsi="Times New Roman" w:cs="Times New Roman"/>
                <w:sz w:val="24"/>
                <w:szCs w:val="24"/>
              </w:rPr>
            </w:pPr>
            <w:r w:rsidRPr="00AC1461">
              <w:rPr>
                <w:rFonts w:ascii="Times New Roman" w:hAnsi="Times New Roman" w:cs="Times New Roman"/>
                <w:sz w:val="24"/>
                <w:szCs w:val="24"/>
              </w:rPr>
              <w:lastRenderedPageBreak/>
              <w:t>Учествовала сам у ревидирању 44-часовног интерног плана бодовања стручног усавршавања у складу са препорукама школског саветника у склопу Тима за стручно усавршавање. У Тиму за менторство сам повремено учествовала на позив координатора, по потреби.</w:t>
            </w:r>
          </w:p>
          <w:p w14:paraId="2C502572" w14:textId="77777777" w:rsidR="00AC1461" w:rsidRPr="00AC1461" w:rsidRDefault="00AC1461" w:rsidP="00AC1461">
            <w:pPr>
              <w:ind w:left="660"/>
              <w:rPr>
                <w:rFonts w:ascii="Times New Roman" w:hAnsi="Times New Roman" w:cs="Times New Roman"/>
                <w:sz w:val="24"/>
                <w:szCs w:val="24"/>
              </w:rPr>
            </w:pPr>
            <w:r w:rsidRPr="00AC1461">
              <w:rPr>
                <w:rFonts w:ascii="Times New Roman" w:hAnsi="Times New Roman" w:cs="Times New Roman"/>
                <w:sz w:val="24"/>
                <w:szCs w:val="24"/>
              </w:rPr>
              <w:t>Сарадња је остварена и са Тимом за КЈД поводом Дечје недеље, Васкршњег базара, на којем смо организовали и посебан део за промоцију дечјих права, организације завршне приредбе за децу из групе пред полазак у школу, као и промоције Playmobil играчака у локалној заједници.</w:t>
            </w:r>
          </w:p>
          <w:p w14:paraId="7755534B" w14:textId="7AAFB75E" w:rsidR="00FC4755" w:rsidRPr="0087655E" w:rsidRDefault="00AC1461" w:rsidP="0087655E">
            <w:pPr>
              <w:ind w:left="660"/>
              <w:rPr>
                <w:rFonts w:ascii="Times New Roman" w:hAnsi="Times New Roman" w:cs="Times New Roman"/>
                <w:sz w:val="24"/>
                <w:szCs w:val="24"/>
              </w:rPr>
            </w:pPr>
            <w:r w:rsidRPr="00AC1461">
              <w:rPr>
                <w:rFonts w:ascii="Times New Roman" w:hAnsi="Times New Roman" w:cs="Times New Roman"/>
                <w:sz w:val="24"/>
                <w:szCs w:val="24"/>
              </w:rPr>
              <w:t>Сарађивала сам са другим колегиницама из ПУ у Краљеву, Чачку, Рашки, Брусу и Трстенику у циљу размене искустава у рад</w:t>
            </w:r>
            <w:r w:rsidR="00FC4755">
              <w:rPr>
                <w:rFonts w:ascii="Times New Roman" w:hAnsi="Times New Roman" w:cs="Times New Roman"/>
                <w:sz w:val="24"/>
                <w:szCs w:val="24"/>
                <w:lang w:val="sr-Cyrl-RS"/>
              </w:rPr>
              <w:t>у</w:t>
            </w:r>
          </w:p>
        </w:tc>
      </w:tr>
      <w:tr w:rsidR="00AC1461" w:rsidRPr="00AC1461" w14:paraId="2991B612" w14:textId="77777777" w:rsidTr="00E416A1">
        <w:trPr>
          <w:jc w:val="center"/>
        </w:trPr>
        <w:tc>
          <w:tcPr>
            <w:tcW w:w="9854" w:type="dxa"/>
            <w:shd w:val="clear" w:color="auto" w:fill="auto"/>
          </w:tcPr>
          <w:p w14:paraId="25542EBC" w14:textId="77777777" w:rsidR="00AC1461" w:rsidRPr="00AC1461" w:rsidRDefault="00AC1461" w:rsidP="00AC1461">
            <w:pPr>
              <w:ind w:left="660"/>
              <w:rPr>
                <w:rFonts w:ascii="Times New Roman" w:hAnsi="Times New Roman" w:cs="Times New Roman"/>
                <w:sz w:val="24"/>
                <w:szCs w:val="24"/>
              </w:rPr>
            </w:pPr>
            <w:r w:rsidRPr="00AC1461">
              <w:rPr>
                <w:rFonts w:ascii="Times New Roman" w:hAnsi="Times New Roman" w:cs="Times New Roman"/>
                <w:b/>
                <w:bCs/>
                <w:sz w:val="24"/>
                <w:szCs w:val="24"/>
              </w:rPr>
              <w:lastRenderedPageBreak/>
              <w:t>Подручје рада: Учешће у изради програмских докумената и извештаја</w:t>
            </w:r>
          </w:p>
        </w:tc>
      </w:tr>
      <w:tr w:rsidR="00AC1461" w:rsidRPr="00AC1461" w14:paraId="54890B3A" w14:textId="77777777" w:rsidTr="00E416A1">
        <w:trPr>
          <w:jc w:val="center"/>
        </w:trPr>
        <w:tc>
          <w:tcPr>
            <w:tcW w:w="9854" w:type="dxa"/>
            <w:shd w:val="clear" w:color="auto" w:fill="auto"/>
          </w:tcPr>
          <w:p w14:paraId="560286DC" w14:textId="45F64918" w:rsidR="00AC1461" w:rsidRPr="00AC1461" w:rsidRDefault="00AC1461" w:rsidP="00AC1461">
            <w:pPr>
              <w:ind w:left="660"/>
              <w:rPr>
                <w:rFonts w:ascii="Times New Roman" w:hAnsi="Times New Roman" w:cs="Times New Roman"/>
                <w:sz w:val="24"/>
                <w:szCs w:val="24"/>
              </w:rPr>
            </w:pPr>
            <w:r w:rsidRPr="00AC1461">
              <w:rPr>
                <w:rFonts w:ascii="Times New Roman" w:hAnsi="Times New Roman" w:cs="Times New Roman"/>
                <w:sz w:val="24"/>
                <w:szCs w:val="24"/>
              </w:rPr>
              <w:t>Учествовала сам у изради Годишњег плана рада ПУ, Годишњег извештаја о раду ПУ, Акционог плана за реализацију Развојног плана рада ПУ за 2026/2027, Предшколског програма и усклађивању са програмским документом „Године узлета</w:t>
            </w:r>
            <w:r w:rsidR="00264E21">
              <w:rPr>
                <w:rFonts w:ascii="Times New Roman" w:hAnsi="Times New Roman" w:cs="Times New Roman"/>
                <w:sz w:val="24"/>
                <w:szCs w:val="24"/>
                <w:lang w:val="sr-Cyrl-RS"/>
              </w:rPr>
              <w:t xml:space="preserve"> </w:t>
            </w:r>
            <w:r w:rsidRPr="00AC1461">
              <w:rPr>
                <w:rFonts w:ascii="Times New Roman" w:hAnsi="Times New Roman" w:cs="Times New Roman"/>
                <w:sz w:val="24"/>
                <w:szCs w:val="24"/>
              </w:rPr>
              <w:t>“.</w:t>
            </w:r>
          </w:p>
          <w:p w14:paraId="39FC9A36" w14:textId="77777777" w:rsidR="00AC1461" w:rsidRPr="00AC1461" w:rsidRDefault="00AC1461" w:rsidP="00AC1461">
            <w:pPr>
              <w:ind w:left="660"/>
              <w:rPr>
                <w:rFonts w:ascii="Times New Roman" w:hAnsi="Times New Roman" w:cs="Times New Roman"/>
                <w:sz w:val="24"/>
                <w:szCs w:val="24"/>
              </w:rPr>
            </w:pPr>
            <w:r w:rsidRPr="00AC1461">
              <w:rPr>
                <w:rFonts w:ascii="Times New Roman" w:hAnsi="Times New Roman" w:cs="Times New Roman"/>
                <w:sz w:val="24"/>
                <w:szCs w:val="24"/>
              </w:rPr>
              <w:t>Учествовала сам у изради плана и програма поступања у кризним ситуацијама при Тиму за психолошке и кризне интервенције, као део Тима за заштиту деце од ДНЗиЗ.</w:t>
            </w:r>
          </w:p>
          <w:p w14:paraId="2AB4DFDC" w14:textId="77777777" w:rsidR="00AC1461" w:rsidRPr="00AC1461" w:rsidRDefault="00AC1461" w:rsidP="00AC1461">
            <w:pPr>
              <w:ind w:left="660"/>
              <w:rPr>
                <w:rFonts w:ascii="Times New Roman" w:hAnsi="Times New Roman" w:cs="Times New Roman"/>
                <w:sz w:val="24"/>
                <w:szCs w:val="24"/>
              </w:rPr>
            </w:pPr>
            <w:r w:rsidRPr="00AC1461">
              <w:rPr>
                <w:rFonts w:ascii="Times New Roman" w:hAnsi="Times New Roman" w:cs="Times New Roman"/>
                <w:sz w:val="24"/>
                <w:szCs w:val="24"/>
              </w:rPr>
              <w:t>Учествовала сам у писању и усклађивању планова тимова и извештаја свих стручних тимова са препорукама Тима за самовредновање и Развојним планом Установе: Тимом за вредновање и унапређивање квалитета рада Установе, Тимом за самовредновање, Тимом за ДНЗЗ, Тимом за ИОП, Тимом за развојно планирање и Тимом за ППП.</w:t>
            </w:r>
          </w:p>
          <w:p w14:paraId="77FCD761" w14:textId="77777777" w:rsidR="00AC1461" w:rsidRPr="00AC1461" w:rsidRDefault="00AC1461" w:rsidP="00AC1461">
            <w:pPr>
              <w:ind w:left="660"/>
              <w:rPr>
                <w:rFonts w:ascii="Times New Roman" w:hAnsi="Times New Roman" w:cs="Times New Roman"/>
                <w:sz w:val="24"/>
                <w:szCs w:val="24"/>
              </w:rPr>
            </w:pPr>
            <w:r w:rsidRPr="00AC1461">
              <w:rPr>
                <w:rFonts w:ascii="Times New Roman" w:hAnsi="Times New Roman" w:cs="Times New Roman"/>
                <w:sz w:val="24"/>
                <w:szCs w:val="24"/>
              </w:rPr>
              <w:t>Такође, израдила сам план и извештај рада педагога.</w:t>
            </w:r>
          </w:p>
          <w:p w14:paraId="39DFA9FC" w14:textId="77777777" w:rsidR="00AC1461" w:rsidRPr="00AC1461" w:rsidRDefault="00AC1461" w:rsidP="00AC1461">
            <w:pPr>
              <w:ind w:left="660"/>
              <w:rPr>
                <w:rFonts w:ascii="Times New Roman" w:hAnsi="Times New Roman" w:cs="Times New Roman"/>
                <w:sz w:val="24"/>
                <w:szCs w:val="24"/>
              </w:rPr>
            </w:pPr>
          </w:p>
        </w:tc>
      </w:tr>
      <w:tr w:rsidR="00AC1461" w:rsidRPr="00AC1461" w14:paraId="677C52B3" w14:textId="77777777" w:rsidTr="00E416A1">
        <w:trPr>
          <w:jc w:val="center"/>
        </w:trPr>
        <w:tc>
          <w:tcPr>
            <w:tcW w:w="9854" w:type="dxa"/>
            <w:shd w:val="clear" w:color="auto" w:fill="auto"/>
          </w:tcPr>
          <w:p w14:paraId="28809261" w14:textId="77777777" w:rsidR="00AC1461" w:rsidRPr="00AC1461" w:rsidRDefault="00AC1461" w:rsidP="00AC1461">
            <w:pPr>
              <w:ind w:left="660"/>
              <w:rPr>
                <w:rFonts w:ascii="Times New Roman" w:hAnsi="Times New Roman" w:cs="Times New Roman"/>
                <w:sz w:val="24"/>
                <w:szCs w:val="24"/>
              </w:rPr>
            </w:pPr>
            <w:r w:rsidRPr="00AC1461">
              <w:rPr>
                <w:rFonts w:ascii="Times New Roman" w:hAnsi="Times New Roman" w:cs="Times New Roman"/>
                <w:b/>
                <w:bCs/>
                <w:sz w:val="24"/>
                <w:szCs w:val="24"/>
              </w:rPr>
              <w:t>Подручје рада: Сарадња са другим запосленима</w:t>
            </w:r>
          </w:p>
        </w:tc>
      </w:tr>
      <w:tr w:rsidR="00AC1461" w:rsidRPr="00AC1461" w14:paraId="3B465019" w14:textId="77777777" w:rsidTr="00E416A1">
        <w:trPr>
          <w:jc w:val="center"/>
        </w:trPr>
        <w:tc>
          <w:tcPr>
            <w:tcW w:w="9854" w:type="dxa"/>
            <w:shd w:val="clear" w:color="auto" w:fill="auto"/>
          </w:tcPr>
          <w:p w14:paraId="277D9776" w14:textId="77777777" w:rsidR="00AC1461" w:rsidRPr="00AC1461" w:rsidRDefault="00AC1461" w:rsidP="00AC1461">
            <w:pPr>
              <w:ind w:left="660"/>
              <w:rPr>
                <w:rFonts w:ascii="Times New Roman" w:hAnsi="Times New Roman" w:cs="Times New Roman"/>
                <w:sz w:val="24"/>
                <w:szCs w:val="24"/>
              </w:rPr>
            </w:pPr>
            <w:r w:rsidRPr="00AC1461">
              <w:rPr>
                <w:rFonts w:ascii="Times New Roman" w:hAnsi="Times New Roman" w:cs="Times New Roman"/>
                <w:sz w:val="24"/>
                <w:szCs w:val="24"/>
              </w:rPr>
              <w:t>Свакодневно и према потреби, у складу са текућим стварима, сарађивала сам са осталим службама: психологом, сарадницима – нутриционистом, сестрама на превентиви, референтом за безбедност на раду и заштиту од пожара (заједничко учешће у изради плана и програма за психолошке кризне интервенције), хигијеном, домарима (сарадња на преправкама намештаја и постављању полица у циљу боље функционалности група, по препоруци стручних сарадника, а у сарадњи са васпитачима), кухињом и директорком.</w:t>
            </w:r>
          </w:p>
          <w:p w14:paraId="18285C11" w14:textId="77777777" w:rsidR="00AC1461" w:rsidRPr="00AC1461" w:rsidRDefault="00AC1461" w:rsidP="00AC1461">
            <w:pPr>
              <w:ind w:left="660"/>
              <w:rPr>
                <w:rFonts w:ascii="Times New Roman" w:hAnsi="Times New Roman" w:cs="Times New Roman"/>
                <w:sz w:val="24"/>
                <w:szCs w:val="24"/>
              </w:rPr>
            </w:pPr>
            <w:r w:rsidRPr="00AC1461">
              <w:rPr>
                <w:rFonts w:ascii="Times New Roman" w:hAnsi="Times New Roman" w:cs="Times New Roman"/>
                <w:sz w:val="24"/>
                <w:szCs w:val="24"/>
              </w:rPr>
              <w:t xml:space="preserve">Током године разговарано је са менторима и приправницима поводом припрема за полагање испита за лиценцу. Ове године сам учествовала у комисији за </w:t>
            </w:r>
            <w:r w:rsidRPr="00AC1461">
              <w:rPr>
                <w:rFonts w:ascii="Times New Roman" w:hAnsi="Times New Roman" w:cs="Times New Roman"/>
                <w:sz w:val="24"/>
                <w:szCs w:val="24"/>
              </w:rPr>
              <w:lastRenderedPageBreak/>
              <w:t>интерну проверу савладаности стручне оспособљености васпитача и пружала помоћ васпитачима у изради припреме за полагање.</w:t>
            </w:r>
          </w:p>
          <w:p w14:paraId="5F60B59E" w14:textId="77777777" w:rsidR="00AC1461" w:rsidRPr="00AC1461" w:rsidRDefault="00AC1461" w:rsidP="00AC1461">
            <w:pPr>
              <w:ind w:left="660"/>
              <w:rPr>
                <w:rFonts w:ascii="Times New Roman" w:hAnsi="Times New Roman" w:cs="Times New Roman"/>
                <w:sz w:val="24"/>
                <w:szCs w:val="24"/>
              </w:rPr>
            </w:pPr>
            <w:r w:rsidRPr="00AC1461">
              <w:rPr>
                <w:rFonts w:ascii="Times New Roman" w:hAnsi="Times New Roman" w:cs="Times New Roman"/>
                <w:sz w:val="24"/>
                <w:szCs w:val="24"/>
              </w:rPr>
              <w:t>Укупно су полагала три приправника: А. Л. (04.11, развој говора), А. Д. (05.11, развој говора) и Н. Р. (24.02, ПМП).</w:t>
            </w:r>
          </w:p>
          <w:p w14:paraId="1C244624" w14:textId="77777777" w:rsidR="00AC1461" w:rsidRPr="00AC1461" w:rsidRDefault="00AC1461" w:rsidP="00AC1461">
            <w:pPr>
              <w:ind w:left="660"/>
              <w:rPr>
                <w:rFonts w:ascii="Times New Roman" w:hAnsi="Times New Roman" w:cs="Times New Roman"/>
                <w:sz w:val="24"/>
                <w:szCs w:val="24"/>
              </w:rPr>
            </w:pPr>
            <w:r w:rsidRPr="00AC1461">
              <w:rPr>
                <w:rFonts w:ascii="Times New Roman" w:hAnsi="Times New Roman" w:cs="Times New Roman"/>
                <w:sz w:val="24"/>
                <w:szCs w:val="24"/>
              </w:rPr>
              <w:t>Васпитачима Ј. С. и Т. Ћ. пружена је помоћ у припреми за полагање испита за лиценцу у Београду.</w:t>
            </w:r>
          </w:p>
          <w:p w14:paraId="36A3A174" w14:textId="77777777" w:rsidR="00AC1461" w:rsidRPr="00AC1461" w:rsidRDefault="00AC1461" w:rsidP="00AC1461">
            <w:pPr>
              <w:ind w:left="660"/>
              <w:rPr>
                <w:rFonts w:ascii="Times New Roman" w:hAnsi="Times New Roman" w:cs="Times New Roman"/>
                <w:sz w:val="24"/>
                <w:szCs w:val="24"/>
              </w:rPr>
            </w:pPr>
            <w:r w:rsidRPr="00AC1461">
              <w:rPr>
                <w:rFonts w:ascii="Times New Roman" w:hAnsi="Times New Roman" w:cs="Times New Roman"/>
                <w:sz w:val="24"/>
                <w:szCs w:val="24"/>
              </w:rPr>
              <w:t>Пружена је подршка новопримљеним запосленима у сарадњи са менторима и координатором Тима за менторство. Остварена је сарадња са личним пратиоцима деце по ИОП-у.</w:t>
            </w:r>
          </w:p>
          <w:p w14:paraId="3E75B8D5" w14:textId="77777777" w:rsidR="00AC1461" w:rsidRPr="00AC1461" w:rsidRDefault="00AC1461" w:rsidP="00AC1461">
            <w:pPr>
              <w:ind w:left="660"/>
              <w:rPr>
                <w:rFonts w:ascii="Times New Roman" w:hAnsi="Times New Roman" w:cs="Times New Roman"/>
                <w:sz w:val="24"/>
                <w:szCs w:val="24"/>
              </w:rPr>
            </w:pPr>
            <w:r w:rsidRPr="00AC1461">
              <w:rPr>
                <w:rFonts w:ascii="Times New Roman" w:hAnsi="Times New Roman" w:cs="Times New Roman"/>
                <w:sz w:val="24"/>
                <w:szCs w:val="24"/>
              </w:rPr>
              <w:t>Свакодневно су обављани разговори са васпитачима и медицинским сестрама-васпитачима, саветодавног, информативног и консултативног типа. Посећиване су групе у вртићима и при ОШ и МЗ, према позивима васпитача.</w:t>
            </w:r>
          </w:p>
          <w:p w14:paraId="4540871D" w14:textId="77777777" w:rsidR="00AC1461" w:rsidRPr="00AC1461" w:rsidRDefault="00AC1461" w:rsidP="00AC1461">
            <w:pPr>
              <w:ind w:left="660"/>
              <w:rPr>
                <w:rFonts w:ascii="Times New Roman" w:hAnsi="Times New Roman" w:cs="Times New Roman"/>
                <w:sz w:val="24"/>
                <w:szCs w:val="24"/>
              </w:rPr>
            </w:pPr>
            <w:r w:rsidRPr="00AC1461">
              <w:rPr>
                <w:rFonts w:ascii="Times New Roman" w:hAnsi="Times New Roman" w:cs="Times New Roman"/>
                <w:sz w:val="24"/>
                <w:szCs w:val="24"/>
              </w:rPr>
              <w:t>Сарађивала сам како са васпитним особљем, тако и са осталим структурама запослених у Установи на уређењу простора вртића (холови, дворишта). Посебан акценат био је на уређењу заједничких простора у објектима „Колибри“ и „Радост“, док је анкета о безбедности деце коју је спровео Тим достављена на увид директорки Установе, која ће у складу са могућностима радити на отклањању истих у наредном периоду.</w:t>
            </w:r>
          </w:p>
          <w:p w14:paraId="578C452A" w14:textId="77777777" w:rsidR="00AC1461" w:rsidRPr="00AC1461" w:rsidRDefault="00AC1461" w:rsidP="00AC1461">
            <w:pPr>
              <w:ind w:left="660"/>
              <w:rPr>
                <w:rFonts w:ascii="Times New Roman" w:hAnsi="Times New Roman" w:cs="Times New Roman"/>
                <w:sz w:val="24"/>
                <w:szCs w:val="24"/>
              </w:rPr>
            </w:pPr>
          </w:p>
        </w:tc>
      </w:tr>
      <w:tr w:rsidR="00AC1461" w:rsidRPr="00AC1461" w14:paraId="08FE0391" w14:textId="77777777" w:rsidTr="00E416A1">
        <w:trPr>
          <w:jc w:val="center"/>
        </w:trPr>
        <w:tc>
          <w:tcPr>
            <w:tcW w:w="9854" w:type="dxa"/>
            <w:shd w:val="clear" w:color="auto" w:fill="auto"/>
          </w:tcPr>
          <w:p w14:paraId="137BA1E1" w14:textId="77777777" w:rsidR="00AC1461" w:rsidRPr="00AC1461" w:rsidRDefault="00AC1461" w:rsidP="00AC1461">
            <w:pPr>
              <w:ind w:left="660"/>
              <w:rPr>
                <w:rFonts w:ascii="Times New Roman" w:hAnsi="Times New Roman" w:cs="Times New Roman"/>
                <w:sz w:val="24"/>
                <w:szCs w:val="24"/>
              </w:rPr>
            </w:pPr>
            <w:r w:rsidRPr="00AC1461">
              <w:rPr>
                <w:rFonts w:ascii="Times New Roman" w:hAnsi="Times New Roman" w:cs="Times New Roman"/>
                <w:b/>
                <w:bCs/>
                <w:sz w:val="24"/>
                <w:szCs w:val="24"/>
              </w:rPr>
              <w:lastRenderedPageBreak/>
              <w:t xml:space="preserve">Подручје рада: Рад са децом и породицом </w:t>
            </w:r>
          </w:p>
        </w:tc>
      </w:tr>
      <w:tr w:rsidR="00AC1461" w:rsidRPr="00AC1461" w14:paraId="388C7E15" w14:textId="77777777" w:rsidTr="00E416A1">
        <w:trPr>
          <w:jc w:val="center"/>
        </w:trPr>
        <w:tc>
          <w:tcPr>
            <w:tcW w:w="9854" w:type="dxa"/>
            <w:shd w:val="clear" w:color="auto" w:fill="auto"/>
          </w:tcPr>
          <w:p w14:paraId="13DB8874" w14:textId="4369A56E" w:rsidR="00AC1461" w:rsidRPr="00AC1461" w:rsidRDefault="00AC1461" w:rsidP="00AC1461">
            <w:pPr>
              <w:ind w:left="660"/>
              <w:rPr>
                <w:rFonts w:ascii="Times New Roman" w:hAnsi="Times New Roman" w:cs="Times New Roman"/>
                <w:sz w:val="24"/>
                <w:szCs w:val="24"/>
              </w:rPr>
            </w:pPr>
            <w:r w:rsidRPr="00AC1461">
              <w:rPr>
                <w:rFonts w:ascii="Times New Roman" w:hAnsi="Times New Roman" w:cs="Times New Roman"/>
                <w:sz w:val="24"/>
                <w:szCs w:val="24"/>
              </w:rPr>
              <w:t>Одржани су општи родитељски састанци са стручним темама: „Припрема деце за полазак у вртић</w:t>
            </w:r>
            <w:r w:rsidR="00264E21">
              <w:rPr>
                <w:rFonts w:ascii="Times New Roman" w:hAnsi="Times New Roman" w:cs="Times New Roman"/>
                <w:sz w:val="24"/>
                <w:szCs w:val="24"/>
                <w:lang w:val="sr-Cyrl-RS"/>
              </w:rPr>
              <w:t xml:space="preserve"> </w:t>
            </w:r>
            <w:r w:rsidRPr="00AC1461">
              <w:rPr>
                <w:rFonts w:ascii="Times New Roman" w:hAnsi="Times New Roman" w:cs="Times New Roman"/>
                <w:sz w:val="24"/>
                <w:szCs w:val="24"/>
              </w:rPr>
              <w:t>“ у јуну 2025, као и „Адаптација деце у вртићу“ 4. септембра у „</w:t>
            </w:r>
            <w:r w:rsidR="00264E21">
              <w:rPr>
                <w:rFonts w:ascii="Times New Roman" w:hAnsi="Times New Roman" w:cs="Times New Roman"/>
                <w:sz w:val="24"/>
                <w:szCs w:val="24"/>
                <w:lang w:val="sr-Cyrl-RS"/>
              </w:rPr>
              <w:t xml:space="preserve"> </w:t>
            </w:r>
            <w:r w:rsidRPr="00AC1461">
              <w:rPr>
                <w:rFonts w:ascii="Times New Roman" w:hAnsi="Times New Roman" w:cs="Times New Roman"/>
                <w:sz w:val="24"/>
                <w:szCs w:val="24"/>
              </w:rPr>
              <w:t>Радости</w:t>
            </w:r>
            <w:r w:rsidR="00264E21">
              <w:rPr>
                <w:rFonts w:ascii="Times New Roman" w:hAnsi="Times New Roman" w:cs="Times New Roman"/>
                <w:sz w:val="24"/>
                <w:szCs w:val="24"/>
                <w:lang w:val="sr-Cyrl-RS"/>
              </w:rPr>
              <w:t xml:space="preserve"> </w:t>
            </w:r>
            <w:r w:rsidRPr="00AC1461">
              <w:rPr>
                <w:rFonts w:ascii="Times New Roman" w:hAnsi="Times New Roman" w:cs="Times New Roman"/>
                <w:sz w:val="24"/>
                <w:szCs w:val="24"/>
              </w:rPr>
              <w:t>“ и 5. септембра у „</w:t>
            </w:r>
            <w:r w:rsidR="00264E21">
              <w:rPr>
                <w:rFonts w:ascii="Times New Roman" w:hAnsi="Times New Roman" w:cs="Times New Roman"/>
                <w:sz w:val="24"/>
                <w:szCs w:val="24"/>
                <w:lang w:val="sr-Cyrl-RS"/>
              </w:rPr>
              <w:t xml:space="preserve"> </w:t>
            </w:r>
            <w:r w:rsidRPr="00AC1461">
              <w:rPr>
                <w:rFonts w:ascii="Times New Roman" w:hAnsi="Times New Roman" w:cs="Times New Roman"/>
                <w:sz w:val="24"/>
                <w:szCs w:val="24"/>
              </w:rPr>
              <w:t>Колибрију</w:t>
            </w:r>
            <w:r w:rsidR="00264E21">
              <w:rPr>
                <w:rFonts w:ascii="Times New Roman" w:hAnsi="Times New Roman" w:cs="Times New Roman"/>
                <w:sz w:val="24"/>
                <w:szCs w:val="24"/>
                <w:lang w:val="sr-Cyrl-RS"/>
              </w:rPr>
              <w:t xml:space="preserve"> </w:t>
            </w:r>
            <w:r w:rsidRPr="00AC1461">
              <w:rPr>
                <w:rFonts w:ascii="Times New Roman" w:hAnsi="Times New Roman" w:cs="Times New Roman"/>
                <w:sz w:val="24"/>
                <w:szCs w:val="24"/>
              </w:rPr>
              <w:t>“.</w:t>
            </w:r>
          </w:p>
          <w:p w14:paraId="680E7526" w14:textId="77777777" w:rsidR="00AC1461" w:rsidRPr="00AC1461" w:rsidRDefault="00AC1461" w:rsidP="00AC1461">
            <w:pPr>
              <w:ind w:left="660"/>
              <w:rPr>
                <w:rFonts w:ascii="Times New Roman" w:hAnsi="Times New Roman" w:cs="Times New Roman"/>
                <w:sz w:val="24"/>
                <w:szCs w:val="24"/>
              </w:rPr>
            </w:pPr>
            <w:r w:rsidRPr="00AC1461">
              <w:rPr>
                <w:rFonts w:ascii="Times New Roman" w:hAnsi="Times New Roman" w:cs="Times New Roman"/>
                <w:sz w:val="24"/>
                <w:szCs w:val="24"/>
              </w:rPr>
              <w:t>Током целе године индивидуално сам радила са децом која су имала проблеме у развоју, понашању или учењу. Праћен је процес адаптације све новопримљене деце у јасленим и васпитним групама и, у сарадњи са родитељима, медицинским сестрама и васпитачима, на основу праћења реакција деце договарали смо се о скраћивању или продужавању боравка деце у вртићу, у циљу што безболније адаптације.</w:t>
            </w:r>
          </w:p>
          <w:p w14:paraId="0DB116B0" w14:textId="77777777" w:rsidR="00AC1461" w:rsidRPr="00AC1461" w:rsidRDefault="00AC1461" w:rsidP="00AC1461">
            <w:pPr>
              <w:ind w:left="660"/>
              <w:rPr>
                <w:rFonts w:ascii="Times New Roman" w:hAnsi="Times New Roman" w:cs="Times New Roman"/>
                <w:sz w:val="24"/>
                <w:szCs w:val="24"/>
              </w:rPr>
            </w:pPr>
            <w:r w:rsidRPr="00AC1461">
              <w:rPr>
                <w:rFonts w:ascii="Times New Roman" w:hAnsi="Times New Roman" w:cs="Times New Roman"/>
                <w:sz w:val="24"/>
                <w:szCs w:val="24"/>
              </w:rPr>
              <w:t>Рађено је индивидуално са децом која су имала проблеме у адаптацији. Праћено је њихово понашање у групама и обављани су саветодавни разговори са родитељима. Такође, рађено је са децом којој је била неопходна додатна подршка, у сарадњи са психологом.</w:t>
            </w:r>
          </w:p>
          <w:p w14:paraId="5DC01648" w14:textId="77777777" w:rsidR="00AC1461" w:rsidRPr="00AC1461" w:rsidRDefault="00AC1461" w:rsidP="00AC1461">
            <w:pPr>
              <w:ind w:left="660"/>
              <w:rPr>
                <w:rFonts w:ascii="Times New Roman" w:hAnsi="Times New Roman" w:cs="Times New Roman"/>
                <w:sz w:val="24"/>
                <w:szCs w:val="24"/>
              </w:rPr>
            </w:pPr>
            <w:r w:rsidRPr="00AC1461">
              <w:rPr>
                <w:rFonts w:ascii="Times New Roman" w:hAnsi="Times New Roman" w:cs="Times New Roman"/>
                <w:sz w:val="24"/>
                <w:szCs w:val="24"/>
              </w:rPr>
              <w:t>Тимски смо планирали могуће активности у раду са децом која имају проблеме у сазнајном развоју, развоју говора, моторике, самосталности и понашања.</w:t>
            </w:r>
          </w:p>
          <w:p w14:paraId="2D23B8C6" w14:textId="77777777" w:rsidR="00AC1461" w:rsidRPr="00AC1461" w:rsidRDefault="00AC1461" w:rsidP="00AC1461">
            <w:pPr>
              <w:ind w:left="660"/>
              <w:rPr>
                <w:rFonts w:ascii="Times New Roman" w:hAnsi="Times New Roman" w:cs="Times New Roman"/>
                <w:sz w:val="24"/>
                <w:szCs w:val="24"/>
              </w:rPr>
            </w:pPr>
            <w:r w:rsidRPr="00AC1461">
              <w:rPr>
                <w:rFonts w:ascii="Times New Roman" w:hAnsi="Times New Roman" w:cs="Times New Roman"/>
                <w:sz w:val="24"/>
                <w:szCs w:val="24"/>
              </w:rPr>
              <w:lastRenderedPageBreak/>
              <w:t>Са 12 деце рађен је ИОП (Р. М, Ф. В, Ј. Ђ, С. М, С. Ђ, М. Д, С. А, К. Р, В. П, А. М, В. М. и Н. Е), док је са седморо деце (Б. Ј, Т. С, Д. Б, А. Ђ, Н. В, Д. А. и Х. П) рађена индивидуализација.</w:t>
            </w:r>
          </w:p>
          <w:p w14:paraId="4E745DFE" w14:textId="77777777" w:rsidR="00AC1461" w:rsidRPr="00AC1461" w:rsidRDefault="00AC1461" w:rsidP="00AC1461">
            <w:pPr>
              <w:ind w:left="660"/>
              <w:rPr>
                <w:rFonts w:ascii="Times New Roman" w:hAnsi="Times New Roman" w:cs="Times New Roman"/>
                <w:sz w:val="24"/>
                <w:szCs w:val="24"/>
              </w:rPr>
            </w:pPr>
            <w:r w:rsidRPr="00AC1461">
              <w:rPr>
                <w:rFonts w:ascii="Times New Roman" w:hAnsi="Times New Roman" w:cs="Times New Roman"/>
                <w:sz w:val="24"/>
                <w:szCs w:val="24"/>
              </w:rPr>
              <w:t>Родитељи и деца упућивани су у стручне институције: Дом здравља, Развојно саветовалиште у Краљеву, као и Центар за социјални рад.</w:t>
            </w:r>
          </w:p>
          <w:p w14:paraId="6146BFD9" w14:textId="77777777" w:rsidR="00AC1461" w:rsidRPr="00AC1461" w:rsidRDefault="00AC1461" w:rsidP="00AC1461">
            <w:pPr>
              <w:ind w:left="660"/>
              <w:rPr>
                <w:rFonts w:ascii="Times New Roman" w:hAnsi="Times New Roman" w:cs="Times New Roman"/>
                <w:sz w:val="24"/>
                <w:szCs w:val="24"/>
              </w:rPr>
            </w:pPr>
            <w:r w:rsidRPr="00AC1461">
              <w:rPr>
                <w:rFonts w:ascii="Times New Roman" w:hAnsi="Times New Roman" w:cs="Times New Roman"/>
                <w:sz w:val="24"/>
                <w:szCs w:val="24"/>
              </w:rPr>
              <w:t>Праћен је дечји развој и напредовање и сарађивано је са родитељима и личним пратиоцима. Учествовала сам у изради педагошких профила за децу којој је била потребна додатна подршка, као и изради индивидуално-образовних планова.</w:t>
            </w:r>
          </w:p>
          <w:p w14:paraId="723ADB38" w14:textId="77777777" w:rsidR="00AC1461" w:rsidRPr="00AC1461" w:rsidRDefault="00AC1461" w:rsidP="00AC1461">
            <w:pPr>
              <w:ind w:left="660"/>
              <w:rPr>
                <w:rFonts w:ascii="Times New Roman" w:hAnsi="Times New Roman" w:cs="Times New Roman"/>
                <w:sz w:val="24"/>
                <w:szCs w:val="24"/>
              </w:rPr>
            </w:pPr>
            <w:r w:rsidRPr="00AC1461">
              <w:rPr>
                <w:rFonts w:ascii="Times New Roman" w:hAnsi="Times New Roman" w:cs="Times New Roman"/>
                <w:sz w:val="24"/>
                <w:szCs w:val="24"/>
              </w:rPr>
              <w:t>Учествовала сам у појачаном васпитном раду са децом која су имала проблеме у понашању (Д. Б, Д. Т, А. Ђ, В. Р. и П. Ј).</w:t>
            </w:r>
          </w:p>
          <w:p w14:paraId="56F8E90E" w14:textId="77777777" w:rsidR="00AC1461" w:rsidRPr="00AC1461" w:rsidRDefault="00AC1461" w:rsidP="00AC1461">
            <w:pPr>
              <w:ind w:left="660"/>
              <w:rPr>
                <w:rFonts w:ascii="Times New Roman" w:hAnsi="Times New Roman" w:cs="Times New Roman"/>
                <w:sz w:val="24"/>
                <w:szCs w:val="24"/>
              </w:rPr>
            </w:pPr>
            <w:r w:rsidRPr="00AC1461">
              <w:rPr>
                <w:rFonts w:ascii="Times New Roman" w:hAnsi="Times New Roman" w:cs="Times New Roman"/>
                <w:sz w:val="24"/>
                <w:szCs w:val="24"/>
              </w:rPr>
              <w:t>Пружена је помоћ и подршка васпитачима у промовисању рада са децом ППП у раду на припреми деце за полазак у школу.</w:t>
            </w:r>
          </w:p>
          <w:p w14:paraId="2611A5B7" w14:textId="77777777" w:rsidR="00AC1461" w:rsidRPr="00AC1461" w:rsidRDefault="00AC1461" w:rsidP="00AC1461">
            <w:pPr>
              <w:ind w:left="660"/>
              <w:rPr>
                <w:rFonts w:ascii="Times New Roman" w:hAnsi="Times New Roman" w:cs="Times New Roman"/>
                <w:sz w:val="24"/>
                <w:szCs w:val="24"/>
              </w:rPr>
            </w:pPr>
            <w:r w:rsidRPr="00AC1461">
              <w:rPr>
                <w:rFonts w:ascii="Times New Roman" w:hAnsi="Times New Roman" w:cs="Times New Roman"/>
                <w:sz w:val="24"/>
                <w:szCs w:val="24"/>
              </w:rPr>
              <w:t>У сарадњи са одређеним бројем родитеља остварено је опремање одређених просторних целина доношењем различитих врста природних и педагошки неструктурираних материјала.</w:t>
            </w:r>
          </w:p>
          <w:p w14:paraId="0E0F18FA" w14:textId="77777777" w:rsidR="00AC1461" w:rsidRPr="00AC1461" w:rsidRDefault="00AC1461" w:rsidP="00AC1461">
            <w:pPr>
              <w:ind w:left="660"/>
              <w:rPr>
                <w:rFonts w:ascii="Times New Roman" w:hAnsi="Times New Roman" w:cs="Times New Roman"/>
                <w:sz w:val="24"/>
                <w:szCs w:val="24"/>
              </w:rPr>
            </w:pPr>
            <w:r w:rsidRPr="00AC1461">
              <w:rPr>
                <w:rFonts w:ascii="Times New Roman" w:hAnsi="Times New Roman" w:cs="Times New Roman"/>
                <w:sz w:val="24"/>
                <w:szCs w:val="24"/>
              </w:rPr>
              <w:t>Остварена је сарадња са родитељима приликом истраживања, у процесу давања анкете испред Тима за вредновање квалитета рада Установе, у сарадњи са Тимом за самовредновање.</w:t>
            </w:r>
          </w:p>
          <w:p w14:paraId="743DEAD6" w14:textId="77777777" w:rsidR="00AC1461" w:rsidRPr="00AC1461" w:rsidRDefault="00AC1461" w:rsidP="00AC1461">
            <w:pPr>
              <w:ind w:left="660"/>
              <w:rPr>
                <w:rFonts w:ascii="Times New Roman" w:hAnsi="Times New Roman" w:cs="Times New Roman"/>
                <w:sz w:val="24"/>
                <w:szCs w:val="24"/>
              </w:rPr>
            </w:pPr>
            <w:r w:rsidRPr="00AC1461">
              <w:rPr>
                <w:rFonts w:ascii="Times New Roman" w:hAnsi="Times New Roman" w:cs="Times New Roman"/>
                <w:sz w:val="24"/>
                <w:szCs w:val="24"/>
              </w:rPr>
              <w:t>Приликом Васкршње изложбе и промоције дечјих права, као и промоције Playmobil играчака на Дан родитељства, остварена је сарадња са родитељима.</w:t>
            </w:r>
          </w:p>
          <w:p w14:paraId="0667008B" w14:textId="77777777" w:rsidR="00AC1461" w:rsidRPr="00AC1461" w:rsidRDefault="00AC1461" w:rsidP="00AC1461">
            <w:pPr>
              <w:ind w:left="660"/>
              <w:rPr>
                <w:rFonts w:ascii="Times New Roman" w:hAnsi="Times New Roman" w:cs="Times New Roman"/>
                <w:sz w:val="24"/>
                <w:szCs w:val="24"/>
              </w:rPr>
            </w:pPr>
          </w:p>
        </w:tc>
      </w:tr>
      <w:tr w:rsidR="00AC1461" w:rsidRPr="00AC1461" w14:paraId="70068ACF" w14:textId="77777777" w:rsidTr="00E416A1">
        <w:trPr>
          <w:jc w:val="center"/>
        </w:trPr>
        <w:tc>
          <w:tcPr>
            <w:tcW w:w="9854" w:type="dxa"/>
            <w:shd w:val="clear" w:color="auto" w:fill="auto"/>
          </w:tcPr>
          <w:p w14:paraId="00CDBE34" w14:textId="77777777" w:rsidR="00AC1461" w:rsidRPr="00AC1461" w:rsidRDefault="00AC1461" w:rsidP="00AC1461">
            <w:pPr>
              <w:ind w:left="660"/>
              <w:rPr>
                <w:rFonts w:ascii="Times New Roman" w:hAnsi="Times New Roman" w:cs="Times New Roman"/>
                <w:sz w:val="24"/>
                <w:szCs w:val="24"/>
              </w:rPr>
            </w:pPr>
            <w:r w:rsidRPr="00AC1461">
              <w:rPr>
                <w:rFonts w:ascii="Times New Roman" w:hAnsi="Times New Roman" w:cs="Times New Roman"/>
                <w:b/>
                <w:bCs/>
                <w:sz w:val="24"/>
                <w:szCs w:val="24"/>
              </w:rPr>
              <w:lastRenderedPageBreak/>
              <w:t>Подручје рада: Вођење истраживања и пројеката у предшколској установи</w:t>
            </w:r>
          </w:p>
        </w:tc>
      </w:tr>
      <w:tr w:rsidR="00AC1461" w:rsidRPr="00AC1461" w14:paraId="02322969" w14:textId="77777777" w:rsidTr="00E416A1">
        <w:trPr>
          <w:jc w:val="center"/>
        </w:trPr>
        <w:tc>
          <w:tcPr>
            <w:tcW w:w="9854" w:type="dxa"/>
            <w:shd w:val="clear" w:color="auto" w:fill="auto"/>
          </w:tcPr>
          <w:p w14:paraId="460810B3" w14:textId="77777777" w:rsidR="00AC1461" w:rsidRPr="00AC1461" w:rsidRDefault="00AC1461" w:rsidP="00AC1461">
            <w:pPr>
              <w:ind w:left="660"/>
              <w:rPr>
                <w:rFonts w:ascii="Times New Roman" w:hAnsi="Times New Roman" w:cs="Times New Roman"/>
                <w:sz w:val="24"/>
                <w:szCs w:val="24"/>
              </w:rPr>
            </w:pPr>
            <w:r w:rsidRPr="00AC1461">
              <w:rPr>
                <w:rFonts w:ascii="Times New Roman" w:hAnsi="Times New Roman" w:cs="Times New Roman"/>
                <w:sz w:val="24"/>
                <w:szCs w:val="24"/>
              </w:rPr>
              <w:t>Праћена је реализација пројеката васпитача на нивоу свих васпитних група и пружана педагошко-инструктивна помоћ. Уз помоћ рефлексивне методе истраживали смо нашу праксу сагледавањем почетка НОП-а и тренутног стања.</w:t>
            </w:r>
          </w:p>
          <w:p w14:paraId="3E757ED1" w14:textId="77777777" w:rsidR="00AC1461" w:rsidRPr="00AC1461" w:rsidRDefault="00AC1461" w:rsidP="00AC1461">
            <w:pPr>
              <w:ind w:left="660"/>
              <w:rPr>
                <w:rFonts w:ascii="Times New Roman" w:hAnsi="Times New Roman" w:cs="Times New Roman"/>
                <w:sz w:val="24"/>
                <w:szCs w:val="24"/>
              </w:rPr>
            </w:pPr>
            <w:r w:rsidRPr="00AC1461">
              <w:rPr>
                <w:rFonts w:ascii="Times New Roman" w:hAnsi="Times New Roman" w:cs="Times New Roman"/>
                <w:sz w:val="24"/>
                <w:szCs w:val="24"/>
              </w:rPr>
              <w:t>Добили смо информације о напретку васпитача и њиховог рада на пројектима уз помоћ упоређивања претходне праксе и садашњег рада. Анализирани су сви пројекти из сваке васпитне и јаслене групе на састанцима тимова објеката.</w:t>
            </w:r>
          </w:p>
          <w:p w14:paraId="3C8EDEF5" w14:textId="77777777" w:rsidR="00AC1461" w:rsidRPr="00AC1461" w:rsidRDefault="00AC1461" w:rsidP="00AC1461">
            <w:pPr>
              <w:ind w:left="660"/>
              <w:rPr>
                <w:rFonts w:ascii="Times New Roman" w:hAnsi="Times New Roman" w:cs="Times New Roman"/>
                <w:sz w:val="24"/>
                <w:szCs w:val="24"/>
              </w:rPr>
            </w:pPr>
            <w:r w:rsidRPr="00AC1461">
              <w:rPr>
                <w:rFonts w:ascii="Times New Roman" w:hAnsi="Times New Roman" w:cs="Times New Roman"/>
                <w:sz w:val="24"/>
                <w:szCs w:val="24"/>
              </w:rPr>
              <w:t>Праћен је рад свих васпитача и сваког пројекта понаособ у току године. Редовно се вршио обилазак васпитних и јаслених група на нивоу Установе у циљу остваривања увида у начин вођења пројеката и истраживања деце.</w:t>
            </w:r>
          </w:p>
          <w:p w14:paraId="500C3E56" w14:textId="77777777" w:rsidR="00AC1461" w:rsidRPr="00AC1461" w:rsidRDefault="00AC1461" w:rsidP="00AC1461">
            <w:pPr>
              <w:ind w:left="660"/>
              <w:rPr>
                <w:rFonts w:ascii="Times New Roman" w:hAnsi="Times New Roman" w:cs="Times New Roman"/>
                <w:sz w:val="24"/>
                <w:szCs w:val="24"/>
              </w:rPr>
            </w:pPr>
            <w:r w:rsidRPr="00AC1461">
              <w:rPr>
                <w:rFonts w:ascii="Times New Roman" w:hAnsi="Times New Roman" w:cs="Times New Roman"/>
                <w:sz w:val="24"/>
                <w:szCs w:val="24"/>
              </w:rPr>
              <w:t xml:space="preserve">Након праћења рада васпитача дошло се до закључка да треба више радити како на формирању нових просторних целина, тако и на допуњавању постојећих природним и педагошки неструктурираним материјалима. Средина за учење </w:t>
            </w:r>
            <w:r w:rsidRPr="00AC1461">
              <w:rPr>
                <w:rFonts w:ascii="Times New Roman" w:hAnsi="Times New Roman" w:cs="Times New Roman"/>
                <w:sz w:val="24"/>
                <w:szCs w:val="24"/>
              </w:rPr>
              <w:lastRenderedPageBreak/>
              <w:t>треба да буде подстицајнија у циљу пружања могућности деци да више истражују и експериментишу.</w:t>
            </w:r>
          </w:p>
          <w:p w14:paraId="00C04136" w14:textId="46FC51AA" w:rsidR="00AC1461" w:rsidRPr="00AC1461" w:rsidRDefault="00AC1461" w:rsidP="00AC1461">
            <w:pPr>
              <w:ind w:left="660"/>
              <w:rPr>
                <w:rFonts w:ascii="Times New Roman" w:hAnsi="Times New Roman" w:cs="Times New Roman"/>
                <w:sz w:val="24"/>
                <w:szCs w:val="24"/>
              </w:rPr>
            </w:pPr>
            <w:r w:rsidRPr="00AC1461">
              <w:rPr>
                <w:rFonts w:ascii="Times New Roman" w:hAnsi="Times New Roman" w:cs="Times New Roman"/>
                <w:sz w:val="24"/>
                <w:szCs w:val="24"/>
              </w:rPr>
              <w:t>У склопу Тима за самовредновање спроведено је више истраживања различитим техникама за област 4 „Управљање и организација</w:t>
            </w:r>
            <w:r w:rsidR="00264E21">
              <w:rPr>
                <w:rFonts w:ascii="Times New Roman" w:hAnsi="Times New Roman" w:cs="Times New Roman"/>
                <w:sz w:val="24"/>
                <w:szCs w:val="24"/>
                <w:lang w:val="sr-Cyrl-RS"/>
              </w:rPr>
              <w:t xml:space="preserve"> </w:t>
            </w:r>
            <w:r w:rsidRPr="00AC1461">
              <w:rPr>
                <w:rFonts w:ascii="Times New Roman" w:hAnsi="Times New Roman" w:cs="Times New Roman"/>
                <w:sz w:val="24"/>
                <w:szCs w:val="24"/>
              </w:rPr>
              <w:t>“. Коришћене су технике анкете за медицинске сестре-васпитаче и васпитаче, из које је проистекла још једна анкета која је испитивала комуникацију у Установи, интервју са педагогом и интервју са директором Установе, док са представником из редова Управног одбора планирана техника није реализована.</w:t>
            </w:r>
          </w:p>
          <w:p w14:paraId="6A927188" w14:textId="77777777" w:rsidR="00AC1461" w:rsidRPr="00AC1461" w:rsidRDefault="00AC1461" w:rsidP="00AC1461">
            <w:pPr>
              <w:ind w:left="660"/>
              <w:rPr>
                <w:rFonts w:ascii="Times New Roman" w:hAnsi="Times New Roman" w:cs="Times New Roman"/>
                <w:sz w:val="24"/>
                <w:szCs w:val="24"/>
              </w:rPr>
            </w:pPr>
            <w:r w:rsidRPr="00AC1461">
              <w:rPr>
                <w:rFonts w:ascii="Times New Roman" w:hAnsi="Times New Roman" w:cs="Times New Roman"/>
                <w:sz w:val="24"/>
                <w:szCs w:val="24"/>
              </w:rPr>
              <w:t>Такође, учествовала сам у прављењу и примени анкете за родитеље испред Тима за вредновање квалитета рада Установе.</w:t>
            </w:r>
          </w:p>
          <w:p w14:paraId="0F1A621A" w14:textId="77777777" w:rsidR="00AC1461" w:rsidRPr="00AC1461" w:rsidRDefault="00AC1461" w:rsidP="00AC1461">
            <w:pPr>
              <w:ind w:left="660"/>
              <w:rPr>
                <w:rFonts w:ascii="Times New Roman" w:hAnsi="Times New Roman" w:cs="Times New Roman"/>
                <w:sz w:val="24"/>
                <w:szCs w:val="24"/>
              </w:rPr>
            </w:pPr>
          </w:p>
        </w:tc>
      </w:tr>
      <w:tr w:rsidR="00AC1461" w:rsidRPr="00AC1461" w14:paraId="03FC3C10" w14:textId="77777777" w:rsidTr="00E416A1">
        <w:trPr>
          <w:jc w:val="center"/>
        </w:trPr>
        <w:tc>
          <w:tcPr>
            <w:tcW w:w="9854" w:type="dxa"/>
            <w:shd w:val="clear" w:color="auto" w:fill="auto"/>
          </w:tcPr>
          <w:p w14:paraId="596B49D4" w14:textId="77777777" w:rsidR="00AC1461" w:rsidRPr="00AC1461" w:rsidRDefault="00AC1461" w:rsidP="00AC1461">
            <w:pPr>
              <w:ind w:left="660"/>
              <w:rPr>
                <w:rFonts w:ascii="Times New Roman" w:hAnsi="Times New Roman" w:cs="Times New Roman"/>
                <w:sz w:val="24"/>
                <w:szCs w:val="24"/>
              </w:rPr>
            </w:pPr>
            <w:r w:rsidRPr="00AC1461">
              <w:rPr>
                <w:rFonts w:ascii="Times New Roman" w:hAnsi="Times New Roman" w:cs="Times New Roman"/>
                <w:b/>
                <w:bCs/>
                <w:sz w:val="24"/>
                <w:szCs w:val="24"/>
              </w:rPr>
              <w:lastRenderedPageBreak/>
              <w:t>Подручје рада: Сарадња са локалном заједницом, образовним, научно-истраживачким установама, другим установама, удружењима и организацијама</w:t>
            </w:r>
          </w:p>
        </w:tc>
      </w:tr>
      <w:tr w:rsidR="00AC1461" w:rsidRPr="00AC1461" w14:paraId="1376C959" w14:textId="77777777" w:rsidTr="00E416A1">
        <w:trPr>
          <w:jc w:val="center"/>
        </w:trPr>
        <w:tc>
          <w:tcPr>
            <w:tcW w:w="9854" w:type="dxa"/>
            <w:shd w:val="clear" w:color="auto" w:fill="auto"/>
          </w:tcPr>
          <w:p w14:paraId="7E98E775" w14:textId="77777777" w:rsidR="00AC1461" w:rsidRPr="00AC1461" w:rsidRDefault="00AC1461" w:rsidP="00AC1461">
            <w:pPr>
              <w:ind w:left="660"/>
              <w:rPr>
                <w:rFonts w:ascii="Times New Roman" w:hAnsi="Times New Roman" w:cs="Times New Roman"/>
                <w:sz w:val="24"/>
                <w:szCs w:val="24"/>
              </w:rPr>
            </w:pPr>
            <w:r w:rsidRPr="00AC1461">
              <w:rPr>
                <w:rFonts w:ascii="Times New Roman" w:hAnsi="Times New Roman" w:cs="Times New Roman"/>
                <w:sz w:val="24"/>
                <w:szCs w:val="24"/>
              </w:rPr>
              <w:t>Сарађивано је са школом у вези са бројем деце за упис у први разред, израдом спискова за одлазак на тестирање, као и деце са потешкоћама у развоју, у циљу давања предлога за одлагање поласка у школу.</w:t>
            </w:r>
          </w:p>
          <w:p w14:paraId="4AF475CE" w14:textId="2B536C1D" w:rsidR="00AC1461" w:rsidRPr="00AC1461" w:rsidRDefault="00AC1461" w:rsidP="00AC1461">
            <w:pPr>
              <w:ind w:left="660"/>
              <w:rPr>
                <w:rFonts w:ascii="Times New Roman" w:hAnsi="Times New Roman" w:cs="Times New Roman"/>
                <w:sz w:val="24"/>
                <w:szCs w:val="24"/>
              </w:rPr>
            </w:pPr>
            <w:r w:rsidRPr="00AC1461">
              <w:rPr>
                <w:rFonts w:ascii="Times New Roman" w:hAnsi="Times New Roman" w:cs="Times New Roman"/>
                <w:sz w:val="24"/>
                <w:szCs w:val="24"/>
              </w:rPr>
              <w:t>20.11. остварена је сарадња са учитељима четвртог разреда Основне школе „</w:t>
            </w:r>
            <w:r w:rsidR="00264E21">
              <w:rPr>
                <w:rFonts w:ascii="Times New Roman" w:hAnsi="Times New Roman" w:cs="Times New Roman"/>
                <w:sz w:val="24"/>
                <w:szCs w:val="24"/>
                <w:lang w:val="sr-Cyrl-RS"/>
              </w:rPr>
              <w:t xml:space="preserve"> </w:t>
            </w:r>
            <w:r w:rsidRPr="00AC1461">
              <w:rPr>
                <w:rFonts w:ascii="Times New Roman" w:hAnsi="Times New Roman" w:cs="Times New Roman"/>
                <w:sz w:val="24"/>
                <w:szCs w:val="24"/>
              </w:rPr>
              <w:t>Попински борци</w:t>
            </w:r>
            <w:r w:rsidR="00264E21">
              <w:rPr>
                <w:rFonts w:ascii="Times New Roman" w:hAnsi="Times New Roman" w:cs="Times New Roman"/>
                <w:sz w:val="24"/>
                <w:szCs w:val="24"/>
                <w:lang w:val="sr-Cyrl-RS"/>
              </w:rPr>
              <w:t xml:space="preserve"> </w:t>
            </w:r>
            <w:r w:rsidRPr="00AC1461">
              <w:rPr>
                <w:rFonts w:ascii="Times New Roman" w:hAnsi="Times New Roman" w:cs="Times New Roman"/>
                <w:sz w:val="24"/>
                <w:szCs w:val="24"/>
              </w:rPr>
              <w:t>“. Учитељи су, заједно са школском децом, обишли васпитне групе деце у години пред полазак у школу у објектима „</w:t>
            </w:r>
            <w:r w:rsidR="00264E21">
              <w:rPr>
                <w:rFonts w:ascii="Times New Roman" w:hAnsi="Times New Roman" w:cs="Times New Roman"/>
                <w:sz w:val="24"/>
                <w:szCs w:val="24"/>
                <w:lang w:val="sr-Cyrl-RS"/>
              </w:rPr>
              <w:t xml:space="preserve"> </w:t>
            </w:r>
            <w:r w:rsidRPr="00AC1461">
              <w:rPr>
                <w:rFonts w:ascii="Times New Roman" w:hAnsi="Times New Roman" w:cs="Times New Roman"/>
                <w:sz w:val="24"/>
                <w:szCs w:val="24"/>
              </w:rPr>
              <w:t>Радост</w:t>
            </w:r>
            <w:r w:rsidR="00264E21">
              <w:rPr>
                <w:rFonts w:ascii="Times New Roman" w:hAnsi="Times New Roman" w:cs="Times New Roman"/>
                <w:sz w:val="24"/>
                <w:szCs w:val="24"/>
                <w:lang w:val="sr-Cyrl-RS"/>
              </w:rPr>
              <w:t xml:space="preserve"> </w:t>
            </w:r>
            <w:r w:rsidRPr="00AC1461">
              <w:rPr>
                <w:rFonts w:ascii="Times New Roman" w:hAnsi="Times New Roman" w:cs="Times New Roman"/>
                <w:sz w:val="24"/>
                <w:szCs w:val="24"/>
              </w:rPr>
              <w:t>“, „</w:t>
            </w:r>
            <w:r w:rsidR="00264E21">
              <w:rPr>
                <w:rFonts w:ascii="Times New Roman" w:hAnsi="Times New Roman" w:cs="Times New Roman"/>
                <w:sz w:val="24"/>
                <w:szCs w:val="24"/>
                <w:lang w:val="sr-Cyrl-RS"/>
              </w:rPr>
              <w:t xml:space="preserve"> </w:t>
            </w:r>
            <w:r w:rsidRPr="00AC1461">
              <w:rPr>
                <w:rFonts w:ascii="Times New Roman" w:hAnsi="Times New Roman" w:cs="Times New Roman"/>
                <w:sz w:val="24"/>
                <w:szCs w:val="24"/>
              </w:rPr>
              <w:t>Колибри</w:t>
            </w:r>
            <w:r w:rsidR="00264E21">
              <w:rPr>
                <w:rFonts w:ascii="Times New Roman" w:hAnsi="Times New Roman" w:cs="Times New Roman"/>
                <w:sz w:val="24"/>
                <w:szCs w:val="24"/>
                <w:lang w:val="sr-Cyrl-RS"/>
              </w:rPr>
              <w:t xml:space="preserve"> </w:t>
            </w:r>
            <w:r w:rsidRPr="00AC1461">
              <w:rPr>
                <w:rFonts w:ascii="Times New Roman" w:hAnsi="Times New Roman" w:cs="Times New Roman"/>
                <w:sz w:val="24"/>
                <w:szCs w:val="24"/>
              </w:rPr>
              <w:t>“ и „</w:t>
            </w:r>
            <w:r w:rsidR="00264E21">
              <w:rPr>
                <w:rFonts w:ascii="Times New Roman" w:hAnsi="Times New Roman" w:cs="Times New Roman"/>
                <w:sz w:val="24"/>
                <w:szCs w:val="24"/>
                <w:lang w:val="sr-Cyrl-RS"/>
              </w:rPr>
              <w:t xml:space="preserve"> </w:t>
            </w:r>
            <w:r w:rsidRPr="00AC1461">
              <w:rPr>
                <w:rFonts w:ascii="Times New Roman" w:hAnsi="Times New Roman" w:cs="Times New Roman"/>
                <w:sz w:val="24"/>
                <w:szCs w:val="24"/>
              </w:rPr>
              <w:t>Пискавац</w:t>
            </w:r>
            <w:r w:rsidR="00264E21">
              <w:rPr>
                <w:rFonts w:ascii="Times New Roman" w:hAnsi="Times New Roman" w:cs="Times New Roman"/>
                <w:sz w:val="24"/>
                <w:szCs w:val="24"/>
                <w:lang w:val="sr-Cyrl-RS"/>
              </w:rPr>
              <w:t xml:space="preserve"> </w:t>
            </w:r>
            <w:r w:rsidRPr="00AC1461">
              <w:rPr>
                <w:rFonts w:ascii="Times New Roman" w:hAnsi="Times New Roman" w:cs="Times New Roman"/>
                <w:sz w:val="24"/>
                <w:szCs w:val="24"/>
              </w:rPr>
              <w:t>“.</w:t>
            </w:r>
          </w:p>
          <w:p w14:paraId="1F5834E2" w14:textId="77777777" w:rsidR="00AC1461" w:rsidRPr="00AC1461" w:rsidRDefault="00AC1461" w:rsidP="00AC1461">
            <w:pPr>
              <w:ind w:left="660"/>
              <w:rPr>
                <w:rFonts w:ascii="Times New Roman" w:hAnsi="Times New Roman" w:cs="Times New Roman"/>
                <w:sz w:val="24"/>
                <w:szCs w:val="24"/>
              </w:rPr>
            </w:pPr>
            <w:r w:rsidRPr="00AC1461">
              <w:rPr>
                <w:rFonts w:ascii="Times New Roman" w:hAnsi="Times New Roman" w:cs="Times New Roman"/>
                <w:sz w:val="24"/>
                <w:szCs w:val="24"/>
              </w:rPr>
              <w:t>Учитељи су остварили увид у просторне целине, паное, као и начине рада на припреми деце за полазак у школу у складу са НОП-ом, док су деца имала прилике да остваре интеракцију и дружење са децом предшколског узраста.</w:t>
            </w:r>
          </w:p>
          <w:p w14:paraId="15F17BCD" w14:textId="77777777" w:rsidR="00AC1461" w:rsidRPr="00AC1461" w:rsidRDefault="00AC1461" w:rsidP="00AC1461">
            <w:pPr>
              <w:ind w:left="660"/>
              <w:rPr>
                <w:rFonts w:ascii="Times New Roman" w:hAnsi="Times New Roman" w:cs="Times New Roman"/>
                <w:sz w:val="24"/>
                <w:szCs w:val="24"/>
              </w:rPr>
            </w:pPr>
            <w:r w:rsidRPr="00AC1461">
              <w:rPr>
                <w:rFonts w:ascii="Times New Roman" w:hAnsi="Times New Roman" w:cs="Times New Roman"/>
                <w:sz w:val="24"/>
                <w:szCs w:val="24"/>
              </w:rPr>
              <w:t>Учитељи су били задовољни начином рада на припреми деце за школу, а посебно подстицајном средином за учење.</w:t>
            </w:r>
          </w:p>
          <w:p w14:paraId="6C2715B3" w14:textId="272A5024" w:rsidR="00AC1461" w:rsidRPr="00AC1461" w:rsidRDefault="00AC1461" w:rsidP="00AC1461">
            <w:pPr>
              <w:ind w:left="660"/>
              <w:rPr>
                <w:rFonts w:ascii="Times New Roman" w:hAnsi="Times New Roman" w:cs="Times New Roman"/>
                <w:sz w:val="24"/>
                <w:szCs w:val="24"/>
              </w:rPr>
            </w:pPr>
            <w:r w:rsidRPr="00AC1461">
              <w:rPr>
                <w:rFonts w:ascii="Times New Roman" w:hAnsi="Times New Roman" w:cs="Times New Roman"/>
                <w:sz w:val="24"/>
                <w:szCs w:val="24"/>
              </w:rPr>
              <w:t>Учитељи четвртог разреда, који од наредне године узимају прваке, присуствовали су приредби ППП деце, чија је тема била „Мали свет, велика љубав</w:t>
            </w:r>
            <w:r w:rsidR="00F30D3E">
              <w:rPr>
                <w:rFonts w:ascii="Times New Roman" w:hAnsi="Times New Roman" w:cs="Times New Roman"/>
                <w:sz w:val="24"/>
                <w:szCs w:val="24"/>
                <w:lang w:val="sr-Cyrl-RS"/>
              </w:rPr>
              <w:t xml:space="preserve"> </w:t>
            </w:r>
            <w:r w:rsidRPr="00AC1461">
              <w:rPr>
                <w:rFonts w:ascii="Times New Roman" w:hAnsi="Times New Roman" w:cs="Times New Roman"/>
                <w:sz w:val="24"/>
                <w:szCs w:val="24"/>
              </w:rPr>
              <w:t>“. Допао им се нови начин организације приредбе по НОП-у.</w:t>
            </w:r>
          </w:p>
          <w:p w14:paraId="32787701" w14:textId="77777777" w:rsidR="00AC1461" w:rsidRPr="00AC1461" w:rsidRDefault="00AC1461" w:rsidP="00AC1461">
            <w:pPr>
              <w:ind w:left="660"/>
              <w:rPr>
                <w:rFonts w:ascii="Times New Roman" w:hAnsi="Times New Roman" w:cs="Times New Roman"/>
                <w:sz w:val="24"/>
                <w:szCs w:val="24"/>
              </w:rPr>
            </w:pPr>
            <w:r w:rsidRPr="00AC1461">
              <w:rPr>
                <w:rFonts w:ascii="Times New Roman" w:hAnsi="Times New Roman" w:cs="Times New Roman"/>
                <w:sz w:val="24"/>
                <w:szCs w:val="24"/>
              </w:rPr>
              <w:t>Предлози су да се настави даља сарадња са школом кроз различите врсте активности: спортске активности, долазак школске деце у вртић…</w:t>
            </w:r>
          </w:p>
          <w:p w14:paraId="527A2852" w14:textId="77777777" w:rsidR="00AC1461" w:rsidRPr="00AC1461" w:rsidRDefault="00AC1461" w:rsidP="00AC1461">
            <w:pPr>
              <w:ind w:left="660"/>
              <w:rPr>
                <w:rFonts w:ascii="Times New Roman" w:hAnsi="Times New Roman" w:cs="Times New Roman"/>
                <w:sz w:val="24"/>
                <w:szCs w:val="24"/>
              </w:rPr>
            </w:pPr>
            <w:r w:rsidRPr="00AC1461">
              <w:rPr>
                <w:rFonts w:ascii="Times New Roman" w:hAnsi="Times New Roman" w:cs="Times New Roman"/>
                <w:sz w:val="24"/>
                <w:szCs w:val="24"/>
              </w:rPr>
              <w:t>03.03. одржан је састанак васпитача припремних предшколских група, учитеља и стручних сарадника ПУ и школе са циљем договора у вези са тестирањем деце, разменом искустава у раду и транзицијом деце.</w:t>
            </w:r>
          </w:p>
          <w:p w14:paraId="3369AC27" w14:textId="77777777" w:rsidR="00AC1461" w:rsidRPr="00AC1461" w:rsidRDefault="00AC1461" w:rsidP="00395929">
            <w:pPr>
              <w:numPr>
                <w:ilvl w:val="0"/>
                <w:numId w:val="10"/>
              </w:numPr>
              <w:rPr>
                <w:rFonts w:ascii="Times New Roman" w:hAnsi="Times New Roman" w:cs="Times New Roman"/>
                <w:sz w:val="24"/>
                <w:szCs w:val="24"/>
              </w:rPr>
            </w:pPr>
            <w:r w:rsidRPr="00AC1461">
              <w:rPr>
                <w:rFonts w:ascii="Times New Roman" w:hAnsi="Times New Roman" w:cs="Times New Roman"/>
                <w:sz w:val="24"/>
                <w:szCs w:val="24"/>
              </w:rPr>
              <w:t xml:space="preserve">и 25. марта васпитачи и деца, заједно са стручним сарадницима, обишли су школу у циљу упознавања деце са простором и лакше транзиције. </w:t>
            </w:r>
          </w:p>
          <w:p w14:paraId="77FE3040" w14:textId="77777777" w:rsidR="00AC1461" w:rsidRPr="00AC1461" w:rsidRDefault="00AC1461" w:rsidP="00AC1461">
            <w:pPr>
              <w:ind w:left="660"/>
              <w:rPr>
                <w:rFonts w:ascii="Times New Roman" w:hAnsi="Times New Roman" w:cs="Times New Roman"/>
                <w:sz w:val="24"/>
                <w:szCs w:val="24"/>
              </w:rPr>
            </w:pPr>
            <w:r w:rsidRPr="00AC1461">
              <w:rPr>
                <w:rFonts w:ascii="Times New Roman" w:hAnsi="Times New Roman" w:cs="Times New Roman"/>
                <w:sz w:val="24"/>
                <w:szCs w:val="24"/>
              </w:rPr>
              <w:lastRenderedPageBreak/>
              <w:t>Остварена је сарадња са друштвеном средином кроз теме/пројекте на којима су васпитачи радили, као на пример: зоолошки врт, библиотека, парк, пијаца, Замак културе, сеоска домаћинства, МУП „Врњачка Бања“, Коло српских сестара „Врњачка Бања“, Шуме „Гоч“ и Природњачки музеј у Свилајнцу.</w:t>
            </w:r>
          </w:p>
          <w:p w14:paraId="6D8E1084" w14:textId="77777777" w:rsidR="00AC1461" w:rsidRPr="00AC1461" w:rsidRDefault="00AC1461" w:rsidP="00AC1461">
            <w:pPr>
              <w:ind w:left="660"/>
              <w:rPr>
                <w:rFonts w:ascii="Times New Roman" w:hAnsi="Times New Roman" w:cs="Times New Roman"/>
                <w:sz w:val="24"/>
                <w:szCs w:val="24"/>
              </w:rPr>
            </w:pPr>
            <w:r w:rsidRPr="00AC1461">
              <w:rPr>
                <w:rFonts w:ascii="Times New Roman" w:hAnsi="Times New Roman" w:cs="Times New Roman"/>
                <w:sz w:val="24"/>
                <w:szCs w:val="24"/>
              </w:rPr>
              <w:t>Сарађивано је са стручним сарадницима из вртића у Краљеву, Чачку, Рашки, Брусу, Трстенику и Александровцу.</w:t>
            </w:r>
          </w:p>
          <w:p w14:paraId="7E1C8F29" w14:textId="77777777" w:rsidR="00AC1461" w:rsidRPr="00AC1461" w:rsidRDefault="00AC1461" w:rsidP="00AC1461">
            <w:pPr>
              <w:ind w:left="660"/>
              <w:rPr>
                <w:rFonts w:ascii="Times New Roman" w:hAnsi="Times New Roman" w:cs="Times New Roman"/>
                <w:sz w:val="24"/>
                <w:szCs w:val="24"/>
              </w:rPr>
            </w:pPr>
            <w:r w:rsidRPr="00AC1461">
              <w:rPr>
                <w:rFonts w:ascii="Times New Roman" w:hAnsi="Times New Roman" w:cs="Times New Roman"/>
                <w:sz w:val="24"/>
                <w:szCs w:val="24"/>
              </w:rPr>
              <w:t>Сарађивано је са Интерресорном комисијом у вези са децом са којом је рађено по ИОП-у.</w:t>
            </w:r>
          </w:p>
          <w:p w14:paraId="28AD17CD" w14:textId="77777777" w:rsidR="00AC1461" w:rsidRPr="00AC1461" w:rsidRDefault="00AC1461" w:rsidP="00AC1461">
            <w:pPr>
              <w:ind w:left="660"/>
              <w:rPr>
                <w:rFonts w:ascii="Times New Roman" w:hAnsi="Times New Roman" w:cs="Times New Roman"/>
                <w:sz w:val="24"/>
                <w:szCs w:val="24"/>
              </w:rPr>
            </w:pPr>
          </w:p>
        </w:tc>
      </w:tr>
    </w:tbl>
    <w:p w14:paraId="42536BE5" w14:textId="77777777" w:rsidR="00AC1461" w:rsidRPr="00AC1461" w:rsidRDefault="00AC1461" w:rsidP="00F30D3E">
      <w:pPr>
        <w:rPr>
          <w:rFonts w:ascii="Times New Roman" w:hAnsi="Times New Roman" w:cs="Times New Roman"/>
          <w:b/>
          <w:bCs/>
          <w:sz w:val="24"/>
          <w:szCs w:val="24"/>
        </w:rPr>
      </w:pPr>
    </w:p>
    <w:p w14:paraId="155EF4FA" w14:textId="77777777" w:rsidR="00AC1461" w:rsidRPr="00AC1461" w:rsidRDefault="00AC1461" w:rsidP="00AC1461">
      <w:pPr>
        <w:ind w:left="660"/>
        <w:rPr>
          <w:rFonts w:ascii="Times New Roman" w:hAnsi="Times New Roman" w:cs="Times New Roman"/>
          <w:sz w:val="24"/>
          <w:szCs w:val="24"/>
        </w:rPr>
      </w:pPr>
      <w:r w:rsidRPr="00AC1461">
        <w:rPr>
          <w:rFonts w:ascii="Times New Roman" w:hAnsi="Times New Roman" w:cs="Times New Roman"/>
          <w:b/>
          <w:bCs/>
          <w:sz w:val="24"/>
          <w:szCs w:val="24"/>
        </w:rPr>
        <w:t>Закључак:</w:t>
      </w:r>
    </w:p>
    <w:p w14:paraId="76E8EAEA" w14:textId="77777777" w:rsidR="00AC1461" w:rsidRPr="00AC1461" w:rsidRDefault="00AC1461" w:rsidP="00AC1461">
      <w:pPr>
        <w:ind w:left="660"/>
        <w:rPr>
          <w:rFonts w:ascii="Times New Roman" w:hAnsi="Times New Roman" w:cs="Times New Roman"/>
          <w:sz w:val="24"/>
          <w:szCs w:val="24"/>
        </w:rPr>
      </w:pPr>
      <w:r w:rsidRPr="00AC1461">
        <w:rPr>
          <w:rFonts w:ascii="Times New Roman" w:hAnsi="Times New Roman" w:cs="Times New Roman"/>
          <w:sz w:val="24"/>
          <w:szCs w:val="24"/>
        </w:rPr>
        <w:t>Током радне 2025/2026. године педагог је реализовао активности у свим планираним подручјима рада, кроз учешће у развијању реалног програма, праћење и анализу васпитно-образовне праксе, пружање подршке васпитачима и медицинским сестрама-васпитачима, рад са децом и породицама, као и сарадњу са другим запосленима, школама, установама и локалном заједницом.</w:t>
      </w:r>
    </w:p>
    <w:p w14:paraId="608919E1" w14:textId="77777777" w:rsidR="00AC1461" w:rsidRPr="00AC1461" w:rsidRDefault="00AC1461" w:rsidP="00AC1461">
      <w:pPr>
        <w:ind w:left="660"/>
        <w:rPr>
          <w:rFonts w:ascii="Times New Roman" w:hAnsi="Times New Roman" w:cs="Times New Roman"/>
          <w:sz w:val="24"/>
          <w:szCs w:val="24"/>
        </w:rPr>
      </w:pPr>
      <w:r w:rsidRPr="00AC1461">
        <w:rPr>
          <w:rFonts w:ascii="Times New Roman" w:hAnsi="Times New Roman" w:cs="Times New Roman"/>
          <w:sz w:val="24"/>
          <w:szCs w:val="24"/>
        </w:rPr>
        <w:t>Значајан део рада односио се на организацију хоризонталних размена, примену протокола за праћење рада у групама, реализацију угледних активности, стручно усавршавање запослених, самовредновање рада Установе и учешће у изради програмских, развојних и извештајних докумената.</w:t>
      </w:r>
    </w:p>
    <w:p w14:paraId="06B2A4C8" w14:textId="77777777" w:rsidR="00AC1461" w:rsidRPr="00AC1461" w:rsidRDefault="00AC1461" w:rsidP="00AC1461">
      <w:pPr>
        <w:ind w:left="660"/>
        <w:rPr>
          <w:rFonts w:ascii="Times New Roman" w:hAnsi="Times New Roman" w:cs="Times New Roman"/>
          <w:sz w:val="24"/>
          <w:szCs w:val="24"/>
        </w:rPr>
      </w:pPr>
      <w:r w:rsidRPr="00AC1461">
        <w:rPr>
          <w:rFonts w:ascii="Times New Roman" w:hAnsi="Times New Roman" w:cs="Times New Roman"/>
          <w:sz w:val="24"/>
          <w:szCs w:val="24"/>
        </w:rPr>
        <w:t>Континуирано је праћена адаптација деце, пружана подршка деци којој је била потребна додатна помоћ и остваривана сарадња са родитељима, васпитачима, личним пратиоцима и надлежним институцијама. Педагог је учествовао у изради педагошких профила, мера индивидуализације, ИОП-а и планова транзиције, као и у пружању подршке приправницима и менторима.</w:t>
      </w:r>
    </w:p>
    <w:p w14:paraId="0E68508B" w14:textId="77777777" w:rsidR="00AC1461" w:rsidRPr="00AC1461" w:rsidRDefault="00AC1461" w:rsidP="00AC1461">
      <w:pPr>
        <w:ind w:left="660"/>
        <w:rPr>
          <w:rFonts w:ascii="Times New Roman" w:hAnsi="Times New Roman" w:cs="Times New Roman"/>
          <w:sz w:val="24"/>
          <w:szCs w:val="24"/>
        </w:rPr>
      </w:pPr>
      <w:r w:rsidRPr="00AC1461">
        <w:rPr>
          <w:rFonts w:ascii="Times New Roman" w:hAnsi="Times New Roman" w:cs="Times New Roman"/>
          <w:sz w:val="24"/>
          <w:szCs w:val="24"/>
        </w:rPr>
        <w:t>На основу праћења праксе уочен је напредак у активном учешћу деце, партнерској улози васпитача, организацији подстицајне средине, развијању пројеката и сарадњи са породицом и локалном заједницом.</w:t>
      </w:r>
    </w:p>
    <w:p w14:paraId="52E6ADB3" w14:textId="77777777" w:rsidR="00AC1461" w:rsidRPr="00AC1461" w:rsidRDefault="00AC1461" w:rsidP="00AC1461">
      <w:pPr>
        <w:ind w:left="660"/>
        <w:rPr>
          <w:rFonts w:ascii="Times New Roman" w:hAnsi="Times New Roman" w:cs="Times New Roman"/>
          <w:sz w:val="24"/>
          <w:szCs w:val="24"/>
        </w:rPr>
      </w:pPr>
      <w:r w:rsidRPr="00AC1461">
        <w:rPr>
          <w:rFonts w:ascii="Times New Roman" w:hAnsi="Times New Roman" w:cs="Times New Roman"/>
          <w:sz w:val="24"/>
          <w:szCs w:val="24"/>
        </w:rPr>
        <w:t>Истовремено су уочене области које захтевају даље унапређивање, пре свега у погледу избора и формулисања тема и назива пројеката, видљивости процеса учења на паноима, систематичног вођења дечјих портфолија и даљег обогаћивања просторних целина.</w:t>
      </w:r>
    </w:p>
    <w:p w14:paraId="76A2979F" w14:textId="77777777" w:rsidR="00AC1461" w:rsidRPr="00AC1461" w:rsidRDefault="00AC1461" w:rsidP="00AC1461">
      <w:pPr>
        <w:ind w:left="660"/>
        <w:rPr>
          <w:rFonts w:ascii="Times New Roman" w:hAnsi="Times New Roman" w:cs="Times New Roman"/>
          <w:sz w:val="24"/>
          <w:szCs w:val="24"/>
        </w:rPr>
      </w:pPr>
      <w:r w:rsidRPr="00AC1461">
        <w:rPr>
          <w:rFonts w:ascii="Times New Roman" w:hAnsi="Times New Roman" w:cs="Times New Roman"/>
          <w:b/>
          <w:bCs/>
          <w:sz w:val="24"/>
          <w:szCs w:val="24"/>
        </w:rPr>
        <w:t>Препоруке за наредну радну годину:</w:t>
      </w:r>
    </w:p>
    <w:p w14:paraId="569FA8AB" w14:textId="77777777" w:rsidR="00AC1461" w:rsidRPr="00AC1461" w:rsidRDefault="00AC1461" w:rsidP="00AC1461">
      <w:pPr>
        <w:ind w:left="660"/>
        <w:rPr>
          <w:rFonts w:ascii="Times New Roman" w:hAnsi="Times New Roman" w:cs="Times New Roman"/>
          <w:sz w:val="24"/>
          <w:szCs w:val="24"/>
        </w:rPr>
      </w:pPr>
      <w:r w:rsidRPr="00AC1461">
        <w:rPr>
          <w:rFonts w:ascii="Times New Roman" w:hAnsi="Times New Roman" w:cs="Times New Roman"/>
          <w:sz w:val="24"/>
          <w:szCs w:val="24"/>
        </w:rPr>
        <w:t>У наредној радној години потребно је:</w:t>
      </w:r>
    </w:p>
    <w:p w14:paraId="46169657" w14:textId="77777777" w:rsidR="00AC1461" w:rsidRPr="00AC1461" w:rsidRDefault="00AC1461" w:rsidP="00AC1461">
      <w:pPr>
        <w:ind w:left="660"/>
        <w:rPr>
          <w:rFonts w:ascii="Times New Roman" w:hAnsi="Times New Roman" w:cs="Times New Roman"/>
          <w:sz w:val="24"/>
          <w:szCs w:val="24"/>
        </w:rPr>
      </w:pPr>
      <w:r w:rsidRPr="00AC1461">
        <w:rPr>
          <w:rFonts w:ascii="Times New Roman" w:hAnsi="Times New Roman" w:cs="Times New Roman"/>
          <w:sz w:val="24"/>
          <w:szCs w:val="24"/>
        </w:rPr>
        <w:t>– Наставити континуирано праћење васпитно-образовне праксе применом протокола, обиласком група и заједничком рефлексијом са васпитачима;</w:t>
      </w:r>
    </w:p>
    <w:p w14:paraId="6B9268DC" w14:textId="77777777" w:rsidR="00AC1461" w:rsidRPr="00AC1461" w:rsidRDefault="00AC1461" w:rsidP="00AC1461">
      <w:pPr>
        <w:ind w:left="660"/>
        <w:rPr>
          <w:rFonts w:ascii="Times New Roman" w:hAnsi="Times New Roman" w:cs="Times New Roman"/>
          <w:sz w:val="24"/>
          <w:szCs w:val="24"/>
        </w:rPr>
      </w:pPr>
      <w:r w:rsidRPr="00AC1461">
        <w:rPr>
          <w:rFonts w:ascii="Times New Roman" w:hAnsi="Times New Roman" w:cs="Times New Roman"/>
          <w:sz w:val="24"/>
          <w:szCs w:val="24"/>
        </w:rPr>
        <w:lastRenderedPageBreak/>
        <w:t>– Наставити са хоризонталним разменама између објеката и подстицати представљање примера добре праксе;</w:t>
      </w:r>
    </w:p>
    <w:p w14:paraId="6ACDB748" w14:textId="77777777" w:rsidR="00AC1461" w:rsidRPr="00AC1461" w:rsidRDefault="00AC1461" w:rsidP="00AC1461">
      <w:pPr>
        <w:ind w:left="660"/>
        <w:rPr>
          <w:rFonts w:ascii="Times New Roman" w:hAnsi="Times New Roman" w:cs="Times New Roman"/>
          <w:sz w:val="24"/>
          <w:szCs w:val="24"/>
        </w:rPr>
      </w:pPr>
      <w:r w:rsidRPr="00AC1461">
        <w:rPr>
          <w:rFonts w:ascii="Times New Roman" w:hAnsi="Times New Roman" w:cs="Times New Roman"/>
          <w:sz w:val="24"/>
          <w:szCs w:val="24"/>
        </w:rPr>
        <w:t>– Посветити већу пажњу избору тема и формулисању назива пројеката, како би они јасно произилазили из интересовања, питања, искустава и иницијатива деце;</w:t>
      </w:r>
    </w:p>
    <w:p w14:paraId="70FD2CA1" w14:textId="77777777" w:rsidR="00AC1461" w:rsidRPr="00AC1461" w:rsidRDefault="00AC1461" w:rsidP="00AC1461">
      <w:pPr>
        <w:ind w:left="660"/>
        <w:rPr>
          <w:rFonts w:ascii="Times New Roman" w:hAnsi="Times New Roman" w:cs="Times New Roman"/>
          <w:sz w:val="24"/>
          <w:szCs w:val="24"/>
        </w:rPr>
      </w:pPr>
      <w:r w:rsidRPr="00AC1461">
        <w:rPr>
          <w:rFonts w:ascii="Times New Roman" w:hAnsi="Times New Roman" w:cs="Times New Roman"/>
          <w:sz w:val="24"/>
          <w:szCs w:val="24"/>
        </w:rPr>
        <w:t>– Унапредити почетне и процесне паное, тако да се на њима континуирано и јасно приказују идеје деце, ток истраживања, дечји искази, продукти, промене у пројекту и допринос породице и локалне заједнице;</w:t>
      </w:r>
    </w:p>
    <w:p w14:paraId="3BA616D9" w14:textId="77777777" w:rsidR="00AC1461" w:rsidRPr="00AC1461" w:rsidRDefault="00AC1461" w:rsidP="00AC1461">
      <w:pPr>
        <w:ind w:left="660"/>
        <w:rPr>
          <w:rFonts w:ascii="Times New Roman" w:hAnsi="Times New Roman" w:cs="Times New Roman"/>
          <w:sz w:val="24"/>
          <w:szCs w:val="24"/>
        </w:rPr>
      </w:pPr>
      <w:r w:rsidRPr="00AC1461">
        <w:rPr>
          <w:rFonts w:ascii="Times New Roman" w:hAnsi="Times New Roman" w:cs="Times New Roman"/>
          <w:sz w:val="24"/>
          <w:szCs w:val="24"/>
        </w:rPr>
        <w:t>– Систематичније и континуираније водити дечје портфолије, како би они приказивали развој, учење и напредовање сваког детета током времена, а не само издвојене радове и фотографије;</w:t>
      </w:r>
    </w:p>
    <w:p w14:paraId="6DC74E22" w14:textId="77777777" w:rsidR="00AC1461" w:rsidRPr="00AC1461" w:rsidRDefault="00AC1461" w:rsidP="00AC1461">
      <w:pPr>
        <w:ind w:left="660"/>
        <w:rPr>
          <w:rFonts w:ascii="Times New Roman" w:hAnsi="Times New Roman" w:cs="Times New Roman"/>
          <w:sz w:val="24"/>
          <w:szCs w:val="24"/>
        </w:rPr>
      </w:pPr>
      <w:r w:rsidRPr="00AC1461">
        <w:rPr>
          <w:rFonts w:ascii="Times New Roman" w:hAnsi="Times New Roman" w:cs="Times New Roman"/>
          <w:sz w:val="24"/>
          <w:szCs w:val="24"/>
        </w:rPr>
        <w:t>– Наставити са формирањем и обогаћивањем просторних целина природним, полуструктурираним, неструктурираним и рециклажним материјалима и функционалније користити заједничке просторе и холове;</w:t>
      </w:r>
    </w:p>
    <w:p w14:paraId="120D5D40" w14:textId="77777777" w:rsidR="00AC1461" w:rsidRPr="00AC1461" w:rsidRDefault="00AC1461" w:rsidP="00AC1461">
      <w:pPr>
        <w:ind w:left="660"/>
        <w:rPr>
          <w:rFonts w:ascii="Times New Roman" w:hAnsi="Times New Roman" w:cs="Times New Roman"/>
          <w:sz w:val="24"/>
          <w:szCs w:val="24"/>
        </w:rPr>
      </w:pPr>
      <w:r w:rsidRPr="00AC1461">
        <w:rPr>
          <w:rFonts w:ascii="Times New Roman" w:hAnsi="Times New Roman" w:cs="Times New Roman"/>
          <w:sz w:val="24"/>
          <w:szCs w:val="24"/>
        </w:rPr>
        <w:t>– Наставити са пружањем подршке деци којој је потребна додатна подршка, као и са израдом и праћењем мера индивидуализације, ИОП-а и планова транзиције;</w:t>
      </w:r>
    </w:p>
    <w:p w14:paraId="25BF0D22" w14:textId="77777777" w:rsidR="00AC1461" w:rsidRPr="00AC1461" w:rsidRDefault="00AC1461" w:rsidP="00AC1461">
      <w:pPr>
        <w:ind w:left="660"/>
        <w:rPr>
          <w:rFonts w:ascii="Times New Roman" w:hAnsi="Times New Roman" w:cs="Times New Roman"/>
          <w:sz w:val="24"/>
          <w:szCs w:val="24"/>
        </w:rPr>
      </w:pPr>
      <w:r w:rsidRPr="00AC1461">
        <w:rPr>
          <w:rFonts w:ascii="Times New Roman" w:hAnsi="Times New Roman" w:cs="Times New Roman"/>
          <w:sz w:val="24"/>
          <w:szCs w:val="24"/>
        </w:rPr>
        <w:t>– Унапредити сарадњу са породицама кроз саветодавни рад, заједничке активности и реализацију најмање једне едукативне радионице за родитеље у свакој групи;</w:t>
      </w:r>
    </w:p>
    <w:p w14:paraId="2D67A3A0" w14:textId="77777777" w:rsidR="00AC1461" w:rsidRPr="00AC1461" w:rsidRDefault="00AC1461" w:rsidP="00AC1461">
      <w:pPr>
        <w:ind w:left="660"/>
        <w:rPr>
          <w:rFonts w:ascii="Times New Roman" w:hAnsi="Times New Roman" w:cs="Times New Roman"/>
          <w:sz w:val="24"/>
          <w:szCs w:val="24"/>
        </w:rPr>
      </w:pPr>
      <w:r w:rsidRPr="00AC1461">
        <w:rPr>
          <w:rFonts w:ascii="Times New Roman" w:hAnsi="Times New Roman" w:cs="Times New Roman"/>
          <w:sz w:val="24"/>
          <w:szCs w:val="24"/>
        </w:rPr>
        <w:t>– Наставити и проширити сарадњу са школама, здравственим и социјалним установама, локалном заједницом и другим предшколским установама;</w:t>
      </w:r>
    </w:p>
    <w:p w14:paraId="7BFCF588" w14:textId="77777777" w:rsidR="00AC1461" w:rsidRPr="00AC1461" w:rsidRDefault="00AC1461" w:rsidP="00AC1461">
      <w:pPr>
        <w:ind w:left="660"/>
        <w:rPr>
          <w:rFonts w:ascii="Times New Roman" w:hAnsi="Times New Roman" w:cs="Times New Roman"/>
          <w:sz w:val="24"/>
          <w:szCs w:val="24"/>
        </w:rPr>
      </w:pPr>
      <w:r w:rsidRPr="00AC1461">
        <w:rPr>
          <w:rFonts w:ascii="Times New Roman" w:hAnsi="Times New Roman" w:cs="Times New Roman"/>
          <w:sz w:val="24"/>
          <w:szCs w:val="24"/>
        </w:rPr>
        <w:t>– Наставити са усклађивањем планова и извештаја стручних тимова са резултатима самовредновања, Развојним планом и утврђеним мерама за унапређивање квалитета рада;</w:t>
      </w:r>
    </w:p>
    <w:p w14:paraId="32645C64" w14:textId="77777777" w:rsidR="00AC1461" w:rsidRPr="00AC1461" w:rsidRDefault="00AC1461" w:rsidP="00AC1461">
      <w:pPr>
        <w:ind w:left="660"/>
        <w:rPr>
          <w:rFonts w:ascii="Times New Roman" w:hAnsi="Times New Roman" w:cs="Times New Roman"/>
          <w:sz w:val="24"/>
          <w:szCs w:val="24"/>
        </w:rPr>
      </w:pPr>
      <w:r w:rsidRPr="00AC1461">
        <w:rPr>
          <w:rFonts w:ascii="Times New Roman" w:hAnsi="Times New Roman" w:cs="Times New Roman"/>
          <w:sz w:val="24"/>
          <w:szCs w:val="24"/>
        </w:rPr>
        <w:t>– Подстицати даље стручно усавршавање запослених, рефлексивну праксу, размену искустава и примену стечених знања у непосредном раду са децом.</w:t>
      </w:r>
    </w:p>
    <w:p w14:paraId="4F393714" w14:textId="77777777" w:rsidR="00AC1461" w:rsidRPr="00AC1461" w:rsidRDefault="00AC1461" w:rsidP="00AC1461">
      <w:pPr>
        <w:ind w:left="660"/>
        <w:rPr>
          <w:rFonts w:ascii="Times New Roman" w:hAnsi="Times New Roman" w:cs="Times New Roman"/>
          <w:sz w:val="24"/>
          <w:szCs w:val="24"/>
        </w:rPr>
      </w:pPr>
      <w:r w:rsidRPr="00AC1461">
        <w:rPr>
          <w:rFonts w:ascii="Times New Roman" w:hAnsi="Times New Roman" w:cs="Times New Roman"/>
          <w:sz w:val="24"/>
          <w:szCs w:val="24"/>
        </w:rPr>
        <w:t>– Наставити са пружањем подршке деци којој је потребна додатна подршка, као и са израдом и праћењем мера индивидуализације, ИОП-а и планова транзиције;</w:t>
      </w:r>
    </w:p>
    <w:p w14:paraId="6102D06E" w14:textId="77777777" w:rsidR="00AC1461" w:rsidRPr="00AC1461" w:rsidRDefault="00AC1461" w:rsidP="00AC1461">
      <w:pPr>
        <w:ind w:left="660"/>
        <w:rPr>
          <w:rFonts w:ascii="Times New Roman" w:hAnsi="Times New Roman" w:cs="Times New Roman"/>
          <w:sz w:val="24"/>
          <w:szCs w:val="24"/>
        </w:rPr>
      </w:pPr>
      <w:r w:rsidRPr="00AC1461">
        <w:rPr>
          <w:rFonts w:ascii="Times New Roman" w:hAnsi="Times New Roman" w:cs="Times New Roman"/>
          <w:sz w:val="24"/>
          <w:szCs w:val="24"/>
        </w:rPr>
        <w:t>– Унапредити сарадњу са породицама кроз саветодавни рад, заједничке активности и реализацију најмање једне едукативне радионице за родитеље у свакој групи;</w:t>
      </w:r>
    </w:p>
    <w:p w14:paraId="440307D1" w14:textId="77777777" w:rsidR="00AC1461" w:rsidRPr="00AC1461" w:rsidRDefault="00AC1461" w:rsidP="00AC1461">
      <w:pPr>
        <w:ind w:left="660"/>
        <w:rPr>
          <w:rFonts w:ascii="Times New Roman" w:hAnsi="Times New Roman" w:cs="Times New Roman"/>
          <w:sz w:val="24"/>
          <w:szCs w:val="24"/>
        </w:rPr>
      </w:pPr>
      <w:r w:rsidRPr="00AC1461">
        <w:rPr>
          <w:rFonts w:ascii="Times New Roman" w:hAnsi="Times New Roman" w:cs="Times New Roman"/>
          <w:sz w:val="24"/>
          <w:szCs w:val="24"/>
        </w:rPr>
        <w:t>– Наставити и проширити сарадњу са школама, здравственим и социјалним установама, локалном заједницом и другим предшколским установама;</w:t>
      </w:r>
    </w:p>
    <w:p w14:paraId="434FC06E" w14:textId="77777777" w:rsidR="00AC1461" w:rsidRPr="00AC1461" w:rsidRDefault="00AC1461" w:rsidP="00AC1461">
      <w:pPr>
        <w:ind w:left="660"/>
        <w:rPr>
          <w:rFonts w:ascii="Times New Roman" w:hAnsi="Times New Roman" w:cs="Times New Roman"/>
          <w:sz w:val="24"/>
          <w:szCs w:val="24"/>
        </w:rPr>
      </w:pPr>
      <w:r w:rsidRPr="00AC1461">
        <w:rPr>
          <w:rFonts w:ascii="Times New Roman" w:hAnsi="Times New Roman" w:cs="Times New Roman"/>
          <w:sz w:val="24"/>
          <w:szCs w:val="24"/>
        </w:rPr>
        <w:t>– Наставити са усклађивањем планова и извештаја стручних тимова са резултатима самовредновања, Развојним планом и утврђеним мерама за унапређивање квалитета рада;</w:t>
      </w:r>
    </w:p>
    <w:p w14:paraId="65961E31" w14:textId="77777777" w:rsidR="00AC1461" w:rsidRDefault="00AC1461" w:rsidP="00AC1461">
      <w:pPr>
        <w:ind w:left="660"/>
        <w:rPr>
          <w:rFonts w:ascii="Times New Roman" w:hAnsi="Times New Roman" w:cs="Times New Roman"/>
          <w:sz w:val="24"/>
          <w:szCs w:val="24"/>
        </w:rPr>
      </w:pPr>
      <w:r w:rsidRPr="00AC1461">
        <w:rPr>
          <w:rFonts w:ascii="Times New Roman" w:hAnsi="Times New Roman" w:cs="Times New Roman"/>
          <w:sz w:val="24"/>
          <w:szCs w:val="24"/>
        </w:rPr>
        <w:t>– Подстицати даље стручно усавршавање запослених, рефлексивну праксу, размену искустава и примену стечених знања у непосредном раду са децом</w:t>
      </w:r>
      <w:r w:rsidR="00A6174C">
        <w:rPr>
          <w:rFonts w:ascii="Times New Roman" w:hAnsi="Times New Roman" w:cs="Times New Roman"/>
          <w:sz w:val="24"/>
          <w:szCs w:val="24"/>
        </w:rPr>
        <w:t>.</w:t>
      </w:r>
    </w:p>
    <w:p w14:paraId="4B111CA9" w14:textId="77777777" w:rsidR="00A6174C" w:rsidRPr="00A6174C" w:rsidRDefault="00A6174C" w:rsidP="00AC1461">
      <w:pPr>
        <w:ind w:left="660"/>
        <w:rPr>
          <w:rFonts w:ascii="Times New Roman" w:hAnsi="Times New Roman" w:cs="Times New Roman"/>
          <w:sz w:val="24"/>
          <w:szCs w:val="24"/>
        </w:rPr>
      </w:pPr>
    </w:p>
    <w:p w14:paraId="6A855795" w14:textId="77777777" w:rsidR="00AC1461" w:rsidRDefault="00AC1461" w:rsidP="00AC1461">
      <w:pPr>
        <w:ind w:left="660"/>
        <w:rPr>
          <w:rFonts w:ascii="Times New Roman" w:hAnsi="Times New Roman" w:cs="Times New Roman"/>
          <w:sz w:val="24"/>
          <w:szCs w:val="24"/>
        </w:rPr>
      </w:pPr>
    </w:p>
    <w:p w14:paraId="187DE751" w14:textId="77777777" w:rsidR="00AC1461" w:rsidRPr="00AC1461" w:rsidRDefault="00AC1461" w:rsidP="00F30D3E">
      <w:pPr>
        <w:pStyle w:val="ListParagraph"/>
        <w:numPr>
          <w:ilvl w:val="2"/>
          <w:numId w:val="89"/>
        </w:numPr>
        <w:rPr>
          <w:b/>
          <w:bCs/>
        </w:rPr>
      </w:pPr>
      <w:r w:rsidRPr="00AC1461">
        <w:rPr>
          <w:b/>
          <w:bCs/>
        </w:rPr>
        <w:t>Извештај о раду психолога</w:t>
      </w:r>
      <w:r w:rsidR="00A6174C">
        <w:rPr>
          <w:b/>
          <w:bCs/>
        </w:rPr>
        <w:t xml:space="preserve"> за 2025/2026. годину</w:t>
      </w:r>
    </w:p>
    <w:p w14:paraId="311FCF64" w14:textId="77777777" w:rsidR="00AC1461" w:rsidRPr="00AC1461" w:rsidRDefault="00AC1461" w:rsidP="00AC1461">
      <w:pPr>
        <w:ind w:left="660"/>
        <w:rPr>
          <w:rFonts w:ascii="Times New Roman" w:hAnsi="Times New Roman" w:cs="Times New Roman"/>
          <w:sz w:val="24"/>
          <w:szCs w:val="24"/>
        </w:rPr>
      </w:pPr>
    </w:p>
    <w:p w14:paraId="2C63F550" w14:textId="77777777" w:rsidR="00A6174C" w:rsidRPr="00A6174C" w:rsidRDefault="00A6174C" w:rsidP="00A6174C">
      <w:pPr>
        <w:spacing w:after="0" w:line="360" w:lineRule="auto"/>
        <w:outlineLvl w:val="0"/>
        <w:rPr>
          <w:rFonts w:ascii="Times New Roman" w:eastAsia="Times New Roman" w:hAnsi="Times New Roman" w:cs="Times New Roman"/>
          <w:b/>
          <w:bCs/>
          <w:kern w:val="36"/>
          <w:sz w:val="24"/>
          <w:szCs w:val="24"/>
        </w:rPr>
      </w:pPr>
    </w:p>
    <w:p w14:paraId="11C6CA91" w14:textId="77777777" w:rsidR="00A6174C" w:rsidRPr="00A6174C" w:rsidRDefault="00A6174C" w:rsidP="00A6174C">
      <w:pPr>
        <w:spacing w:after="0" w:line="360" w:lineRule="auto"/>
        <w:rPr>
          <w:rFonts w:ascii="Times New Roman" w:eastAsia="Times New Roman" w:hAnsi="Times New Roman" w:cs="Times New Roman"/>
          <w:sz w:val="24"/>
          <w:szCs w:val="24"/>
        </w:rPr>
      </w:pPr>
      <w:r w:rsidRPr="00A6174C">
        <w:rPr>
          <w:rFonts w:ascii="Times New Roman" w:eastAsia="Times New Roman" w:hAnsi="Times New Roman" w:cs="Times New Roman"/>
          <w:sz w:val="24"/>
          <w:szCs w:val="24"/>
        </w:rPr>
        <w:t>Током радне 2025/2026. године рад психолога био је усмерен на праћење и подстицање развоја и добробити деце, пружање подршке деци, породицама и запосленима, унапређивање инклузивне праксе, учешће у развијању реалног програма, координацију процеса самовредновања и сарадњу са институцијама и организацијама из локалне заједнице.</w:t>
      </w:r>
    </w:p>
    <w:p w14:paraId="1255E19D" w14:textId="77777777" w:rsidR="00A6174C" w:rsidRPr="00A6174C" w:rsidRDefault="00A6174C" w:rsidP="00A6174C">
      <w:pPr>
        <w:spacing w:after="0" w:line="360" w:lineRule="auto"/>
        <w:rPr>
          <w:rFonts w:ascii="Times New Roman" w:eastAsia="Times New Roman" w:hAnsi="Times New Roman" w:cs="Times New Roman"/>
          <w:sz w:val="24"/>
          <w:szCs w:val="24"/>
        </w:rPr>
      </w:pPr>
      <w:r w:rsidRPr="00A6174C">
        <w:rPr>
          <w:rFonts w:ascii="Times New Roman" w:eastAsia="Times New Roman" w:hAnsi="Times New Roman" w:cs="Times New Roman"/>
          <w:sz w:val="24"/>
          <w:szCs w:val="24"/>
        </w:rPr>
        <w:t>Активности су реализоване кроз непосредно посматрање деце у васпитним групама, индивидуални и саветодавни рад, консултације са васпитачима и медицинским сестрама-васпитачима, сарадњу са родитељима, учешће у раду стручних тимова, примену истраживачких техника, праћење васпитно-образовне праксе, стручно усавршавање и учешће у изради програмских, развојних и извештајних докумената Установе.</w:t>
      </w:r>
    </w:p>
    <w:p w14:paraId="03BCFBB6" w14:textId="77777777" w:rsidR="00A6174C" w:rsidRPr="00A6174C" w:rsidRDefault="00A6174C" w:rsidP="00A6174C">
      <w:pPr>
        <w:spacing w:after="0" w:line="360" w:lineRule="auto"/>
        <w:rPr>
          <w:rFonts w:ascii="Times New Roman" w:eastAsia="Times New Roman" w:hAnsi="Times New Roman" w:cs="Times New Roman"/>
          <w:sz w:val="24"/>
          <w:szCs w:val="24"/>
        </w:rPr>
      </w:pPr>
      <w:r w:rsidRPr="00A6174C">
        <w:rPr>
          <w:rFonts w:ascii="Times New Roman" w:eastAsia="Times New Roman" w:hAnsi="Times New Roman" w:cs="Times New Roman"/>
          <w:sz w:val="24"/>
          <w:szCs w:val="24"/>
        </w:rPr>
        <w:t>Значајан део активности реализовао сам заједно са педагогом, директором, помоћником директора, васпитним особљем и другим запосленима. Специфичан допринос психолога огледао се у сагледавању развојних, емоционалних и социјалних потреба деце, анализирању односа и климе у групи, праћењу адаптације, пружању подршке деци са тешкоћама у развоју и понашању, саветодавном раду са породицама и координацији процеса самовредновања.</w:t>
      </w:r>
    </w:p>
    <w:p w14:paraId="04112706" w14:textId="77777777" w:rsidR="00A6174C" w:rsidRPr="00A6174C" w:rsidRDefault="00A6174C" w:rsidP="00A6174C">
      <w:pPr>
        <w:spacing w:after="0" w:line="360" w:lineRule="auto"/>
        <w:outlineLvl w:val="0"/>
        <w:rPr>
          <w:rFonts w:ascii="Times New Roman" w:eastAsia="Times New Roman" w:hAnsi="Times New Roman" w:cs="Times New Roman"/>
          <w:b/>
          <w:bCs/>
          <w:kern w:val="36"/>
          <w:sz w:val="24"/>
          <w:szCs w:val="24"/>
        </w:rPr>
      </w:pPr>
      <w:r w:rsidRPr="00A6174C">
        <w:rPr>
          <w:rFonts w:ascii="Times New Roman" w:eastAsia="Times New Roman" w:hAnsi="Times New Roman" w:cs="Times New Roman"/>
          <w:b/>
          <w:bCs/>
          <w:kern w:val="36"/>
          <w:sz w:val="24"/>
          <w:szCs w:val="24"/>
        </w:rPr>
        <w:t>Подручје рада: Учешће у развијању реалног програма дечјег вртића</w:t>
      </w:r>
    </w:p>
    <w:p w14:paraId="2112C39C" w14:textId="77777777" w:rsidR="00A6174C" w:rsidRPr="00A6174C" w:rsidRDefault="00A6174C" w:rsidP="00A6174C">
      <w:pPr>
        <w:spacing w:after="0" w:line="360" w:lineRule="auto"/>
        <w:rPr>
          <w:rFonts w:ascii="Times New Roman" w:eastAsia="Times New Roman" w:hAnsi="Times New Roman" w:cs="Times New Roman"/>
          <w:sz w:val="24"/>
          <w:szCs w:val="24"/>
        </w:rPr>
      </w:pPr>
      <w:r w:rsidRPr="00A6174C">
        <w:rPr>
          <w:rFonts w:ascii="Times New Roman" w:eastAsia="Times New Roman" w:hAnsi="Times New Roman" w:cs="Times New Roman"/>
          <w:sz w:val="24"/>
          <w:szCs w:val="24"/>
        </w:rPr>
        <w:t>У оквиру организације рада и припреме за пријем деце, учествовао сам у сарадњи са директором и педагогом у разматрању организације васпитних група, њиховог састава и пријема нове деце у Установу. Учествовао сам и у раду комисије за пријем деце, која је одржана 1, 2. и 3. јуна 2026. године.</w:t>
      </w:r>
    </w:p>
    <w:p w14:paraId="67E6F483" w14:textId="77777777" w:rsidR="00A6174C" w:rsidRPr="00A6174C" w:rsidRDefault="00A6174C" w:rsidP="00A6174C">
      <w:pPr>
        <w:spacing w:after="0" w:line="360" w:lineRule="auto"/>
        <w:rPr>
          <w:rFonts w:ascii="Times New Roman" w:eastAsia="Times New Roman" w:hAnsi="Times New Roman" w:cs="Times New Roman"/>
          <w:sz w:val="24"/>
          <w:szCs w:val="24"/>
        </w:rPr>
      </w:pPr>
      <w:r w:rsidRPr="00A6174C">
        <w:rPr>
          <w:rFonts w:ascii="Times New Roman" w:eastAsia="Times New Roman" w:hAnsi="Times New Roman" w:cs="Times New Roman"/>
          <w:sz w:val="24"/>
          <w:szCs w:val="24"/>
        </w:rPr>
        <w:t>Посебна пажња посвећена је припреми и праћењу адаптације новоуписане деце. Са васпитачима и медицинским сестрама-васпитачима договарано је редовно праћење реакција деце, постепено укључивање у живот групе и континуирана размена информација са породицом.</w:t>
      </w:r>
    </w:p>
    <w:p w14:paraId="223F3250" w14:textId="77777777" w:rsidR="00A6174C" w:rsidRPr="00A6174C" w:rsidRDefault="00A6174C" w:rsidP="00A6174C">
      <w:pPr>
        <w:spacing w:after="0" w:line="360" w:lineRule="auto"/>
        <w:rPr>
          <w:rFonts w:ascii="Times New Roman" w:eastAsia="Times New Roman" w:hAnsi="Times New Roman" w:cs="Times New Roman"/>
          <w:sz w:val="24"/>
          <w:szCs w:val="24"/>
        </w:rPr>
      </w:pPr>
      <w:r w:rsidRPr="00A6174C">
        <w:rPr>
          <w:rFonts w:ascii="Times New Roman" w:eastAsia="Times New Roman" w:hAnsi="Times New Roman" w:cs="Times New Roman"/>
          <w:sz w:val="24"/>
          <w:szCs w:val="24"/>
        </w:rPr>
        <w:lastRenderedPageBreak/>
        <w:t>Приликом планирања адаптације уважаване су индивидуалне разлике међу децом, начин реаговања на одвајање од родитеља, претходна искуства детета, навике, породични контекст и време које је сваком детету потребно да успостави осећај сигурности у новој средини. У ситуацијама у којима су тешкоће у адаптацији биле израженије, са породицом и васпитним особљем договарани су индивидуализовани кораци подршке.</w:t>
      </w:r>
    </w:p>
    <w:p w14:paraId="6D79F00A" w14:textId="77777777" w:rsidR="00A6174C" w:rsidRPr="00A6174C" w:rsidRDefault="00A6174C" w:rsidP="00A6174C">
      <w:pPr>
        <w:spacing w:after="0" w:line="360" w:lineRule="auto"/>
        <w:rPr>
          <w:rFonts w:ascii="Times New Roman" w:eastAsia="Times New Roman" w:hAnsi="Times New Roman" w:cs="Times New Roman"/>
          <w:sz w:val="24"/>
          <w:szCs w:val="24"/>
        </w:rPr>
      </w:pPr>
      <w:r w:rsidRPr="00A6174C">
        <w:rPr>
          <w:rFonts w:ascii="Times New Roman" w:eastAsia="Times New Roman" w:hAnsi="Times New Roman" w:cs="Times New Roman"/>
          <w:sz w:val="24"/>
          <w:szCs w:val="24"/>
        </w:rPr>
        <w:t>Родитељима и васпитном особљу пружане су смернице у вези са препознавањем уобичајених реакција током адаптације, успостављањем предвидљивих рутина, начином опраштања од детета, постепеним продужавањем боравка и усклађивањем поступака породице и вртића.</w:t>
      </w:r>
    </w:p>
    <w:p w14:paraId="79FAACAF" w14:textId="77777777" w:rsidR="00A6174C" w:rsidRPr="00A6174C" w:rsidRDefault="00A6174C" w:rsidP="00A6174C">
      <w:pPr>
        <w:spacing w:after="0" w:line="360" w:lineRule="auto"/>
        <w:rPr>
          <w:rFonts w:ascii="Times New Roman" w:eastAsia="Times New Roman" w:hAnsi="Times New Roman" w:cs="Times New Roman"/>
          <w:sz w:val="24"/>
          <w:szCs w:val="24"/>
        </w:rPr>
      </w:pPr>
      <w:r w:rsidRPr="00A6174C">
        <w:rPr>
          <w:rFonts w:ascii="Times New Roman" w:eastAsia="Times New Roman" w:hAnsi="Times New Roman" w:cs="Times New Roman"/>
          <w:sz w:val="24"/>
          <w:szCs w:val="24"/>
        </w:rPr>
        <w:t>Током године учествовао сам у раду тимова по објектима, на којима су разматрани услови за развијање подстицајног окружења за игру, истраживање, односе и учење. Поред организације простора и доступности материјала, посебна пажња посвећена је томе да ли простор подржава осећај сигурности, самосталност, избор, вршњачку сарадњу и могућност детета да се повуче у мирнији простор када му је то потребно.</w:t>
      </w:r>
    </w:p>
    <w:p w14:paraId="20BFBBEC" w14:textId="77777777" w:rsidR="00A6174C" w:rsidRPr="00A6174C" w:rsidRDefault="00A6174C" w:rsidP="00A6174C">
      <w:pPr>
        <w:spacing w:after="0" w:line="360" w:lineRule="auto"/>
        <w:rPr>
          <w:rFonts w:ascii="Times New Roman" w:eastAsia="Times New Roman" w:hAnsi="Times New Roman" w:cs="Times New Roman"/>
          <w:sz w:val="24"/>
          <w:szCs w:val="24"/>
        </w:rPr>
      </w:pPr>
      <w:r w:rsidRPr="00A6174C">
        <w:rPr>
          <w:rFonts w:ascii="Times New Roman" w:eastAsia="Times New Roman" w:hAnsi="Times New Roman" w:cs="Times New Roman"/>
          <w:sz w:val="24"/>
          <w:szCs w:val="24"/>
        </w:rPr>
        <w:t>Са васпитачима и медицинским сестрама-васпитачима редовно су обављане консултације у вези са развијањем започетих тема и пројеката, праћењем учешћа деце и препознавањем њихових интересовања. Указивао сам на значај посматрања не само онога што деца вербално саопштавају, већ и њихове игре, избора материјала, понављајућих активности, односа са вршњацима и невербалних начина изражавања.</w:t>
      </w:r>
    </w:p>
    <w:p w14:paraId="76991A6F" w14:textId="77777777" w:rsidR="00A6174C" w:rsidRPr="00A6174C" w:rsidRDefault="00A6174C" w:rsidP="00A6174C">
      <w:pPr>
        <w:spacing w:after="0" w:line="360" w:lineRule="auto"/>
        <w:rPr>
          <w:rFonts w:ascii="Times New Roman" w:eastAsia="Times New Roman" w:hAnsi="Times New Roman" w:cs="Times New Roman"/>
          <w:sz w:val="24"/>
          <w:szCs w:val="24"/>
        </w:rPr>
      </w:pPr>
      <w:r w:rsidRPr="00A6174C">
        <w:rPr>
          <w:rFonts w:ascii="Times New Roman" w:eastAsia="Times New Roman" w:hAnsi="Times New Roman" w:cs="Times New Roman"/>
          <w:sz w:val="24"/>
          <w:szCs w:val="24"/>
        </w:rPr>
        <w:t>У текућој години значајна пажња посвећена је хоризонталном учењу у оквиру састанака тимова објеката. Васпитачи су представљали своје актуелне теме и пројекте, анализирали праксу и давали једни другима повратне информације у улози критичког пријатеља.</w:t>
      </w:r>
    </w:p>
    <w:p w14:paraId="6A97FC06" w14:textId="77777777" w:rsidR="00A6174C" w:rsidRPr="00A6174C" w:rsidRDefault="00A6174C" w:rsidP="00A6174C">
      <w:pPr>
        <w:spacing w:after="0" w:line="360" w:lineRule="auto"/>
        <w:rPr>
          <w:rFonts w:ascii="Times New Roman" w:eastAsia="Times New Roman" w:hAnsi="Times New Roman" w:cs="Times New Roman"/>
          <w:sz w:val="24"/>
          <w:szCs w:val="24"/>
        </w:rPr>
      </w:pPr>
      <w:r w:rsidRPr="00A6174C">
        <w:rPr>
          <w:rFonts w:ascii="Times New Roman" w:eastAsia="Times New Roman" w:hAnsi="Times New Roman" w:cs="Times New Roman"/>
          <w:sz w:val="24"/>
          <w:szCs w:val="24"/>
        </w:rPr>
        <w:t>Подстицао сам да повратне информације буду конкретне, јасне, аргументоване и усмерене на поступке и могућности за развој праксе, а не на процењивање личности васпитача. Посебно је наглашена важност међусобног уважавања, професионалног поверења и отворености за преиспитивање сопствене праксе.</w:t>
      </w:r>
    </w:p>
    <w:p w14:paraId="63AC5B01" w14:textId="77777777" w:rsidR="00A6174C" w:rsidRPr="00A6174C" w:rsidRDefault="00A6174C" w:rsidP="00A6174C">
      <w:pPr>
        <w:spacing w:after="0" w:line="360" w:lineRule="auto"/>
        <w:rPr>
          <w:rFonts w:ascii="Times New Roman" w:eastAsia="Times New Roman" w:hAnsi="Times New Roman" w:cs="Times New Roman"/>
          <w:sz w:val="24"/>
          <w:szCs w:val="24"/>
        </w:rPr>
      </w:pPr>
      <w:r w:rsidRPr="00A6174C">
        <w:rPr>
          <w:rFonts w:ascii="Times New Roman" w:eastAsia="Times New Roman" w:hAnsi="Times New Roman" w:cs="Times New Roman"/>
          <w:sz w:val="24"/>
          <w:szCs w:val="24"/>
        </w:rPr>
        <w:t>На нивоу Установе организовани су састанци васпитача који раде са децом у години пред полазак у школу. На састанцима је разматран начин представљања рада родитељима, као и значај целовитог приступа припреми детета за школу.</w:t>
      </w:r>
    </w:p>
    <w:p w14:paraId="662C139F" w14:textId="77777777" w:rsidR="00A6174C" w:rsidRPr="00A6174C" w:rsidRDefault="00A6174C" w:rsidP="00A6174C">
      <w:pPr>
        <w:spacing w:after="0" w:line="360" w:lineRule="auto"/>
        <w:rPr>
          <w:rFonts w:ascii="Times New Roman" w:eastAsia="Times New Roman" w:hAnsi="Times New Roman" w:cs="Times New Roman"/>
          <w:sz w:val="24"/>
          <w:szCs w:val="24"/>
        </w:rPr>
      </w:pPr>
      <w:r w:rsidRPr="00A6174C">
        <w:rPr>
          <w:rFonts w:ascii="Times New Roman" w:eastAsia="Times New Roman" w:hAnsi="Times New Roman" w:cs="Times New Roman"/>
          <w:sz w:val="24"/>
          <w:szCs w:val="24"/>
        </w:rPr>
        <w:t xml:space="preserve">Указивано је да припрема детета за школу не подразумева само усвајање почетних академских знања, већ и развој самосталности, социјалних компетенција, способности </w:t>
      </w:r>
      <w:r w:rsidRPr="00A6174C">
        <w:rPr>
          <w:rFonts w:ascii="Times New Roman" w:eastAsia="Times New Roman" w:hAnsi="Times New Roman" w:cs="Times New Roman"/>
          <w:sz w:val="24"/>
          <w:szCs w:val="24"/>
        </w:rPr>
        <w:lastRenderedPageBreak/>
        <w:t>сарадње, емоционалне стабилности, истрајности, одговорности, толеранције на фрустрацију и позитивног односа према учењу.</w:t>
      </w:r>
    </w:p>
    <w:p w14:paraId="43F9A7EF" w14:textId="77777777" w:rsidR="00A6174C" w:rsidRPr="00A6174C" w:rsidRDefault="00A6174C" w:rsidP="00A6174C">
      <w:pPr>
        <w:spacing w:after="0" w:line="360" w:lineRule="auto"/>
        <w:outlineLvl w:val="1"/>
        <w:rPr>
          <w:rFonts w:ascii="Times New Roman" w:eastAsia="Times New Roman" w:hAnsi="Times New Roman" w:cs="Times New Roman"/>
          <w:b/>
          <w:bCs/>
          <w:sz w:val="24"/>
          <w:szCs w:val="24"/>
        </w:rPr>
      </w:pPr>
      <w:r w:rsidRPr="00A6174C">
        <w:rPr>
          <w:rFonts w:ascii="Times New Roman" w:eastAsia="Times New Roman" w:hAnsi="Times New Roman" w:cs="Times New Roman"/>
          <w:b/>
          <w:bCs/>
          <w:sz w:val="24"/>
          <w:szCs w:val="24"/>
        </w:rPr>
        <w:t>1.Хоризонталне размене и праћење васпитно-образовне праксе</w:t>
      </w:r>
    </w:p>
    <w:p w14:paraId="5BAC4840" w14:textId="77777777" w:rsidR="00A6174C" w:rsidRPr="00A6174C" w:rsidRDefault="00A6174C" w:rsidP="00A6174C">
      <w:pPr>
        <w:spacing w:after="0" w:line="360" w:lineRule="auto"/>
        <w:rPr>
          <w:rFonts w:ascii="Times New Roman" w:eastAsia="Times New Roman" w:hAnsi="Times New Roman" w:cs="Times New Roman"/>
          <w:sz w:val="24"/>
          <w:szCs w:val="24"/>
        </w:rPr>
      </w:pPr>
      <w:r w:rsidRPr="00A6174C">
        <w:rPr>
          <w:rFonts w:ascii="Times New Roman" w:eastAsia="Times New Roman" w:hAnsi="Times New Roman" w:cs="Times New Roman"/>
          <w:sz w:val="24"/>
          <w:szCs w:val="24"/>
        </w:rPr>
        <w:t>У циљу унапређивања квалитета васпитно-образовног рада и јачања професионалне заједнице учења, реализоване су хоризонталне размене између објеката и узрасних група. Посете васпитним и јасленим групама организоване су 11.12.2025. и 05.02.2026. године, према распореду договореном на састанцима тимова објеката.</w:t>
      </w:r>
    </w:p>
    <w:p w14:paraId="7B5CA393" w14:textId="77777777" w:rsidR="00A6174C" w:rsidRPr="00A6174C" w:rsidRDefault="00A6174C" w:rsidP="00A6174C">
      <w:pPr>
        <w:spacing w:after="0" w:line="360" w:lineRule="auto"/>
        <w:rPr>
          <w:rFonts w:ascii="Times New Roman" w:eastAsia="Times New Roman" w:hAnsi="Times New Roman" w:cs="Times New Roman"/>
          <w:sz w:val="24"/>
          <w:szCs w:val="24"/>
        </w:rPr>
      </w:pPr>
      <w:r w:rsidRPr="00A6174C">
        <w:rPr>
          <w:rFonts w:ascii="Times New Roman" w:eastAsia="Times New Roman" w:hAnsi="Times New Roman" w:cs="Times New Roman"/>
          <w:sz w:val="24"/>
          <w:szCs w:val="24"/>
        </w:rPr>
        <w:t>Размене су обухватиле непосредно посматрање праксе, бележење запажања, професионалне разговоре и анализу праксе на састанцима тимова. Координатори тимова доставили су извештаје стручним сарадницима, након чега смо педагог и ја сачинили обједињени извештај за Васпитно-образовно веће.</w:t>
      </w:r>
    </w:p>
    <w:p w14:paraId="2BFC46EC" w14:textId="77777777" w:rsidR="00A6174C" w:rsidRPr="00A6174C" w:rsidRDefault="00A6174C" w:rsidP="00A6174C">
      <w:pPr>
        <w:spacing w:after="0" w:line="360" w:lineRule="auto"/>
        <w:rPr>
          <w:rFonts w:ascii="Times New Roman" w:eastAsia="Times New Roman" w:hAnsi="Times New Roman" w:cs="Times New Roman"/>
          <w:sz w:val="24"/>
          <w:szCs w:val="24"/>
        </w:rPr>
      </w:pPr>
      <w:r w:rsidRPr="00A6174C">
        <w:rPr>
          <w:rFonts w:ascii="Times New Roman" w:eastAsia="Times New Roman" w:hAnsi="Times New Roman" w:cs="Times New Roman"/>
          <w:sz w:val="24"/>
          <w:szCs w:val="24"/>
        </w:rPr>
        <w:t>На основу добијених увида издвојене су снаге праксе, заједничке развојне потребе и предлози за даље унапређивање рада.</w:t>
      </w:r>
    </w:p>
    <w:p w14:paraId="0839A3C7" w14:textId="77777777" w:rsidR="00A6174C" w:rsidRPr="00A6174C" w:rsidRDefault="00A6174C" w:rsidP="00A6174C">
      <w:pPr>
        <w:spacing w:after="0" w:line="360" w:lineRule="auto"/>
        <w:outlineLvl w:val="2"/>
        <w:rPr>
          <w:rFonts w:ascii="Times New Roman" w:eastAsia="Times New Roman" w:hAnsi="Times New Roman" w:cs="Times New Roman"/>
          <w:b/>
          <w:bCs/>
          <w:sz w:val="24"/>
          <w:szCs w:val="24"/>
        </w:rPr>
      </w:pPr>
      <w:r w:rsidRPr="00A6174C">
        <w:rPr>
          <w:rFonts w:ascii="Times New Roman" w:eastAsia="Times New Roman" w:hAnsi="Times New Roman" w:cs="Times New Roman"/>
          <w:b/>
          <w:bCs/>
          <w:sz w:val="24"/>
          <w:szCs w:val="24"/>
        </w:rPr>
        <w:t>2.Делање, учешће и добробит деце</w:t>
      </w:r>
    </w:p>
    <w:p w14:paraId="264CCD2E" w14:textId="77777777" w:rsidR="00A6174C" w:rsidRPr="00A6174C" w:rsidRDefault="00A6174C" w:rsidP="00A6174C">
      <w:pPr>
        <w:spacing w:after="0" w:line="360" w:lineRule="auto"/>
        <w:rPr>
          <w:rFonts w:ascii="Times New Roman" w:eastAsia="Times New Roman" w:hAnsi="Times New Roman" w:cs="Times New Roman"/>
          <w:sz w:val="24"/>
          <w:szCs w:val="24"/>
        </w:rPr>
      </w:pPr>
      <w:r w:rsidRPr="00A6174C">
        <w:rPr>
          <w:rFonts w:ascii="Times New Roman" w:eastAsia="Times New Roman" w:hAnsi="Times New Roman" w:cs="Times New Roman"/>
          <w:sz w:val="24"/>
          <w:szCs w:val="24"/>
        </w:rPr>
        <w:t>У посећеним групама деца су углавном била активно укључена у игру, истраживање, разговор и практичне активности. Имала су могућност да бирају материјале и начине учешћа, предлажу идеје и учествују у развијању активности и пројеката.</w:t>
      </w:r>
    </w:p>
    <w:p w14:paraId="6B6826EA" w14:textId="77777777" w:rsidR="00A6174C" w:rsidRPr="00A6174C" w:rsidRDefault="00A6174C" w:rsidP="00A6174C">
      <w:pPr>
        <w:spacing w:after="0" w:line="360" w:lineRule="auto"/>
        <w:rPr>
          <w:rFonts w:ascii="Times New Roman" w:eastAsia="Times New Roman" w:hAnsi="Times New Roman" w:cs="Times New Roman"/>
          <w:sz w:val="24"/>
          <w:szCs w:val="24"/>
        </w:rPr>
      </w:pPr>
      <w:r w:rsidRPr="00A6174C">
        <w:rPr>
          <w:rFonts w:ascii="Times New Roman" w:eastAsia="Times New Roman" w:hAnsi="Times New Roman" w:cs="Times New Roman"/>
          <w:sz w:val="24"/>
          <w:szCs w:val="24"/>
        </w:rPr>
        <w:t>Уочена је претежно позитивна социјална клима, заснована на сарадњи, договарању и међусобном уважавању. Деца су у већини ситуација могла да изразе мишљење, потраже помоћ и укључе се у заједничку игру у складу са својим интересовањима и могућностима.</w:t>
      </w:r>
    </w:p>
    <w:p w14:paraId="15A9CA9C" w14:textId="77777777" w:rsidR="00A6174C" w:rsidRPr="00A6174C" w:rsidRDefault="00A6174C" w:rsidP="00A6174C">
      <w:pPr>
        <w:spacing w:after="0" w:line="360" w:lineRule="auto"/>
        <w:rPr>
          <w:rFonts w:ascii="Times New Roman" w:eastAsia="Times New Roman" w:hAnsi="Times New Roman" w:cs="Times New Roman"/>
          <w:sz w:val="24"/>
          <w:szCs w:val="24"/>
        </w:rPr>
      </w:pPr>
      <w:r w:rsidRPr="00A6174C">
        <w:rPr>
          <w:rFonts w:ascii="Times New Roman" w:eastAsia="Times New Roman" w:hAnsi="Times New Roman" w:cs="Times New Roman"/>
          <w:sz w:val="24"/>
          <w:szCs w:val="24"/>
        </w:rPr>
        <w:t>Као област за даље унапређивање издвојена је потреба за већим уважавањем индивидуалног темпа детета. Посебно у јасленим групама, трајање активности потребно је прилагођавати развојним могућностима деце и избегавати очекивање да сва деца истовремено, једнаким интензитетом и на исти начин учествују.</w:t>
      </w:r>
    </w:p>
    <w:p w14:paraId="2DCE6FDB" w14:textId="77777777" w:rsidR="00A6174C" w:rsidRPr="00A6174C" w:rsidRDefault="00A6174C" w:rsidP="00A6174C">
      <w:pPr>
        <w:spacing w:after="0" w:line="360" w:lineRule="auto"/>
        <w:rPr>
          <w:rFonts w:ascii="Times New Roman" w:eastAsia="Times New Roman" w:hAnsi="Times New Roman" w:cs="Times New Roman"/>
          <w:sz w:val="24"/>
          <w:szCs w:val="24"/>
        </w:rPr>
      </w:pPr>
      <w:r w:rsidRPr="00A6174C">
        <w:rPr>
          <w:rFonts w:ascii="Times New Roman" w:eastAsia="Times New Roman" w:hAnsi="Times New Roman" w:cs="Times New Roman"/>
          <w:sz w:val="24"/>
          <w:szCs w:val="24"/>
        </w:rPr>
        <w:t>Потребно је и даље радити на укључивању повученије, несигурније и мање активне деце, водећи рачуна да се укључивање не остварује притиском, већ ослањањем на интересовања детета, однос поверења и постепено проширивање његовог учешћа.</w:t>
      </w:r>
    </w:p>
    <w:p w14:paraId="63A5EC57" w14:textId="77777777" w:rsidR="00A6174C" w:rsidRPr="00A6174C" w:rsidRDefault="00A6174C" w:rsidP="00A6174C">
      <w:pPr>
        <w:spacing w:after="0" w:line="360" w:lineRule="auto"/>
        <w:outlineLvl w:val="2"/>
        <w:rPr>
          <w:rFonts w:ascii="Times New Roman" w:eastAsia="Times New Roman" w:hAnsi="Times New Roman" w:cs="Times New Roman"/>
          <w:b/>
          <w:bCs/>
          <w:sz w:val="24"/>
          <w:szCs w:val="24"/>
        </w:rPr>
      </w:pPr>
      <w:r w:rsidRPr="00A6174C">
        <w:rPr>
          <w:rFonts w:ascii="Times New Roman" w:eastAsia="Times New Roman" w:hAnsi="Times New Roman" w:cs="Times New Roman"/>
          <w:b/>
          <w:bCs/>
          <w:sz w:val="24"/>
          <w:szCs w:val="24"/>
        </w:rPr>
        <w:t>3.Подршка васпитача деци и односи у групи</w:t>
      </w:r>
    </w:p>
    <w:p w14:paraId="6F689FE4" w14:textId="77777777" w:rsidR="00A6174C" w:rsidRPr="00A6174C" w:rsidRDefault="00A6174C" w:rsidP="00A6174C">
      <w:pPr>
        <w:spacing w:after="0" w:line="360" w:lineRule="auto"/>
        <w:rPr>
          <w:rFonts w:ascii="Times New Roman" w:eastAsia="Times New Roman" w:hAnsi="Times New Roman" w:cs="Times New Roman"/>
          <w:sz w:val="24"/>
          <w:szCs w:val="24"/>
        </w:rPr>
      </w:pPr>
      <w:r w:rsidRPr="00A6174C">
        <w:rPr>
          <w:rFonts w:ascii="Times New Roman" w:eastAsia="Times New Roman" w:hAnsi="Times New Roman" w:cs="Times New Roman"/>
          <w:sz w:val="24"/>
          <w:szCs w:val="24"/>
        </w:rPr>
        <w:t>Васпитачи су се у највећој мери позиционирали као партнери деци. Пратили су њихову иницијативу, постављали отворена питања, подстицали истраживање и омогућавали деци да самостално трагају за решењима.</w:t>
      </w:r>
    </w:p>
    <w:p w14:paraId="1BCAE950" w14:textId="77777777" w:rsidR="00A6174C" w:rsidRPr="00A6174C" w:rsidRDefault="00A6174C" w:rsidP="00A6174C">
      <w:pPr>
        <w:spacing w:after="0" w:line="360" w:lineRule="auto"/>
        <w:rPr>
          <w:rFonts w:ascii="Times New Roman" w:eastAsia="Times New Roman" w:hAnsi="Times New Roman" w:cs="Times New Roman"/>
          <w:sz w:val="24"/>
          <w:szCs w:val="24"/>
        </w:rPr>
      </w:pPr>
      <w:r w:rsidRPr="00A6174C">
        <w:rPr>
          <w:rFonts w:ascii="Times New Roman" w:eastAsia="Times New Roman" w:hAnsi="Times New Roman" w:cs="Times New Roman"/>
          <w:sz w:val="24"/>
          <w:szCs w:val="24"/>
        </w:rPr>
        <w:lastRenderedPageBreak/>
        <w:t>Подршка је пружана и деци која су била повученија, мање активна или им је било потребно више времена за укључивање. Указивано је на значај ненаметљивог позивања детета у активност, пружања довољно времена за реаговање и избегавања етикетирања детета на основу тренутног понашања.</w:t>
      </w:r>
    </w:p>
    <w:p w14:paraId="526562BA" w14:textId="77777777" w:rsidR="00A6174C" w:rsidRPr="00A6174C" w:rsidRDefault="00A6174C" w:rsidP="00A6174C">
      <w:pPr>
        <w:spacing w:after="0" w:line="360" w:lineRule="auto"/>
        <w:rPr>
          <w:rFonts w:ascii="Times New Roman" w:eastAsia="Times New Roman" w:hAnsi="Times New Roman" w:cs="Times New Roman"/>
          <w:sz w:val="24"/>
          <w:szCs w:val="24"/>
        </w:rPr>
      </w:pPr>
      <w:r w:rsidRPr="00A6174C">
        <w:rPr>
          <w:rFonts w:ascii="Times New Roman" w:eastAsia="Times New Roman" w:hAnsi="Times New Roman" w:cs="Times New Roman"/>
          <w:sz w:val="24"/>
          <w:szCs w:val="24"/>
        </w:rPr>
        <w:t>Конфликтне ситуације углавном су решаване разговором и уз учешће деце. Из психолошке перспективе, указивао сам да конфликт треба користити као прилику за учење препознавања осећања, сагледавања туђе перспективе, преговарања, постављања граница и проналажења прихватљивих решења.</w:t>
      </w:r>
    </w:p>
    <w:p w14:paraId="16894A0C" w14:textId="77777777" w:rsidR="00A6174C" w:rsidRPr="00A6174C" w:rsidRDefault="00A6174C" w:rsidP="00A6174C">
      <w:pPr>
        <w:spacing w:after="0" w:line="360" w:lineRule="auto"/>
        <w:outlineLvl w:val="2"/>
        <w:rPr>
          <w:rFonts w:ascii="Times New Roman" w:eastAsia="Times New Roman" w:hAnsi="Times New Roman" w:cs="Times New Roman"/>
          <w:b/>
          <w:bCs/>
          <w:sz w:val="24"/>
          <w:szCs w:val="24"/>
        </w:rPr>
      </w:pPr>
      <w:r w:rsidRPr="00A6174C">
        <w:rPr>
          <w:rFonts w:ascii="Times New Roman" w:eastAsia="Times New Roman" w:hAnsi="Times New Roman" w:cs="Times New Roman"/>
          <w:b/>
          <w:bCs/>
          <w:sz w:val="24"/>
          <w:szCs w:val="24"/>
        </w:rPr>
        <w:t>4.Простор као подршка развоју, односима и учењу</w:t>
      </w:r>
    </w:p>
    <w:p w14:paraId="2BEA64FC" w14:textId="77777777" w:rsidR="00A6174C" w:rsidRPr="00A6174C" w:rsidRDefault="00A6174C" w:rsidP="00A6174C">
      <w:pPr>
        <w:spacing w:after="0" w:line="360" w:lineRule="auto"/>
        <w:rPr>
          <w:rFonts w:ascii="Times New Roman" w:eastAsia="Times New Roman" w:hAnsi="Times New Roman" w:cs="Times New Roman"/>
          <w:sz w:val="24"/>
          <w:szCs w:val="24"/>
        </w:rPr>
      </w:pPr>
      <w:r w:rsidRPr="00A6174C">
        <w:rPr>
          <w:rFonts w:ascii="Times New Roman" w:eastAsia="Times New Roman" w:hAnsi="Times New Roman" w:cs="Times New Roman"/>
          <w:sz w:val="24"/>
          <w:szCs w:val="24"/>
        </w:rPr>
        <w:t>У већини група простор је био организован у функционалне целине које су омогућавале игру, истраживање и различите облике дечјег учешћа. Материјали су углавном били доступни деци, прилагођени узрасту и повезани са актуелним темама и пројектима.</w:t>
      </w:r>
    </w:p>
    <w:p w14:paraId="5A30DAFB" w14:textId="77777777" w:rsidR="00A6174C" w:rsidRPr="00A6174C" w:rsidRDefault="00A6174C" w:rsidP="00A6174C">
      <w:pPr>
        <w:spacing w:after="0" w:line="360" w:lineRule="auto"/>
        <w:rPr>
          <w:rFonts w:ascii="Times New Roman" w:eastAsia="Times New Roman" w:hAnsi="Times New Roman" w:cs="Times New Roman"/>
          <w:sz w:val="24"/>
          <w:szCs w:val="24"/>
        </w:rPr>
      </w:pPr>
      <w:r w:rsidRPr="00A6174C">
        <w:rPr>
          <w:rFonts w:ascii="Times New Roman" w:eastAsia="Times New Roman" w:hAnsi="Times New Roman" w:cs="Times New Roman"/>
          <w:sz w:val="24"/>
          <w:szCs w:val="24"/>
        </w:rPr>
        <w:t>У појединим објектима ограничени просторни капацитети представљали су изазов, али је уочена флексибилност васпитача у прилагођавању постојећег простора потребама деце.</w:t>
      </w:r>
    </w:p>
    <w:p w14:paraId="1F4DBB4F" w14:textId="77777777" w:rsidR="00A6174C" w:rsidRPr="00A6174C" w:rsidRDefault="00A6174C" w:rsidP="00A6174C">
      <w:pPr>
        <w:spacing w:after="0" w:line="360" w:lineRule="auto"/>
        <w:rPr>
          <w:rFonts w:ascii="Times New Roman" w:eastAsia="Times New Roman" w:hAnsi="Times New Roman" w:cs="Times New Roman"/>
          <w:sz w:val="24"/>
          <w:szCs w:val="24"/>
        </w:rPr>
      </w:pPr>
      <w:r w:rsidRPr="00A6174C">
        <w:rPr>
          <w:rFonts w:ascii="Times New Roman" w:eastAsia="Times New Roman" w:hAnsi="Times New Roman" w:cs="Times New Roman"/>
          <w:sz w:val="24"/>
          <w:szCs w:val="24"/>
        </w:rPr>
        <w:t>Као потреба издвојено је јасније одвајање појединих просторних целина, смањивање доминације готових пластичних играчака и даље уношење природних, полуструктурираних, неструктурираних и рециклажних материјала.</w:t>
      </w:r>
    </w:p>
    <w:p w14:paraId="04177D4D" w14:textId="77777777" w:rsidR="00A6174C" w:rsidRPr="00A6174C" w:rsidRDefault="00A6174C" w:rsidP="00A6174C">
      <w:pPr>
        <w:spacing w:after="0" w:line="360" w:lineRule="auto"/>
        <w:rPr>
          <w:rFonts w:ascii="Times New Roman" w:eastAsia="Times New Roman" w:hAnsi="Times New Roman" w:cs="Times New Roman"/>
          <w:sz w:val="24"/>
          <w:szCs w:val="24"/>
        </w:rPr>
      </w:pPr>
      <w:r w:rsidRPr="00A6174C">
        <w:rPr>
          <w:rFonts w:ascii="Times New Roman" w:eastAsia="Times New Roman" w:hAnsi="Times New Roman" w:cs="Times New Roman"/>
          <w:sz w:val="24"/>
          <w:szCs w:val="24"/>
        </w:rPr>
        <w:t>У сарадњи са педагогом пратио сам у којој мери простор подржава социјалне односе, самосталност, осећај припадности, саморегулацију и могућност детета да се повуче из интензивне групне активности када му је то потребно.</w:t>
      </w:r>
    </w:p>
    <w:p w14:paraId="142E9DE9" w14:textId="77777777" w:rsidR="00A6174C" w:rsidRPr="00A6174C" w:rsidRDefault="00A6174C" w:rsidP="00A6174C">
      <w:pPr>
        <w:spacing w:after="0" w:line="360" w:lineRule="auto"/>
        <w:outlineLvl w:val="2"/>
        <w:rPr>
          <w:rFonts w:ascii="Times New Roman" w:eastAsia="Times New Roman" w:hAnsi="Times New Roman" w:cs="Times New Roman"/>
          <w:b/>
          <w:bCs/>
          <w:sz w:val="24"/>
          <w:szCs w:val="24"/>
        </w:rPr>
      </w:pPr>
      <w:r w:rsidRPr="00A6174C">
        <w:rPr>
          <w:rFonts w:ascii="Times New Roman" w:eastAsia="Times New Roman" w:hAnsi="Times New Roman" w:cs="Times New Roman"/>
          <w:b/>
          <w:bCs/>
          <w:sz w:val="24"/>
          <w:szCs w:val="24"/>
        </w:rPr>
        <w:t>5.Праћење и документовање процеса</w:t>
      </w:r>
    </w:p>
    <w:p w14:paraId="5B6CAA31" w14:textId="77777777" w:rsidR="00A6174C" w:rsidRPr="00A6174C" w:rsidRDefault="00A6174C" w:rsidP="00A6174C">
      <w:pPr>
        <w:spacing w:after="0" w:line="360" w:lineRule="auto"/>
        <w:rPr>
          <w:rFonts w:ascii="Times New Roman" w:eastAsia="Times New Roman" w:hAnsi="Times New Roman" w:cs="Times New Roman"/>
          <w:sz w:val="24"/>
          <w:szCs w:val="24"/>
        </w:rPr>
      </w:pPr>
      <w:r w:rsidRPr="00A6174C">
        <w:rPr>
          <w:rFonts w:ascii="Times New Roman" w:eastAsia="Times New Roman" w:hAnsi="Times New Roman" w:cs="Times New Roman"/>
          <w:sz w:val="24"/>
          <w:szCs w:val="24"/>
        </w:rPr>
        <w:t>Приликом посета васпитним групама примењиван је протокол који смо израдили педагог и ја. Васпитачи и медицинске сестре-васпитачи бележили су запажања, а по завршетку посета извештаји су заједнички анализирани. На основу анализе формулисане су препоруке и мере које су представљене на Васпитно-образовном већу.</w:t>
      </w:r>
    </w:p>
    <w:p w14:paraId="72C9FCA1" w14:textId="77777777" w:rsidR="00A6174C" w:rsidRPr="00A6174C" w:rsidRDefault="00A6174C" w:rsidP="00A6174C">
      <w:pPr>
        <w:spacing w:after="0" w:line="360" w:lineRule="auto"/>
        <w:rPr>
          <w:rFonts w:ascii="Times New Roman" w:eastAsia="Times New Roman" w:hAnsi="Times New Roman" w:cs="Times New Roman"/>
          <w:sz w:val="24"/>
          <w:szCs w:val="24"/>
        </w:rPr>
      </w:pPr>
      <w:r w:rsidRPr="00A6174C">
        <w:rPr>
          <w:rFonts w:ascii="Times New Roman" w:eastAsia="Times New Roman" w:hAnsi="Times New Roman" w:cs="Times New Roman"/>
          <w:sz w:val="24"/>
          <w:szCs w:val="24"/>
        </w:rPr>
        <w:t>Током године израђена је трећа верзија протокола за праћење активности у васпитној групи. Протокол је служио за систематско сагледавање учешћа и добробити деце, односа, улоге васпитача, простора и материјала, педагошке документације, сарадње са породицом и локалном заједницом и примене принципа програма „Године узлета“.</w:t>
      </w:r>
    </w:p>
    <w:p w14:paraId="49ED9CBB" w14:textId="77777777" w:rsidR="00A6174C" w:rsidRPr="00A6174C" w:rsidRDefault="00A6174C" w:rsidP="00A6174C">
      <w:pPr>
        <w:spacing w:after="0" w:line="360" w:lineRule="auto"/>
        <w:rPr>
          <w:rFonts w:ascii="Times New Roman" w:eastAsia="Times New Roman" w:hAnsi="Times New Roman" w:cs="Times New Roman"/>
          <w:sz w:val="24"/>
          <w:szCs w:val="24"/>
        </w:rPr>
      </w:pPr>
      <w:r w:rsidRPr="00A6174C">
        <w:rPr>
          <w:rFonts w:ascii="Times New Roman" w:eastAsia="Times New Roman" w:hAnsi="Times New Roman" w:cs="Times New Roman"/>
          <w:sz w:val="24"/>
          <w:szCs w:val="24"/>
        </w:rPr>
        <w:t xml:space="preserve">Мој допринос изради протокола посебно се односио на показатеље емоционалне сигурности, осећања припадности групи, степена укључености детета, вршњачких односа, </w:t>
      </w:r>
      <w:r w:rsidRPr="00A6174C">
        <w:rPr>
          <w:rFonts w:ascii="Times New Roman" w:eastAsia="Times New Roman" w:hAnsi="Times New Roman" w:cs="Times New Roman"/>
          <w:sz w:val="24"/>
          <w:szCs w:val="24"/>
        </w:rPr>
        <w:lastRenderedPageBreak/>
        <w:t>реаговања одраслих на изазовна понашања и укључености деце којој је потребна додатна подршка.</w:t>
      </w:r>
    </w:p>
    <w:p w14:paraId="3BA28FAB" w14:textId="77777777" w:rsidR="00A6174C" w:rsidRPr="00A6174C" w:rsidRDefault="00A6174C" w:rsidP="00A6174C">
      <w:pPr>
        <w:spacing w:after="0" w:line="360" w:lineRule="auto"/>
        <w:rPr>
          <w:rFonts w:ascii="Times New Roman" w:eastAsia="Times New Roman" w:hAnsi="Times New Roman" w:cs="Times New Roman"/>
          <w:sz w:val="24"/>
          <w:szCs w:val="24"/>
        </w:rPr>
      </w:pPr>
      <w:r w:rsidRPr="00A6174C">
        <w:rPr>
          <w:rFonts w:ascii="Times New Roman" w:eastAsia="Times New Roman" w:hAnsi="Times New Roman" w:cs="Times New Roman"/>
          <w:sz w:val="24"/>
          <w:szCs w:val="24"/>
        </w:rPr>
        <w:t>У сарадњи са педагогом пратио сам начине документовања рада васпитача и медицинских сестара-васпитача. У тематским и пројектним портфолијима остављали смо сугестије, питања и предлоге који су служили као основа за рефлексију и планирање наредних корака.</w:t>
      </w:r>
    </w:p>
    <w:p w14:paraId="666E75E0" w14:textId="77777777" w:rsidR="00A6174C" w:rsidRPr="00A6174C" w:rsidRDefault="00A6174C" w:rsidP="00A6174C">
      <w:pPr>
        <w:spacing w:after="0" w:line="360" w:lineRule="auto"/>
        <w:rPr>
          <w:rFonts w:ascii="Times New Roman" w:eastAsia="Times New Roman" w:hAnsi="Times New Roman" w:cs="Times New Roman"/>
          <w:sz w:val="24"/>
          <w:szCs w:val="24"/>
        </w:rPr>
      </w:pPr>
      <w:r w:rsidRPr="00A6174C">
        <w:rPr>
          <w:rFonts w:ascii="Times New Roman" w:eastAsia="Times New Roman" w:hAnsi="Times New Roman" w:cs="Times New Roman"/>
          <w:sz w:val="24"/>
          <w:szCs w:val="24"/>
        </w:rPr>
        <w:t>Приликом анализе дечјих портфолија указивано је на потребу да они не садрже само издвојене радове и фотографије, већ да приказују развој детета током времена: промене у интересовањима, комуникацији, самосталности, начину решавања проблема, односима са вршњацима и учешћу у животу групе.</w:t>
      </w:r>
    </w:p>
    <w:p w14:paraId="36ACFBA6" w14:textId="77777777" w:rsidR="00A6174C" w:rsidRPr="00A6174C" w:rsidRDefault="00A6174C" w:rsidP="00A6174C">
      <w:pPr>
        <w:spacing w:after="0" w:line="360" w:lineRule="auto"/>
        <w:rPr>
          <w:rFonts w:ascii="Times New Roman" w:eastAsia="Times New Roman" w:hAnsi="Times New Roman" w:cs="Times New Roman"/>
          <w:sz w:val="24"/>
          <w:szCs w:val="24"/>
        </w:rPr>
      </w:pPr>
      <w:r w:rsidRPr="00A6174C">
        <w:rPr>
          <w:rFonts w:ascii="Times New Roman" w:eastAsia="Times New Roman" w:hAnsi="Times New Roman" w:cs="Times New Roman"/>
          <w:sz w:val="24"/>
          <w:szCs w:val="24"/>
        </w:rPr>
        <w:t>На Дан Установе родитељима су представљене „Године узлета“ кроз изложбу пројеката и процесних паноа. Учествовао сам у сагледавању начина на који су у приказима били заступљени дечји глас, иницијативе, искази, односи, процес истраживања и допринос породице и локалне заједнице.</w:t>
      </w:r>
    </w:p>
    <w:p w14:paraId="253EF103" w14:textId="77777777" w:rsidR="00A6174C" w:rsidRPr="00A6174C" w:rsidRDefault="00A6174C" w:rsidP="00A6174C">
      <w:pPr>
        <w:spacing w:after="0" w:line="360" w:lineRule="auto"/>
        <w:outlineLvl w:val="0"/>
        <w:rPr>
          <w:rFonts w:ascii="Times New Roman" w:eastAsia="Times New Roman" w:hAnsi="Times New Roman" w:cs="Times New Roman"/>
          <w:b/>
          <w:bCs/>
          <w:kern w:val="36"/>
          <w:sz w:val="24"/>
          <w:szCs w:val="24"/>
        </w:rPr>
      </w:pPr>
      <w:r w:rsidRPr="00A6174C">
        <w:rPr>
          <w:rFonts w:ascii="Times New Roman" w:eastAsia="Times New Roman" w:hAnsi="Times New Roman" w:cs="Times New Roman"/>
          <w:b/>
          <w:bCs/>
          <w:kern w:val="36"/>
          <w:sz w:val="24"/>
          <w:szCs w:val="24"/>
        </w:rPr>
        <w:t>Подручје рада: Вођење континуираног процеса учења и стручног усавршавања</w:t>
      </w:r>
    </w:p>
    <w:p w14:paraId="7AB0D488" w14:textId="77777777" w:rsidR="00A6174C" w:rsidRPr="00A6174C" w:rsidRDefault="00A6174C" w:rsidP="00A6174C">
      <w:pPr>
        <w:spacing w:after="0" w:line="360" w:lineRule="auto"/>
        <w:rPr>
          <w:rFonts w:ascii="Times New Roman" w:eastAsia="Times New Roman" w:hAnsi="Times New Roman" w:cs="Times New Roman"/>
          <w:sz w:val="24"/>
          <w:szCs w:val="24"/>
        </w:rPr>
      </w:pPr>
      <w:r w:rsidRPr="00A6174C">
        <w:rPr>
          <w:rFonts w:ascii="Times New Roman" w:eastAsia="Times New Roman" w:hAnsi="Times New Roman" w:cs="Times New Roman"/>
          <w:sz w:val="24"/>
          <w:szCs w:val="24"/>
        </w:rPr>
        <w:t>Учествовао сам у припреми и реализацији Васпитно-образовних већа, педагошких колегијума, актива и састанака тимова по објектима.</w:t>
      </w:r>
    </w:p>
    <w:p w14:paraId="6CD65A71" w14:textId="77777777" w:rsidR="00A6174C" w:rsidRPr="00A6174C" w:rsidRDefault="00A6174C" w:rsidP="00A6174C">
      <w:pPr>
        <w:spacing w:after="0" w:line="360" w:lineRule="auto"/>
        <w:rPr>
          <w:rFonts w:ascii="Times New Roman" w:eastAsia="Times New Roman" w:hAnsi="Times New Roman" w:cs="Times New Roman"/>
          <w:sz w:val="24"/>
          <w:szCs w:val="24"/>
        </w:rPr>
      </w:pPr>
      <w:r w:rsidRPr="00A6174C">
        <w:rPr>
          <w:rFonts w:ascii="Times New Roman" w:eastAsia="Times New Roman" w:hAnsi="Times New Roman" w:cs="Times New Roman"/>
          <w:sz w:val="24"/>
          <w:szCs w:val="24"/>
        </w:rPr>
        <w:t>Васпитно-образовна већа одржана су 16.12, 26.04. и 12.06, док су активи одржани 29. и 30.10, као и 07. и 08.04.</w:t>
      </w:r>
    </w:p>
    <w:p w14:paraId="765896C3" w14:textId="77777777" w:rsidR="00A6174C" w:rsidRPr="00A6174C" w:rsidRDefault="00A6174C" w:rsidP="00A6174C">
      <w:pPr>
        <w:spacing w:after="0" w:line="360" w:lineRule="auto"/>
        <w:rPr>
          <w:rFonts w:ascii="Times New Roman" w:eastAsia="Times New Roman" w:hAnsi="Times New Roman" w:cs="Times New Roman"/>
          <w:sz w:val="24"/>
          <w:szCs w:val="24"/>
        </w:rPr>
      </w:pPr>
      <w:r w:rsidRPr="00A6174C">
        <w:rPr>
          <w:rFonts w:ascii="Times New Roman" w:eastAsia="Times New Roman" w:hAnsi="Times New Roman" w:cs="Times New Roman"/>
          <w:sz w:val="24"/>
          <w:szCs w:val="24"/>
        </w:rPr>
        <w:t>На састанцима сам учествовао у складу са тачкама дневног реда које су се односиле на рад стручних сарадника, адаптацију, развој и понашање деце, инклузију, самовредновање, сарадњу са породицама, односе и комуникацију у Установи, безбедност деце и превентивне активности.</w:t>
      </w:r>
    </w:p>
    <w:p w14:paraId="3F9C9E77" w14:textId="77777777" w:rsidR="00A6174C" w:rsidRPr="00A6174C" w:rsidRDefault="00A6174C" w:rsidP="00A6174C">
      <w:pPr>
        <w:spacing w:after="0" w:line="360" w:lineRule="auto"/>
        <w:outlineLvl w:val="1"/>
        <w:rPr>
          <w:rFonts w:ascii="Times New Roman" w:eastAsia="Times New Roman" w:hAnsi="Times New Roman" w:cs="Times New Roman"/>
          <w:b/>
          <w:bCs/>
          <w:sz w:val="24"/>
          <w:szCs w:val="24"/>
        </w:rPr>
      </w:pPr>
      <w:r w:rsidRPr="00A6174C">
        <w:rPr>
          <w:rFonts w:ascii="Times New Roman" w:eastAsia="Times New Roman" w:hAnsi="Times New Roman" w:cs="Times New Roman"/>
          <w:b/>
          <w:bCs/>
          <w:sz w:val="24"/>
          <w:szCs w:val="24"/>
        </w:rPr>
        <w:t>1.Координација процеса самовредновања</w:t>
      </w:r>
    </w:p>
    <w:p w14:paraId="76781D29" w14:textId="6255BDC9" w:rsidR="00A6174C" w:rsidRPr="00A6174C" w:rsidRDefault="00A6174C" w:rsidP="00A6174C">
      <w:pPr>
        <w:spacing w:after="0" w:line="360" w:lineRule="auto"/>
        <w:rPr>
          <w:rFonts w:ascii="Times New Roman" w:eastAsia="Times New Roman" w:hAnsi="Times New Roman" w:cs="Times New Roman"/>
          <w:sz w:val="24"/>
          <w:szCs w:val="24"/>
        </w:rPr>
      </w:pPr>
      <w:r w:rsidRPr="00A6174C">
        <w:rPr>
          <w:rFonts w:ascii="Times New Roman" w:eastAsia="Times New Roman" w:hAnsi="Times New Roman" w:cs="Times New Roman"/>
          <w:sz w:val="24"/>
          <w:szCs w:val="24"/>
        </w:rPr>
        <w:t xml:space="preserve">Као </w:t>
      </w:r>
      <w:r w:rsidRPr="00A6174C">
        <w:rPr>
          <w:rFonts w:ascii="Times New Roman" w:eastAsia="Times New Roman" w:hAnsi="Times New Roman" w:cs="Times New Roman"/>
          <w:b/>
          <w:bCs/>
          <w:sz w:val="24"/>
          <w:szCs w:val="24"/>
        </w:rPr>
        <w:t>координатор Тима за самовредновање</w:t>
      </w:r>
      <w:r w:rsidRPr="00A6174C">
        <w:rPr>
          <w:rFonts w:ascii="Times New Roman" w:eastAsia="Times New Roman" w:hAnsi="Times New Roman" w:cs="Times New Roman"/>
          <w:sz w:val="24"/>
          <w:szCs w:val="24"/>
        </w:rPr>
        <w:t>, организовао сам и пратио процес самовредновања области 4 – „Управљање и организација</w:t>
      </w:r>
      <w:r w:rsidR="00F30D3E">
        <w:rPr>
          <w:rFonts w:ascii="Times New Roman" w:eastAsia="Times New Roman" w:hAnsi="Times New Roman" w:cs="Times New Roman"/>
          <w:sz w:val="24"/>
          <w:szCs w:val="24"/>
          <w:lang w:val="sr-Cyrl-RS"/>
        </w:rPr>
        <w:t xml:space="preserve"> </w:t>
      </w:r>
      <w:r w:rsidRPr="00A6174C">
        <w:rPr>
          <w:rFonts w:ascii="Times New Roman" w:eastAsia="Times New Roman" w:hAnsi="Times New Roman" w:cs="Times New Roman"/>
          <w:sz w:val="24"/>
          <w:szCs w:val="24"/>
        </w:rPr>
        <w:t>“.</w:t>
      </w:r>
    </w:p>
    <w:p w14:paraId="7903973E" w14:textId="77777777" w:rsidR="00A6174C" w:rsidRPr="00A6174C" w:rsidRDefault="00A6174C" w:rsidP="00A6174C">
      <w:pPr>
        <w:spacing w:after="0" w:line="360" w:lineRule="auto"/>
        <w:rPr>
          <w:rFonts w:ascii="Times New Roman" w:eastAsia="Times New Roman" w:hAnsi="Times New Roman" w:cs="Times New Roman"/>
          <w:sz w:val="24"/>
          <w:szCs w:val="24"/>
        </w:rPr>
      </w:pPr>
      <w:r w:rsidRPr="00A6174C">
        <w:rPr>
          <w:rFonts w:ascii="Times New Roman" w:eastAsia="Times New Roman" w:hAnsi="Times New Roman" w:cs="Times New Roman"/>
          <w:sz w:val="24"/>
          <w:szCs w:val="24"/>
        </w:rPr>
        <w:t>Учествовао сам у планирању активности Тима, изради и примени инструмената, организацији прикупљања података, анализи резултата, формулисању закључака и дефинисању мера за унапређивање рада.</w:t>
      </w:r>
    </w:p>
    <w:p w14:paraId="19CE0E5A" w14:textId="77777777" w:rsidR="00A6174C" w:rsidRPr="00A6174C" w:rsidRDefault="00A6174C" w:rsidP="00A6174C">
      <w:pPr>
        <w:spacing w:after="0" w:line="360" w:lineRule="auto"/>
        <w:rPr>
          <w:rFonts w:ascii="Times New Roman" w:eastAsia="Times New Roman" w:hAnsi="Times New Roman" w:cs="Times New Roman"/>
          <w:sz w:val="24"/>
          <w:szCs w:val="24"/>
        </w:rPr>
      </w:pPr>
      <w:r w:rsidRPr="00A6174C">
        <w:rPr>
          <w:rFonts w:ascii="Times New Roman" w:eastAsia="Times New Roman" w:hAnsi="Times New Roman" w:cs="Times New Roman"/>
          <w:sz w:val="24"/>
          <w:szCs w:val="24"/>
        </w:rPr>
        <w:lastRenderedPageBreak/>
        <w:t>За васпитаче и медицинске сестре-васпитаче припремљен је упитник којим су испитивани различити аспекти управљања и организације. Реализовани су интервјуи са директором и педагогом, док планирана техника са представником Управног одбора није реализована.</w:t>
      </w:r>
    </w:p>
    <w:p w14:paraId="11094AAC" w14:textId="77777777" w:rsidR="00A6174C" w:rsidRPr="00A6174C" w:rsidRDefault="00A6174C" w:rsidP="00A6174C">
      <w:pPr>
        <w:spacing w:after="0" w:line="360" w:lineRule="auto"/>
        <w:rPr>
          <w:rFonts w:ascii="Times New Roman" w:eastAsia="Times New Roman" w:hAnsi="Times New Roman" w:cs="Times New Roman"/>
          <w:sz w:val="24"/>
          <w:szCs w:val="24"/>
        </w:rPr>
      </w:pPr>
      <w:r w:rsidRPr="00A6174C">
        <w:rPr>
          <w:rFonts w:ascii="Times New Roman" w:eastAsia="Times New Roman" w:hAnsi="Times New Roman" w:cs="Times New Roman"/>
          <w:sz w:val="24"/>
          <w:szCs w:val="24"/>
        </w:rPr>
        <w:t>На основу резултата почетног истраживања утврђено је да је потребно детаљније испитати комуникацију на нивоу Установе. Учествовао сам у изради и примени посебног упитника о комуникацији, анализи одговора и издвајању конкретних ситуација и проблема које запослени препознају у свакодневном раду.</w:t>
      </w:r>
    </w:p>
    <w:p w14:paraId="2C824FE6" w14:textId="77777777" w:rsidR="00A6174C" w:rsidRPr="00A6174C" w:rsidRDefault="00A6174C" w:rsidP="00A6174C">
      <w:pPr>
        <w:spacing w:after="0" w:line="360" w:lineRule="auto"/>
        <w:rPr>
          <w:rFonts w:ascii="Times New Roman" w:eastAsia="Times New Roman" w:hAnsi="Times New Roman" w:cs="Times New Roman"/>
          <w:sz w:val="24"/>
          <w:szCs w:val="24"/>
        </w:rPr>
      </w:pPr>
      <w:r w:rsidRPr="00A6174C">
        <w:rPr>
          <w:rFonts w:ascii="Times New Roman" w:eastAsia="Times New Roman" w:hAnsi="Times New Roman" w:cs="Times New Roman"/>
          <w:sz w:val="24"/>
          <w:szCs w:val="24"/>
        </w:rPr>
        <w:t>Резултати су указали на потребу за благовременијим и прецизнијим информисањем, јаснијом поделом одговорности, директнијом комуникацијом, равномернијим ангажовањем чланова тимова и доследнијим праћењем реализације договорених активности.</w:t>
      </w:r>
    </w:p>
    <w:p w14:paraId="1E3FF2DD" w14:textId="77777777" w:rsidR="00A6174C" w:rsidRPr="00A6174C" w:rsidRDefault="00A6174C" w:rsidP="00A6174C">
      <w:pPr>
        <w:spacing w:after="0" w:line="360" w:lineRule="auto"/>
        <w:rPr>
          <w:rFonts w:ascii="Times New Roman" w:eastAsia="Times New Roman" w:hAnsi="Times New Roman" w:cs="Times New Roman"/>
          <w:sz w:val="24"/>
          <w:szCs w:val="24"/>
        </w:rPr>
      </w:pPr>
      <w:r w:rsidRPr="00A6174C">
        <w:rPr>
          <w:rFonts w:ascii="Times New Roman" w:eastAsia="Times New Roman" w:hAnsi="Times New Roman" w:cs="Times New Roman"/>
          <w:sz w:val="24"/>
          <w:szCs w:val="24"/>
        </w:rPr>
        <w:t>На крају године резултати су сумирани, а мере за унапређивање повезане су са радом Тима за вредновање и унапређивање квалитета рада Установе и уграђене у планове релевантних тимова.</w:t>
      </w:r>
    </w:p>
    <w:p w14:paraId="1654C6A1" w14:textId="77777777" w:rsidR="00A6174C" w:rsidRPr="00A6174C" w:rsidRDefault="00A6174C" w:rsidP="00A6174C">
      <w:pPr>
        <w:spacing w:after="0" w:line="360" w:lineRule="auto"/>
        <w:rPr>
          <w:rFonts w:ascii="Times New Roman" w:eastAsia="Times New Roman" w:hAnsi="Times New Roman" w:cs="Times New Roman"/>
          <w:sz w:val="24"/>
          <w:szCs w:val="24"/>
        </w:rPr>
      </w:pPr>
      <w:r w:rsidRPr="00A6174C">
        <w:rPr>
          <w:rFonts w:ascii="Times New Roman" w:eastAsia="Times New Roman" w:hAnsi="Times New Roman" w:cs="Times New Roman"/>
          <w:sz w:val="24"/>
          <w:szCs w:val="24"/>
        </w:rPr>
        <w:t>Учествовао сам и у изради и примени упитника за родитеље, у сарадњи са Тимом за вредновање квалитета рада Установе и Тимом за развојно планирање. Перспектива родитеља коришћена је као важан извор података о информисаности, задовољству и могућностима за учешће у животу Установе.</w:t>
      </w:r>
    </w:p>
    <w:p w14:paraId="4D54C6C2" w14:textId="77777777" w:rsidR="00A6174C" w:rsidRPr="00A6174C" w:rsidRDefault="00A6174C" w:rsidP="00A6174C">
      <w:pPr>
        <w:spacing w:after="0" w:line="360" w:lineRule="auto"/>
        <w:outlineLvl w:val="1"/>
        <w:rPr>
          <w:rFonts w:ascii="Times New Roman" w:eastAsia="Times New Roman" w:hAnsi="Times New Roman" w:cs="Times New Roman"/>
          <w:b/>
          <w:bCs/>
          <w:sz w:val="24"/>
          <w:szCs w:val="24"/>
        </w:rPr>
      </w:pPr>
      <w:r w:rsidRPr="00A6174C">
        <w:rPr>
          <w:rFonts w:ascii="Times New Roman" w:eastAsia="Times New Roman" w:hAnsi="Times New Roman" w:cs="Times New Roman"/>
          <w:b/>
          <w:bCs/>
          <w:sz w:val="24"/>
          <w:szCs w:val="24"/>
        </w:rPr>
        <w:t>2.Заштита деце и кризне интервенције</w:t>
      </w:r>
    </w:p>
    <w:p w14:paraId="4859EA20" w14:textId="77777777" w:rsidR="00A6174C" w:rsidRPr="00A6174C" w:rsidRDefault="00A6174C" w:rsidP="00A6174C">
      <w:pPr>
        <w:spacing w:after="0" w:line="360" w:lineRule="auto"/>
        <w:rPr>
          <w:rFonts w:ascii="Times New Roman" w:eastAsia="Times New Roman" w:hAnsi="Times New Roman" w:cs="Times New Roman"/>
          <w:sz w:val="24"/>
          <w:szCs w:val="24"/>
        </w:rPr>
      </w:pPr>
      <w:r w:rsidRPr="00A6174C">
        <w:rPr>
          <w:rFonts w:ascii="Times New Roman" w:eastAsia="Times New Roman" w:hAnsi="Times New Roman" w:cs="Times New Roman"/>
          <w:sz w:val="24"/>
          <w:szCs w:val="24"/>
        </w:rPr>
        <w:t xml:space="preserve">Као </w:t>
      </w:r>
      <w:r w:rsidRPr="00A6174C">
        <w:rPr>
          <w:rFonts w:ascii="Times New Roman" w:eastAsia="Times New Roman" w:hAnsi="Times New Roman" w:cs="Times New Roman"/>
          <w:b/>
          <w:bCs/>
          <w:sz w:val="24"/>
          <w:szCs w:val="24"/>
        </w:rPr>
        <w:t>члан</w:t>
      </w:r>
      <w:r w:rsidRPr="00A6174C">
        <w:rPr>
          <w:rFonts w:ascii="Times New Roman" w:eastAsia="Times New Roman" w:hAnsi="Times New Roman" w:cs="Times New Roman"/>
          <w:sz w:val="24"/>
          <w:szCs w:val="24"/>
        </w:rPr>
        <w:t>, а не координатор Тима за заштиту деце од дискриминације, насиља, злостављања и занемаривања, учествовао сам у превентивним активностима, анализи појединачних ситуација и планирању мера подршке и заштите.</w:t>
      </w:r>
    </w:p>
    <w:p w14:paraId="3C77ABCF" w14:textId="77777777" w:rsidR="00A6174C" w:rsidRPr="00A6174C" w:rsidRDefault="00A6174C" w:rsidP="00A6174C">
      <w:pPr>
        <w:spacing w:after="0" w:line="360" w:lineRule="auto"/>
        <w:rPr>
          <w:rFonts w:ascii="Times New Roman" w:eastAsia="Times New Roman" w:hAnsi="Times New Roman" w:cs="Times New Roman"/>
          <w:sz w:val="24"/>
          <w:szCs w:val="24"/>
        </w:rPr>
      </w:pPr>
      <w:r w:rsidRPr="00A6174C">
        <w:rPr>
          <w:rFonts w:ascii="Times New Roman" w:eastAsia="Times New Roman" w:hAnsi="Times New Roman" w:cs="Times New Roman"/>
          <w:sz w:val="24"/>
          <w:szCs w:val="24"/>
        </w:rPr>
        <w:t>Дана 05.09. учествовао сам на састанку са представницима Школске управе у Краљеву под називом „Поступање установа у кризним догађајима“.</w:t>
      </w:r>
    </w:p>
    <w:p w14:paraId="56070A66" w14:textId="77777777" w:rsidR="00A6174C" w:rsidRPr="00A6174C" w:rsidRDefault="00A6174C" w:rsidP="00A6174C">
      <w:pPr>
        <w:spacing w:after="0" w:line="360" w:lineRule="auto"/>
        <w:rPr>
          <w:rFonts w:ascii="Times New Roman" w:eastAsia="Times New Roman" w:hAnsi="Times New Roman" w:cs="Times New Roman"/>
          <w:sz w:val="24"/>
          <w:szCs w:val="24"/>
        </w:rPr>
      </w:pPr>
      <w:r w:rsidRPr="00A6174C">
        <w:rPr>
          <w:rFonts w:ascii="Times New Roman" w:eastAsia="Times New Roman" w:hAnsi="Times New Roman" w:cs="Times New Roman"/>
          <w:sz w:val="24"/>
          <w:szCs w:val="24"/>
        </w:rPr>
        <w:t>Састанак је допринео бољем разумевању психолошких реакција деце и одраслих на кризне догађаје, стреса, значаја емоционалне писмености, законских процедура и припремљености Установе за поступање у кризним ситуацијама.</w:t>
      </w:r>
    </w:p>
    <w:p w14:paraId="6726E1F7" w14:textId="77777777" w:rsidR="00A6174C" w:rsidRPr="00A6174C" w:rsidRDefault="00A6174C" w:rsidP="00A6174C">
      <w:pPr>
        <w:spacing w:after="0" w:line="360" w:lineRule="auto"/>
        <w:rPr>
          <w:rFonts w:ascii="Times New Roman" w:eastAsia="Times New Roman" w:hAnsi="Times New Roman" w:cs="Times New Roman"/>
          <w:sz w:val="24"/>
          <w:szCs w:val="24"/>
        </w:rPr>
      </w:pPr>
      <w:r w:rsidRPr="00A6174C">
        <w:rPr>
          <w:rFonts w:ascii="Times New Roman" w:eastAsia="Times New Roman" w:hAnsi="Times New Roman" w:cs="Times New Roman"/>
          <w:sz w:val="24"/>
          <w:szCs w:val="24"/>
        </w:rPr>
        <w:t>Учествовао сам у изради Плана и Програма Тима за психолошке и кризне интервенције. Посебна пажња посвећена је начинима пружања психолошке прве помоћи, процени потреба деце, породица и запослених, интерном информисању, комуникацији са породицама и планирању подршке након кризних догађаја.</w:t>
      </w:r>
    </w:p>
    <w:p w14:paraId="59B7A4AF" w14:textId="77777777" w:rsidR="00A6174C" w:rsidRPr="00A6174C" w:rsidRDefault="00A6174C" w:rsidP="00A6174C">
      <w:pPr>
        <w:spacing w:after="0" w:line="360" w:lineRule="auto"/>
        <w:outlineLvl w:val="1"/>
        <w:rPr>
          <w:rFonts w:ascii="Times New Roman" w:eastAsia="Times New Roman" w:hAnsi="Times New Roman" w:cs="Times New Roman"/>
          <w:b/>
          <w:bCs/>
          <w:sz w:val="24"/>
          <w:szCs w:val="24"/>
        </w:rPr>
      </w:pPr>
      <w:r w:rsidRPr="00A6174C">
        <w:rPr>
          <w:rFonts w:ascii="Times New Roman" w:eastAsia="Times New Roman" w:hAnsi="Times New Roman" w:cs="Times New Roman"/>
          <w:b/>
          <w:bCs/>
          <w:sz w:val="24"/>
          <w:szCs w:val="24"/>
        </w:rPr>
        <w:lastRenderedPageBreak/>
        <w:t>Стручни скупови, размене и едукације</w:t>
      </w:r>
    </w:p>
    <w:p w14:paraId="7535B340" w14:textId="1F9048C1" w:rsidR="00A6174C" w:rsidRPr="00A6174C" w:rsidRDefault="00A6174C" w:rsidP="00A6174C">
      <w:pPr>
        <w:spacing w:after="0" w:line="360" w:lineRule="auto"/>
        <w:rPr>
          <w:rFonts w:ascii="Times New Roman" w:eastAsia="Times New Roman" w:hAnsi="Times New Roman" w:cs="Times New Roman"/>
          <w:sz w:val="24"/>
          <w:szCs w:val="24"/>
        </w:rPr>
      </w:pPr>
      <w:r w:rsidRPr="00A6174C">
        <w:rPr>
          <w:rFonts w:ascii="Times New Roman" w:eastAsia="Times New Roman" w:hAnsi="Times New Roman" w:cs="Times New Roman"/>
          <w:sz w:val="24"/>
          <w:szCs w:val="24"/>
        </w:rPr>
        <w:t>Дана 30.09. реализована је хоризонтална размена између ПУ „</w:t>
      </w:r>
      <w:r w:rsidR="00FC4755">
        <w:rPr>
          <w:rFonts w:ascii="Times New Roman" w:eastAsia="Times New Roman" w:hAnsi="Times New Roman" w:cs="Times New Roman"/>
          <w:sz w:val="24"/>
          <w:szCs w:val="24"/>
          <w:lang w:val="sr-Cyrl-RS"/>
        </w:rPr>
        <w:t xml:space="preserve"> </w:t>
      </w:r>
      <w:r w:rsidRPr="00A6174C">
        <w:rPr>
          <w:rFonts w:ascii="Times New Roman" w:eastAsia="Times New Roman" w:hAnsi="Times New Roman" w:cs="Times New Roman"/>
          <w:sz w:val="24"/>
          <w:szCs w:val="24"/>
        </w:rPr>
        <w:t>Радост</w:t>
      </w:r>
      <w:r w:rsidR="00FC4755">
        <w:rPr>
          <w:rFonts w:ascii="Times New Roman" w:eastAsia="Times New Roman" w:hAnsi="Times New Roman" w:cs="Times New Roman"/>
          <w:sz w:val="24"/>
          <w:szCs w:val="24"/>
          <w:lang w:val="sr-Cyrl-RS"/>
        </w:rPr>
        <w:t xml:space="preserve"> </w:t>
      </w:r>
      <w:r w:rsidRPr="00A6174C">
        <w:rPr>
          <w:rFonts w:ascii="Times New Roman" w:eastAsia="Times New Roman" w:hAnsi="Times New Roman" w:cs="Times New Roman"/>
          <w:sz w:val="24"/>
          <w:szCs w:val="24"/>
        </w:rPr>
        <w:t>“, ПУ „</w:t>
      </w:r>
      <w:r w:rsidR="00FC4755">
        <w:rPr>
          <w:rFonts w:ascii="Times New Roman" w:eastAsia="Times New Roman" w:hAnsi="Times New Roman" w:cs="Times New Roman"/>
          <w:sz w:val="24"/>
          <w:szCs w:val="24"/>
          <w:lang w:val="sr-Cyrl-RS"/>
        </w:rPr>
        <w:t xml:space="preserve"> </w:t>
      </w:r>
      <w:r w:rsidRPr="00A6174C">
        <w:rPr>
          <w:rFonts w:ascii="Times New Roman" w:eastAsia="Times New Roman" w:hAnsi="Times New Roman" w:cs="Times New Roman"/>
          <w:sz w:val="24"/>
          <w:szCs w:val="24"/>
        </w:rPr>
        <w:t>Весело детињство</w:t>
      </w:r>
      <w:r w:rsidR="00FC4755">
        <w:rPr>
          <w:rFonts w:ascii="Times New Roman" w:eastAsia="Times New Roman" w:hAnsi="Times New Roman" w:cs="Times New Roman"/>
          <w:sz w:val="24"/>
          <w:szCs w:val="24"/>
          <w:lang w:val="sr-Cyrl-RS"/>
        </w:rPr>
        <w:t xml:space="preserve"> </w:t>
      </w:r>
      <w:r w:rsidRPr="00A6174C">
        <w:rPr>
          <w:rFonts w:ascii="Times New Roman" w:eastAsia="Times New Roman" w:hAnsi="Times New Roman" w:cs="Times New Roman"/>
          <w:sz w:val="24"/>
          <w:szCs w:val="24"/>
        </w:rPr>
        <w:t>“ из Рашке и ПУ „Олга Јовичић Рита“ из Краљева.</w:t>
      </w:r>
    </w:p>
    <w:p w14:paraId="282A8ABF" w14:textId="77777777" w:rsidR="00A6174C" w:rsidRPr="00A6174C" w:rsidRDefault="00A6174C" w:rsidP="00A6174C">
      <w:pPr>
        <w:spacing w:after="0" w:line="360" w:lineRule="auto"/>
        <w:rPr>
          <w:rFonts w:ascii="Times New Roman" w:eastAsia="Times New Roman" w:hAnsi="Times New Roman" w:cs="Times New Roman"/>
          <w:sz w:val="24"/>
          <w:szCs w:val="24"/>
        </w:rPr>
      </w:pPr>
      <w:r w:rsidRPr="00A6174C">
        <w:rPr>
          <w:rFonts w:ascii="Times New Roman" w:eastAsia="Times New Roman" w:hAnsi="Times New Roman" w:cs="Times New Roman"/>
          <w:sz w:val="24"/>
          <w:szCs w:val="24"/>
        </w:rPr>
        <w:t>Учествовао сам у посети установи у Рашки, примени протокола за посматрање, раду у мањим групама и издвајању заједничких увида. Циљ размене био је сагледавање примене Нових основа програма и развијање рефлексивног приступа пракси.</w:t>
      </w:r>
    </w:p>
    <w:p w14:paraId="03199BD4" w14:textId="0E5EAC0D" w:rsidR="00A6174C" w:rsidRPr="00A6174C" w:rsidRDefault="00A6174C" w:rsidP="00A6174C">
      <w:pPr>
        <w:spacing w:after="0" w:line="360" w:lineRule="auto"/>
        <w:rPr>
          <w:rFonts w:ascii="Times New Roman" w:eastAsia="Times New Roman" w:hAnsi="Times New Roman" w:cs="Times New Roman"/>
          <w:sz w:val="24"/>
          <w:szCs w:val="24"/>
        </w:rPr>
      </w:pPr>
      <w:r w:rsidRPr="00A6174C">
        <w:rPr>
          <w:rFonts w:ascii="Times New Roman" w:eastAsia="Times New Roman" w:hAnsi="Times New Roman" w:cs="Times New Roman"/>
          <w:sz w:val="24"/>
          <w:szCs w:val="24"/>
        </w:rPr>
        <w:t>Дана 17.10. присуствовао сам предавању докторке Олгице Суботић на тему „Значај праћења линеарног раста код деце</w:t>
      </w:r>
      <w:r w:rsidR="00F30D3E">
        <w:rPr>
          <w:rFonts w:ascii="Times New Roman" w:eastAsia="Times New Roman" w:hAnsi="Times New Roman" w:cs="Times New Roman"/>
          <w:sz w:val="24"/>
          <w:szCs w:val="24"/>
          <w:lang w:val="sr-Cyrl-RS"/>
        </w:rPr>
        <w:t xml:space="preserve"> </w:t>
      </w:r>
      <w:r w:rsidRPr="00A6174C">
        <w:rPr>
          <w:rFonts w:ascii="Times New Roman" w:eastAsia="Times New Roman" w:hAnsi="Times New Roman" w:cs="Times New Roman"/>
          <w:sz w:val="24"/>
          <w:szCs w:val="24"/>
        </w:rPr>
        <w:t>“, намењеном медицинским сестрама-васпитачима, васпитачима, стручним сарадницима и родитељима.</w:t>
      </w:r>
    </w:p>
    <w:p w14:paraId="087BD0B6" w14:textId="77777777" w:rsidR="00A6174C" w:rsidRPr="00A6174C" w:rsidRDefault="00A6174C" w:rsidP="00A6174C">
      <w:pPr>
        <w:spacing w:after="0" w:line="360" w:lineRule="auto"/>
        <w:rPr>
          <w:rFonts w:ascii="Times New Roman" w:eastAsia="Times New Roman" w:hAnsi="Times New Roman" w:cs="Times New Roman"/>
          <w:sz w:val="24"/>
          <w:szCs w:val="24"/>
        </w:rPr>
      </w:pPr>
      <w:r w:rsidRPr="00A6174C">
        <w:rPr>
          <w:rFonts w:ascii="Times New Roman" w:eastAsia="Times New Roman" w:hAnsi="Times New Roman" w:cs="Times New Roman"/>
          <w:sz w:val="24"/>
          <w:szCs w:val="24"/>
        </w:rPr>
        <w:t>Дана 29.10. присуствовао сам састанку стручних сарадника при Центру у Крагујевцу. Теме су обухватиле инклузију у предшколским установама, планирање и документовање рада стручних сарадника и транзицију деце из предшколске установе у школу.</w:t>
      </w:r>
    </w:p>
    <w:p w14:paraId="11028E8B" w14:textId="60FB3501" w:rsidR="00A6174C" w:rsidRPr="00A6174C" w:rsidRDefault="00A6174C" w:rsidP="00A6174C">
      <w:pPr>
        <w:spacing w:after="0" w:line="360" w:lineRule="auto"/>
        <w:rPr>
          <w:rFonts w:ascii="Times New Roman" w:eastAsia="Times New Roman" w:hAnsi="Times New Roman" w:cs="Times New Roman"/>
          <w:sz w:val="24"/>
          <w:szCs w:val="24"/>
        </w:rPr>
      </w:pPr>
      <w:r w:rsidRPr="00A6174C">
        <w:rPr>
          <w:rFonts w:ascii="Times New Roman" w:eastAsia="Times New Roman" w:hAnsi="Times New Roman" w:cs="Times New Roman"/>
          <w:sz w:val="24"/>
          <w:szCs w:val="24"/>
        </w:rPr>
        <w:t>Учествовао сам на XVIII стручним сусретима стручних сарадника и сарадника под називом „Професионална компетентност, вредности и заједништво у предшколском васпитању и образовању</w:t>
      </w:r>
      <w:r w:rsidR="00F30D3E">
        <w:rPr>
          <w:rFonts w:ascii="Times New Roman" w:eastAsia="Times New Roman" w:hAnsi="Times New Roman" w:cs="Times New Roman"/>
          <w:sz w:val="24"/>
          <w:szCs w:val="24"/>
          <w:lang w:val="sr-Cyrl-RS"/>
        </w:rPr>
        <w:t xml:space="preserve"> </w:t>
      </w:r>
      <w:r w:rsidRPr="00A6174C">
        <w:rPr>
          <w:rFonts w:ascii="Times New Roman" w:eastAsia="Times New Roman" w:hAnsi="Times New Roman" w:cs="Times New Roman"/>
          <w:sz w:val="24"/>
          <w:szCs w:val="24"/>
        </w:rPr>
        <w:t>“, одржаним у Врњачкој Бањи од 29.03. до 01.04.2026. године.</w:t>
      </w:r>
    </w:p>
    <w:p w14:paraId="2A232C5A" w14:textId="77777777" w:rsidR="00A6174C" w:rsidRPr="00A6174C" w:rsidRDefault="00A6174C" w:rsidP="00A6174C">
      <w:pPr>
        <w:spacing w:after="0" w:line="360" w:lineRule="auto"/>
        <w:rPr>
          <w:rFonts w:ascii="Times New Roman" w:eastAsia="Times New Roman" w:hAnsi="Times New Roman" w:cs="Times New Roman"/>
          <w:sz w:val="24"/>
          <w:szCs w:val="24"/>
        </w:rPr>
      </w:pPr>
      <w:r w:rsidRPr="00A6174C">
        <w:rPr>
          <w:rFonts w:ascii="Times New Roman" w:eastAsia="Times New Roman" w:hAnsi="Times New Roman" w:cs="Times New Roman"/>
          <w:sz w:val="24"/>
          <w:szCs w:val="24"/>
        </w:rPr>
        <w:t>Стручни сусрети омогућили су размену искустава кроз презентације, радионице, дискусије и округле столове и допринели даљем развијању професионалних компетенција.</w:t>
      </w:r>
    </w:p>
    <w:p w14:paraId="22693653" w14:textId="202D4FBE" w:rsidR="00A6174C" w:rsidRPr="00A6174C" w:rsidRDefault="00A6174C" w:rsidP="00A6174C">
      <w:pPr>
        <w:spacing w:after="0" w:line="360" w:lineRule="auto"/>
        <w:outlineLvl w:val="1"/>
        <w:rPr>
          <w:rFonts w:ascii="Times New Roman" w:eastAsia="Times New Roman" w:hAnsi="Times New Roman" w:cs="Times New Roman"/>
          <w:b/>
          <w:bCs/>
          <w:sz w:val="24"/>
          <w:szCs w:val="24"/>
        </w:rPr>
      </w:pPr>
      <w:r w:rsidRPr="00A6174C">
        <w:rPr>
          <w:rFonts w:ascii="Times New Roman" w:eastAsia="Times New Roman" w:hAnsi="Times New Roman" w:cs="Times New Roman"/>
          <w:b/>
          <w:bCs/>
          <w:sz w:val="24"/>
          <w:szCs w:val="24"/>
        </w:rPr>
        <w:t>3.Радионица „Ненасилна комуникација</w:t>
      </w:r>
      <w:r w:rsidR="00F30D3E">
        <w:rPr>
          <w:rFonts w:ascii="Times New Roman" w:eastAsia="Times New Roman" w:hAnsi="Times New Roman" w:cs="Times New Roman"/>
          <w:b/>
          <w:bCs/>
          <w:sz w:val="24"/>
          <w:szCs w:val="24"/>
          <w:lang w:val="sr-Cyrl-RS"/>
        </w:rPr>
        <w:t xml:space="preserve"> </w:t>
      </w:r>
      <w:r w:rsidRPr="00A6174C">
        <w:rPr>
          <w:rFonts w:ascii="Times New Roman" w:eastAsia="Times New Roman" w:hAnsi="Times New Roman" w:cs="Times New Roman"/>
          <w:b/>
          <w:bCs/>
          <w:sz w:val="24"/>
          <w:szCs w:val="24"/>
        </w:rPr>
        <w:t>“</w:t>
      </w:r>
    </w:p>
    <w:p w14:paraId="3955E422" w14:textId="0558E07A" w:rsidR="00A6174C" w:rsidRPr="00A6174C" w:rsidRDefault="00A6174C" w:rsidP="00A6174C">
      <w:pPr>
        <w:spacing w:after="0" w:line="360" w:lineRule="auto"/>
        <w:rPr>
          <w:rFonts w:ascii="Times New Roman" w:eastAsia="Times New Roman" w:hAnsi="Times New Roman" w:cs="Times New Roman"/>
          <w:sz w:val="24"/>
          <w:szCs w:val="24"/>
        </w:rPr>
      </w:pPr>
      <w:r w:rsidRPr="00A6174C">
        <w:rPr>
          <w:rFonts w:ascii="Times New Roman" w:eastAsia="Times New Roman" w:hAnsi="Times New Roman" w:cs="Times New Roman"/>
          <w:sz w:val="24"/>
          <w:szCs w:val="24"/>
        </w:rPr>
        <w:t>У сарадњи са педагогом организовао сам и реализовао радионицу „Ненасилна комуникација</w:t>
      </w:r>
      <w:r w:rsidR="00F30D3E">
        <w:rPr>
          <w:rFonts w:ascii="Times New Roman" w:eastAsia="Times New Roman" w:hAnsi="Times New Roman" w:cs="Times New Roman"/>
          <w:sz w:val="24"/>
          <w:szCs w:val="24"/>
          <w:lang w:val="sr-Cyrl-RS"/>
        </w:rPr>
        <w:t xml:space="preserve"> </w:t>
      </w:r>
      <w:r w:rsidRPr="00A6174C">
        <w:rPr>
          <w:rFonts w:ascii="Times New Roman" w:eastAsia="Times New Roman" w:hAnsi="Times New Roman" w:cs="Times New Roman"/>
          <w:sz w:val="24"/>
          <w:szCs w:val="24"/>
        </w:rPr>
        <w:t>“ за васпитаче и медицинске сестре-васпитаче.</w:t>
      </w:r>
    </w:p>
    <w:p w14:paraId="2F1DC39B" w14:textId="77777777" w:rsidR="00A6174C" w:rsidRPr="00A6174C" w:rsidRDefault="00A6174C" w:rsidP="00A6174C">
      <w:pPr>
        <w:spacing w:after="0" w:line="360" w:lineRule="auto"/>
        <w:rPr>
          <w:rFonts w:ascii="Times New Roman" w:eastAsia="Times New Roman" w:hAnsi="Times New Roman" w:cs="Times New Roman"/>
          <w:sz w:val="24"/>
          <w:szCs w:val="24"/>
        </w:rPr>
      </w:pPr>
      <w:r w:rsidRPr="00A6174C">
        <w:rPr>
          <w:rFonts w:ascii="Times New Roman" w:eastAsia="Times New Roman" w:hAnsi="Times New Roman" w:cs="Times New Roman"/>
          <w:sz w:val="24"/>
          <w:szCs w:val="24"/>
        </w:rPr>
        <w:t>Радионица је реализована током два дана, у укупно четири групе. Водитељи радионице били су стручни сарадници, док су чланови Тима за заштиту учествовали као подршка у реализацији.</w:t>
      </w:r>
    </w:p>
    <w:p w14:paraId="23E5EBF9" w14:textId="77777777" w:rsidR="00A6174C" w:rsidRPr="00A6174C" w:rsidRDefault="00A6174C" w:rsidP="00A6174C">
      <w:pPr>
        <w:spacing w:after="0" w:line="360" w:lineRule="auto"/>
        <w:rPr>
          <w:rFonts w:ascii="Times New Roman" w:eastAsia="Times New Roman" w:hAnsi="Times New Roman" w:cs="Times New Roman"/>
          <w:sz w:val="24"/>
          <w:szCs w:val="24"/>
        </w:rPr>
      </w:pPr>
      <w:r w:rsidRPr="00A6174C">
        <w:rPr>
          <w:rFonts w:ascii="Times New Roman" w:eastAsia="Times New Roman" w:hAnsi="Times New Roman" w:cs="Times New Roman"/>
          <w:sz w:val="24"/>
          <w:szCs w:val="24"/>
        </w:rPr>
        <w:t>Радионица је обухватила разликовање чињеница од процена, препознавање осећања и потреба, формулисање јасних захтева и примену модела ненасилне комуникације у конкретним проблемским ситуацијама.</w:t>
      </w:r>
    </w:p>
    <w:p w14:paraId="469A810E" w14:textId="77777777" w:rsidR="00A6174C" w:rsidRPr="00A6174C" w:rsidRDefault="00A6174C" w:rsidP="00A6174C">
      <w:pPr>
        <w:spacing w:after="0" w:line="360" w:lineRule="auto"/>
        <w:rPr>
          <w:rFonts w:ascii="Times New Roman" w:eastAsia="Times New Roman" w:hAnsi="Times New Roman" w:cs="Times New Roman"/>
          <w:sz w:val="24"/>
          <w:szCs w:val="24"/>
        </w:rPr>
      </w:pPr>
      <w:r w:rsidRPr="00A6174C">
        <w:rPr>
          <w:rFonts w:ascii="Times New Roman" w:eastAsia="Times New Roman" w:hAnsi="Times New Roman" w:cs="Times New Roman"/>
          <w:sz w:val="24"/>
          <w:szCs w:val="24"/>
        </w:rPr>
        <w:t>Учесници су као посебно користан део издвојили драматизацију ситуација из комуникације са родитељима и колегама. Проценили су да су представљене технике применљиве у непосредном раду.</w:t>
      </w:r>
    </w:p>
    <w:p w14:paraId="3055C882" w14:textId="77777777" w:rsidR="00A6174C" w:rsidRPr="00A6174C" w:rsidRDefault="00A6174C" w:rsidP="00A6174C">
      <w:pPr>
        <w:spacing w:after="0" w:line="360" w:lineRule="auto"/>
        <w:rPr>
          <w:rFonts w:ascii="Times New Roman" w:eastAsia="Times New Roman" w:hAnsi="Times New Roman" w:cs="Times New Roman"/>
          <w:sz w:val="24"/>
          <w:szCs w:val="24"/>
        </w:rPr>
      </w:pPr>
      <w:r w:rsidRPr="00A6174C">
        <w:rPr>
          <w:rFonts w:ascii="Times New Roman" w:eastAsia="Times New Roman" w:hAnsi="Times New Roman" w:cs="Times New Roman"/>
          <w:sz w:val="24"/>
          <w:szCs w:val="24"/>
        </w:rPr>
        <w:t xml:space="preserve">Анализом извештаја утврђено је да је мали број васпитача током године реализовао едукативне радионице са родитељима. Због тога је предложено да у наредној радној </w:t>
      </w:r>
      <w:r w:rsidRPr="00A6174C">
        <w:rPr>
          <w:rFonts w:ascii="Times New Roman" w:eastAsia="Times New Roman" w:hAnsi="Times New Roman" w:cs="Times New Roman"/>
          <w:sz w:val="24"/>
          <w:szCs w:val="24"/>
        </w:rPr>
        <w:lastRenderedPageBreak/>
        <w:t>години свака група реализује најмање једну од припремљених радионица, у складу са потребама деце и родитеља.</w:t>
      </w:r>
    </w:p>
    <w:p w14:paraId="65F9F592" w14:textId="77777777" w:rsidR="00A6174C" w:rsidRPr="00A6174C" w:rsidRDefault="00A6174C" w:rsidP="00A6174C">
      <w:pPr>
        <w:spacing w:after="0" w:line="360" w:lineRule="auto"/>
        <w:outlineLvl w:val="1"/>
        <w:rPr>
          <w:rFonts w:ascii="Times New Roman" w:eastAsia="Times New Roman" w:hAnsi="Times New Roman" w:cs="Times New Roman"/>
          <w:b/>
          <w:bCs/>
          <w:sz w:val="24"/>
          <w:szCs w:val="24"/>
        </w:rPr>
      </w:pPr>
    </w:p>
    <w:p w14:paraId="414ED3C8" w14:textId="77777777" w:rsidR="00A6174C" w:rsidRPr="00A6174C" w:rsidRDefault="00A6174C" w:rsidP="00A6174C">
      <w:pPr>
        <w:spacing w:after="0" w:line="360" w:lineRule="auto"/>
        <w:outlineLvl w:val="1"/>
        <w:rPr>
          <w:rFonts w:ascii="Times New Roman" w:eastAsia="Times New Roman" w:hAnsi="Times New Roman" w:cs="Times New Roman"/>
          <w:b/>
          <w:bCs/>
          <w:sz w:val="24"/>
          <w:szCs w:val="24"/>
        </w:rPr>
      </w:pPr>
      <w:r w:rsidRPr="00A6174C">
        <w:rPr>
          <w:rFonts w:ascii="Times New Roman" w:eastAsia="Times New Roman" w:hAnsi="Times New Roman" w:cs="Times New Roman"/>
          <w:b/>
          <w:bCs/>
          <w:sz w:val="24"/>
          <w:szCs w:val="24"/>
        </w:rPr>
        <w:t>4.Подршка представљању примера добре праксе</w:t>
      </w:r>
    </w:p>
    <w:p w14:paraId="081F6F29" w14:textId="77777777" w:rsidR="00A6174C" w:rsidRPr="00A6174C" w:rsidRDefault="00A6174C" w:rsidP="00A6174C">
      <w:pPr>
        <w:spacing w:after="0" w:line="360" w:lineRule="auto"/>
        <w:rPr>
          <w:rFonts w:ascii="Times New Roman" w:eastAsia="Times New Roman" w:hAnsi="Times New Roman" w:cs="Times New Roman"/>
          <w:sz w:val="24"/>
          <w:szCs w:val="24"/>
        </w:rPr>
      </w:pPr>
      <w:r w:rsidRPr="00A6174C">
        <w:rPr>
          <w:rFonts w:ascii="Times New Roman" w:eastAsia="Times New Roman" w:hAnsi="Times New Roman" w:cs="Times New Roman"/>
          <w:sz w:val="24"/>
          <w:szCs w:val="24"/>
        </w:rPr>
        <w:t>Учествовао сам у пружању подршке васпитачима приликом припреме презентација примера добре праксе за стручну конференцију у Кладову, одржану од 16. до 19. априла.</w:t>
      </w:r>
    </w:p>
    <w:p w14:paraId="38F820A8" w14:textId="77777777" w:rsidR="00A6174C" w:rsidRPr="00A6174C" w:rsidRDefault="00A6174C" w:rsidP="00A6174C">
      <w:pPr>
        <w:spacing w:after="0" w:line="360" w:lineRule="auto"/>
        <w:rPr>
          <w:rFonts w:ascii="Times New Roman" w:eastAsia="Times New Roman" w:hAnsi="Times New Roman" w:cs="Times New Roman"/>
          <w:sz w:val="24"/>
          <w:szCs w:val="24"/>
        </w:rPr>
      </w:pPr>
      <w:r w:rsidRPr="00A6174C">
        <w:rPr>
          <w:rFonts w:ascii="Times New Roman" w:eastAsia="Times New Roman" w:hAnsi="Times New Roman" w:cs="Times New Roman"/>
          <w:sz w:val="24"/>
          <w:szCs w:val="24"/>
        </w:rPr>
        <w:t>Подршка се односила на структурирање презентација, издвајање кључних увида, јасније приказивање дечје иницијативе и представљање улоге васпитача у праћењу и подршци процесу учења.</w:t>
      </w:r>
    </w:p>
    <w:p w14:paraId="22099FAE" w14:textId="3DA8617E" w:rsidR="00A6174C" w:rsidRPr="00A6174C" w:rsidRDefault="00A6174C" w:rsidP="00A6174C">
      <w:pPr>
        <w:spacing w:after="0" w:line="360" w:lineRule="auto"/>
        <w:rPr>
          <w:rFonts w:ascii="Times New Roman" w:eastAsia="Times New Roman" w:hAnsi="Times New Roman" w:cs="Times New Roman"/>
          <w:sz w:val="24"/>
          <w:szCs w:val="24"/>
        </w:rPr>
      </w:pPr>
      <w:r w:rsidRPr="00A6174C">
        <w:rPr>
          <w:rFonts w:ascii="Times New Roman" w:eastAsia="Times New Roman" w:hAnsi="Times New Roman" w:cs="Times New Roman"/>
          <w:sz w:val="24"/>
          <w:szCs w:val="24"/>
        </w:rPr>
        <w:t>У сарадњи са педагогом и медицинским сестрама-васпитачима учествовао сам и у припреми рада за стручне сусрете медицинских сестара-васпитача под називом „Проширивање дечје игре и истраживања: Заједничка игра деце и одраслих – Од рецепта до хране</w:t>
      </w:r>
      <w:r w:rsidR="00F30D3E">
        <w:rPr>
          <w:rFonts w:ascii="Times New Roman" w:eastAsia="Times New Roman" w:hAnsi="Times New Roman" w:cs="Times New Roman"/>
          <w:sz w:val="24"/>
          <w:szCs w:val="24"/>
          <w:lang w:val="sr-Cyrl-RS"/>
        </w:rPr>
        <w:t xml:space="preserve"> </w:t>
      </w:r>
      <w:r w:rsidRPr="00A6174C">
        <w:rPr>
          <w:rFonts w:ascii="Times New Roman" w:eastAsia="Times New Roman" w:hAnsi="Times New Roman" w:cs="Times New Roman"/>
          <w:sz w:val="24"/>
          <w:szCs w:val="24"/>
        </w:rPr>
        <w:t>“, чије је представљање планирано на пролећним сусретима 2027. године.</w:t>
      </w:r>
    </w:p>
    <w:p w14:paraId="663F9719" w14:textId="7FB0E8F3" w:rsidR="00A6174C" w:rsidRPr="00A6174C" w:rsidRDefault="00A6174C" w:rsidP="00A6174C">
      <w:pPr>
        <w:spacing w:after="0" w:line="360" w:lineRule="auto"/>
        <w:outlineLvl w:val="0"/>
        <w:rPr>
          <w:rFonts w:ascii="Times New Roman" w:eastAsia="Times New Roman" w:hAnsi="Times New Roman" w:cs="Times New Roman"/>
          <w:b/>
          <w:bCs/>
          <w:kern w:val="36"/>
          <w:sz w:val="24"/>
          <w:szCs w:val="24"/>
        </w:rPr>
      </w:pPr>
      <w:r w:rsidRPr="00A6174C">
        <w:rPr>
          <w:rFonts w:ascii="Times New Roman" w:eastAsia="Times New Roman" w:hAnsi="Times New Roman" w:cs="Times New Roman"/>
          <w:b/>
          <w:bCs/>
          <w:kern w:val="36"/>
          <w:sz w:val="24"/>
          <w:szCs w:val="24"/>
        </w:rPr>
        <w:t>Пројекат „Учење кроз игру у породици, вртићу и заједници</w:t>
      </w:r>
      <w:r w:rsidR="00F30D3E">
        <w:rPr>
          <w:rFonts w:ascii="Times New Roman" w:eastAsia="Times New Roman" w:hAnsi="Times New Roman" w:cs="Times New Roman"/>
          <w:b/>
          <w:bCs/>
          <w:kern w:val="36"/>
          <w:sz w:val="24"/>
          <w:szCs w:val="24"/>
          <w:lang w:val="sr-Cyrl-RS"/>
        </w:rPr>
        <w:t xml:space="preserve"> </w:t>
      </w:r>
      <w:r w:rsidRPr="00A6174C">
        <w:rPr>
          <w:rFonts w:ascii="Times New Roman" w:eastAsia="Times New Roman" w:hAnsi="Times New Roman" w:cs="Times New Roman"/>
          <w:b/>
          <w:bCs/>
          <w:kern w:val="36"/>
          <w:sz w:val="24"/>
          <w:szCs w:val="24"/>
        </w:rPr>
        <w:t>“ – Playmobil</w:t>
      </w:r>
    </w:p>
    <w:p w14:paraId="30947F76" w14:textId="40E5ABBD" w:rsidR="00A6174C" w:rsidRPr="00A6174C" w:rsidRDefault="00A6174C" w:rsidP="00A6174C">
      <w:pPr>
        <w:spacing w:after="0" w:line="360" w:lineRule="auto"/>
        <w:rPr>
          <w:rFonts w:ascii="Times New Roman" w:eastAsia="Times New Roman" w:hAnsi="Times New Roman" w:cs="Times New Roman"/>
          <w:sz w:val="24"/>
          <w:szCs w:val="24"/>
        </w:rPr>
      </w:pPr>
      <w:r w:rsidRPr="00A6174C">
        <w:rPr>
          <w:rFonts w:ascii="Times New Roman" w:eastAsia="Times New Roman" w:hAnsi="Times New Roman" w:cs="Times New Roman"/>
          <w:sz w:val="24"/>
          <w:szCs w:val="24"/>
        </w:rPr>
        <w:t>Дана 02.04. учествовао сам на семинару и едукацији „Playmobil – учење кроз игру у породици, вртићу и заједници</w:t>
      </w:r>
      <w:r w:rsidR="00F30D3E">
        <w:rPr>
          <w:rFonts w:ascii="Times New Roman" w:eastAsia="Times New Roman" w:hAnsi="Times New Roman" w:cs="Times New Roman"/>
          <w:sz w:val="24"/>
          <w:szCs w:val="24"/>
          <w:lang w:val="sr-Cyrl-RS"/>
        </w:rPr>
        <w:t xml:space="preserve"> </w:t>
      </w:r>
      <w:r w:rsidRPr="00A6174C">
        <w:rPr>
          <w:rFonts w:ascii="Times New Roman" w:eastAsia="Times New Roman" w:hAnsi="Times New Roman" w:cs="Times New Roman"/>
          <w:sz w:val="24"/>
          <w:szCs w:val="24"/>
        </w:rPr>
        <w:t>“.</w:t>
      </w:r>
    </w:p>
    <w:p w14:paraId="4BEAA27D" w14:textId="2AF92429" w:rsidR="00A6174C" w:rsidRPr="00A6174C" w:rsidRDefault="00A6174C" w:rsidP="00A6174C">
      <w:pPr>
        <w:spacing w:after="0" w:line="360" w:lineRule="auto"/>
        <w:rPr>
          <w:rFonts w:ascii="Times New Roman" w:eastAsia="Times New Roman" w:hAnsi="Times New Roman" w:cs="Times New Roman"/>
          <w:sz w:val="24"/>
          <w:szCs w:val="24"/>
        </w:rPr>
      </w:pPr>
      <w:r w:rsidRPr="00A6174C">
        <w:rPr>
          <w:rFonts w:ascii="Times New Roman" w:eastAsia="Times New Roman" w:hAnsi="Times New Roman" w:cs="Times New Roman"/>
          <w:sz w:val="24"/>
          <w:szCs w:val="24"/>
        </w:rPr>
        <w:t xml:space="preserve">У оквиру пројекта обављао сам послове </w:t>
      </w:r>
      <w:r w:rsidRPr="00A6174C">
        <w:rPr>
          <w:rFonts w:ascii="Times New Roman" w:eastAsia="Times New Roman" w:hAnsi="Times New Roman" w:cs="Times New Roman"/>
          <w:b/>
          <w:bCs/>
          <w:sz w:val="24"/>
          <w:szCs w:val="24"/>
        </w:rPr>
        <w:t>координатора пројекта за ПУ „</w:t>
      </w:r>
      <w:r w:rsidR="00F30D3E">
        <w:rPr>
          <w:rFonts w:ascii="Times New Roman" w:eastAsia="Times New Roman" w:hAnsi="Times New Roman" w:cs="Times New Roman"/>
          <w:b/>
          <w:bCs/>
          <w:sz w:val="24"/>
          <w:szCs w:val="24"/>
          <w:lang w:val="sr-Cyrl-RS"/>
        </w:rPr>
        <w:t xml:space="preserve"> </w:t>
      </w:r>
      <w:r w:rsidRPr="00A6174C">
        <w:rPr>
          <w:rFonts w:ascii="Times New Roman" w:eastAsia="Times New Roman" w:hAnsi="Times New Roman" w:cs="Times New Roman"/>
          <w:b/>
          <w:bCs/>
          <w:sz w:val="24"/>
          <w:szCs w:val="24"/>
        </w:rPr>
        <w:t>Радост</w:t>
      </w:r>
      <w:r w:rsidR="00F30D3E">
        <w:rPr>
          <w:rFonts w:ascii="Times New Roman" w:eastAsia="Times New Roman" w:hAnsi="Times New Roman" w:cs="Times New Roman"/>
          <w:b/>
          <w:bCs/>
          <w:sz w:val="24"/>
          <w:szCs w:val="24"/>
          <w:lang w:val="sr-Cyrl-RS"/>
        </w:rPr>
        <w:t xml:space="preserve"> </w:t>
      </w:r>
      <w:r w:rsidRPr="00A6174C">
        <w:rPr>
          <w:rFonts w:ascii="Times New Roman" w:eastAsia="Times New Roman" w:hAnsi="Times New Roman" w:cs="Times New Roman"/>
          <w:b/>
          <w:bCs/>
          <w:sz w:val="24"/>
          <w:szCs w:val="24"/>
        </w:rPr>
        <w:t>“</w:t>
      </w:r>
      <w:r w:rsidRPr="00A6174C">
        <w:rPr>
          <w:rFonts w:ascii="Times New Roman" w:eastAsia="Times New Roman" w:hAnsi="Times New Roman" w:cs="Times New Roman"/>
          <w:sz w:val="24"/>
          <w:szCs w:val="24"/>
        </w:rPr>
        <w:t>.</w:t>
      </w:r>
    </w:p>
    <w:p w14:paraId="03688056" w14:textId="77777777" w:rsidR="00A6174C" w:rsidRPr="00A6174C" w:rsidRDefault="00A6174C" w:rsidP="00A6174C">
      <w:pPr>
        <w:spacing w:after="0" w:line="360" w:lineRule="auto"/>
        <w:rPr>
          <w:rFonts w:ascii="Times New Roman" w:eastAsia="Times New Roman" w:hAnsi="Times New Roman" w:cs="Times New Roman"/>
          <w:sz w:val="24"/>
          <w:szCs w:val="24"/>
        </w:rPr>
      </w:pPr>
      <w:r w:rsidRPr="00A6174C">
        <w:rPr>
          <w:rFonts w:ascii="Times New Roman" w:eastAsia="Times New Roman" w:hAnsi="Times New Roman" w:cs="Times New Roman"/>
          <w:sz w:val="24"/>
          <w:szCs w:val="24"/>
        </w:rPr>
        <w:t>Као координатор, остваривао сам комуникацију са менторима и другим установама укљученим у пројекат, организовао активности унутар Установе, прослеђивао задатке васпитачима, пратио њихову реализацију, прикупљао документацију и организовао заједничке анализе и рефлексију.</w:t>
      </w:r>
    </w:p>
    <w:p w14:paraId="5B101E6F" w14:textId="77777777" w:rsidR="00A6174C" w:rsidRPr="00A6174C" w:rsidRDefault="00A6174C" w:rsidP="00A6174C">
      <w:pPr>
        <w:spacing w:after="0" w:line="360" w:lineRule="auto"/>
        <w:rPr>
          <w:rFonts w:ascii="Times New Roman" w:eastAsia="Times New Roman" w:hAnsi="Times New Roman" w:cs="Times New Roman"/>
          <w:sz w:val="24"/>
          <w:szCs w:val="24"/>
        </w:rPr>
      </w:pPr>
      <w:r w:rsidRPr="00A6174C">
        <w:rPr>
          <w:rFonts w:ascii="Times New Roman" w:eastAsia="Times New Roman" w:hAnsi="Times New Roman" w:cs="Times New Roman"/>
          <w:sz w:val="24"/>
          <w:szCs w:val="24"/>
        </w:rPr>
        <w:t xml:space="preserve">Током досадашње реализације прошли смо кроз </w:t>
      </w:r>
      <w:r w:rsidRPr="00A6174C">
        <w:rPr>
          <w:rFonts w:ascii="Times New Roman" w:eastAsia="Times New Roman" w:hAnsi="Times New Roman" w:cs="Times New Roman"/>
          <w:b/>
          <w:bCs/>
          <w:sz w:val="24"/>
          <w:szCs w:val="24"/>
        </w:rPr>
        <w:t>четири фазе пројекта</w:t>
      </w:r>
      <w:r w:rsidRPr="00A6174C">
        <w:rPr>
          <w:rFonts w:ascii="Times New Roman" w:eastAsia="Times New Roman" w:hAnsi="Times New Roman" w:cs="Times New Roman"/>
          <w:sz w:val="24"/>
          <w:szCs w:val="24"/>
        </w:rPr>
        <w:t>.</w:t>
      </w:r>
    </w:p>
    <w:p w14:paraId="146C7533" w14:textId="77777777" w:rsidR="00A6174C" w:rsidRPr="00A6174C" w:rsidRDefault="00A6174C" w:rsidP="00A6174C">
      <w:pPr>
        <w:spacing w:after="0" w:line="360" w:lineRule="auto"/>
        <w:rPr>
          <w:rFonts w:ascii="Times New Roman" w:eastAsia="Times New Roman" w:hAnsi="Times New Roman" w:cs="Times New Roman"/>
          <w:sz w:val="24"/>
          <w:szCs w:val="24"/>
        </w:rPr>
      </w:pPr>
      <w:r w:rsidRPr="00A6174C">
        <w:rPr>
          <w:rFonts w:ascii="Times New Roman" w:eastAsia="Times New Roman" w:hAnsi="Times New Roman" w:cs="Times New Roman"/>
          <w:sz w:val="24"/>
          <w:szCs w:val="24"/>
        </w:rPr>
        <w:t>Прва фаза односила се на почетно сагледавање постојеће праксе, начина на који деца користе играчке у игри и улоге одраслог у дечјој игри.</w:t>
      </w:r>
    </w:p>
    <w:p w14:paraId="1FD8D615" w14:textId="77777777" w:rsidR="00A6174C" w:rsidRPr="00A6174C" w:rsidRDefault="00A6174C" w:rsidP="00A6174C">
      <w:pPr>
        <w:spacing w:after="0" w:line="360" w:lineRule="auto"/>
        <w:rPr>
          <w:rFonts w:ascii="Times New Roman" w:eastAsia="Times New Roman" w:hAnsi="Times New Roman" w:cs="Times New Roman"/>
          <w:sz w:val="24"/>
          <w:szCs w:val="24"/>
        </w:rPr>
      </w:pPr>
      <w:r w:rsidRPr="00A6174C">
        <w:rPr>
          <w:rFonts w:ascii="Times New Roman" w:eastAsia="Times New Roman" w:hAnsi="Times New Roman" w:cs="Times New Roman"/>
          <w:sz w:val="24"/>
          <w:szCs w:val="24"/>
        </w:rPr>
        <w:t>Друга фаза била је усмерена на анализу простора и материјала, доступност Playmobil елемената и могућности њиховог комбиновања са природним, полуструктурираним и неструктурираним материјалима.</w:t>
      </w:r>
    </w:p>
    <w:p w14:paraId="5C99B214" w14:textId="77777777" w:rsidR="00A6174C" w:rsidRPr="00A6174C" w:rsidRDefault="00A6174C" w:rsidP="00A6174C">
      <w:pPr>
        <w:spacing w:after="0" w:line="360" w:lineRule="auto"/>
        <w:rPr>
          <w:rFonts w:ascii="Times New Roman" w:eastAsia="Times New Roman" w:hAnsi="Times New Roman" w:cs="Times New Roman"/>
          <w:sz w:val="24"/>
          <w:szCs w:val="24"/>
        </w:rPr>
      </w:pPr>
      <w:r w:rsidRPr="00A6174C">
        <w:rPr>
          <w:rFonts w:ascii="Times New Roman" w:eastAsia="Times New Roman" w:hAnsi="Times New Roman" w:cs="Times New Roman"/>
          <w:sz w:val="24"/>
          <w:szCs w:val="24"/>
        </w:rPr>
        <w:t>Трећа фаза обухватила је праћење начина на који деца проширују игру, повезују различите садржаје, сарађују са вршњацима и укључују одрасле у игру. Разматран је начин на који одрасли могу да подрже и прошире игру без преузимања контроле.</w:t>
      </w:r>
    </w:p>
    <w:p w14:paraId="0F5189ED" w14:textId="77777777" w:rsidR="00A6174C" w:rsidRPr="00A6174C" w:rsidRDefault="00A6174C" w:rsidP="00A6174C">
      <w:pPr>
        <w:spacing w:after="0" w:line="360" w:lineRule="auto"/>
        <w:rPr>
          <w:rFonts w:ascii="Times New Roman" w:eastAsia="Times New Roman" w:hAnsi="Times New Roman" w:cs="Times New Roman"/>
          <w:sz w:val="24"/>
          <w:szCs w:val="24"/>
        </w:rPr>
      </w:pPr>
      <w:r w:rsidRPr="00A6174C">
        <w:rPr>
          <w:rFonts w:ascii="Times New Roman" w:eastAsia="Times New Roman" w:hAnsi="Times New Roman" w:cs="Times New Roman"/>
          <w:sz w:val="24"/>
          <w:szCs w:val="24"/>
        </w:rPr>
        <w:lastRenderedPageBreak/>
        <w:t>Четврта фаза била је усмерена на документовање, заједничку анализу примера, размену искустава и сагледавање промена које су настале у простору, материјалима, улози васпитача и квалитету дечје игре.</w:t>
      </w:r>
    </w:p>
    <w:p w14:paraId="462508B6" w14:textId="77777777" w:rsidR="00A6174C" w:rsidRPr="00A6174C" w:rsidRDefault="00A6174C" w:rsidP="00A6174C">
      <w:pPr>
        <w:spacing w:after="0" w:line="360" w:lineRule="auto"/>
        <w:rPr>
          <w:rFonts w:ascii="Times New Roman" w:eastAsia="Times New Roman" w:hAnsi="Times New Roman" w:cs="Times New Roman"/>
          <w:sz w:val="24"/>
          <w:szCs w:val="24"/>
        </w:rPr>
      </w:pPr>
      <w:r w:rsidRPr="00A6174C">
        <w:rPr>
          <w:rFonts w:ascii="Times New Roman" w:eastAsia="Times New Roman" w:hAnsi="Times New Roman" w:cs="Times New Roman"/>
          <w:sz w:val="24"/>
          <w:szCs w:val="24"/>
        </w:rPr>
        <w:t>Васпитачима су достављени инструменти и чек-листе за сагледавање простора, материјала и карактеристика дечје игре. На заједничким састанцима анализирано је у којој мери деца имају слободу да бирају, комбинују и мењају материјале, колико се дуго задржавају у игри и на који начин одрасли могу да прошире игру без наметања готових решења.</w:t>
      </w:r>
    </w:p>
    <w:p w14:paraId="15CC1020" w14:textId="77777777" w:rsidR="00A6174C" w:rsidRPr="00A6174C" w:rsidRDefault="00A6174C" w:rsidP="00A6174C">
      <w:pPr>
        <w:spacing w:after="0" w:line="360" w:lineRule="auto"/>
        <w:rPr>
          <w:rFonts w:ascii="Times New Roman" w:eastAsia="Times New Roman" w:hAnsi="Times New Roman" w:cs="Times New Roman"/>
          <w:sz w:val="24"/>
          <w:szCs w:val="24"/>
        </w:rPr>
      </w:pPr>
      <w:r w:rsidRPr="00A6174C">
        <w:rPr>
          <w:rFonts w:ascii="Times New Roman" w:eastAsia="Times New Roman" w:hAnsi="Times New Roman" w:cs="Times New Roman"/>
          <w:sz w:val="24"/>
          <w:szCs w:val="24"/>
        </w:rPr>
        <w:t>У сарадњи са педагогом учествовао сам у посетама групама, анализи фотографија и кратких видео-записа и формулисању препорука за даљи рад.</w:t>
      </w:r>
    </w:p>
    <w:p w14:paraId="50936594" w14:textId="77777777" w:rsidR="00A6174C" w:rsidRPr="00A6174C" w:rsidRDefault="00A6174C" w:rsidP="00A6174C">
      <w:pPr>
        <w:spacing w:after="0" w:line="360" w:lineRule="auto"/>
        <w:rPr>
          <w:rFonts w:ascii="Times New Roman" w:eastAsia="Times New Roman" w:hAnsi="Times New Roman" w:cs="Times New Roman"/>
          <w:sz w:val="24"/>
          <w:szCs w:val="24"/>
        </w:rPr>
      </w:pPr>
      <w:r w:rsidRPr="00A6174C">
        <w:rPr>
          <w:rFonts w:ascii="Times New Roman" w:eastAsia="Times New Roman" w:hAnsi="Times New Roman" w:cs="Times New Roman"/>
          <w:sz w:val="24"/>
          <w:szCs w:val="24"/>
        </w:rPr>
        <w:t>Посебно је указивано на потребу да Playmobil играчке не буду коришћене изоловано, већ да се повезују са другим материјалима, актуелним пројектима и интересовањима деце.</w:t>
      </w:r>
    </w:p>
    <w:p w14:paraId="41ACC352" w14:textId="77777777" w:rsidR="00A6174C" w:rsidRPr="00A6174C" w:rsidRDefault="00A6174C" w:rsidP="00A6174C">
      <w:pPr>
        <w:spacing w:after="0" w:line="360" w:lineRule="auto"/>
        <w:rPr>
          <w:rFonts w:ascii="Times New Roman" w:eastAsia="Times New Roman" w:hAnsi="Times New Roman" w:cs="Times New Roman"/>
          <w:sz w:val="24"/>
          <w:szCs w:val="24"/>
        </w:rPr>
      </w:pPr>
      <w:r w:rsidRPr="00A6174C">
        <w:rPr>
          <w:rFonts w:ascii="Times New Roman" w:eastAsia="Times New Roman" w:hAnsi="Times New Roman" w:cs="Times New Roman"/>
          <w:sz w:val="24"/>
          <w:szCs w:val="24"/>
        </w:rPr>
        <w:t>Дана 18.05. одржан је онлајн састанак координатора и ментора пројекта из Врњачке Бање, Шапца и Пирота. На састанку су размењена искуства из досадашње реализације и разматрани наредни задаци.</w:t>
      </w:r>
    </w:p>
    <w:p w14:paraId="1BCDF17D" w14:textId="77777777" w:rsidR="00A6174C" w:rsidRPr="00A6174C" w:rsidRDefault="00A6174C" w:rsidP="00A6174C">
      <w:pPr>
        <w:spacing w:after="0" w:line="360" w:lineRule="auto"/>
        <w:rPr>
          <w:rFonts w:ascii="Times New Roman" w:eastAsia="Times New Roman" w:hAnsi="Times New Roman" w:cs="Times New Roman"/>
          <w:sz w:val="24"/>
          <w:szCs w:val="24"/>
        </w:rPr>
      </w:pPr>
      <w:r w:rsidRPr="00A6174C">
        <w:rPr>
          <w:rFonts w:ascii="Times New Roman" w:eastAsia="Times New Roman" w:hAnsi="Times New Roman" w:cs="Times New Roman"/>
          <w:sz w:val="24"/>
          <w:szCs w:val="24"/>
        </w:rPr>
        <w:t xml:space="preserve">За октобар 2026. године планирана је </w:t>
      </w:r>
      <w:r w:rsidRPr="00A6174C">
        <w:rPr>
          <w:rFonts w:ascii="Times New Roman" w:eastAsia="Times New Roman" w:hAnsi="Times New Roman" w:cs="Times New Roman"/>
          <w:b/>
          <w:bCs/>
          <w:sz w:val="24"/>
          <w:szCs w:val="24"/>
        </w:rPr>
        <w:t>хоризонтална размена са другим предшколским установама</w:t>
      </w:r>
      <w:r w:rsidRPr="00A6174C">
        <w:rPr>
          <w:rFonts w:ascii="Times New Roman" w:eastAsia="Times New Roman" w:hAnsi="Times New Roman" w:cs="Times New Roman"/>
          <w:sz w:val="24"/>
          <w:szCs w:val="24"/>
        </w:rPr>
        <w:t>. Током размене биће представљена искуства из четири реализоване фазе, примери дечје игре, промене у простору и материјалима и увиди о улози васпитача у подршци игри.</w:t>
      </w:r>
    </w:p>
    <w:p w14:paraId="46B613F0" w14:textId="77777777" w:rsidR="00A6174C" w:rsidRPr="00A6174C" w:rsidRDefault="00A6174C" w:rsidP="00A6174C">
      <w:pPr>
        <w:spacing w:after="0" w:line="360" w:lineRule="auto"/>
        <w:rPr>
          <w:rFonts w:ascii="Times New Roman" w:eastAsia="Times New Roman" w:hAnsi="Times New Roman" w:cs="Times New Roman"/>
          <w:sz w:val="24"/>
          <w:szCs w:val="24"/>
        </w:rPr>
      </w:pPr>
      <w:r w:rsidRPr="00A6174C">
        <w:rPr>
          <w:rFonts w:ascii="Times New Roman" w:eastAsia="Times New Roman" w:hAnsi="Times New Roman" w:cs="Times New Roman"/>
          <w:sz w:val="24"/>
          <w:szCs w:val="24"/>
        </w:rPr>
        <w:t>Пројекат је представљен и родитељима и локалној заједници у оквиру активности поводом Месеца родитељства. Циљ је био промовисање игре као основног начина учења детета и подстицање родитеља да учествују у заједничкој игри, уз праћење дететове иницијативе.</w:t>
      </w:r>
    </w:p>
    <w:p w14:paraId="5227BB9F" w14:textId="77777777" w:rsidR="00A6174C" w:rsidRPr="00A6174C" w:rsidRDefault="00A6174C" w:rsidP="00A6174C">
      <w:pPr>
        <w:spacing w:after="0" w:line="360" w:lineRule="auto"/>
        <w:outlineLvl w:val="0"/>
        <w:rPr>
          <w:rFonts w:ascii="Times New Roman" w:eastAsia="Times New Roman" w:hAnsi="Times New Roman" w:cs="Times New Roman"/>
          <w:b/>
          <w:bCs/>
          <w:kern w:val="36"/>
          <w:sz w:val="24"/>
          <w:szCs w:val="24"/>
        </w:rPr>
      </w:pPr>
      <w:r w:rsidRPr="00A6174C">
        <w:rPr>
          <w:rFonts w:ascii="Times New Roman" w:eastAsia="Times New Roman" w:hAnsi="Times New Roman" w:cs="Times New Roman"/>
          <w:b/>
          <w:bCs/>
          <w:kern w:val="36"/>
          <w:sz w:val="24"/>
          <w:szCs w:val="24"/>
        </w:rPr>
        <w:t>5.Праћење угледних активности</w:t>
      </w:r>
    </w:p>
    <w:p w14:paraId="5955B002" w14:textId="77777777" w:rsidR="00A6174C" w:rsidRPr="00A6174C" w:rsidRDefault="00A6174C" w:rsidP="00A6174C">
      <w:pPr>
        <w:spacing w:after="0" w:line="360" w:lineRule="auto"/>
        <w:rPr>
          <w:rFonts w:ascii="Times New Roman" w:eastAsia="Times New Roman" w:hAnsi="Times New Roman" w:cs="Times New Roman"/>
          <w:sz w:val="24"/>
          <w:szCs w:val="24"/>
        </w:rPr>
      </w:pPr>
      <w:r w:rsidRPr="00A6174C">
        <w:rPr>
          <w:rFonts w:ascii="Times New Roman" w:eastAsia="Times New Roman" w:hAnsi="Times New Roman" w:cs="Times New Roman"/>
          <w:sz w:val="24"/>
          <w:szCs w:val="24"/>
        </w:rPr>
        <w:t>У сарадњи са педагогом и директором учествовао сам у изради протокола и организацији праћења угледних активности у три васпитне групе:</w:t>
      </w:r>
    </w:p>
    <w:p w14:paraId="474E101F" w14:textId="451AC235" w:rsidR="00A6174C" w:rsidRPr="00A6174C" w:rsidRDefault="00A6174C" w:rsidP="00A6174C">
      <w:pPr>
        <w:spacing w:after="0" w:line="360" w:lineRule="auto"/>
        <w:rPr>
          <w:rFonts w:ascii="Times New Roman" w:eastAsia="Times New Roman" w:hAnsi="Times New Roman" w:cs="Times New Roman"/>
          <w:sz w:val="24"/>
          <w:szCs w:val="24"/>
        </w:rPr>
      </w:pPr>
      <w:r w:rsidRPr="00A6174C">
        <w:rPr>
          <w:rFonts w:ascii="Times New Roman" w:eastAsia="Times New Roman" w:hAnsi="Times New Roman" w:cs="Times New Roman"/>
          <w:sz w:val="24"/>
          <w:szCs w:val="24"/>
        </w:rPr>
        <w:t>– 23.04. у јасленој групи у објекту „</w:t>
      </w:r>
      <w:r w:rsidR="00F30D3E">
        <w:rPr>
          <w:rFonts w:ascii="Times New Roman" w:eastAsia="Times New Roman" w:hAnsi="Times New Roman" w:cs="Times New Roman"/>
          <w:sz w:val="24"/>
          <w:szCs w:val="24"/>
          <w:lang w:val="sr-Cyrl-RS"/>
        </w:rPr>
        <w:t xml:space="preserve"> </w:t>
      </w:r>
      <w:r w:rsidRPr="00A6174C">
        <w:rPr>
          <w:rFonts w:ascii="Times New Roman" w:eastAsia="Times New Roman" w:hAnsi="Times New Roman" w:cs="Times New Roman"/>
          <w:sz w:val="24"/>
          <w:szCs w:val="24"/>
        </w:rPr>
        <w:t>Радост</w:t>
      </w:r>
      <w:r w:rsidR="00F30D3E">
        <w:rPr>
          <w:rFonts w:ascii="Times New Roman" w:eastAsia="Times New Roman" w:hAnsi="Times New Roman" w:cs="Times New Roman"/>
          <w:sz w:val="24"/>
          <w:szCs w:val="24"/>
          <w:lang w:val="sr-Cyrl-RS"/>
        </w:rPr>
        <w:t xml:space="preserve"> </w:t>
      </w:r>
      <w:r w:rsidRPr="00A6174C">
        <w:rPr>
          <w:rFonts w:ascii="Times New Roman" w:eastAsia="Times New Roman" w:hAnsi="Times New Roman" w:cs="Times New Roman"/>
          <w:sz w:val="24"/>
          <w:szCs w:val="24"/>
        </w:rPr>
        <w:t>“, у оквиру пројекта „</w:t>
      </w:r>
      <w:r w:rsidR="00F30D3E">
        <w:rPr>
          <w:rFonts w:ascii="Times New Roman" w:eastAsia="Times New Roman" w:hAnsi="Times New Roman" w:cs="Times New Roman"/>
          <w:sz w:val="24"/>
          <w:szCs w:val="24"/>
          <w:lang w:val="sr-Cyrl-RS"/>
        </w:rPr>
        <w:t xml:space="preserve"> </w:t>
      </w:r>
      <w:r w:rsidRPr="00A6174C">
        <w:rPr>
          <w:rFonts w:ascii="Times New Roman" w:eastAsia="Times New Roman" w:hAnsi="Times New Roman" w:cs="Times New Roman"/>
          <w:sz w:val="24"/>
          <w:szCs w:val="24"/>
        </w:rPr>
        <w:t>Игралице и мозгалице</w:t>
      </w:r>
      <w:r w:rsidR="00F30D3E">
        <w:rPr>
          <w:rFonts w:ascii="Times New Roman" w:eastAsia="Times New Roman" w:hAnsi="Times New Roman" w:cs="Times New Roman"/>
          <w:sz w:val="24"/>
          <w:szCs w:val="24"/>
          <w:lang w:val="sr-Cyrl-RS"/>
        </w:rPr>
        <w:t xml:space="preserve"> </w:t>
      </w:r>
      <w:r w:rsidRPr="00A6174C">
        <w:rPr>
          <w:rFonts w:ascii="Times New Roman" w:eastAsia="Times New Roman" w:hAnsi="Times New Roman" w:cs="Times New Roman"/>
          <w:sz w:val="24"/>
          <w:szCs w:val="24"/>
        </w:rPr>
        <w:t>“;</w:t>
      </w:r>
    </w:p>
    <w:p w14:paraId="18CD5579" w14:textId="3941AEE6" w:rsidR="00A6174C" w:rsidRPr="00A6174C" w:rsidRDefault="00A6174C" w:rsidP="00A6174C">
      <w:pPr>
        <w:spacing w:after="0" w:line="360" w:lineRule="auto"/>
        <w:rPr>
          <w:rFonts w:ascii="Times New Roman" w:eastAsia="Times New Roman" w:hAnsi="Times New Roman" w:cs="Times New Roman"/>
          <w:sz w:val="24"/>
          <w:szCs w:val="24"/>
        </w:rPr>
      </w:pPr>
      <w:r w:rsidRPr="00A6174C">
        <w:rPr>
          <w:rFonts w:ascii="Times New Roman" w:eastAsia="Times New Roman" w:hAnsi="Times New Roman" w:cs="Times New Roman"/>
          <w:sz w:val="24"/>
          <w:szCs w:val="24"/>
        </w:rPr>
        <w:t>– 24.04. у мешовитој групи у Новом Селу, у оквиру пројекта „</w:t>
      </w:r>
      <w:r w:rsidR="00F30D3E">
        <w:rPr>
          <w:rFonts w:ascii="Times New Roman" w:eastAsia="Times New Roman" w:hAnsi="Times New Roman" w:cs="Times New Roman"/>
          <w:sz w:val="24"/>
          <w:szCs w:val="24"/>
          <w:lang w:val="sr-Cyrl-RS"/>
        </w:rPr>
        <w:t xml:space="preserve"> </w:t>
      </w:r>
      <w:r w:rsidRPr="00A6174C">
        <w:rPr>
          <w:rFonts w:ascii="Times New Roman" w:eastAsia="Times New Roman" w:hAnsi="Times New Roman" w:cs="Times New Roman"/>
          <w:sz w:val="24"/>
          <w:szCs w:val="24"/>
        </w:rPr>
        <w:t>Биљке</w:t>
      </w:r>
      <w:r w:rsidR="00F30D3E">
        <w:rPr>
          <w:rFonts w:ascii="Times New Roman" w:eastAsia="Times New Roman" w:hAnsi="Times New Roman" w:cs="Times New Roman"/>
          <w:sz w:val="24"/>
          <w:szCs w:val="24"/>
          <w:lang w:val="sr-Cyrl-RS"/>
        </w:rPr>
        <w:t xml:space="preserve"> </w:t>
      </w:r>
      <w:r w:rsidRPr="00A6174C">
        <w:rPr>
          <w:rFonts w:ascii="Times New Roman" w:eastAsia="Times New Roman" w:hAnsi="Times New Roman" w:cs="Times New Roman"/>
          <w:sz w:val="24"/>
          <w:szCs w:val="24"/>
        </w:rPr>
        <w:t>“;</w:t>
      </w:r>
    </w:p>
    <w:p w14:paraId="1854BF21" w14:textId="6196B991" w:rsidR="00A6174C" w:rsidRPr="00A6174C" w:rsidRDefault="00A6174C" w:rsidP="00A6174C">
      <w:pPr>
        <w:spacing w:after="0" w:line="360" w:lineRule="auto"/>
        <w:rPr>
          <w:rFonts w:ascii="Times New Roman" w:eastAsia="Times New Roman" w:hAnsi="Times New Roman" w:cs="Times New Roman"/>
          <w:sz w:val="24"/>
          <w:szCs w:val="24"/>
        </w:rPr>
      </w:pPr>
      <w:r w:rsidRPr="00A6174C">
        <w:rPr>
          <w:rFonts w:ascii="Times New Roman" w:eastAsia="Times New Roman" w:hAnsi="Times New Roman" w:cs="Times New Roman"/>
          <w:sz w:val="24"/>
          <w:szCs w:val="24"/>
        </w:rPr>
        <w:t>– 28.04. у групи деце у години пред полазак у школу у објекту „</w:t>
      </w:r>
      <w:r w:rsidR="00F30D3E">
        <w:rPr>
          <w:rFonts w:ascii="Times New Roman" w:eastAsia="Times New Roman" w:hAnsi="Times New Roman" w:cs="Times New Roman"/>
          <w:sz w:val="24"/>
          <w:szCs w:val="24"/>
          <w:lang w:val="sr-Cyrl-RS"/>
        </w:rPr>
        <w:t xml:space="preserve"> </w:t>
      </w:r>
      <w:r w:rsidRPr="00A6174C">
        <w:rPr>
          <w:rFonts w:ascii="Times New Roman" w:eastAsia="Times New Roman" w:hAnsi="Times New Roman" w:cs="Times New Roman"/>
          <w:sz w:val="24"/>
          <w:szCs w:val="24"/>
        </w:rPr>
        <w:t>Колибри</w:t>
      </w:r>
      <w:r w:rsidR="00F30D3E">
        <w:rPr>
          <w:rFonts w:ascii="Times New Roman" w:eastAsia="Times New Roman" w:hAnsi="Times New Roman" w:cs="Times New Roman"/>
          <w:sz w:val="24"/>
          <w:szCs w:val="24"/>
          <w:lang w:val="sr-Cyrl-RS"/>
        </w:rPr>
        <w:t xml:space="preserve"> </w:t>
      </w:r>
      <w:r w:rsidRPr="00A6174C">
        <w:rPr>
          <w:rFonts w:ascii="Times New Roman" w:eastAsia="Times New Roman" w:hAnsi="Times New Roman" w:cs="Times New Roman"/>
          <w:sz w:val="24"/>
          <w:szCs w:val="24"/>
        </w:rPr>
        <w:t>“, у оквиру пројекта „</w:t>
      </w:r>
      <w:r w:rsidR="00F30D3E">
        <w:rPr>
          <w:rFonts w:ascii="Times New Roman" w:eastAsia="Times New Roman" w:hAnsi="Times New Roman" w:cs="Times New Roman"/>
          <w:sz w:val="24"/>
          <w:szCs w:val="24"/>
          <w:lang w:val="sr-Cyrl-RS"/>
        </w:rPr>
        <w:t xml:space="preserve"> </w:t>
      </w:r>
      <w:r w:rsidRPr="00A6174C">
        <w:rPr>
          <w:rFonts w:ascii="Times New Roman" w:eastAsia="Times New Roman" w:hAnsi="Times New Roman" w:cs="Times New Roman"/>
          <w:sz w:val="24"/>
          <w:szCs w:val="24"/>
        </w:rPr>
        <w:t>Трагови</w:t>
      </w:r>
      <w:r w:rsidR="00F30D3E">
        <w:rPr>
          <w:rFonts w:ascii="Times New Roman" w:eastAsia="Times New Roman" w:hAnsi="Times New Roman" w:cs="Times New Roman"/>
          <w:sz w:val="24"/>
          <w:szCs w:val="24"/>
          <w:lang w:val="sr-Cyrl-RS"/>
        </w:rPr>
        <w:t xml:space="preserve"> </w:t>
      </w:r>
      <w:r w:rsidRPr="00A6174C">
        <w:rPr>
          <w:rFonts w:ascii="Times New Roman" w:eastAsia="Times New Roman" w:hAnsi="Times New Roman" w:cs="Times New Roman"/>
          <w:sz w:val="24"/>
          <w:szCs w:val="24"/>
        </w:rPr>
        <w:t>“.</w:t>
      </w:r>
    </w:p>
    <w:p w14:paraId="06350300" w14:textId="77777777" w:rsidR="00A6174C" w:rsidRPr="00A6174C" w:rsidRDefault="00A6174C" w:rsidP="00A6174C">
      <w:pPr>
        <w:spacing w:after="0" w:line="360" w:lineRule="auto"/>
        <w:rPr>
          <w:rFonts w:ascii="Times New Roman" w:eastAsia="Times New Roman" w:hAnsi="Times New Roman" w:cs="Times New Roman"/>
          <w:sz w:val="24"/>
          <w:szCs w:val="24"/>
        </w:rPr>
      </w:pPr>
      <w:r w:rsidRPr="00A6174C">
        <w:rPr>
          <w:rFonts w:ascii="Times New Roman" w:eastAsia="Times New Roman" w:hAnsi="Times New Roman" w:cs="Times New Roman"/>
          <w:sz w:val="24"/>
          <w:szCs w:val="24"/>
        </w:rPr>
        <w:lastRenderedPageBreak/>
        <w:t>Активности су пратили стручни сарадници, директор, помоћник директора и одређени васпитачи. Протоколе су попуњавали посматрачи, као и васпитачи који су реализовали активност.</w:t>
      </w:r>
    </w:p>
    <w:p w14:paraId="3AC0B858" w14:textId="77777777" w:rsidR="00A6174C" w:rsidRPr="00A6174C" w:rsidRDefault="00A6174C" w:rsidP="00A6174C">
      <w:pPr>
        <w:spacing w:after="0" w:line="360" w:lineRule="auto"/>
        <w:rPr>
          <w:rFonts w:ascii="Times New Roman" w:eastAsia="Times New Roman" w:hAnsi="Times New Roman" w:cs="Times New Roman"/>
          <w:sz w:val="24"/>
          <w:szCs w:val="24"/>
        </w:rPr>
      </w:pPr>
      <w:r w:rsidRPr="00A6174C">
        <w:rPr>
          <w:rFonts w:ascii="Times New Roman" w:eastAsia="Times New Roman" w:hAnsi="Times New Roman" w:cs="Times New Roman"/>
          <w:sz w:val="24"/>
          <w:szCs w:val="24"/>
        </w:rPr>
        <w:t>Након сваке активности реализована је заједничка анализа. Мој фокус био је на степену укључености деце, могућностима избора, квалитету односа, реаговању васпитача на дечје иницијативе, подршци повученијој деци, емоционалној клими и начину решавања ситуација у којима се јављају неслагање или фрустрација.</w:t>
      </w:r>
    </w:p>
    <w:p w14:paraId="0E6CDB4B" w14:textId="77777777" w:rsidR="00A6174C" w:rsidRPr="00A6174C" w:rsidRDefault="00A6174C" w:rsidP="00A6174C">
      <w:pPr>
        <w:spacing w:after="0" w:line="360" w:lineRule="auto"/>
        <w:rPr>
          <w:rFonts w:ascii="Times New Roman" w:eastAsia="Times New Roman" w:hAnsi="Times New Roman" w:cs="Times New Roman"/>
          <w:sz w:val="24"/>
          <w:szCs w:val="24"/>
        </w:rPr>
      </w:pPr>
      <w:r w:rsidRPr="00A6174C">
        <w:rPr>
          <w:rFonts w:ascii="Times New Roman" w:eastAsia="Times New Roman" w:hAnsi="Times New Roman" w:cs="Times New Roman"/>
          <w:sz w:val="24"/>
          <w:szCs w:val="24"/>
        </w:rPr>
        <w:t>Праћење угледних активности представљало је истовремено облик праћења праксе, заједничке рефлексије и стручног усавршавања запослених.</w:t>
      </w:r>
    </w:p>
    <w:p w14:paraId="01257F20" w14:textId="77777777" w:rsidR="00A6174C" w:rsidRPr="00A6174C" w:rsidRDefault="00A6174C" w:rsidP="00A6174C">
      <w:pPr>
        <w:spacing w:after="0" w:line="360" w:lineRule="auto"/>
        <w:outlineLvl w:val="0"/>
        <w:rPr>
          <w:rFonts w:ascii="Times New Roman" w:eastAsia="Times New Roman" w:hAnsi="Times New Roman" w:cs="Times New Roman"/>
          <w:b/>
          <w:bCs/>
          <w:kern w:val="36"/>
          <w:sz w:val="24"/>
          <w:szCs w:val="24"/>
        </w:rPr>
      </w:pPr>
      <w:r w:rsidRPr="00A6174C">
        <w:rPr>
          <w:rFonts w:ascii="Times New Roman" w:eastAsia="Times New Roman" w:hAnsi="Times New Roman" w:cs="Times New Roman"/>
          <w:b/>
          <w:bCs/>
          <w:kern w:val="36"/>
          <w:sz w:val="24"/>
          <w:szCs w:val="24"/>
        </w:rPr>
        <w:t>6.Учешће у раду стручних тимова</w:t>
      </w:r>
    </w:p>
    <w:p w14:paraId="168AAEEB" w14:textId="77777777" w:rsidR="00A6174C" w:rsidRPr="00A6174C" w:rsidRDefault="00A6174C" w:rsidP="00A6174C">
      <w:pPr>
        <w:spacing w:after="0" w:line="360" w:lineRule="auto"/>
        <w:rPr>
          <w:rFonts w:ascii="Times New Roman" w:eastAsia="Times New Roman" w:hAnsi="Times New Roman" w:cs="Times New Roman"/>
          <w:sz w:val="24"/>
          <w:szCs w:val="24"/>
        </w:rPr>
      </w:pPr>
      <w:r w:rsidRPr="00A6174C">
        <w:rPr>
          <w:rFonts w:ascii="Times New Roman" w:eastAsia="Times New Roman" w:hAnsi="Times New Roman" w:cs="Times New Roman"/>
          <w:sz w:val="24"/>
          <w:szCs w:val="24"/>
        </w:rPr>
        <w:t>Током године континуирано сам учествовао у раду Тима за самовредновање, Тима за развојно планирање, Тима за инклузивно образовање, Тима за заштиту деце од дискриминације, насиља, злостављања и занемаривања, Тима за психолошке и кризне интервенције, Тима за стручно усавршавање и Тима за вредновање и унапређивање квалитета рада Установе.</w:t>
      </w:r>
    </w:p>
    <w:p w14:paraId="61651B00" w14:textId="77777777" w:rsidR="00A6174C" w:rsidRPr="00A6174C" w:rsidRDefault="00A6174C" w:rsidP="00A6174C">
      <w:pPr>
        <w:spacing w:after="0" w:line="360" w:lineRule="auto"/>
        <w:rPr>
          <w:rFonts w:ascii="Times New Roman" w:eastAsia="Times New Roman" w:hAnsi="Times New Roman" w:cs="Times New Roman"/>
          <w:sz w:val="24"/>
          <w:szCs w:val="24"/>
        </w:rPr>
      </w:pPr>
      <w:r w:rsidRPr="00A6174C">
        <w:rPr>
          <w:rFonts w:ascii="Times New Roman" w:eastAsia="Times New Roman" w:hAnsi="Times New Roman" w:cs="Times New Roman"/>
          <w:sz w:val="24"/>
          <w:szCs w:val="24"/>
        </w:rPr>
        <w:t>Као координатор Тима за самовредновање организовао сам рад Тима, пратио реализацију планираних активности, учествовао у изради инструмената и координисао израду извештаја.</w:t>
      </w:r>
    </w:p>
    <w:p w14:paraId="7EC9CC17" w14:textId="77777777" w:rsidR="00A6174C" w:rsidRPr="00A6174C" w:rsidRDefault="00A6174C" w:rsidP="00A6174C">
      <w:pPr>
        <w:spacing w:after="0" w:line="360" w:lineRule="auto"/>
        <w:rPr>
          <w:rFonts w:ascii="Times New Roman" w:eastAsia="Times New Roman" w:hAnsi="Times New Roman" w:cs="Times New Roman"/>
          <w:sz w:val="24"/>
          <w:szCs w:val="24"/>
        </w:rPr>
      </w:pPr>
      <w:r w:rsidRPr="00A6174C">
        <w:rPr>
          <w:rFonts w:ascii="Times New Roman" w:eastAsia="Times New Roman" w:hAnsi="Times New Roman" w:cs="Times New Roman"/>
          <w:sz w:val="24"/>
          <w:szCs w:val="24"/>
        </w:rPr>
        <w:t>У оквиру Тима за инклузивно образовање учествовао сам у изради педагошких профила, мера индивидуализације, индивидуалних образовних планова и планова транзиције.</w:t>
      </w:r>
    </w:p>
    <w:p w14:paraId="1EA784E5" w14:textId="77777777" w:rsidR="00A6174C" w:rsidRPr="00A6174C" w:rsidRDefault="00A6174C" w:rsidP="00A6174C">
      <w:pPr>
        <w:spacing w:after="0" w:line="360" w:lineRule="auto"/>
        <w:rPr>
          <w:rFonts w:ascii="Times New Roman" w:eastAsia="Times New Roman" w:hAnsi="Times New Roman" w:cs="Times New Roman"/>
          <w:sz w:val="24"/>
          <w:szCs w:val="24"/>
        </w:rPr>
      </w:pPr>
      <w:r w:rsidRPr="00A6174C">
        <w:rPr>
          <w:rFonts w:ascii="Times New Roman" w:eastAsia="Times New Roman" w:hAnsi="Times New Roman" w:cs="Times New Roman"/>
          <w:sz w:val="24"/>
          <w:szCs w:val="24"/>
        </w:rPr>
        <w:t>У оквиру Тима за стручно усавршавање учествовао сам у ревидирању интерног плана стручног усавршавања у складу са препорукама школског саветника.</w:t>
      </w:r>
    </w:p>
    <w:p w14:paraId="1BA20675" w14:textId="77777777" w:rsidR="00A6174C" w:rsidRPr="00A6174C" w:rsidRDefault="00A6174C" w:rsidP="00A6174C">
      <w:pPr>
        <w:spacing w:after="0" w:line="360" w:lineRule="auto"/>
        <w:rPr>
          <w:rFonts w:ascii="Times New Roman" w:eastAsia="Times New Roman" w:hAnsi="Times New Roman" w:cs="Times New Roman"/>
          <w:sz w:val="24"/>
          <w:szCs w:val="24"/>
        </w:rPr>
      </w:pPr>
      <w:r w:rsidRPr="00A6174C">
        <w:rPr>
          <w:rFonts w:ascii="Times New Roman" w:eastAsia="Times New Roman" w:hAnsi="Times New Roman" w:cs="Times New Roman"/>
          <w:sz w:val="24"/>
          <w:szCs w:val="24"/>
        </w:rPr>
        <w:t>У раду Тима за менторство учествовао сам по потреби и на позив координатора, нарочито у пружању консултативне подршке новозапосленима, приправницима и менторима.</w:t>
      </w:r>
    </w:p>
    <w:p w14:paraId="31DE7200" w14:textId="77777777" w:rsidR="00A6174C" w:rsidRPr="00A6174C" w:rsidRDefault="00A6174C" w:rsidP="00A6174C">
      <w:pPr>
        <w:spacing w:after="0" w:line="360" w:lineRule="auto"/>
        <w:rPr>
          <w:rFonts w:ascii="Times New Roman" w:eastAsia="Times New Roman" w:hAnsi="Times New Roman" w:cs="Times New Roman"/>
          <w:sz w:val="24"/>
          <w:szCs w:val="24"/>
        </w:rPr>
      </w:pPr>
      <w:r w:rsidRPr="00A6174C">
        <w:rPr>
          <w:rFonts w:ascii="Times New Roman" w:eastAsia="Times New Roman" w:hAnsi="Times New Roman" w:cs="Times New Roman"/>
          <w:sz w:val="24"/>
          <w:szCs w:val="24"/>
        </w:rPr>
        <w:t>Сарађивао сам са тимовима и комисијама приликом организације Дечје недеље, Васкршњег базара, промоције дечјих права, завршних активности деце у години пред полазак у школу и представљања Playmobil пројекта у локалној заједници.</w:t>
      </w:r>
    </w:p>
    <w:p w14:paraId="3DC82605" w14:textId="77777777" w:rsidR="00A6174C" w:rsidRPr="00A6174C" w:rsidRDefault="00A6174C" w:rsidP="00A6174C">
      <w:pPr>
        <w:spacing w:after="0" w:line="360" w:lineRule="auto"/>
        <w:outlineLvl w:val="0"/>
        <w:rPr>
          <w:rFonts w:ascii="Times New Roman" w:eastAsia="Times New Roman" w:hAnsi="Times New Roman" w:cs="Times New Roman"/>
          <w:b/>
          <w:bCs/>
          <w:kern w:val="36"/>
          <w:sz w:val="24"/>
          <w:szCs w:val="24"/>
        </w:rPr>
      </w:pPr>
      <w:r w:rsidRPr="00A6174C">
        <w:rPr>
          <w:rFonts w:ascii="Times New Roman" w:eastAsia="Times New Roman" w:hAnsi="Times New Roman" w:cs="Times New Roman"/>
          <w:b/>
          <w:bCs/>
          <w:kern w:val="36"/>
          <w:sz w:val="24"/>
          <w:szCs w:val="24"/>
        </w:rPr>
        <w:t>Подручје рада: Учешће у изради програмских докумената и извештаја</w:t>
      </w:r>
    </w:p>
    <w:p w14:paraId="42675440" w14:textId="06359763" w:rsidR="00A6174C" w:rsidRPr="00A6174C" w:rsidRDefault="00A6174C" w:rsidP="00A6174C">
      <w:pPr>
        <w:spacing w:after="0" w:line="360" w:lineRule="auto"/>
        <w:rPr>
          <w:rFonts w:ascii="Times New Roman" w:eastAsia="Times New Roman" w:hAnsi="Times New Roman" w:cs="Times New Roman"/>
          <w:sz w:val="24"/>
          <w:szCs w:val="24"/>
        </w:rPr>
      </w:pPr>
      <w:r w:rsidRPr="00A6174C">
        <w:rPr>
          <w:rFonts w:ascii="Times New Roman" w:eastAsia="Times New Roman" w:hAnsi="Times New Roman" w:cs="Times New Roman"/>
          <w:sz w:val="24"/>
          <w:szCs w:val="24"/>
        </w:rPr>
        <w:t>Учествовао сам у изради Годишњег плана рада Установе, Годишњег извештаја о раду, Акционог плана за реализацију Развојног плана за 2026/2027. годину и Предшколског програма, као и у њиховом усклађивању са Основама програма „</w:t>
      </w:r>
      <w:r w:rsidR="00F30D3E">
        <w:rPr>
          <w:rFonts w:ascii="Times New Roman" w:eastAsia="Times New Roman" w:hAnsi="Times New Roman" w:cs="Times New Roman"/>
          <w:sz w:val="24"/>
          <w:szCs w:val="24"/>
          <w:lang w:val="sr-Cyrl-RS"/>
        </w:rPr>
        <w:t xml:space="preserve"> </w:t>
      </w:r>
      <w:r w:rsidRPr="00A6174C">
        <w:rPr>
          <w:rFonts w:ascii="Times New Roman" w:eastAsia="Times New Roman" w:hAnsi="Times New Roman" w:cs="Times New Roman"/>
          <w:sz w:val="24"/>
          <w:szCs w:val="24"/>
        </w:rPr>
        <w:t>Године узлета</w:t>
      </w:r>
      <w:r w:rsidR="00F30D3E">
        <w:rPr>
          <w:rFonts w:ascii="Times New Roman" w:eastAsia="Times New Roman" w:hAnsi="Times New Roman" w:cs="Times New Roman"/>
          <w:sz w:val="24"/>
          <w:szCs w:val="24"/>
          <w:lang w:val="sr-Cyrl-RS"/>
        </w:rPr>
        <w:t xml:space="preserve"> </w:t>
      </w:r>
      <w:r w:rsidRPr="00A6174C">
        <w:rPr>
          <w:rFonts w:ascii="Times New Roman" w:eastAsia="Times New Roman" w:hAnsi="Times New Roman" w:cs="Times New Roman"/>
          <w:sz w:val="24"/>
          <w:szCs w:val="24"/>
        </w:rPr>
        <w:t>“.</w:t>
      </w:r>
    </w:p>
    <w:p w14:paraId="1117EB34" w14:textId="77777777" w:rsidR="00A6174C" w:rsidRPr="00A6174C" w:rsidRDefault="00A6174C" w:rsidP="00A6174C">
      <w:pPr>
        <w:spacing w:after="0" w:line="360" w:lineRule="auto"/>
        <w:rPr>
          <w:rFonts w:ascii="Times New Roman" w:eastAsia="Times New Roman" w:hAnsi="Times New Roman" w:cs="Times New Roman"/>
          <w:sz w:val="24"/>
          <w:szCs w:val="24"/>
        </w:rPr>
      </w:pPr>
      <w:r w:rsidRPr="00A6174C">
        <w:rPr>
          <w:rFonts w:ascii="Times New Roman" w:eastAsia="Times New Roman" w:hAnsi="Times New Roman" w:cs="Times New Roman"/>
          <w:sz w:val="24"/>
          <w:szCs w:val="24"/>
        </w:rPr>
        <w:lastRenderedPageBreak/>
        <w:t>Учествовао сам у изради Плана и Програма поступања у кризним ситуацијама у оквиру Тима за психолошке и кризне интервенције.</w:t>
      </w:r>
    </w:p>
    <w:p w14:paraId="5DA6D619" w14:textId="77777777" w:rsidR="00A6174C" w:rsidRPr="00A6174C" w:rsidRDefault="00A6174C" w:rsidP="00A6174C">
      <w:pPr>
        <w:spacing w:after="0" w:line="360" w:lineRule="auto"/>
        <w:rPr>
          <w:rFonts w:ascii="Times New Roman" w:eastAsia="Times New Roman" w:hAnsi="Times New Roman" w:cs="Times New Roman"/>
          <w:sz w:val="24"/>
          <w:szCs w:val="24"/>
        </w:rPr>
      </w:pPr>
      <w:r w:rsidRPr="00A6174C">
        <w:rPr>
          <w:rFonts w:ascii="Times New Roman" w:eastAsia="Times New Roman" w:hAnsi="Times New Roman" w:cs="Times New Roman"/>
          <w:sz w:val="24"/>
          <w:szCs w:val="24"/>
        </w:rPr>
        <w:t>Учествовао сам у усклађивању планова и извештаја стручних тимова са резултатима самовредновања, циљевима Развојног плана и утврђеним мерама за унапређивање квалитета рада.</w:t>
      </w:r>
    </w:p>
    <w:p w14:paraId="64705D5D" w14:textId="77777777" w:rsidR="00A6174C" w:rsidRPr="00A6174C" w:rsidRDefault="00A6174C" w:rsidP="00A6174C">
      <w:pPr>
        <w:spacing w:after="0" w:line="360" w:lineRule="auto"/>
        <w:rPr>
          <w:rFonts w:ascii="Times New Roman" w:eastAsia="Times New Roman" w:hAnsi="Times New Roman" w:cs="Times New Roman"/>
          <w:sz w:val="24"/>
          <w:szCs w:val="24"/>
        </w:rPr>
      </w:pPr>
      <w:r w:rsidRPr="00A6174C">
        <w:rPr>
          <w:rFonts w:ascii="Times New Roman" w:eastAsia="Times New Roman" w:hAnsi="Times New Roman" w:cs="Times New Roman"/>
          <w:sz w:val="24"/>
          <w:szCs w:val="24"/>
        </w:rPr>
        <w:t>Као координатор Тима за самовредновање израдио сам план рада Тима, учествовао у припреми инструмената, организовао прикупљање и анализу података и учествовао у изради извештаја о самовредновању.</w:t>
      </w:r>
    </w:p>
    <w:p w14:paraId="45BAA249" w14:textId="77777777" w:rsidR="00A6174C" w:rsidRPr="00A6174C" w:rsidRDefault="00A6174C" w:rsidP="00A6174C">
      <w:pPr>
        <w:spacing w:after="0" w:line="360" w:lineRule="auto"/>
        <w:rPr>
          <w:rFonts w:ascii="Times New Roman" w:eastAsia="Times New Roman" w:hAnsi="Times New Roman" w:cs="Times New Roman"/>
          <w:sz w:val="24"/>
          <w:szCs w:val="24"/>
        </w:rPr>
      </w:pPr>
      <w:r w:rsidRPr="00A6174C">
        <w:rPr>
          <w:rFonts w:ascii="Times New Roman" w:eastAsia="Times New Roman" w:hAnsi="Times New Roman" w:cs="Times New Roman"/>
          <w:sz w:val="24"/>
          <w:szCs w:val="24"/>
        </w:rPr>
        <w:t>Израдио сам годишњи план рада психолога, водио прописану документацију о свом раду и сачинио годишњи извештај о реализацији планираних активности.</w:t>
      </w:r>
    </w:p>
    <w:p w14:paraId="23F09AC5" w14:textId="77777777" w:rsidR="00A6174C" w:rsidRPr="00A6174C" w:rsidRDefault="00A6174C" w:rsidP="00A6174C">
      <w:pPr>
        <w:spacing w:after="0" w:line="360" w:lineRule="auto"/>
        <w:outlineLvl w:val="0"/>
        <w:rPr>
          <w:rFonts w:ascii="Times New Roman" w:eastAsia="Times New Roman" w:hAnsi="Times New Roman" w:cs="Times New Roman"/>
          <w:b/>
          <w:bCs/>
          <w:kern w:val="36"/>
          <w:sz w:val="24"/>
          <w:szCs w:val="24"/>
        </w:rPr>
      </w:pPr>
      <w:r w:rsidRPr="00A6174C">
        <w:rPr>
          <w:rFonts w:ascii="Times New Roman" w:eastAsia="Times New Roman" w:hAnsi="Times New Roman" w:cs="Times New Roman"/>
          <w:b/>
          <w:bCs/>
          <w:kern w:val="36"/>
          <w:sz w:val="24"/>
          <w:szCs w:val="24"/>
        </w:rPr>
        <w:t>Подручје рада: Сарадња са другим запосленима</w:t>
      </w:r>
    </w:p>
    <w:p w14:paraId="606E3FA5" w14:textId="77777777" w:rsidR="00A6174C" w:rsidRPr="00A6174C" w:rsidRDefault="00A6174C" w:rsidP="00A6174C">
      <w:pPr>
        <w:spacing w:after="0" w:line="360" w:lineRule="auto"/>
        <w:rPr>
          <w:rFonts w:ascii="Times New Roman" w:eastAsia="Times New Roman" w:hAnsi="Times New Roman" w:cs="Times New Roman"/>
          <w:sz w:val="24"/>
          <w:szCs w:val="24"/>
        </w:rPr>
      </w:pPr>
      <w:r w:rsidRPr="00A6174C">
        <w:rPr>
          <w:rFonts w:ascii="Times New Roman" w:eastAsia="Times New Roman" w:hAnsi="Times New Roman" w:cs="Times New Roman"/>
          <w:sz w:val="24"/>
          <w:szCs w:val="24"/>
        </w:rPr>
        <w:t>Током године континуирано сам сарађивао са педагогом, директором, помоћником директора, васпитачима, медицинским сестрама-васпитачима, сестрама на превентивној здравственој заштити, нутриционистом, секретаром, референтом за безбедност и заштиту од пожара, личним пратиоцима и другим запосленима.</w:t>
      </w:r>
    </w:p>
    <w:p w14:paraId="008C931C" w14:textId="77777777" w:rsidR="00A6174C" w:rsidRPr="00A6174C" w:rsidRDefault="00A6174C" w:rsidP="00A6174C">
      <w:pPr>
        <w:spacing w:after="0" w:line="360" w:lineRule="auto"/>
        <w:rPr>
          <w:rFonts w:ascii="Times New Roman" w:eastAsia="Times New Roman" w:hAnsi="Times New Roman" w:cs="Times New Roman"/>
          <w:sz w:val="24"/>
          <w:szCs w:val="24"/>
        </w:rPr>
      </w:pPr>
      <w:r w:rsidRPr="00A6174C">
        <w:rPr>
          <w:rFonts w:ascii="Times New Roman" w:eastAsia="Times New Roman" w:hAnsi="Times New Roman" w:cs="Times New Roman"/>
          <w:sz w:val="24"/>
          <w:szCs w:val="24"/>
        </w:rPr>
        <w:t>Са педагогом сам свакодневно размењивао информације у вези са праћењем васпитне праксе, радом са децом којој је потребна додатна подршка, саветодавним радом са породицама, реализацијом истраживања и пројеката, израдом протокола и програмске документације.</w:t>
      </w:r>
    </w:p>
    <w:p w14:paraId="2BF43772" w14:textId="77777777" w:rsidR="00A6174C" w:rsidRPr="00A6174C" w:rsidRDefault="00A6174C" w:rsidP="00A6174C">
      <w:pPr>
        <w:spacing w:after="0" w:line="360" w:lineRule="auto"/>
        <w:rPr>
          <w:rFonts w:ascii="Times New Roman" w:eastAsia="Times New Roman" w:hAnsi="Times New Roman" w:cs="Times New Roman"/>
          <w:sz w:val="24"/>
          <w:szCs w:val="24"/>
        </w:rPr>
      </w:pPr>
      <w:r w:rsidRPr="00A6174C">
        <w:rPr>
          <w:rFonts w:ascii="Times New Roman" w:eastAsia="Times New Roman" w:hAnsi="Times New Roman" w:cs="Times New Roman"/>
          <w:sz w:val="24"/>
          <w:szCs w:val="24"/>
        </w:rPr>
        <w:t>Са васпитачима и медицинским сестрама-васпитачима обављани су разговори информативног, саветодавног и консултативног карактера.</w:t>
      </w:r>
    </w:p>
    <w:p w14:paraId="52FFD293" w14:textId="77777777" w:rsidR="00A6174C" w:rsidRPr="00A6174C" w:rsidRDefault="00A6174C" w:rsidP="00A6174C">
      <w:pPr>
        <w:spacing w:after="0" w:line="360" w:lineRule="auto"/>
        <w:rPr>
          <w:rFonts w:ascii="Times New Roman" w:eastAsia="Times New Roman" w:hAnsi="Times New Roman" w:cs="Times New Roman"/>
          <w:sz w:val="24"/>
          <w:szCs w:val="24"/>
        </w:rPr>
      </w:pPr>
      <w:r w:rsidRPr="00A6174C">
        <w:rPr>
          <w:rFonts w:ascii="Times New Roman" w:eastAsia="Times New Roman" w:hAnsi="Times New Roman" w:cs="Times New Roman"/>
          <w:sz w:val="24"/>
          <w:szCs w:val="24"/>
        </w:rPr>
        <w:t>Најчешће теме односиле су се на адаптацију, промене у понашању детета, односе међу децом, постављање граница, повлачење, агресивно и импулсивно реаговање, развој самосталности, комуникацију са родитељима и укључивање деце којој је потребна додатна подршка.</w:t>
      </w:r>
    </w:p>
    <w:p w14:paraId="3B3E45A7" w14:textId="77777777" w:rsidR="00A6174C" w:rsidRPr="00A6174C" w:rsidRDefault="00A6174C" w:rsidP="00A6174C">
      <w:pPr>
        <w:spacing w:after="0" w:line="360" w:lineRule="auto"/>
        <w:rPr>
          <w:rFonts w:ascii="Times New Roman" w:eastAsia="Times New Roman" w:hAnsi="Times New Roman" w:cs="Times New Roman"/>
          <w:sz w:val="24"/>
          <w:szCs w:val="24"/>
        </w:rPr>
      </w:pPr>
      <w:r w:rsidRPr="00A6174C">
        <w:rPr>
          <w:rFonts w:ascii="Times New Roman" w:eastAsia="Times New Roman" w:hAnsi="Times New Roman" w:cs="Times New Roman"/>
          <w:sz w:val="24"/>
          <w:szCs w:val="24"/>
        </w:rPr>
        <w:t>Групе у вртићима, при основним школама и месним заједницама посећиване су према плану и на позив васпитача. У непосредном контексту сагледавани су понашање детета, односи са вршњацима и одраслима, захтеви ситуације и фактори који могу да подстичу или одржавају тешкоће.</w:t>
      </w:r>
    </w:p>
    <w:p w14:paraId="5F02FD92" w14:textId="77777777" w:rsidR="00A6174C" w:rsidRPr="00A6174C" w:rsidRDefault="00A6174C" w:rsidP="00A6174C">
      <w:pPr>
        <w:spacing w:after="0" w:line="360" w:lineRule="auto"/>
        <w:rPr>
          <w:rFonts w:ascii="Times New Roman" w:eastAsia="Times New Roman" w:hAnsi="Times New Roman" w:cs="Times New Roman"/>
          <w:sz w:val="24"/>
          <w:szCs w:val="24"/>
        </w:rPr>
      </w:pPr>
      <w:r w:rsidRPr="00A6174C">
        <w:rPr>
          <w:rFonts w:ascii="Times New Roman" w:eastAsia="Times New Roman" w:hAnsi="Times New Roman" w:cs="Times New Roman"/>
          <w:sz w:val="24"/>
          <w:szCs w:val="24"/>
        </w:rPr>
        <w:lastRenderedPageBreak/>
        <w:t>Пружана је подршка новопримљеним запосленима, менторима и приправницима. Подршка је била усмерена на разумевање развојних потреба деце, успостављање односа са групом, управљање изазовним ситуацијама и комуникацију са родитељима.</w:t>
      </w:r>
    </w:p>
    <w:p w14:paraId="10C6A515" w14:textId="77777777" w:rsidR="00A6174C" w:rsidRPr="00A6174C" w:rsidRDefault="00A6174C" w:rsidP="00A6174C">
      <w:pPr>
        <w:spacing w:after="0" w:line="360" w:lineRule="auto"/>
        <w:rPr>
          <w:rFonts w:ascii="Times New Roman" w:eastAsia="Times New Roman" w:hAnsi="Times New Roman" w:cs="Times New Roman"/>
          <w:sz w:val="24"/>
          <w:szCs w:val="24"/>
        </w:rPr>
      </w:pPr>
      <w:r w:rsidRPr="00A6174C">
        <w:rPr>
          <w:rFonts w:ascii="Times New Roman" w:eastAsia="Times New Roman" w:hAnsi="Times New Roman" w:cs="Times New Roman"/>
          <w:sz w:val="24"/>
          <w:szCs w:val="24"/>
        </w:rPr>
        <w:t>Остварена је сарадња са личним пратиоцима деце која су користила додатну подршку. Разматрани су начини подстицања самосталности детета и избегавања претераног ослањања на одраслу особу, како би дете било што више укључено у вршњачку групу и заједничке активности.</w:t>
      </w:r>
    </w:p>
    <w:p w14:paraId="2FB7BE58" w14:textId="77777777" w:rsidR="00A6174C" w:rsidRPr="00A6174C" w:rsidRDefault="00A6174C" w:rsidP="00A6174C">
      <w:pPr>
        <w:spacing w:after="0" w:line="360" w:lineRule="auto"/>
        <w:outlineLvl w:val="0"/>
        <w:rPr>
          <w:rFonts w:ascii="Times New Roman" w:eastAsia="Times New Roman" w:hAnsi="Times New Roman" w:cs="Times New Roman"/>
          <w:b/>
          <w:bCs/>
          <w:kern w:val="36"/>
          <w:sz w:val="24"/>
          <w:szCs w:val="24"/>
        </w:rPr>
      </w:pPr>
      <w:r w:rsidRPr="00A6174C">
        <w:rPr>
          <w:rFonts w:ascii="Times New Roman" w:eastAsia="Times New Roman" w:hAnsi="Times New Roman" w:cs="Times New Roman"/>
          <w:b/>
          <w:bCs/>
          <w:kern w:val="36"/>
          <w:sz w:val="24"/>
          <w:szCs w:val="24"/>
        </w:rPr>
        <w:t>Подручје рада: Рад са децом и породицом</w:t>
      </w:r>
    </w:p>
    <w:p w14:paraId="370DF3C9" w14:textId="4F27B760" w:rsidR="00A6174C" w:rsidRPr="00A6174C" w:rsidRDefault="00A6174C" w:rsidP="00A6174C">
      <w:pPr>
        <w:spacing w:after="0" w:line="360" w:lineRule="auto"/>
        <w:rPr>
          <w:rFonts w:ascii="Times New Roman" w:eastAsia="Times New Roman" w:hAnsi="Times New Roman" w:cs="Times New Roman"/>
          <w:sz w:val="24"/>
          <w:szCs w:val="24"/>
        </w:rPr>
      </w:pPr>
      <w:r w:rsidRPr="00A6174C">
        <w:rPr>
          <w:rFonts w:ascii="Times New Roman" w:eastAsia="Times New Roman" w:hAnsi="Times New Roman" w:cs="Times New Roman"/>
          <w:sz w:val="24"/>
          <w:szCs w:val="24"/>
        </w:rPr>
        <w:t>Одржани су општи родитељски састанци са стручним темама које су се односиле на припрему деце за полазак у вртић и процес адаптације. Састанци о адаптацији реализовани су 4. септембра у објекту „</w:t>
      </w:r>
      <w:r w:rsidR="00F30D3E">
        <w:rPr>
          <w:rFonts w:ascii="Times New Roman" w:eastAsia="Times New Roman" w:hAnsi="Times New Roman" w:cs="Times New Roman"/>
          <w:sz w:val="24"/>
          <w:szCs w:val="24"/>
          <w:lang w:val="sr-Cyrl-RS"/>
        </w:rPr>
        <w:t xml:space="preserve"> </w:t>
      </w:r>
      <w:r w:rsidRPr="00A6174C">
        <w:rPr>
          <w:rFonts w:ascii="Times New Roman" w:eastAsia="Times New Roman" w:hAnsi="Times New Roman" w:cs="Times New Roman"/>
          <w:sz w:val="24"/>
          <w:szCs w:val="24"/>
        </w:rPr>
        <w:t>Радост</w:t>
      </w:r>
      <w:r w:rsidR="00F30D3E">
        <w:rPr>
          <w:rFonts w:ascii="Times New Roman" w:eastAsia="Times New Roman" w:hAnsi="Times New Roman" w:cs="Times New Roman"/>
          <w:sz w:val="24"/>
          <w:szCs w:val="24"/>
          <w:lang w:val="sr-Cyrl-RS"/>
        </w:rPr>
        <w:t xml:space="preserve"> </w:t>
      </w:r>
      <w:r w:rsidRPr="00A6174C">
        <w:rPr>
          <w:rFonts w:ascii="Times New Roman" w:eastAsia="Times New Roman" w:hAnsi="Times New Roman" w:cs="Times New Roman"/>
          <w:sz w:val="24"/>
          <w:szCs w:val="24"/>
        </w:rPr>
        <w:t>“ и 5. септембра у објекту „</w:t>
      </w:r>
      <w:r w:rsidR="00F30D3E">
        <w:rPr>
          <w:rFonts w:ascii="Times New Roman" w:eastAsia="Times New Roman" w:hAnsi="Times New Roman" w:cs="Times New Roman"/>
          <w:sz w:val="24"/>
          <w:szCs w:val="24"/>
          <w:lang w:val="sr-Cyrl-RS"/>
        </w:rPr>
        <w:t xml:space="preserve"> </w:t>
      </w:r>
      <w:r w:rsidRPr="00A6174C">
        <w:rPr>
          <w:rFonts w:ascii="Times New Roman" w:eastAsia="Times New Roman" w:hAnsi="Times New Roman" w:cs="Times New Roman"/>
          <w:sz w:val="24"/>
          <w:szCs w:val="24"/>
        </w:rPr>
        <w:t>Колибри</w:t>
      </w:r>
      <w:r w:rsidR="00F30D3E">
        <w:rPr>
          <w:rFonts w:ascii="Times New Roman" w:eastAsia="Times New Roman" w:hAnsi="Times New Roman" w:cs="Times New Roman"/>
          <w:sz w:val="24"/>
          <w:szCs w:val="24"/>
          <w:lang w:val="sr-Cyrl-RS"/>
        </w:rPr>
        <w:t xml:space="preserve"> </w:t>
      </w:r>
      <w:r w:rsidRPr="00A6174C">
        <w:rPr>
          <w:rFonts w:ascii="Times New Roman" w:eastAsia="Times New Roman" w:hAnsi="Times New Roman" w:cs="Times New Roman"/>
          <w:sz w:val="24"/>
          <w:szCs w:val="24"/>
        </w:rPr>
        <w:t>“.</w:t>
      </w:r>
    </w:p>
    <w:p w14:paraId="2D4E3A3E" w14:textId="77777777" w:rsidR="00A6174C" w:rsidRPr="00A6174C" w:rsidRDefault="00A6174C" w:rsidP="00A6174C">
      <w:pPr>
        <w:spacing w:after="0" w:line="360" w:lineRule="auto"/>
        <w:rPr>
          <w:rFonts w:ascii="Times New Roman" w:eastAsia="Times New Roman" w:hAnsi="Times New Roman" w:cs="Times New Roman"/>
          <w:sz w:val="24"/>
          <w:szCs w:val="24"/>
        </w:rPr>
      </w:pPr>
      <w:r w:rsidRPr="00A6174C">
        <w:rPr>
          <w:rFonts w:ascii="Times New Roman" w:eastAsia="Times New Roman" w:hAnsi="Times New Roman" w:cs="Times New Roman"/>
          <w:sz w:val="24"/>
          <w:szCs w:val="24"/>
        </w:rPr>
        <w:t>Родитељима су представљене развојно очекиване реакције током адаптације, фактори који могу да олакшају или отежају процес и значај сарадње породице и вртића.</w:t>
      </w:r>
    </w:p>
    <w:p w14:paraId="2D1D164B" w14:textId="77777777" w:rsidR="00A6174C" w:rsidRPr="00A6174C" w:rsidRDefault="00A6174C" w:rsidP="00A6174C">
      <w:pPr>
        <w:spacing w:after="0" w:line="360" w:lineRule="auto"/>
        <w:rPr>
          <w:rFonts w:ascii="Times New Roman" w:eastAsia="Times New Roman" w:hAnsi="Times New Roman" w:cs="Times New Roman"/>
          <w:sz w:val="24"/>
          <w:szCs w:val="24"/>
        </w:rPr>
      </w:pPr>
      <w:r w:rsidRPr="00A6174C">
        <w:rPr>
          <w:rFonts w:ascii="Times New Roman" w:eastAsia="Times New Roman" w:hAnsi="Times New Roman" w:cs="Times New Roman"/>
          <w:sz w:val="24"/>
          <w:szCs w:val="24"/>
        </w:rPr>
        <w:t>Указано је на потребу да родитељи детету шаљу јасне и доследне поруке, избегавају дуготрајно опраштање и не користе вртић као претњу или казну.</w:t>
      </w:r>
    </w:p>
    <w:p w14:paraId="4FED16CF" w14:textId="77777777" w:rsidR="00A6174C" w:rsidRPr="00A6174C" w:rsidRDefault="00A6174C" w:rsidP="00A6174C">
      <w:pPr>
        <w:spacing w:after="0" w:line="360" w:lineRule="auto"/>
        <w:rPr>
          <w:rFonts w:ascii="Times New Roman" w:eastAsia="Times New Roman" w:hAnsi="Times New Roman" w:cs="Times New Roman"/>
          <w:sz w:val="24"/>
          <w:szCs w:val="24"/>
        </w:rPr>
      </w:pPr>
      <w:r w:rsidRPr="00A6174C">
        <w:rPr>
          <w:rFonts w:ascii="Times New Roman" w:eastAsia="Times New Roman" w:hAnsi="Times New Roman" w:cs="Times New Roman"/>
          <w:sz w:val="24"/>
          <w:szCs w:val="24"/>
        </w:rPr>
        <w:t>Током целе године реализовао сам непосредан и посредан рад са децом која су испољавала тешкоће у адаптацији, развоју, понашању, комуникацији, социјалним односима или учењу.</w:t>
      </w:r>
    </w:p>
    <w:p w14:paraId="5590DBB0" w14:textId="77777777" w:rsidR="00A6174C" w:rsidRPr="00A6174C" w:rsidRDefault="00A6174C" w:rsidP="00A6174C">
      <w:pPr>
        <w:spacing w:after="0" w:line="360" w:lineRule="auto"/>
        <w:rPr>
          <w:rFonts w:ascii="Times New Roman" w:eastAsia="Times New Roman" w:hAnsi="Times New Roman" w:cs="Times New Roman"/>
          <w:sz w:val="24"/>
          <w:szCs w:val="24"/>
        </w:rPr>
      </w:pPr>
      <w:r w:rsidRPr="00A6174C">
        <w:rPr>
          <w:rFonts w:ascii="Times New Roman" w:eastAsia="Times New Roman" w:hAnsi="Times New Roman" w:cs="Times New Roman"/>
          <w:sz w:val="24"/>
          <w:szCs w:val="24"/>
        </w:rPr>
        <w:t>Рад је обухватао посматрање детета у групи, индивидуални контакт кроз разговор и игру, анализу ситуација у којима се тешкоће јављају и договор са одраслима о начину пружања подршке.</w:t>
      </w:r>
    </w:p>
    <w:p w14:paraId="3148DCA2" w14:textId="77777777" w:rsidR="00A6174C" w:rsidRPr="00A6174C" w:rsidRDefault="00A6174C" w:rsidP="00A6174C">
      <w:pPr>
        <w:spacing w:after="0" w:line="360" w:lineRule="auto"/>
        <w:rPr>
          <w:rFonts w:ascii="Times New Roman" w:eastAsia="Times New Roman" w:hAnsi="Times New Roman" w:cs="Times New Roman"/>
          <w:sz w:val="24"/>
          <w:szCs w:val="24"/>
        </w:rPr>
      </w:pPr>
      <w:r w:rsidRPr="00A6174C">
        <w:rPr>
          <w:rFonts w:ascii="Times New Roman" w:eastAsia="Times New Roman" w:hAnsi="Times New Roman" w:cs="Times New Roman"/>
          <w:sz w:val="24"/>
          <w:szCs w:val="24"/>
        </w:rPr>
        <w:t>Посебно је праћен процес адаптације новоуписане деце. На основу реакција детета и размене информација са породицом и васпитним особљем договарано је постепено скраћивање или продужавање боравка, у зависности од потреба детета и постигнутог нивоа сигурности.</w:t>
      </w:r>
    </w:p>
    <w:p w14:paraId="534509B1" w14:textId="77777777" w:rsidR="00A6174C" w:rsidRPr="00A6174C" w:rsidRDefault="00A6174C" w:rsidP="00A6174C">
      <w:pPr>
        <w:spacing w:after="0" w:line="360" w:lineRule="auto"/>
        <w:rPr>
          <w:rFonts w:ascii="Times New Roman" w:eastAsia="Times New Roman" w:hAnsi="Times New Roman" w:cs="Times New Roman"/>
          <w:sz w:val="24"/>
          <w:szCs w:val="24"/>
        </w:rPr>
      </w:pPr>
      <w:r w:rsidRPr="00A6174C">
        <w:rPr>
          <w:rFonts w:ascii="Times New Roman" w:eastAsia="Times New Roman" w:hAnsi="Times New Roman" w:cs="Times New Roman"/>
          <w:sz w:val="24"/>
          <w:szCs w:val="24"/>
        </w:rPr>
        <w:t>Са родитељима су обављани индивидуални саветодавни разговори у вези са адаптацијом, постављањем граница, развојем самосталности, страховима, љубомором, повлачењем, конфликтима са вршњацима, изазовним понашањем, породичним променама и поласком детета у школу.</w:t>
      </w:r>
    </w:p>
    <w:p w14:paraId="1A91B926" w14:textId="77777777" w:rsidR="00A6174C" w:rsidRPr="00A6174C" w:rsidRDefault="00A6174C" w:rsidP="00A6174C">
      <w:pPr>
        <w:spacing w:after="0" w:line="360" w:lineRule="auto"/>
        <w:rPr>
          <w:rFonts w:ascii="Times New Roman" w:eastAsia="Times New Roman" w:hAnsi="Times New Roman" w:cs="Times New Roman"/>
          <w:sz w:val="24"/>
          <w:szCs w:val="24"/>
        </w:rPr>
      </w:pPr>
      <w:r w:rsidRPr="00A6174C">
        <w:rPr>
          <w:rFonts w:ascii="Times New Roman" w:eastAsia="Times New Roman" w:hAnsi="Times New Roman" w:cs="Times New Roman"/>
          <w:sz w:val="24"/>
          <w:szCs w:val="24"/>
        </w:rPr>
        <w:lastRenderedPageBreak/>
        <w:t>У саветодавном раду настојао сам да се понашање детета не посматра изоловано, већ у контексту развојног периода, породичних односа, захтева средине и начина реаговања одраслих.</w:t>
      </w:r>
    </w:p>
    <w:p w14:paraId="6378A538" w14:textId="77777777" w:rsidR="00A6174C" w:rsidRPr="00A6174C" w:rsidRDefault="00A6174C" w:rsidP="00A6174C">
      <w:pPr>
        <w:spacing w:after="0" w:line="360" w:lineRule="auto"/>
        <w:rPr>
          <w:rFonts w:ascii="Times New Roman" w:eastAsia="Times New Roman" w:hAnsi="Times New Roman" w:cs="Times New Roman"/>
          <w:sz w:val="24"/>
          <w:szCs w:val="24"/>
        </w:rPr>
      </w:pPr>
      <w:r w:rsidRPr="00A6174C">
        <w:rPr>
          <w:rFonts w:ascii="Times New Roman" w:eastAsia="Times New Roman" w:hAnsi="Times New Roman" w:cs="Times New Roman"/>
          <w:sz w:val="24"/>
          <w:szCs w:val="24"/>
        </w:rPr>
        <w:t>Родитељима су даване конкретне и применљиве препоруке, уз подстицање доследности, предвидљивости, уважавања осећања детета и избегавања кажњавања које не доприноси разумевању и промени понашања.</w:t>
      </w:r>
    </w:p>
    <w:p w14:paraId="26673AF3" w14:textId="77777777" w:rsidR="00A6174C" w:rsidRPr="00A6174C" w:rsidRDefault="00A6174C" w:rsidP="00A6174C">
      <w:pPr>
        <w:spacing w:after="0" w:line="360" w:lineRule="auto"/>
        <w:rPr>
          <w:rFonts w:ascii="Times New Roman" w:eastAsia="Times New Roman" w:hAnsi="Times New Roman" w:cs="Times New Roman"/>
          <w:sz w:val="24"/>
          <w:szCs w:val="24"/>
        </w:rPr>
      </w:pPr>
      <w:r w:rsidRPr="00A6174C">
        <w:rPr>
          <w:rFonts w:ascii="Times New Roman" w:eastAsia="Times New Roman" w:hAnsi="Times New Roman" w:cs="Times New Roman"/>
          <w:sz w:val="24"/>
          <w:szCs w:val="24"/>
        </w:rPr>
        <w:t>У сарадњи са педагогом и васпитним особљем тимски су планиране активности подршке деци која су испољавала тешкоће у сазнајном развоју, говору и комуникацији, моторици, самосталности, социјалним односима и понашању.</w:t>
      </w:r>
    </w:p>
    <w:p w14:paraId="614D3B71" w14:textId="77777777" w:rsidR="00A6174C" w:rsidRPr="00A6174C" w:rsidRDefault="00A6174C" w:rsidP="00A6174C">
      <w:pPr>
        <w:spacing w:after="0" w:line="360" w:lineRule="auto"/>
        <w:rPr>
          <w:rFonts w:ascii="Times New Roman" w:eastAsia="Times New Roman" w:hAnsi="Times New Roman" w:cs="Times New Roman"/>
          <w:sz w:val="24"/>
          <w:szCs w:val="24"/>
        </w:rPr>
      </w:pPr>
      <w:r w:rsidRPr="00A6174C">
        <w:rPr>
          <w:rFonts w:ascii="Times New Roman" w:eastAsia="Times New Roman" w:hAnsi="Times New Roman" w:cs="Times New Roman"/>
          <w:sz w:val="24"/>
          <w:szCs w:val="24"/>
        </w:rPr>
        <w:t>Са 12 деце реализован је индивидуални образовни план, док су за седморо деце примењиване мере индивидуализације.</w:t>
      </w:r>
    </w:p>
    <w:p w14:paraId="6AEE3C9C" w14:textId="77777777" w:rsidR="00A6174C" w:rsidRPr="00A6174C" w:rsidRDefault="00A6174C" w:rsidP="00A6174C">
      <w:pPr>
        <w:spacing w:after="0" w:line="360" w:lineRule="auto"/>
        <w:rPr>
          <w:rFonts w:ascii="Times New Roman" w:eastAsia="Times New Roman" w:hAnsi="Times New Roman" w:cs="Times New Roman"/>
          <w:sz w:val="24"/>
          <w:szCs w:val="24"/>
        </w:rPr>
      </w:pPr>
      <w:r w:rsidRPr="00A6174C">
        <w:rPr>
          <w:rFonts w:ascii="Times New Roman" w:eastAsia="Times New Roman" w:hAnsi="Times New Roman" w:cs="Times New Roman"/>
          <w:sz w:val="24"/>
          <w:szCs w:val="24"/>
        </w:rPr>
        <w:t>Учествовао сам у изради педагошких профила, формулисању циљева, избору активности, праћењу напретка и ревизији планиране подршке.</w:t>
      </w:r>
    </w:p>
    <w:p w14:paraId="50980F5A" w14:textId="77777777" w:rsidR="00A6174C" w:rsidRPr="00A6174C" w:rsidRDefault="00A6174C" w:rsidP="00A6174C">
      <w:pPr>
        <w:spacing w:after="0" w:line="360" w:lineRule="auto"/>
        <w:rPr>
          <w:rFonts w:ascii="Times New Roman" w:eastAsia="Times New Roman" w:hAnsi="Times New Roman" w:cs="Times New Roman"/>
          <w:sz w:val="24"/>
          <w:szCs w:val="24"/>
        </w:rPr>
      </w:pPr>
      <w:r w:rsidRPr="00A6174C">
        <w:rPr>
          <w:rFonts w:ascii="Times New Roman" w:eastAsia="Times New Roman" w:hAnsi="Times New Roman" w:cs="Times New Roman"/>
          <w:sz w:val="24"/>
          <w:szCs w:val="24"/>
        </w:rPr>
        <w:t>Приликом планирања подршке посебно су разматрани очувани потенцијали и интересовања детета, начини комуникације, учешће у игри, самосталност, вршњачки односи и препреке које произилазе из окружења.</w:t>
      </w:r>
    </w:p>
    <w:p w14:paraId="7491D213" w14:textId="77777777" w:rsidR="00A6174C" w:rsidRPr="00A6174C" w:rsidRDefault="00A6174C" w:rsidP="00A6174C">
      <w:pPr>
        <w:spacing w:after="0" w:line="360" w:lineRule="auto"/>
        <w:rPr>
          <w:rFonts w:ascii="Times New Roman" w:eastAsia="Times New Roman" w:hAnsi="Times New Roman" w:cs="Times New Roman"/>
          <w:sz w:val="24"/>
          <w:szCs w:val="24"/>
        </w:rPr>
      </w:pPr>
      <w:r w:rsidRPr="00A6174C">
        <w:rPr>
          <w:rFonts w:ascii="Times New Roman" w:eastAsia="Times New Roman" w:hAnsi="Times New Roman" w:cs="Times New Roman"/>
          <w:sz w:val="24"/>
          <w:szCs w:val="24"/>
        </w:rPr>
        <w:t>Учествовао сам у појачаном васпитном раду са децом која су испољавала израженије тешкоће у понашању.</w:t>
      </w:r>
    </w:p>
    <w:p w14:paraId="19350FB3" w14:textId="77777777" w:rsidR="00A6174C" w:rsidRPr="00A6174C" w:rsidRDefault="00A6174C" w:rsidP="00A6174C">
      <w:pPr>
        <w:spacing w:after="0" w:line="360" w:lineRule="auto"/>
        <w:rPr>
          <w:rFonts w:ascii="Times New Roman" w:eastAsia="Times New Roman" w:hAnsi="Times New Roman" w:cs="Times New Roman"/>
          <w:sz w:val="24"/>
          <w:szCs w:val="24"/>
        </w:rPr>
      </w:pPr>
      <w:r w:rsidRPr="00A6174C">
        <w:rPr>
          <w:rFonts w:ascii="Times New Roman" w:eastAsia="Times New Roman" w:hAnsi="Times New Roman" w:cs="Times New Roman"/>
          <w:sz w:val="24"/>
          <w:szCs w:val="24"/>
        </w:rPr>
        <w:t>Са васпитачима и родитељима договаране су уједначене и предвидљиве реакције одраслих, јасно постављање граница, препознавање ситуација које претходе понашању и подстицање прихватљивих начина изражавања потреба и осећања.</w:t>
      </w:r>
    </w:p>
    <w:p w14:paraId="23A815FA" w14:textId="77777777" w:rsidR="00A6174C" w:rsidRPr="00A6174C" w:rsidRDefault="00A6174C" w:rsidP="00A6174C">
      <w:pPr>
        <w:spacing w:after="0" w:line="360" w:lineRule="auto"/>
        <w:rPr>
          <w:rFonts w:ascii="Times New Roman" w:eastAsia="Times New Roman" w:hAnsi="Times New Roman" w:cs="Times New Roman"/>
          <w:sz w:val="24"/>
          <w:szCs w:val="24"/>
        </w:rPr>
      </w:pPr>
      <w:r w:rsidRPr="00A6174C">
        <w:rPr>
          <w:rFonts w:ascii="Times New Roman" w:eastAsia="Times New Roman" w:hAnsi="Times New Roman" w:cs="Times New Roman"/>
          <w:sz w:val="24"/>
          <w:szCs w:val="24"/>
        </w:rPr>
        <w:t>Родитељи и деца су, у складу са потребама, упућивани у Дом здравља, Развојно саветовалиште у Краљеву, Центар за социјални рад и друге надлежне службе.</w:t>
      </w:r>
    </w:p>
    <w:p w14:paraId="025FEA65" w14:textId="77777777" w:rsidR="00A6174C" w:rsidRPr="00A6174C" w:rsidRDefault="00A6174C" w:rsidP="00A6174C">
      <w:pPr>
        <w:spacing w:after="0" w:line="360" w:lineRule="auto"/>
        <w:rPr>
          <w:rFonts w:ascii="Times New Roman" w:eastAsia="Times New Roman" w:hAnsi="Times New Roman" w:cs="Times New Roman"/>
          <w:sz w:val="24"/>
          <w:szCs w:val="24"/>
        </w:rPr>
      </w:pPr>
      <w:r w:rsidRPr="00A6174C">
        <w:rPr>
          <w:rFonts w:ascii="Times New Roman" w:eastAsia="Times New Roman" w:hAnsi="Times New Roman" w:cs="Times New Roman"/>
          <w:sz w:val="24"/>
          <w:szCs w:val="24"/>
        </w:rPr>
        <w:t>Са родитељима је разговарано о разлозима упућивања, очекиваним корацима и значају благовременог укључивања додатне стручне подршке.</w:t>
      </w:r>
    </w:p>
    <w:p w14:paraId="34AFDE9D" w14:textId="77777777" w:rsidR="00A6174C" w:rsidRPr="00A6174C" w:rsidRDefault="00A6174C" w:rsidP="00A6174C">
      <w:pPr>
        <w:spacing w:after="0" w:line="360" w:lineRule="auto"/>
        <w:rPr>
          <w:rFonts w:ascii="Times New Roman" w:eastAsia="Times New Roman" w:hAnsi="Times New Roman" w:cs="Times New Roman"/>
          <w:sz w:val="24"/>
          <w:szCs w:val="24"/>
        </w:rPr>
      </w:pPr>
      <w:r w:rsidRPr="00A6174C">
        <w:rPr>
          <w:rFonts w:ascii="Times New Roman" w:eastAsia="Times New Roman" w:hAnsi="Times New Roman" w:cs="Times New Roman"/>
          <w:sz w:val="24"/>
          <w:szCs w:val="24"/>
        </w:rPr>
        <w:t>Родитељи су укључивани и у живот Установе кроз пројектне активности, уређивање простора, доношење материјала, Васкршњу изложбу, промоцију дечјих права, Месец родитељства и представљање Playmobil пројекта.</w:t>
      </w:r>
    </w:p>
    <w:p w14:paraId="59FBF02C" w14:textId="77777777" w:rsidR="00A6174C" w:rsidRPr="00A6174C" w:rsidRDefault="00A6174C" w:rsidP="00A6174C">
      <w:pPr>
        <w:spacing w:after="0" w:line="360" w:lineRule="auto"/>
        <w:outlineLvl w:val="0"/>
        <w:rPr>
          <w:rFonts w:ascii="Times New Roman" w:eastAsia="Times New Roman" w:hAnsi="Times New Roman" w:cs="Times New Roman"/>
          <w:b/>
          <w:bCs/>
          <w:kern w:val="36"/>
          <w:sz w:val="24"/>
          <w:szCs w:val="24"/>
        </w:rPr>
      </w:pPr>
      <w:r w:rsidRPr="00A6174C">
        <w:rPr>
          <w:rFonts w:ascii="Times New Roman" w:eastAsia="Times New Roman" w:hAnsi="Times New Roman" w:cs="Times New Roman"/>
          <w:b/>
          <w:bCs/>
          <w:kern w:val="36"/>
          <w:sz w:val="24"/>
          <w:szCs w:val="24"/>
        </w:rPr>
        <w:t>Подручје рада: Инклузивно образовање и транзиција деце</w:t>
      </w:r>
    </w:p>
    <w:p w14:paraId="3139AF3D" w14:textId="77777777" w:rsidR="00A6174C" w:rsidRPr="00A6174C" w:rsidRDefault="00A6174C" w:rsidP="00A6174C">
      <w:pPr>
        <w:spacing w:after="0" w:line="360" w:lineRule="auto"/>
        <w:rPr>
          <w:rFonts w:ascii="Times New Roman" w:eastAsia="Times New Roman" w:hAnsi="Times New Roman" w:cs="Times New Roman"/>
          <w:sz w:val="24"/>
          <w:szCs w:val="24"/>
        </w:rPr>
      </w:pPr>
      <w:r w:rsidRPr="00A6174C">
        <w:rPr>
          <w:rFonts w:ascii="Times New Roman" w:eastAsia="Times New Roman" w:hAnsi="Times New Roman" w:cs="Times New Roman"/>
          <w:sz w:val="24"/>
          <w:szCs w:val="24"/>
        </w:rPr>
        <w:lastRenderedPageBreak/>
        <w:t>Као члан Тима за инклузивно образовање учествовао сам у утврђивању потребе за додатном подршком, изради педагошких профила, мера индивидуализације и индивидуалних образовних планова.</w:t>
      </w:r>
    </w:p>
    <w:p w14:paraId="0D04762E" w14:textId="77777777" w:rsidR="00A6174C" w:rsidRPr="00A6174C" w:rsidRDefault="00A6174C" w:rsidP="00A6174C">
      <w:pPr>
        <w:spacing w:after="0" w:line="360" w:lineRule="auto"/>
        <w:rPr>
          <w:rFonts w:ascii="Times New Roman" w:eastAsia="Times New Roman" w:hAnsi="Times New Roman" w:cs="Times New Roman"/>
          <w:sz w:val="24"/>
          <w:szCs w:val="24"/>
        </w:rPr>
      </w:pPr>
      <w:r w:rsidRPr="00A6174C">
        <w:rPr>
          <w:rFonts w:ascii="Times New Roman" w:eastAsia="Times New Roman" w:hAnsi="Times New Roman" w:cs="Times New Roman"/>
          <w:sz w:val="24"/>
          <w:szCs w:val="24"/>
        </w:rPr>
        <w:t>У сарадњи са педагогом, васпитачима, родитељима и личним пратиоцима праћено је функционисање деце у различитим ситуацијама.</w:t>
      </w:r>
    </w:p>
    <w:p w14:paraId="7F366CF8" w14:textId="77777777" w:rsidR="00A6174C" w:rsidRPr="00A6174C" w:rsidRDefault="00A6174C" w:rsidP="00A6174C">
      <w:pPr>
        <w:spacing w:after="0" w:line="360" w:lineRule="auto"/>
        <w:rPr>
          <w:rFonts w:ascii="Times New Roman" w:eastAsia="Times New Roman" w:hAnsi="Times New Roman" w:cs="Times New Roman"/>
          <w:sz w:val="24"/>
          <w:szCs w:val="24"/>
        </w:rPr>
      </w:pPr>
      <w:r w:rsidRPr="00A6174C">
        <w:rPr>
          <w:rFonts w:ascii="Times New Roman" w:eastAsia="Times New Roman" w:hAnsi="Times New Roman" w:cs="Times New Roman"/>
          <w:sz w:val="24"/>
          <w:szCs w:val="24"/>
        </w:rPr>
        <w:t>Циљ је био да се подршка не усмери само на тешкоћу детета, већ и на уклањање препрека у окружењу и повећање могућности за активно учешће, комуникацију, самосталност и развијање односа са вршњацима.</w:t>
      </w:r>
    </w:p>
    <w:p w14:paraId="65FF5104" w14:textId="77777777" w:rsidR="00A6174C" w:rsidRPr="00A6174C" w:rsidRDefault="00A6174C" w:rsidP="00A6174C">
      <w:pPr>
        <w:spacing w:after="0" w:line="360" w:lineRule="auto"/>
        <w:rPr>
          <w:rFonts w:ascii="Times New Roman" w:eastAsia="Times New Roman" w:hAnsi="Times New Roman" w:cs="Times New Roman"/>
          <w:sz w:val="24"/>
          <w:szCs w:val="24"/>
        </w:rPr>
      </w:pPr>
      <w:r w:rsidRPr="00A6174C">
        <w:rPr>
          <w:rFonts w:ascii="Times New Roman" w:eastAsia="Times New Roman" w:hAnsi="Times New Roman" w:cs="Times New Roman"/>
          <w:sz w:val="24"/>
          <w:szCs w:val="24"/>
        </w:rPr>
        <w:t>За децу која су користила додатну подршку, а налазила су се у години пред полазак у школу, учествовао сам у изради планова транзиције.</w:t>
      </w:r>
    </w:p>
    <w:p w14:paraId="0ED3E817" w14:textId="77777777" w:rsidR="00A6174C" w:rsidRPr="00A6174C" w:rsidRDefault="00A6174C" w:rsidP="00A6174C">
      <w:pPr>
        <w:spacing w:after="0" w:line="360" w:lineRule="auto"/>
        <w:rPr>
          <w:rFonts w:ascii="Times New Roman" w:eastAsia="Times New Roman" w:hAnsi="Times New Roman" w:cs="Times New Roman"/>
          <w:sz w:val="24"/>
          <w:szCs w:val="24"/>
        </w:rPr>
      </w:pPr>
      <w:r w:rsidRPr="00A6174C">
        <w:rPr>
          <w:rFonts w:ascii="Times New Roman" w:eastAsia="Times New Roman" w:hAnsi="Times New Roman" w:cs="Times New Roman"/>
          <w:sz w:val="24"/>
          <w:szCs w:val="24"/>
        </w:rPr>
        <w:t>Планови су достављани школама које ће деца похађати, како би учитељи и стручни сарадници благовремено добили информације о потребама, снагама и делотворним начинима подршке.</w:t>
      </w:r>
    </w:p>
    <w:p w14:paraId="727B6177" w14:textId="77777777" w:rsidR="00A6174C" w:rsidRPr="00A6174C" w:rsidRDefault="00A6174C" w:rsidP="00A6174C">
      <w:pPr>
        <w:spacing w:after="0" w:line="360" w:lineRule="auto"/>
        <w:rPr>
          <w:rFonts w:ascii="Times New Roman" w:eastAsia="Times New Roman" w:hAnsi="Times New Roman" w:cs="Times New Roman"/>
          <w:sz w:val="24"/>
          <w:szCs w:val="24"/>
        </w:rPr>
      </w:pPr>
      <w:r w:rsidRPr="00A6174C">
        <w:rPr>
          <w:rFonts w:ascii="Times New Roman" w:eastAsia="Times New Roman" w:hAnsi="Times New Roman" w:cs="Times New Roman"/>
          <w:sz w:val="24"/>
          <w:szCs w:val="24"/>
        </w:rPr>
        <w:t>У сарадњи са родитељима и школом настојало се да се смањи неизвесност детета, омогући упознавање са новим простором и одраслима и очува континуитет подршке приликом преласка из вртића у школу.</w:t>
      </w:r>
    </w:p>
    <w:p w14:paraId="02570B65" w14:textId="77777777" w:rsidR="00A6174C" w:rsidRPr="00A6174C" w:rsidRDefault="00A6174C" w:rsidP="00A6174C">
      <w:pPr>
        <w:spacing w:after="0" w:line="360" w:lineRule="auto"/>
        <w:outlineLvl w:val="0"/>
        <w:rPr>
          <w:rFonts w:ascii="Times New Roman" w:eastAsia="Times New Roman" w:hAnsi="Times New Roman" w:cs="Times New Roman"/>
          <w:b/>
          <w:bCs/>
          <w:kern w:val="36"/>
          <w:sz w:val="24"/>
          <w:szCs w:val="24"/>
        </w:rPr>
      </w:pPr>
      <w:r w:rsidRPr="00A6174C">
        <w:rPr>
          <w:rFonts w:ascii="Times New Roman" w:eastAsia="Times New Roman" w:hAnsi="Times New Roman" w:cs="Times New Roman"/>
          <w:b/>
          <w:bCs/>
          <w:kern w:val="36"/>
          <w:sz w:val="24"/>
          <w:szCs w:val="24"/>
        </w:rPr>
        <w:t>Подручје рада: Вођење истраживања и пројеката у Предшколској установи</w:t>
      </w:r>
    </w:p>
    <w:p w14:paraId="605CCA3A" w14:textId="41B2AD86" w:rsidR="00A6174C" w:rsidRPr="00A6174C" w:rsidRDefault="00A6174C" w:rsidP="00A6174C">
      <w:pPr>
        <w:spacing w:after="0" w:line="360" w:lineRule="auto"/>
        <w:rPr>
          <w:rFonts w:ascii="Times New Roman" w:eastAsia="Times New Roman" w:hAnsi="Times New Roman" w:cs="Times New Roman"/>
          <w:sz w:val="24"/>
          <w:szCs w:val="24"/>
        </w:rPr>
      </w:pPr>
      <w:r w:rsidRPr="00A6174C">
        <w:rPr>
          <w:rFonts w:ascii="Times New Roman" w:eastAsia="Times New Roman" w:hAnsi="Times New Roman" w:cs="Times New Roman"/>
          <w:sz w:val="24"/>
          <w:szCs w:val="24"/>
        </w:rPr>
        <w:t>Најзначајнија истраживачка активност психолога током године односила се на координацију процеса самовредновања области 4 – „Управљање и организација</w:t>
      </w:r>
      <w:r w:rsidR="00F30D3E">
        <w:rPr>
          <w:rFonts w:ascii="Times New Roman" w:eastAsia="Times New Roman" w:hAnsi="Times New Roman" w:cs="Times New Roman"/>
          <w:sz w:val="24"/>
          <w:szCs w:val="24"/>
          <w:lang w:val="sr-Cyrl-RS"/>
        </w:rPr>
        <w:t xml:space="preserve"> </w:t>
      </w:r>
      <w:r w:rsidRPr="00A6174C">
        <w:rPr>
          <w:rFonts w:ascii="Times New Roman" w:eastAsia="Times New Roman" w:hAnsi="Times New Roman" w:cs="Times New Roman"/>
          <w:sz w:val="24"/>
          <w:szCs w:val="24"/>
        </w:rPr>
        <w:t>“.</w:t>
      </w:r>
    </w:p>
    <w:p w14:paraId="62C6F72D" w14:textId="77777777" w:rsidR="00A6174C" w:rsidRPr="00A6174C" w:rsidRDefault="00A6174C" w:rsidP="00A6174C">
      <w:pPr>
        <w:spacing w:after="0" w:line="360" w:lineRule="auto"/>
        <w:rPr>
          <w:rFonts w:ascii="Times New Roman" w:eastAsia="Times New Roman" w:hAnsi="Times New Roman" w:cs="Times New Roman"/>
          <w:sz w:val="24"/>
          <w:szCs w:val="24"/>
        </w:rPr>
      </w:pPr>
      <w:r w:rsidRPr="00A6174C">
        <w:rPr>
          <w:rFonts w:ascii="Times New Roman" w:eastAsia="Times New Roman" w:hAnsi="Times New Roman" w:cs="Times New Roman"/>
          <w:sz w:val="24"/>
          <w:szCs w:val="24"/>
        </w:rPr>
        <w:t>Истраживање је реализовано применом више техника и извора података, како би се стање сагледало из различитих перспектива.</w:t>
      </w:r>
    </w:p>
    <w:p w14:paraId="06055D9B" w14:textId="77777777" w:rsidR="00A6174C" w:rsidRPr="00A6174C" w:rsidRDefault="00A6174C" w:rsidP="00A6174C">
      <w:pPr>
        <w:spacing w:after="0" w:line="360" w:lineRule="auto"/>
        <w:rPr>
          <w:rFonts w:ascii="Times New Roman" w:eastAsia="Times New Roman" w:hAnsi="Times New Roman" w:cs="Times New Roman"/>
          <w:sz w:val="24"/>
          <w:szCs w:val="24"/>
        </w:rPr>
      </w:pPr>
      <w:r w:rsidRPr="00A6174C">
        <w:rPr>
          <w:rFonts w:ascii="Times New Roman" w:eastAsia="Times New Roman" w:hAnsi="Times New Roman" w:cs="Times New Roman"/>
          <w:sz w:val="24"/>
          <w:szCs w:val="24"/>
        </w:rPr>
        <w:t>Коришћени су упитници за васпитаче и медицинске сестре-васпитаче, интервју са директором, интервју са педагогом и додатни упитник којим је испитивана комуникација у Установи.</w:t>
      </w:r>
    </w:p>
    <w:p w14:paraId="16E4B823" w14:textId="77777777" w:rsidR="00A6174C" w:rsidRPr="00A6174C" w:rsidRDefault="00A6174C" w:rsidP="00A6174C">
      <w:pPr>
        <w:spacing w:after="0" w:line="360" w:lineRule="auto"/>
        <w:rPr>
          <w:rFonts w:ascii="Times New Roman" w:eastAsia="Times New Roman" w:hAnsi="Times New Roman" w:cs="Times New Roman"/>
          <w:sz w:val="24"/>
          <w:szCs w:val="24"/>
        </w:rPr>
      </w:pPr>
      <w:r w:rsidRPr="00A6174C">
        <w:rPr>
          <w:rFonts w:ascii="Times New Roman" w:eastAsia="Times New Roman" w:hAnsi="Times New Roman" w:cs="Times New Roman"/>
          <w:sz w:val="24"/>
          <w:szCs w:val="24"/>
        </w:rPr>
        <w:t>Приликом анализе нису посматрани само бројчани резултати, већ и обрасци одговора, разлике у перспективама запослених и области у којима су се понављале сличне тешкоће.</w:t>
      </w:r>
    </w:p>
    <w:p w14:paraId="5F78CC5D" w14:textId="77777777" w:rsidR="00A6174C" w:rsidRPr="00A6174C" w:rsidRDefault="00A6174C" w:rsidP="00A6174C">
      <w:pPr>
        <w:spacing w:after="0" w:line="360" w:lineRule="auto"/>
        <w:rPr>
          <w:rFonts w:ascii="Times New Roman" w:eastAsia="Times New Roman" w:hAnsi="Times New Roman" w:cs="Times New Roman"/>
          <w:sz w:val="24"/>
          <w:szCs w:val="24"/>
        </w:rPr>
      </w:pPr>
      <w:r w:rsidRPr="00A6174C">
        <w:rPr>
          <w:rFonts w:ascii="Times New Roman" w:eastAsia="Times New Roman" w:hAnsi="Times New Roman" w:cs="Times New Roman"/>
          <w:sz w:val="24"/>
          <w:szCs w:val="24"/>
        </w:rPr>
        <w:t>На основу резултата формулисане су мере које су се односиле на комуникацију, поделу одговорности, тимски рад, благовремено информисање и праћење реализације задатака.</w:t>
      </w:r>
    </w:p>
    <w:p w14:paraId="3844E7B9" w14:textId="77777777" w:rsidR="00A6174C" w:rsidRPr="00A6174C" w:rsidRDefault="00A6174C" w:rsidP="00A6174C">
      <w:pPr>
        <w:spacing w:after="0" w:line="360" w:lineRule="auto"/>
        <w:rPr>
          <w:rFonts w:ascii="Times New Roman" w:eastAsia="Times New Roman" w:hAnsi="Times New Roman" w:cs="Times New Roman"/>
          <w:sz w:val="24"/>
          <w:szCs w:val="24"/>
        </w:rPr>
      </w:pPr>
      <w:r w:rsidRPr="00A6174C">
        <w:rPr>
          <w:rFonts w:ascii="Times New Roman" w:eastAsia="Times New Roman" w:hAnsi="Times New Roman" w:cs="Times New Roman"/>
          <w:sz w:val="24"/>
          <w:szCs w:val="24"/>
        </w:rPr>
        <w:t>Учествовао сам и у припреми и примени упитника за родитеље, у сарадњи са Тимом за вредновање и унапређивање квалитета рада Установе.</w:t>
      </w:r>
    </w:p>
    <w:p w14:paraId="467A792D" w14:textId="77777777" w:rsidR="00A6174C" w:rsidRPr="00A6174C" w:rsidRDefault="00A6174C" w:rsidP="00A6174C">
      <w:pPr>
        <w:spacing w:after="0" w:line="360" w:lineRule="auto"/>
        <w:rPr>
          <w:rFonts w:ascii="Times New Roman" w:eastAsia="Times New Roman" w:hAnsi="Times New Roman" w:cs="Times New Roman"/>
          <w:sz w:val="24"/>
          <w:szCs w:val="24"/>
        </w:rPr>
      </w:pPr>
      <w:r w:rsidRPr="00A6174C">
        <w:rPr>
          <w:rFonts w:ascii="Times New Roman" w:eastAsia="Times New Roman" w:hAnsi="Times New Roman" w:cs="Times New Roman"/>
          <w:sz w:val="24"/>
          <w:szCs w:val="24"/>
        </w:rPr>
        <w:lastRenderedPageBreak/>
        <w:t>Поред процеса самовредновања, као координатор Playmobil пројекта пратио сам реализацију пројектних задатака, организовао прикупљање материјала, анализу примера праксе и размену међу васпитачима.</w:t>
      </w:r>
    </w:p>
    <w:p w14:paraId="63878C70" w14:textId="77777777" w:rsidR="00A6174C" w:rsidRPr="00A6174C" w:rsidRDefault="00A6174C" w:rsidP="00A6174C">
      <w:pPr>
        <w:spacing w:after="0" w:line="360" w:lineRule="auto"/>
        <w:outlineLvl w:val="0"/>
        <w:rPr>
          <w:rFonts w:ascii="Times New Roman" w:eastAsia="Times New Roman" w:hAnsi="Times New Roman" w:cs="Times New Roman"/>
          <w:b/>
          <w:bCs/>
          <w:kern w:val="36"/>
          <w:sz w:val="24"/>
          <w:szCs w:val="24"/>
        </w:rPr>
      </w:pPr>
      <w:r w:rsidRPr="00A6174C">
        <w:rPr>
          <w:rFonts w:ascii="Times New Roman" w:eastAsia="Times New Roman" w:hAnsi="Times New Roman" w:cs="Times New Roman"/>
          <w:b/>
          <w:bCs/>
          <w:kern w:val="36"/>
          <w:sz w:val="24"/>
          <w:szCs w:val="24"/>
        </w:rPr>
        <w:t>Подручје рада: Сарадња са локалном заједницом, образовним, здравственим и социјалним установама</w:t>
      </w:r>
    </w:p>
    <w:p w14:paraId="62237D67" w14:textId="77777777" w:rsidR="00A6174C" w:rsidRPr="00A6174C" w:rsidRDefault="00A6174C" w:rsidP="00A6174C">
      <w:pPr>
        <w:spacing w:after="0" w:line="360" w:lineRule="auto"/>
        <w:rPr>
          <w:rFonts w:ascii="Times New Roman" w:eastAsia="Times New Roman" w:hAnsi="Times New Roman" w:cs="Times New Roman"/>
          <w:sz w:val="24"/>
          <w:szCs w:val="24"/>
        </w:rPr>
      </w:pPr>
      <w:r w:rsidRPr="00A6174C">
        <w:rPr>
          <w:rFonts w:ascii="Times New Roman" w:eastAsia="Times New Roman" w:hAnsi="Times New Roman" w:cs="Times New Roman"/>
          <w:sz w:val="24"/>
          <w:szCs w:val="24"/>
        </w:rPr>
        <w:t>Остварена је сарадња са основним школама у вези са бројем деце за упис у први разред, организацијом тестирања, разменом информација и транзицијом деце.</w:t>
      </w:r>
    </w:p>
    <w:p w14:paraId="068EB4A9" w14:textId="3C122BFC" w:rsidR="00A6174C" w:rsidRPr="00A6174C" w:rsidRDefault="00A6174C" w:rsidP="00A6174C">
      <w:pPr>
        <w:spacing w:after="0" w:line="360" w:lineRule="auto"/>
        <w:rPr>
          <w:rFonts w:ascii="Times New Roman" w:eastAsia="Times New Roman" w:hAnsi="Times New Roman" w:cs="Times New Roman"/>
          <w:sz w:val="24"/>
          <w:szCs w:val="24"/>
        </w:rPr>
      </w:pPr>
      <w:r w:rsidRPr="00A6174C">
        <w:rPr>
          <w:rFonts w:ascii="Times New Roman" w:eastAsia="Times New Roman" w:hAnsi="Times New Roman" w:cs="Times New Roman"/>
          <w:sz w:val="24"/>
          <w:szCs w:val="24"/>
        </w:rPr>
        <w:t>Дана 20.11. реализована је сарадња са учитељима четвртог разреда ОШ „Попински борци</w:t>
      </w:r>
      <w:r w:rsidR="00F30D3E">
        <w:rPr>
          <w:rFonts w:ascii="Times New Roman" w:eastAsia="Times New Roman" w:hAnsi="Times New Roman" w:cs="Times New Roman"/>
          <w:sz w:val="24"/>
          <w:szCs w:val="24"/>
          <w:lang w:val="sr-Cyrl-RS"/>
        </w:rPr>
        <w:t xml:space="preserve"> </w:t>
      </w:r>
      <w:r w:rsidRPr="00A6174C">
        <w:rPr>
          <w:rFonts w:ascii="Times New Roman" w:eastAsia="Times New Roman" w:hAnsi="Times New Roman" w:cs="Times New Roman"/>
          <w:sz w:val="24"/>
          <w:szCs w:val="24"/>
        </w:rPr>
        <w:t>“. Учитељи и ученици обишли су васпитне групе деце у години пред полазак у школу у објектима „</w:t>
      </w:r>
      <w:r w:rsidR="00F30D3E">
        <w:rPr>
          <w:rFonts w:ascii="Times New Roman" w:eastAsia="Times New Roman" w:hAnsi="Times New Roman" w:cs="Times New Roman"/>
          <w:sz w:val="24"/>
          <w:szCs w:val="24"/>
          <w:lang w:val="sr-Cyrl-RS"/>
        </w:rPr>
        <w:t xml:space="preserve"> </w:t>
      </w:r>
      <w:r w:rsidRPr="00A6174C">
        <w:rPr>
          <w:rFonts w:ascii="Times New Roman" w:eastAsia="Times New Roman" w:hAnsi="Times New Roman" w:cs="Times New Roman"/>
          <w:sz w:val="24"/>
          <w:szCs w:val="24"/>
        </w:rPr>
        <w:t>Радост</w:t>
      </w:r>
      <w:r w:rsidR="00F30D3E">
        <w:rPr>
          <w:rFonts w:ascii="Times New Roman" w:eastAsia="Times New Roman" w:hAnsi="Times New Roman" w:cs="Times New Roman"/>
          <w:sz w:val="24"/>
          <w:szCs w:val="24"/>
          <w:lang w:val="sr-Cyrl-RS"/>
        </w:rPr>
        <w:t xml:space="preserve"> </w:t>
      </w:r>
      <w:r w:rsidRPr="00A6174C">
        <w:rPr>
          <w:rFonts w:ascii="Times New Roman" w:eastAsia="Times New Roman" w:hAnsi="Times New Roman" w:cs="Times New Roman"/>
          <w:sz w:val="24"/>
          <w:szCs w:val="24"/>
        </w:rPr>
        <w:t>“, „</w:t>
      </w:r>
      <w:r w:rsidR="00F30D3E">
        <w:rPr>
          <w:rFonts w:ascii="Times New Roman" w:eastAsia="Times New Roman" w:hAnsi="Times New Roman" w:cs="Times New Roman"/>
          <w:sz w:val="24"/>
          <w:szCs w:val="24"/>
          <w:lang w:val="sr-Cyrl-RS"/>
        </w:rPr>
        <w:t xml:space="preserve"> </w:t>
      </w:r>
      <w:r w:rsidRPr="00A6174C">
        <w:rPr>
          <w:rFonts w:ascii="Times New Roman" w:eastAsia="Times New Roman" w:hAnsi="Times New Roman" w:cs="Times New Roman"/>
          <w:sz w:val="24"/>
          <w:szCs w:val="24"/>
        </w:rPr>
        <w:t>Колибри</w:t>
      </w:r>
      <w:r w:rsidR="00F30D3E">
        <w:rPr>
          <w:rFonts w:ascii="Times New Roman" w:eastAsia="Times New Roman" w:hAnsi="Times New Roman" w:cs="Times New Roman"/>
          <w:sz w:val="24"/>
          <w:szCs w:val="24"/>
          <w:lang w:val="sr-Cyrl-RS"/>
        </w:rPr>
        <w:t xml:space="preserve"> </w:t>
      </w:r>
      <w:r w:rsidRPr="00A6174C">
        <w:rPr>
          <w:rFonts w:ascii="Times New Roman" w:eastAsia="Times New Roman" w:hAnsi="Times New Roman" w:cs="Times New Roman"/>
          <w:sz w:val="24"/>
          <w:szCs w:val="24"/>
        </w:rPr>
        <w:t>“ и „Пискавац“.</w:t>
      </w:r>
    </w:p>
    <w:p w14:paraId="2BB55B83" w14:textId="77777777" w:rsidR="00A6174C" w:rsidRPr="00A6174C" w:rsidRDefault="00A6174C" w:rsidP="00A6174C">
      <w:pPr>
        <w:spacing w:after="0" w:line="360" w:lineRule="auto"/>
        <w:rPr>
          <w:rFonts w:ascii="Times New Roman" w:eastAsia="Times New Roman" w:hAnsi="Times New Roman" w:cs="Times New Roman"/>
          <w:sz w:val="24"/>
          <w:szCs w:val="24"/>
        </w:rPr>
      </w:pPr>
      <w:r w:rsidRPr="00A6174C">
        <w:rPr>
          <w:rFonts w:ascii="Times New Roman" w:eastAsia="Times New Roman" w:hAnsi="Times New Roman" w:cs="Times New Roman"/>
          <w:sz w:val="24"/>
          <w:szCs w:val="24"/>
        </w:rPr>
        <w:t>Деца су имала прилику да разговарају и друже се са школском децом, док су се учитељи упознали са начином припреме деце за школу у складу са Основама програма.</w:t>
      </w:r>
    </w:p>
    <w:p w14:paraId="67847931" w14:textId="202E2E14" w:rsidR="00A6174C" w:rsidRPr="00A6174C" w:rsidRDefault="00A6174C" w:rsidP="00A6174C">
      <w:pPr>
        <w:spacing w:after="0" w:line="360" w:lineRule="auto"/>
        <w:rPr>
          <w:rFonts w:ascii="Times New Roman" w:eastAsia="Times New Roman" w:hAnsi="Times New Roman" w:cs="Times New Roman"/>
          <w:sz w:val="24"/>
          <w:szCs w:val="24"/>
        </w:rPr>
      </w:pPr>
      <w:r w:rsidRPr="00A6174C">
        <w:rPr>
          <w:rFonts w:ascii="Times New Roman" w:eastAsia="Times New Roman" w:hAnsi="Times New Roman" w:cs="Times New Roman"/>
          <w:sz w:val="24"/>
          <w:szCs w:val="24"/>
        </w:rPr>
        <w:t>Учитељи су присуствовали и завршној приредби деце из припремних предшколских група „Мали свет, велика љубав</w:t>
      </w:r>
      <w:r w:rsidR="00F30D3E">
        <w:rPr>
          <w:rFonts w:ascii="Times New Roman" w:eastAsia="Times New Roman" w:hAnsi="Times New Roman" w:cs="Times New Roman"/>
          <w:sz w:val="24"/>
          <w:szCs w:val="24"/>
          <w:lang w:val="sr-Cyrl-RS"/>
        </w:rPr>
        <w:t xml:space="preserve"> </w:t>
      </w:r>
      <w:r w:rsidRPr="00A6174C">
        <w:rPr>
          <w:rFonts w:ascii="Times New Roman" w:eastAsia="Times New Roman" w:hAnsi="Times New Roman" w:cs="Times New Roman"/>
          <w:sz w:val="24"/>
          <w:szCs w:val="24"/>
        </w:rPr>
        <w:t>“.</w:t>
      </w:r>
    </w:p>
    <w:p w14:paraId="602A4D60" w14:textId="77777777" w:rsidR="00A6174C" w:rsidRPr="00A6174C" w:rsidRDefault="00A6174C" w:rsidP="00A6174C">
      <w:pPr>
        <w:spacing w:after="0" w:line="360" w:lineRule="auto"/>
        <w:rPr>
          <w:rFonts w:ascii="Times New Roman" w:eastAsia="Times New Roman" w:hAnsi="Times New Roman" w:cs="Times New Roman"/>
          <w:sz w:val="24"/>
          <w:szCs w:val="24"/>
        </w:rPr>
      </w:pPr>
      <w:r w:rsidRPr="00A6174C">
        <w:rPr>
          <w:rFonts w:ascii="Times New Roman" w:eastAsia="Times New Roman" w:hAnsi="Times New Roman" w:cs="Times New Roman"/>
          <w:sz w:val="24"/>
          <w:szCs w:val="24"/>
        </w:rPr>
        <w:t>Разматране су могућности да се сарадња школе и вртића настави кроз спортске, културне и друге заједничке активности.</w:t>
      </w:r>
    </w:p>
    <w:p w14:paraId="51E75063" w14:textId="77777777" w:rsidR="00A6174C" w:rsidRPr="00A6174C" w:rsidRDefault="00A6174C" w:rsidP="00A6174C">
      <w:pPr>
        <w:spacing w:after="0" w:line="360" w:lineRule="auto"/>
        <w:rPr>
          <w:rFonts w:ascii="Times New Roman" w:eastAsia="Times New Roman" w:hAnsi="Times New Roman" w:cs="Times New Roman"/>
          <w:sz w:val="24"/>
          <w:szCs w:val="24"/>
        </w:rPr>
      </w:pPr>
      <w:r w:rsidRPr="00A6174C">
        <w:rPr>
          <w:rFonts w:ascii="Times New Roman" w:eastAsia="Times New Roman" w:hAnsi="Times New Roman" w:cs="Times New Roman"/>
          <w:sz w:val="24"/>
          <w:szCs w:val="24"/>
        </w:rPr>
        <w:t>Дана 03.03. одржан је састанак васпитача припремних предшколских група, учитеља и стручних сарадника Предшколске установе и школе. На састанку су разматрани тестирање деце, размена искустава, очекивања школе и организација транзиције.</w:t>
      </w:r>
    </w:p>
    <w:p w14:paraId="3203D11D" w14:textId="77777777" w:rsidR="00A6174C" w:rsidRPr="00A6174C" w:rsidRDefault="00A6174C" w:rsidP="00A6174C">
      <w:pPr>
        <w:spacing w:after="0" w:line="360" w:lineRule="auto"/>
        <w:rPr>
          <w:rFonts w:ascii="Times New Roman" w:eastAsia="Times New Roman" w:hAnsi="Times New Roman" w:cs="Times New Roman"/>
          <w:sz w:val="24"/>
          <w:szCs w:val="24"/>
        </w:rPr>
      </w:pPr>
      <w:r w:rsidRPr="00A6174C">
        <w:rPr>
          <w:rFonts w:ascii="Times New Roman" w:eastAsia="Times New Roman" w:hAnsi="Times New Roman" w:cs="Times New Roman"/>
          <w:sz w:val="24"/>
          <w:szCs w:val="24"/>
        </w:rPr>
        <w:t>Током 24. и 25. марта деца су са васпитачима и стручним сарадницима посетила школу. Циљ посета био је упознавање са простором, учионицама и запосленима, смањивање неизвесности и лакше прилагођавање на нову средину.</w:t>
      </w:r>
    </w:p>
    <w:p w14:paraId="577A15A2" w14:textId="77777777" w:rsidR="00A6174C" w:rsidRPr="00A6174C" w:rsidRDefault="00A6174C" w:rsidP="00A6174C">
      <w:pPr>
        <w:spacing w:after="0" w:line="360" w:lineRule="auto"/>
        <w:rPr>
          <w:rFonts w:ascii="Times New Roman" w:eastAsia="Times New Roman" w:hAnsi="Times New Roman" w:cs="Times New Roman"/>
          <w:sz w:val="24"/>
          <w:szCs w:val="24"/>
        </w:rPr>
      </w:pPr>
      <w:r w:rsidRPr="00A6174C">
        <w:rPr>
          <w:rFonts w:ascii="Times New Roman" w:eastAsia="Times New Roman" w:hAnsi="Times New Roman" w:cs="Times New Roman"/>
          <w:sz w:val="24"/>
          <w:szCs w:val="24"/>
        </w:rPr>
        <w:t xml:space="preserve">Остваривао сам сарадњу са </w:t>
      </w:r>
      <w:r w:rsidRPr="00A6174C">
        <w:rPr>
          <w:rFonts w:ascii="Times New Roman" w:eastAsia="Times New Roman" w:hAnsi="Times New Roman" w:cs="Times New Roman"/>
          <w:b/>
          <w:bCs/>
          <w:sz w:val="24"/>
          <w:szCs w:val="24"/>
        </w:rPr>
        <w:t>Домом здравља, Центром за социјални рад и локалном самоуправом у оквиру ПОРИ – породично оријентисаних раних интервенција</w:t>
      </w:r>
      <w:r w:rsidRPr="00A6174C">
        <w:rPr>
          <w:rFonts w:ascii="Times New Roman" w:eastAsia="Times New Roman" w:hAnsi="Times New Roman" w:cs="Times New Roman"/>
          <w:sz w:val="24"/>
          <w:szCs w:val="24"/>
        </w:rPr>
        <w:t>.</w:t>
      </w:r>
    </w:p>
    <w:p w14:paraId="019CC85D" w14:textId="77777777" w:rsidR="00A6174C" w:rsidRPr="00A6174C" w:rsidRDefault="00A6174C" w:rsidP="00A6174C">
      <w:pPr>
        <w:spacing w:after="0" w:line="360" w:lineRule="auto"/>
        <w:rPr>
          <w:rFonts w:ascii="Times New Roman" w:eastAsia="Times New Roman" w:hAnsi="Times New Roman" w:cs="Times New Roman"/>
          <w:sz w:val="24"/>
          <w:szCs w:val="24"/>
        </w:rPr>
      </w:pPr>
      <w:r w:rsidRPr="00A6174C">
        <w:rPr>
          <w:rFonts w:ascii="Times New Roman" w:eastAsia="Times New Roman" w:hAnsi="Times New Roman" w:cs="Times New Roman"/>
          <w:sz w:val="24"/>
          <w:szCs w:val="24"/>
        </w:rPr>
        <w:t>Сарадња је била усмерена на благовремено препознавање потреба детета и породице, размену релевантних информација, планирање координисане подршке и повезивање породице са одговарајућим услугама.</w:t>
      </w:r>
    </w:p>
    <w:p w14:paraId="76BF4976" w14:textId="77777777" w:rsidR="00A6174C" w:rsidRPr="00A6174C" w:rsidRDefault="00A6174C" w:rsidP="00A6174C">
      <w:pPr>
        <w:spacing w:after="0" w:line="360" w:lineRule="auto"/>
        <w:rPr>
          <w:rFonts w:ascii="Times New Roman" w:eastAsia="Times New Roman" w:hAnsi="Times New Roman" w:cs="Times New Roman"/>
          <w:sz w:val="24"/>
          <w:szCs w:val="24"/>
        </w:rPr>
      </w:pPr>
      <w:r w:rsidRPr="00A6174C">
        <w:rPr>
          <w:rFonts w:ascii="Times New Roman" w:eastAsia="Times New Roman" w:hAnsi="Times New Roman" w:cs="Times New Roman"/>
          <w:sz w:val="24"/>
          <w:szCs w:val="24"/>
        </w:rPr>
        <w:t>У оквиру ПОРИ приступа тежиште је било на подршци породици у природном окружењу детета и на усаглашавању активности различитих служби.</w:t>
      </w:r>
    </w:p>
    <w:p w14:paraId="23721E1E" w14:textId="77777777" w:rsidR="00A6174C" w:rsidRPr="00A6174C" w:rsidRDefault="00A6174C" w:rsidP="00A6174C">
      <w:pPr>
        <w:spacing w:after="0" w:line="360" w:lineRule="auto"/>
        <w:rPr>
          <w:rFonts w:ascii="Times New Roman" w:eastAsia="Times New Roman" w:hAnsi="Times New Roman" w:cs="Times New Roman"/>
          <w:sz w:val="24"/>
          <w:szCs w:val="24"/>
        </w:rPr>
      </w:pPr>
      <w:r w:rsidRPr="00A6174C">
        <w:rPr>
          <w:rFonts w:ascii="Times New Roman" w:eastAsia="Times New Roman" w:hAnsi="Times New Roman" w:cs="Times New Roman"/>
          <w:sz w:val="24"/>
          <w:szCs w:val="24"/>
        </w:rPr>
        <w:lastRenderedPageBreak/>
        <w:t>Са представницима здравственог, социјалног и локалног система разматране су потребе породице, расположиви ресурси и начини да подршка буде континуирана, доступна и функционална.</w:t>
      </w:r>
    </w:p>
    <w:p w14:paraId="6BFA39A4" w14:textId="77777777" w:rsidR="00A6174C" w:rsidRPr="00A6174C" w:rsidRDefault="00A6174C" w:rsidP="00A6174C">
      <w:pPr>
        <w:spacing w:after="0" w:line="360" w:lineRule="auto"/>
        <w:rPr>
          <w:rFonts w:ascii="Times New Roman" w:eastAsia="Times New Roman" w:hAnsi="Times New Roman" w:cs="Times New Roman"/>
          <w:sz w:val="24"/>
          <w:szCs w:val="24"/>
        </w:rPr>
      </w:pPr>
      <w:r w:rsidRPr="00A6174C">
        <w:rPr>
          <w:rFonts w:ascii="Times New Roman" w:eastAsia="Times New Roman" w:hAnsi="Times New Roman" w:cs="Times New Roman"/>
          <w:sz w:val="24"/>
          <w:szCs w:val="24"/>
        </w:rPr>
        <w:t>Са Домом здравља сарадња је остваривана у вези са развојним, здравственим и саветодавним потребама деце.</w:t>
      </w:r>
    </w:p>
    <w:p w14:paraId="7982331F" w14:textId="77777777" w:rsidR="00A6174C" w:rsidRPr="00A6174C" w:rsidRDefault="00A6174C" w:rsidP="00A6174C">
      <w:pPr>
        <w:spacing w:after="0" w:line="360" w:lineRule="auto"/>
        <w:rPr>
          <w:rFonts w:ascii="Times New Roman" w:eastAsia="Times New Roman" w:hAnsi="Times New Roman" w:cs="Times New Roman"/>
          <w:sz w:val="24"/>
          <w:szCs w:val="24"/>
        </w:rPr>
      </w:pPr>
      <w:r w:rsidRPr="00A6174C">
        <w:rPr>
          <w:rFonts w:ascii="Times New Roman" w:eastAsia="Times New Roman" w:hAnsi="Times New Roman" w:cs="Times New Roman"/>
          <w:sz w:val="24"/>
          <w:szCs w:val="24"/>
        </w:rPr>
        <w:t>Са Центром за социјални рад сарађивано је у ситуацијама у којима су постојали социјални ризици, потреба за додатном подршком породици или потреба за координисаним поступањем више система.</w:t>
      </w:r>
    </w:p>
    <w:p w14:paraId="12F037DB" w14:textId="77777777" w:rsidR="00A6174C" w:rsidRPr="00A6174C" w:rsidRDefault="00A6174C" w:rsidP="00A6174C">
      <w:pPr>
        <w:spacing w:after="0" w:line="360" w:lineRule="auto"/>
        <w:rPr>
          <w:rFonts w:ascii="Times New Roman" w:eastAsia="Times New Roman" w:hAnsi="Times New Roman" w:cs="Times New Roman"/>
          <w:sz w:val="24"/>
          <w:szCs w:val="24"/>
        </w:rPr>
      </w:pPr>
      <w:r w:rsidRPr="00A6174C">
        <w:rPr>
          <w:rFonts w:ascii="Times New Roman" w:eastAsia="Times New Roman" w:hAnsi="Times New Roman" w:cs="Times New Roman"/>
          <w:sz w:val="24"/>
          <w:szCs w:val="24"/>
        </w:rPr>
        <w:t>Сарадња са локалном самоуправом у оквиру ПОРИ била је значајна за повезивање различитих услуга и развијање локалног механизма подршке деци раног узраста и њиховим породицама.</w:t>
      </w:r>
    </w:p>
    <w:p w14:paraId="249B8F52" w14:textId="77777777" w:rsidR="00A6174C" w:rsidRPr="00A6174C" w:rsidRDefault="00A6174C" w:rsidP="00A6174C">
      <w:pPr>
        <w:spacing w:after="0" w:line="360" w:lineRule="auto"/>
        <w:rPr>
          <w:rFonts w:ascii="Times New Roman" w:eastAsia="Times New Roman" w:hAnsi="Times New Roman" w:cs="Times New Roman"/>
          <w:sz w:val="24"/>
          <w:szCs w:val="24"/>
        </w:rPr>
      </w:pPr>
      <w:r w:rsidRPr="00A6174C">
        <w:rPr>
          <w:rFonts w:ascii="Times New Roman" w:eastAsia="Times New Roman" w:hAnsi="Times New Roman" w:cs="Times New Roman"/>
          <w:sz w:val="24"/>
          <w:szCs w:val="24"/>
        </w:rPr>
        <w:t>Остварена је сарадња и са Интерресорном комисијом у вези са децом којој је била потребна додатна образовна, здравствена или социјална подршка.</w:t>
      </w:r>
    </w:p>
    <w:p w14:paraId="7ED6108E" w14:textId="730B0C7C" w:rsidR="00A6174C" w:rsidRPr="00A6174C" w:rsidRDefault="00A6174C" w:rsidP="00A6174C">
      <w:pPr>
        <w:spacing w:after="0" w:line="360" w:lineRule="auto"/>
        <w:rPr>
          <w:rFonts w:ascii="Times New Roman" w:eastAsia="Times New Roman" w:hAnsi="Times New Roman" w:cs="Times New Roman"/>
          <w:sz w:val="24"/>
          <w:szCs w:val="24"/>
        </w:rPr>
      </w:pPr>
      <w:r w:rsidRPr="00A6174C">
        <w:rPr>
          <w:rFonts w:ascii="Times New Roman" w:eastAsia="Times New Roman" w:hAnsi="Times New Roman" w:cs="Times New Roman"/>
          <w:sz w:val="24"/>
          <w:szCs w:val="24"/>
        </w:rPr>
        <w:t>У оквиру пројеката васпитних група сарађивано је са различитим установама и организацијама из локалне заједнице, међу којима су библиотека, парк, пијаца, Замак културе, сеоска домаћинства, МУП Врњачка Бања, Коло српских сестара, Шуме „</w:t>
      </w:r>
      <w:r w:rsidR="00F30D3E">
        <w:rPr>
          <w:rFonts w:ascii="Times New Roman" w:eastAsia="Times New Roman" w:hAnsi="Times New Roman" w:cs="Times New Roman"/>
          <w:sz w:val="24"/>
          <w:szCs w:val="24"/>
          <w:lang w:val="sr-Cyrl-RS"/>
        </w:rPr>
        <w:t xml:space="preserve"> </w:t>
      </w:r>
      <w:r w:rsidRPr="00A6174C">
        <w:rPr>
          <w:rFonts w:ascii="Times New Roman" w:eastAsia="Times New Roman" w:hAnsi="Times New Roman" w:cs="Times New Roman"/>
          <w:sz w:val="24"/>
          <w:szCs w:val="24"/>
        </w:rPr>
        <w:t>Гоч</w:t>
      </w:r>
      <w:r w:rsidR="00F30D3E">
        <w:rPr>
          <w:rFonts w:ascii="Times New Roman" w:eastAsia="Times New Roman" w:hAnsi="Times New Roman" w:cs="Times New Roman"/>
          <w:sz w:val="24"/>
          <w:szCs w:val="24"/>
          <w:lang w:val="sr-Cyrl-RS"/>
        </w:rPr>
        <w:t xml:space="preserve"> </w:t>
      </w:r>
      <w:r w:rsidRPr="00A6174C">
        <w:rPr>
          <w:rFonts w:ascii="Times New Roman" w:eastAsia="Times New Roman" w:hAnsi="Times New Roman" w:cs="Times New Roman"/>
          <w:sz w:val="24"/>
          <w:szCs w:val="24"/>
        </w:rPr>
        <w:t>“ и друге организације.</w:t>
      </w:r>
    </w:p>
    <w:p w14:paraId="75461AA2" w14:textId="77777777" w:rsidR="00A6174C" w:rsidRPr="00A6174C" w:rsidRDefault="00A6174C" w:rsidP="00A6174C">
      <w:pPr>
        <w:spacing w:after="0" w:line="360" w:lineRule="auto"/>
        <w:rPr>
          <w:rFonts w:ascii="Times New Roman" w:eastAsia="Times New Roman" w:hAnsi="Times New Roman" w:cs="Times New Roman"/>
          <w:sz w:val="24"/>
          <w:szCs w:val="24"/>
        </w:rPr>
      </w:pPr>
      <w:r w:rsidRPr="00A6174C">
        <w:rPr>
          <w:rFonts w:ascii="Times New Roman" w:eastAsia="Times New Roman" w:hAnsi="Times New Roman" w:cs="Times New Roman"/>
          <w:sz w:val="24"/>
          <w:szCs w:val="24"/>
        </w:rPr>
        <w:t>Остваривана је и професионална сарадња са стручним сарадницима из предшколских установа у Краљеву, Чачку, Рашки, Брусу, Трстенику и Александровцу, са циљем размене искустава, инструмената и примера добре праксе.</w:t>
      </w:r>
    </w:p>
    <w:p w14:paraId="1D78AD38" w14:textId="77777777" w:rsidR="00A6174C" w:rsidRPr="00A6174C" w:rsidRDefault="00A6174C" w:rsidP="00A6174C">
      <w:pPr>
        <w:spacing w:after="0" w:line="360" w:lineRule="auto"/>
        <w:outlineLvl w:val="0"/>
        <w:rPr>
          <w:rFonts w:ascii="Times New Roman" w:eastAsia="Times New Roman" w:hAnsi="Times New Roman" w:cs="Times New Roman"/>
          <w:b/>
          <w:bCs/>
          <w:kern w:val="36"/>
          <w:sz w:val="24"/>
          <w:szCs w:val="24"/>
        </w:rPr>
      </w:pPr>
      <w:r w:rsidRPr="00A6174C">
        <w:rPr>
          <w:rFonts w:ascii="Times New Roman" w:eastAsia="Times New Roman" w:hAnsi="Times New Roman" w:cs="Times New Roman"/>
          <w:b/>
          <w:bCs/>
          <w:kern w:val="36"/>
          <w:sz w:val="24"/>
          <w:szCs w:val="24"/>
        </w:rPr>
        <w:t>Закључак</w:t>
      </w:r>
    </w:p>
    <w:p w14:paraId="3999F444" w14:textId="77777777" w:rsidR="00A6174C" w:rsidRPr="00A6174C" w:rsidRDefault="00A6174C" w:rsidP="00A6174C">
      <w:pPr>
        <w:spacing w:after="0" w:line="360" w:lineRule="auto"/>
        <w:rPr>
          <w:rFonts w:ascii="Times New Roman" w:eastAsia="Times New Roman" w:hAnsi="Times New Roman" w:cs="Times New Roman"/>
          <w:sz w:val="24"/>
          <w:szCs w:val="24"/>
        </w:rPr>
      </w:pPr>
      <w:r w:rsidRPr="00A6174C">
        <w:rPr>
          <w:rFonts w:ascii="Times New Roman" w:eastAsia="Times New Roman" w:hAnsi="Times New Roman" w:cs="Times New Roman"/>
          <w:sz w:val="24"/>
          <w:szCs w:val="24"/>
        </w:rPr>
        <w:t>Током радне 2025/2026. године активности психолога реализоване су у свим планираним подручјима рада. Тежиште рада било је на праћењу развоја и добробити деце, разумевању њихових индивидуалних потреба, пружању подршке породицама и васпитном особљу, развијању инклузивне праксе, унапређивању односа и комуникације и коришћењу података за планирање даљег развоја Установе.</w:t>
      </w:r>
    </w:p>
    <w:p w14:paraId="623CB403" w14:textId="77777777" w:rsidR="00A6174C" w:rsidRPr="00A6174C" w:rsidRDefault="00A6174C" w:rsidP="00A6174C">
      <w:pPr>
        <w:spacing w:after="0" w:line="360" w:lineRule="auto"/>
        <w:rPr>
          <w:rFonts w:ascii="Times New Roman" w:eastAsia="Times New Roman" w:hAnsi="Times New Roman" w:cs="Times New Roman"/>
          <w:sz w:val="24"/>
          <w:szCs w:val="24"/>
        </w:rPr>
      </w:pPr>
      <w:r w:rsidRPr="00A6174C">
        <w:rPr>
          <w:rFonts w:ascii="Times New Roman" w:eastAsia="Times New Roman" w:hAnsi="Times New Roman" w:cs="Times New Roman"/>
          <w:sz w:val="24"/>
          <w:szCs w:val="24"/>
        </w:rPr>
        <w:t>Континуирано праћење деце у природном контексту омогућило је да се тешкоће у адаптацији, комуникацији, понашању и социјалним односима сагледају у вези са захтевима окружења, реакцијама одраслих и вршњачком динамиком.</w:t>
      </w:r>
    </w:p>
    <w:p w14:paraId="4DD2B2BA" w14:textId="77777777" w:rsidR="00A6174C" w:rsidRPr="00A6174C" w:rsidRDefault="00A6174C" w:rsidP="00A6174C">
      <w:pPr>
        <w:spacing w:after="0" w:line="360" w:lineRule="auto"/>
        <w:rPr>
          <w:rFonts w:ascii="Times New Roman" w:eastAsia="Times New Roman" w:hAnsi="Times New Roman" w:cs="Times New Roman"/>
          <w:sz w:val="24"/>
          <w:szCs w:val="24"/>
        </w:rPr>
      </w:pPr>
      <w:r w:rsidRPr="00A6174C">
        <w:rPr>
          <w:rFonts w:ascii="Times New Roman" w:eastAsia="Times New Roman" w:hAnsi="Times New Roman" w:cs="Times New Roman"/>
          <w:sz w:val="24"/>
          <w:szCs w:val="24"/>
        </w:rPr>
        <w:t>Подршка је планирана тако да се дете не издваја непотребно из групе, већ да се услови у групи прилагоде и омогуће веће учешће, самосталност и осећај припадности.</w:t>
      </w:r>
    </w:p>
    <w:p w14:paraId="271F6908" w14:textId="77777777" w:rsidR="00A6174C" w:rsidRPr="00A6174C" w:rsidRDefault="00A6174C" w:rsidP="00A6174C">
      <w:pPr>
        <w:spacing w:after="0" w:line="360" w:lineRule="auto"/>
        <w:rPr>
          <w:rFonts w:ascii="Times New Roman" w:eastAsia="Times New Roman" w:hAnsi="Times New Roman" w:cs="Times New Roman"/>
          <w:sz w:val="24"/>
          <w:szCs w:val="24"/>
        </w:rPr>
      </w:pPr>
      <w:r w:rsidRPr="00A6174C">
        <w:rPr>
          <w:rFonts w:ascii="Times New Roman" w:eastAsia="Times New Roman" w:hAnsi="Times New Roman" w:cs="Times New Roman"/>
          <w:sz w:val="24"/>
          <w:szCs w:val="24"/>
        </w:rPr>
        <w:lastRenderedPageBreak/>
        <w:t>Саветодавни рад са родитељима допринео је бољем разумевању развојних потреба деце и усклађивању поступака породице и вртића.</w:t>
      </w:r>
    </w:p>
    <w:p w14:paraId="7B0D1B1D" w14:textId="77777777" w:rsidR="00A6174C" w:rsidRPr="00A6174C" w:rsidRDefault="00A6174C" w:rsidP="00A6174C">
      <w:pPr>
        <w:spacing w:after="0" w:line="360" w:lineRule="auto"/>
        <w:rPr>
          <w:rFonts w:ascii="Times New Roman" w:eastAsia="Times New Roman" w:hAnsi="Times New Roman" w:cs="Times New Roman"/>
          <w:sz w:val="24"/>
          <w:szCs w:val="24"/>
        </w:rPr>
      </w:pPr>
      <w:r w:rsidRPr="00A6174C">
        <w:rPr>
          <w:rFonts w:ascii="Times New Roman" w:eastAsia="Times New Roman" w:hAnsi="Times New Roman" w:cs="Times New Roman"/>
          <w:sz w:val="24"/>
          <w:szCs w:val="24"/>
        </w:rPr>
        <w:t>Као посебно важна показала се потреба за благовременим укључивањем родитеља, јасним и конкретним препорукама и избегавањем приступа у којем се тешкоћа посматра искључиво као особина детета.</w:t>
      </w:r>
    </w:p>
    <w:p w14:paraId="40D6251E" w14:textId="77777777" w:rsidR="00A6174C" w:rsidRPr="00A6174C" w:rsidRDefault="00A6174C" w:rsidP="00A6174C">
      <w:pPr>
        <w:spacing w:after="0" w:line="360" w:lineRule="auto"/>
        <w:rPr>
          <w:rFonts w:ascii="Times New Roman" w:eastAsia="Times New Roman" w:hAnsi="Times New Roman" w:cs="Times New Roman"/>
          <w:sz w:val="24"/>
          <w:szCs w:val="24"/>
        </w:rPr>
      </w:pPr>
      <w:r w:rsidRPr="00A6174C">
        <w:rPr>
          <w:rFonts w:ascii="Times New Roman" w:eastAsia="Times New Roman" w:hAnsi="Times New Roman" w:cs="Times New Roman"/>
          <w:sz w:val="24"/>
          <w:szCs w:val="24"/>
        </w:rPr>
        <w:t>У области инклузије настављен је рад на изради и праћењу мера индивидуализације, индивидуалних образовних планова и планова транзиције.</w:t>
      </w:r>
    </w:p>
    <w:p w14:paraId="725AB3DB" w14:textId="77777777" w:rsidR="00A6174C" w:rsidRPr="00A6174C" w:rsidRDefault="00A6174C" w:rsidP="00A6174C">
      <w:pPr>
        <w:spacing w:after="0" w:line="360" w:lineRule="auto"/>
        <w:rPr>
          <w:rFonts w:ascii="Times New Roman" w:eastAsia="Times New Roman" w:hAnsi="Times New Roman" w:cs="Times New Roman"/>
          <w:sz w:val="24"/>
          <w:szCs w:val="24"/>
        </w:rPr>
      </w:pPr>
      <w:r w:rsidRPr="00A6174C">
        <w:rPr>
          <w:rFonts w:ascii="Times New Roman" w:eastAsia="Times New Roman" w:hAnsi="Times New Roman" w:cs="Times New Roman"/>
          <w:sz w:val="24"/>
          <w:szCs w:val="24"/>
        </w:rPr>
        <w:t>Напредак је остварен у тимском планирању подршке, али је потребно наставити рад на прецизнијем дефинисању краткорочних циљева и редовнијем бележењу функционалних промена у свакодневном животу детета.</w:t>
      </w:r>
    </w:p>
    <w:p w14:paraId="1CB2CF19" w14:textId="77777777" w:rsidR="00A6174C" w:rsidRPr="00A6174C" w:rsidRDefault="00A6174C" w:rsidP="00A6174C">
      <w:pPr>
        <w:spacing w:after="0" w:line="360" w:lineRule="auto"/>
        <w:rPr>
          <w:rFonts w:ascii="Times New Roman" w:eastAsia="Times New Roman" w:hAnsi="Times New Roman" w:cs="Times New Roman"/>
          <w:sz w:val="24"/>
          <w:szCs w:val="24"/>
        </w:rPr>
      </w:pPr>
      <w:r w:rsidRPr="00A6174C">
        <w:rPr>
          <w:rFonts w:ascii="Times New Roman" w:eastAsia="Times New Roman" w:hAnsi="Times New Roman" w:cs="Times New Roman"/>
          <w:sz w:val="24"/>
          <w:szCs w:val="24"/>
        </w:rPr>
        <w:t>Као координатор Тима за самовредновање организовао сам процес прикупљања и анализе података у области управљања и организације.</w:t>
      </w:r>
    </w:p>
    <w:p w14:paraId="12BFB359" w14:textId="77777777" w:rsidR="00A6174C" w:rsidRPr="00A6174C" w:rsidRDefault="00A6174C" w:rsidP="00A6174C">
      <w:pPr>
        <w:spacing w:after="0" w:line="360" w:lineRule="auto"/>
        <w:rPr>
          <w:rFonts w:ascii="Times New Roman" w:eastAsia="Times New Roman" w:hAnsi="Times New Roman" w:cs="Times New Roman"/>
          <w:sz w:val="24"/>
          <w:szCs w:val="24"/>
        </w:rPr>
      </w:pPr>
      <w:r w:rsidRPr="00A6174C">
        <w:rPr>
          <w:rFonts w:ascii="Times New Roman" w:eastAsia="Times New Roman" w:hAnsi="Times New Roman" w:cs="Times New Roman"/>
          <w:sz w:val="24"/>
          <w:szCs w:val="24"/>
        </w:rPr>
        <w:t>Резултати су показали да запослени препознају потребу за јаснијом комуникацијом, прецизнијом поделом одговорности, благовременим информисањем и већом доследношћу у праћењу договорених задатака. Ови налази представљају основу за даље унапређивање организационе климе Установе.</w:t>
      </w:r>
    </w:p>
    <w:p w14:paraId="5F5018D3" w14:textId="77777777" w:rsidR="00A6174C" w:rsidRPr="00A6174C" w:rsidRDefault="00A6174C" w:rsidP="00A6174C">
      <w:pPr>
        <w:spacing w:after="0" w:line="360" w:lineRule="auto"/>
        <w:rPr>
          <w:rFonts w:ascii="Times New Roman" w:eastAsia="Times New Roman" w:hAnsi="Times New Roman" w:cs="Times New Roman"/>
          <w:sz w:val="24"/>
          <w:szCs w:val="24"/>
        </w:rPr>
      </w:pPr>
      <w:r w:rsidRPr="00A6174C">
        <w:rPr>
          <w:rFonts w:ascii="Times New Roman" w:eastAsia="Times New Roman" w:hAnsi="Times New Roman" w:cs="Times New Roman"/>
          <w:sz w:val="24"/>
          <w:szCs w:val="24"/>
        </w:rPr>
        <w:t>Реализација четири фазе Playmobil пројекта допринела је систематичнијем посматрању дечје игре, преиспитивању улоге одраслог и бољем разумевању начина на који простор и различити материјали могу да подрже дечју иницијативу, сарадњу, машту и решавање проблема.</w:t>
      </w:r>
    </w:p>
    <w:p w14:paraId="1ED53909" w14:textId="77777777" w:rsidR="00A6174C" w:rsidRPr="00A6174C" w:rsidRDefault="00A6174C" w:rsidP="00A6174C">
      <w:pPr>
        <w:spacing w:after="0" w:line="360" w:lineRule="auto"/>
        <w:rPr>
          <w:rFonts w:ascii="Times New Roman" w:eastAsia="Times New Roman" w:hAnsi="Times New Roman" w:cs="Times New Roman"/>
          <w:sz w:val="24"/>
          <w:szCs w:val="24"/>
        </w:rPr>
      </w:pPr>
      <w:r w:rsidRPr="00A6174C">
        <w:rPr>
          <w:rFonts w:ascii="Times New Roman" w:eastAsia="Times New Roman" w:hAnsi="Times New Roman" w:cs="Times New Roman"/>
          <w:sz w:val="24"/>
          <w:szCs w:val="24"/>
        </w:rPr>
        <w:t>Наредни важан корак представља планирана хоризонтална размена са другим предшколским установама у октобру 2026. године.</w:t>
      </w:r>
    </w:p>
    <w:p w14:paraId="74F9D4B3" w14:textId="77777777" w:rsidR="00A6174C" w:rsidRPr="00A6174C" w:rsidRDefault="00A6174C" w:rsidP="00A6174C">
      <w:pPr>
        <w:spacing w:after="0" w:line="360" w:lineRule="auto"/>
        <w:rPr>
          <w:rFonts w:ascii="Times New Roman" w:eastAsia="Times New Roman" w:hAnsi="Times New Roman" w:cs="Times New Roman"/>
          <w:sz w:val="24"/>
          <w:szCs w:val="24"/>
        </w:rPr>
      </w:pPr>
      <w:r w:rsidRPr="00A6174C">
        <w:rPr>
          <w:rFonts w:ascii="Times New Roman" w:eastAsia="Times New Roman" w:hAnsi="Times New Roman" w:cs="Times New Roman"/>
          <w:sz w:val="24"/>
          <w:szCs w:val="24"/>
        </w:rPr>
        <w:t>Сарадња са Домом здравља, Центром за социјални рад и локалном самоуправом у оквиру породично оријентисаних раних интервенција допринела је повезивању различитих система и развијању целовитијег приступа подршци детету и породици.</w:t>
      </w:r>
    </w:p>
    <w:p w14:paraId="2F61CD57" w14:textId="77777777" w:rsidR="00A6174C" w:rsidRPr="00A6174C" w:rsidRDefault="00A6174C" w:rsidP="00A6174C">
      <w:pPr>
        <w:spacing w:after="0" w:line="360" w:lineRule="auto"/>
        <w:rPr>
          <w:rFonts w:ascii="Times New Roman" w:eastAsia="Times New Roman" w:hAnsi="Times New Roman" w:cs="Times New Roman"/>
          <w:sz w:val="24"/>
          <w:szCs w:val="24"/>
        </w:rPr>
      </w:pPr>
      <w:r w:rsidRPr="00A6174C">
        <w:rPr>
          <w:rFonts w:ascii="Times New Roman" w:eastAsia="Times New Roman" w:hAnsi="Times New Roman" w:cs="Times New Roman"/>
          <w:sz w:val="24"/>
          <w:szCs w:val="24"/>
        </w:rPr>
        <w:t>Општи увид је да се у Установи развија пракса која у већој мери препознаје дете као активног учесника, уважава његове индивидуалне разлике и ослања се на сарадњу породице, вртића и локалне заједнице.</w:t>
      </w:r>
    </w:p>
    <w:p w14:paraId="560F5540" w14:textId="77777777" w:rsidR="00A6174C" w:rsidRPr="00A6174C" w:rsidRDefault="00A6174C" w:rsidP="00A6174C">
      <w:pPr>
        <w:spacing w:after="0" w:line="360" w:lineRule="auto"/>
        <w:rPr>
          <w:rFonts w:ascii="Times New Roman" w:eastAsia="Times New Roman" w:hAnsi="Times New Roman" w:cs="Times New Roman"/>
          <w:sz w:val="24"/>
          <w:szCs w:val="24"/>
        </w:rPr>
      </w:pPr>
      <w:r w:rsidRPr="00A6174C">
        <w:rPr>
          <w:rFonts w:ascii="Times New Roman" w:eastAsia="Times New Roman" w:hAnsi="Times New Roman" w:cs="Times New Roman"/>
          <w:sz w:val="24"/>
          <w:szCs w:val="24"/>
        </w:rPr>
        <w:t>Истовремено, потребно је наставити рад на социо-емоционалном развоју деце, превентивним активностима, квалитету комуникације и систематичнијем праћењу ефеката пружене подршке.</w:t>
      </w:r>
    </w:p>
    <w:p w14:paraId="25465F81" w14:textId="77777777" w:rsidR="00A6174C" w:rsidRPr="00A6174C" w:rsidRDefault="00A6174C" w:rsidP="00A6174C">
      <w:pPr>
        <w:spacing w:after="0" w:line="360" w:lineRule="auto"/>
        <w:outlineLvl w:val="0"/>
        <w:rPr>
          <w:rFonts w:ascii="Times New Roman" w:eastAsia="Times New Roman" w:hAnsi="Times New Roman" w:cs="Times New Roman"/>
          <w:b/>
          <w:bCs/>
          <w:kern w:val="36"/>
          <w:sz w:val="24"/>
          <w:szCs w:val="24"/>
        </w:rPr>
      </w:pPr>
      <w:r w:rsidRPr="00A6174C">
        <w:rPr>
          <w:rFonts w:ascii="Times New Roman" w:eastAsia="Times New Roman" w:hAnsi="Times New Roman" w:cs="Times New Roman"/>
          <w:b/>
          <w:bCs/>
          <w:kern w:val="36"/>
          <w:sz w:val="24"/>
          <w:szCs w:val="24"/>
        </w:rPr>
        <w:lastRenderedPageBreak/>
        <w:t>Препоруке за наредну радну годину</w:t>
      </w:r>
    </w:p>
    <w:p w14:paraId="17CA96E1" w14:textId="77777777" w:rsidR="00A6174C" w:rsidRPr="00A6174C" w:rsidRDefault="00A6174C" w:rsidP="00A6174C">
      <w:pPr>
        <w:spacing w:after="0" w:line="360" w:lineRule="auto"/>
        <w:rPr>
          <w:rFonts w:ascii="Times New Roman" w:eastAsia="Times New Roman" w:hAnsi="Times New Roman" w:cs="Times New Roman"/>
          <w:sz w:val="24"/>
          <w:szCs w:val="24"/>
        </w:rPr>
      </w:pPr>
      <w:r w:rsidRPr="00A6174C">
        <w:rPr>
          <w:rFonts w:ascii="Times New Roman" w:eastAsia="Times New Roman" w:hAnsi="Times New Roman" w:cs="Times New Roman"/>
          <w:sz w:val="24"/>
          <w:szCs w:val="24"/>
        </w:rPr>
        <w:t>У наредној радној години потребно је:</w:t>
      </w:r>
    </w:p>
    <w:p w14:paraId="520B065C" w14:textId="77777777" w:rsidR="00A6174C" w:rsidRPr="00A6174C" w:rsidRDefault="00A6174C" w:rsidP="00A6174C">
      <w:pPr>
        <w:spacing w:after="0" w:line="360" w:lineRule="auto"/>
        <w:rPr>
          <w:rFonts w:ascii="Times New Roman" w:eastAsia="Times New Roman" w:hAnsi="Times New Roman" w:cs="Times New Roman"/>
          <w:sz w:val="24"/>
          <w:szCs w:val="24"/>
        </w:rPr>
      </w:pPr>
      <w:r w:rsidRPr="00A6174C">
        <w:rPr>
          <w:rFonts w:ascii="Times New Roman" w:eastAsia="Times New Roman" w:hAnsi="Times New Roman" w:cs="Times New Roman"/>
          <w:sz w:val="24"/>
          <w:szCs w:val="24"/>
        </w:rPr>
        <w:t>– Успоставити уједначенији начин праћења адаптације деце у свим објектима, са јасно дефинисаним показатељима напретка и благовременим укључивањем психолога када тешкоће дуже трају или значајно ометају функционисање детета;</w:t>
      </w:r>
    </w:p>
    <w:p w14:paraId="0BFFE259" w14:textId="77777777" w:rsidR="00A6174C" w:rsidRPr="00A6174C" w:rsidRDefault="00A6174C" w:rsidP="00A6174C">
      <w:pPr>
        <w:spacing w:after="0" w:line="360" w:lineRule="auto"/>
        <w:rPr>
          <w:rFonts w:ascii="Times New Roman" w:eastAsia="Times New Roman" w:hAnsi="Times New Roman" w:cs="Times New Roman"/>
          <w:sz w:val="24"/>
          <w:szCs w:val="24"/>
        </w:rPr>
      </w:pPr>
      <w:r w:rsidRPr="00A6174C">
        <w:rPr>
          <w:rFonts w:ascii="Times New Roman" w:eastAsia="Times New Roman" w:hAnsi="Times New Roman" w:cs="Times New Roman"/>
          <w:sz w:val="24"/>
          <w:szCs w:val="24"/>
        </w:rPr>
        <w:t>– Наставити посматрање деце у природном контексту групе и приликом планирања подршке узимати у обзир односе, захтеве ситуације, организацију простора и начин реаговања одраслих, а не само понашање детета;</w:t>
      </w:r>
    </w:p>
    <w:p w14:paraId="729B2B86" w14:textId="77777777" w:rsidR="00A6174C" w:rsidRPr="00A6174C" w:rsidRDefault="00A6174C" w:rsidP="00A6174C">
      <w:pPr>
        <w:spacing w:after="0" w:line="360" w:lineRule="auto"/>
        <w:rPr>
          <w:rFonts w:ascii="Times New Roman" w:eastAsia="Times New Roman" w:hAnsi="Times New Roman" w:cs="Times New Roman"/>
          <w:sz w:val="24"/>
          <w:szCs w:val="24"/>
        </w:rPr>
      </w:pPr>
      <w:r w:rsidRPr="00A6174C">
        <w:rPr>
          <w:rFonts w:ascii="Times New Roman" w:eastAsia="Times New Roman" w:hAnsi="Times New Roman" w:cs="Times New Roman"/>
          <w:sz w:val="24"/>
          <w:szCs w:val="24"/>
        </w:rPr>
        <w:t>– Систематичније развијати активности које подржавају емоционалну писменост, препознавање и изражавање осећања, толеранцију на фрустрацију, саморегулацију, емпатију и ненасилно решавање сукоба;</w:t>
      </w:r>
    </w:p>
    <w:p w14:paraId="45E1A08D" w14:textId="77777777" w:rsidR="00A6174C" w:rsidRPr="00A6174C" w:rsidRDefault="00A6174C" w:rsidP="00A6174C">
      <w:pPr>
        <w:spacing w:after="0" w:line="360" w:lineRule="auto"/>
        <w:rPr>
          <w:rFonts w:ascii="Times New Roman" w:eastAsia="Times New Roman" w:hAnsi="Times New Roman" w:cs="Times New Roman"/>
          <w:sz w:val="24"/>
          <w:szCs w:val="24"/>
        </w:rPr>
      </w:pPr>
      <w:r w:rsidRPr="00A6174C">
        <w:rPr>
          <w:rFonts w:ascii="Times New Roman" w:eastAsia="Times New Roman" w:hAnsi="Times New Roman" w:cs="Times New Roman"/>
          <w:sz w:val="24"/>
          <w:szCs w:val="24"/>
        </w:rPr>
        <w:t>– Обезбедити више прилика за укључивање повучене, несигурне и мање активне деце, без притиска да се укључују истим темпом и на исти начин као остала деца;</w:t>
      </w:r>
    </w:p>
    <w:p w14:paraId="7BD91836" w14:textId="77777777" w:rsidR="00A6174C" w:rsidRPr="00A6174C" w:rsidRDefault="00A6174C" w:rsidP="00A6174C">
      <w:pPr>
        <w:spacing w:after="0" w:line="360" w:lineRule="auto"/>
        <w:rPr>
          <w:rFonts w:ascii="Times New Roman" w:eastAsia="Times New Roman" w:hAnsi="Times New Roman" w:cs="Times New Roman"/>
          <w:sz w:val="24"/>
          <w:szCs w:val="24"/>
        </w:rPr>
      </w:pPr>
      <w:r w:rsidRPr="00A6174C">
        <w:rPr>
          <w:rFonts w:ascii="Times New Roman" w:eastAsia="Times New Roman" w:hAnsi="Times New Roman" w:cs="Times New Roman"/>
          <w:sz w:val="24"/>
          <w:szCs w:val="24"/>
        </w:rPr>
        <w:t>– Наставити консултативни рад са васпитачима у области разумевања функције понашања, постављања јасних и развојно примерених граница и уједначавања реакција одраслих на изазовна понашања;</w:t>
      </w:r>
    </w:p>
    <w:p w14:paraId="5282CB66" w14:textId="77777777" w:rsidR="00A6174C" w:rsidRPr="00A6174C" w:rsidRDefault="00A6174C" w:rsidP="00A6174C">
      <w:pPr>
        <w:spacing w:after="0" w:line="360" w:lineRule="auto"/>
        <w:rPr>
          <w:rFonts w:ascii="Times New Roman" w:eastAsia="Times New Roman" w:hAnsi="Times New Roman" w:cs="Times New Roman"/>
          <w:sz w:val="24"/>
          <w:szCs w:val="24"/>
        </w:rPr>
      </w:pPr>
      <w:r w:rsidRPr="00A6174C">
        <w:rPr>
          <w:rFonts w:ascii="Times New Roman" w:eastAsia="Times New Roman" w:hAnsi="Times New Roman" w:cs="Times New Roman"/>
          <w:sz w:val="24"/>
          <w:szCs w:val="24"/>
        </w:rPr>
        <w:t>– Планирати видљивије и доступније облике саветодавне подршке родитељима, нарочито у областима адаптације, постављања граница, развоја самосталности, односа међу браћом и сестрама, употребе дигиталних уређаја и припреме за школу;</w:t>
      </w:r>
    </w:p>
    <w:p w14:paraId="7EC1E496" w14:textId="77777777" w:rsidR="00A6174C" w:rsidRPr="00A6174C" w:rsidRDefault="00A6174C" w:rsidP="00A6174C">
      <w:pPr>
        <w:spacing w:after="0" w:line="360" w:lineRule="auto"/>
        <w:rPr>
          <w:rFonts w:ascii="Times New Roman" w:eastAsia="Times New Roman" w:hAnsi="Times New Roman" w:cs="Times New Roman"/>
          <w:sz w:val="24"/>
          <w:szCs w:val="24"/>
        </w:rPr>
      </w:pPr>
      <w:r w:rsidRPr="00A6174C">
        <w:rPr>
          <w:rFonts w:ascii="Times New Roman" w:eastAsia="Times New Roman" w:hAnsi="Times New Roman" w:cs="Times New Roman"/>
          <w:sz w:val="24"/>
          <w:szCs w:val="24"/>
        </w:rPr>
        <w:t>– Реализовати најмање једну едукативну радионицу за родитеље у свакој групи, при чему избор теме треба да произилази из конкретних потреба деце и породица;</w:t>
      </w:r>
    </w:p>
    <w:p w14:paraId="6F6B5B34" w14:textId="77777777" w:rsidR="00A6174C" w:rsidRPr="00A6174C" w:rsidRDefault="00A6174C" w:rsidP="00A6174C">
      <w:pPr>
        <w:spacing w:after="0" w:line="360" w:lineRule="auto"/>
        <w:rPr>
          <w:rFonts w:ascii="Times New Roman" w:eastAsia="Times New Roman" w:hAnsi="Times New Roman" w:cs="Times New Roman"/>
          <w:sz w:val="24"/>
          <w:szCs w:val="24"/>
        </w:rPr>
      </w:pPr>
      <w:r w:rsidRPr="00A6174C">
        <w:rPr>
          <w:rFonts w:ascii="Times New Roman" w:eastAsia="Times New Roman" w:hAnsi="Times New Roman" w:cs="Times New Roman"/>
          <w:sz w:val="24"/>
          <w:szCs w:val="24"/>
        </w:rPr>
        <w:t>– Унапредити праћење мера индивидуализације и ИОП-а кроз прецизније, функционалне и временски одређене циљеве, као и редовно бележење промена у учешћу, самосталности и односима детета;</w:t>
      </w:r>
    </w:p>
    <w:p w14:paraId="0496DEE4" w14:textId="77777777" w:rsidR="00A6174C" w:rsidRPr="00A6174C" w:rsidRDefault="00A6174C" w:rsidP="00A6174C">
      <w:pPr>
        <w:spacing w:after="0" w:line="360" w:lineRule="auto"/>
        <w:rPr>
          <w:rFonts w:ascii="Times New Roman" w:eastAsia="Times New Roman" w:hAnsi="Times New Roman" w:cs="Times New Roman"/>
          <w:sz w:val="24"/>
          <w:szCs w:val="24"/>
        </w:rPr>
      </w:pPr>
      <w:r w:rsidRPr="00A6174C">
        <w:rPr>
          <w:rFonts w:ascii="Times New Roman" w:eastAsia="Times New Roman" w:hAnsi="Times New Roman" w:cs="Times New Roman"/>
          <w:sz w:val="24"/>
          <w:szCs w:val="24"/>
        </w:rPr>
        <w:t>– Планове транзиције за децу којој је потребна додатна подршка започети благовремено и развијати их уз активно учешће породице, васпитача, школе и других релевантних служби;</w:t>
      </w:r>
    </w:p>
    <w:p w14:paraId="2AF19431" w14:textId="77777777" w:rsidR="00A6174C" w:rsidRPr="00A6174C" w:rsidRDefault="00A6174C" w:rsidP="00A6174C">
      <w:pPr>
        <w:spacing w:after="0" w:line="360" w:lineRule="auto"/>
        <w:rPr>
          <w:rFonts w:ascii="Times New Roman" w:eastAsia="Times New Roman" w:hAnsi="Times New Roman" w:cs="Times New Roman"/>
          <w:sz w:val="24"/>
          <w:szCs w:val="24"/>
        </w:rPr>
      </w:pPr>
      <w:r w:rsidRPr="00A6174C">
        <w:rPr>
          <w:rFonts w:ascii="Times New Roman" w:eastAsia="Times New Roman" w:hAnsi="Times New Roman" w:cs="Times New Roman"/>
          <w:sz w:val="24"/>
          <w:szCs w:val="24"/>
        </w:rPr>
        <w:t>– Наставити и продубити сарадњу са Домом здравља, Центром за социјални рад и локалном самоуправом у оквиру ПОРИ, уз јасније договорене улоге, редовнију размену информација и праћење ефеката подршке породици;</w:t>
      </w:r>
    </w:p>
    <w:p w14:paraId="10CEDA98" w14:textId="77777777" w:rsidR="00A6174C" w:rsidRPr="00A6174C" w:rsidRDefault="00A6174C" w:rsidP="00A6174C">
      <w:pPr>
        <w:spacing w:after="0" w:line="360" w:lineRule="auto"/>
        <w:rPr>
          <w:rFonts w:ascii="Times New Roman" w:eastAsia="Times New Roman" w:hAnsi="Times New Roman" w:cs="Times New Roman"/>
          <w:sz w:val="24"/>
          <w:szCs w:val="24"/>
        </w:rPr>
      </w:pPr>
      <w:r w:rsidRPr="00A6174C">
        <w:rPr>
          <w:rFonts w:ascii="Times New Roman" w:eastAsia="Times New Roman" w:hAnsi="Times New Roman" w:cs="Times New Roman"/>
          <w:sz w:val="24"/>
          <w:szCs w:val="24"/>
        </w:rPr>
        <w:lastRenderedPageBreak/>
        <w:t>– На основу резултата самовредновања унапредити интерну комуникацију кроз јасније канале информисања, писане закључке са састанака, прецизнију поделу задужења и редовну проверу реализације договорених активности;</w:t>
      </w:r>
    </w:p>
    <w:p w14:paraId="6AA4B4EF" w14:textId="77777777" w:rsidR="00A6174C" w:rsidRPr="00A6174C" w:rsidRDefault="00A6174C" w:rsidP="00A6174C">
      <w:pPr>
        <w:spacing w:after="0" w:line="360" w:lineRule="auto"/>
        <w:rPr>
          <w:rFonts w:ascii="Times New Roman" w:eastAsia="Times New Roman" w:hAnsi="Times New Roman" w:cs="Times New Roman"/>
          <w:sz w:val="24"/>
          <w:szCs w:val="24"/>
        </w:rPr>
      </w:pPr>
      <w:r w:rsidRPr="00A6174C">
        <w:rPr>
          <w:rFonts w:ascii="Times New Roman" w:eastAsia="Times New Roman" w:hAnsi="Times New Roman" w:cs="Times New Roman"/>
          <w:sz w:val="24"/>
          <w:szCs w:val="24"/>
        </w:rPr>
        <w:t>– У оквиру Тима за самовредновање користити комбинацију квантитативних и квалитативних техника и укључити перспективе различитих група запослених, родитеља и представника локалне заједнице ради постизања триангулације. Следеће године испитује се овласт 2 као и показатељи 3.2.1 и 4.2.1 из области 3 и 4;</w:t>
      </w:r>
    </w:p>
    <w:p w14:paraId="4BBE2C1C" w14:textId="77777777" w:rsidR="00A6174C" w:rsidRPr="00A6174C" w:rsidRDefault="00A6174C" w:rsidP="00A6174C">
      <w:pPr>
        <w:spacing w:after="0" w:line="360" w:lineRule="auto"/>
        <w:rPr>
          <w:rFonts w:ascii="Times New Roman" w:eastAsia="Times New Roman" w:hAnsi="Times New Roman" w:cs="Times New Roman"/>
          <w:sz w:val="24"/>
          <w:szCs w:val="24"/>
        </w:rPr>
      </w:pPr>
      <w:r w:rsidRPr="00A6174C">
        <w:rPr>
          <w:rFonts w:ascii="Times New Roman" w:eastAsia="Times New Roman" w:hAnsi="Times New Roman" w:cs="Times New Roman"/>
          <w:sz w:val="24"/>
          <w:szCs w:val="24"/>
        </w:rPr>
        <w:t>– Наставити развијање спремности Установе за поступање у кризним догађајима кроз практичне вежбе, упознавање нових запослених са процедурама, ажурирање контаката и јасно дефинисање улога чланова Тима;</w:t>
      </w:r>
    </w:p>
    <w:p w14:paraId="59AF0E9A" w14:textId="77777777" w:rsidR="00A6174C" w:rsidRPr="00A6174C" w:rsidRDefault="00A6174C" w:rsidP="00A6174C">
      <w:pPr>
        <w:spacing w:after="0" w:line="360" w:lineRule="auto"/>
        <w:rPr>
          <w:rFonts w:ascii="Times New Roman" w:eastAsia="Times New Roman" w:hAnsi="Times New Roman" w:cs="Times New Roman"/>
          <w:sz w:val="24"/>
          <w:szCs w:val="24"/>
        </w:rPr>
      </w:pPr>
      <w:r w:rsidRPr="00A6174C">
        <w:rPr>
          <w:rFonts w:ascii="Times New Roman" w:eastAsia="Times New Roman" w:hAnsi="Times New Roman" w:cs="Times New Roman"/>
          <w:sz w:val="24"/>
          <w:szCs w:val="24"/>
        </w:rPr>
        <w:t>– Реализовати планирану хоризонталну размену Playmobil пројекта у октобру 2026. године и представити промене настале након четири реализоване фазе, са посебним освртом на квалитет дечје игре и улогу одраслог;</w:t>
      </w:r>
    </w:p>
    <w:p w14:paraId="2BD02162" w14:textId="77777777" w:rsidR="00A6174C" w:rsidRPr="00A6174C" w:rsidRDefault="00A6174C" w:rsidP="00A6174C">
      <w:pPr>
        <w:spacing w:after="0" w:line="360" w:lineRule="auto"/>
        <w:rPr>
          <w:rFonts w:ascii="Times New Roman" w:eastAsia="Times New Roman" w:hAnsi="Times New Roman" w:cs="Times New Roman"/>
          <w:sz w:val="24"/>
          <w:szCs w:val="24"/>
        </w:rPr>
      </w:pPr>
      <w:r w:rsidRPr="00A6174C">
        <w:rPr>
          <w:rFonts w:ascii="Times New Roman" w:eastAsia="Times New Roman" w:hAnsi="Times New Roman" w:cs="Times New Roman"/>
          <w:sz w:val="24"/>
          <w:szCs w:val="24"/>
        </w:rPr>
        <w:t>– Наставити праћење Playmobil пројекта кроз посете већем броју група, анализу трајања и сложености игре, учешћа деце и начина на који васпитачи проширују игру без преузимања контроле;</w:t>
      </w:r>
    </w:p>
    <w:p w14:paraId="6A9D749B" w14:textId="77777777" w:rsidR="00A6174C" w:rsidRPr="00A6174C" w:rsidRDefault="00A6174C" w:rsidP="00A6174C">
      <w:pPr>
        <w:spacing w:after="0" w:line="360" w:lineRule="auto"/>
        <w:rPr>
          <w:rFonts w:ascii="Times New Roman" w:eastAsia="Times New Roman" w:hAnsi="Times New Roman" w:cs="Times New Roman"/>
          <w:sz w:val="24"/>
          <w:szCs w:val="24"/>
        </w:rPr>
      </w:pPr>
      <w:r w:rsidRPr="00A6174C">
        <w:rPr>
          <w:rFonts w:ascii="Times New Roman" w:eastAsia="Times New Roman" w:hAnsi="Times New Roman" w:cs="Times New Roman"/>
          <w:sz w:val="24"/>
          <w:szCs w:val="24"/>
        </w:rPr>
        <w:t>– Подстицати професионалну културу у којој се повратна информација даје директно, конкретно и уважавајуће, а тешкоће у раду разматрају као заједнички професионални задатак;</w:t>
      </w:r>
    </w:p>
    <w:p w14:paraId="4BDEFBD6" w14:textId="11893D08" w:rsidR="00EA2F69" w:rsidRDefault="00A6174C" w:rsidP="00A6174C">
      <w:pPr>
        <w:spacing w:after="0" w:line="360" w:lineRule="auto"/>
        <w:rPr>
          <w:rFonts w:ascii="Times New Roman" w:eastAsia="Times New Roman" w:hAnsi="Times New Roman" w:cs="Times New Roman"/>
          <w:sz w:val="24"/>
          <w:szCs w:val="24"/>
          <w:lang w:val="sr-Cyrl-RS"/>
        </w:rPr>
      </w:pPr>
      <w:r w:rsidRPr="00A6174C">
        <w:rPr>
          <w:rFonts w:ascii="Times New Roman" w:eastAsia="Times New Roman" w:hAnsi="Times New Roman" w:cs="Times New Roman"/>
          <w:sz w:val="24"/>
          <w:szCs w:val="24"/>
        </w:rPr>
        <w:t>– Наставити заједничко праћење праксе психолога и педагога, уз јасније издвајање психолошких аспеката: добробити детета, односа, припадности групи, емоционалне сигурности, саморегулације и укључености деце којој је потребна додатна подршка</w:t>
      </w:r>
      <w:r w:rsidR="00427557">
        <w:rPr>
          <w:rFonts w:ascii="Times New Roman" w:eastAsia="Times New Roman" w:hAnsi="Times New Roman" w:cs="Times New Roman"/>
          <w:sz w:val="24"/>
          <w:szCs w:val="24"/>
          <w:lang w:val="sr-Cyrl-RS"/>
        </w:rPr>
        <w:t>.</w:t>
      </w:r>
    </w:p>
    <w:p w14:paraId="58F703B1" w14:textId="77777777" w:rsidR="00427557" w:rsidRPr="00427557" w:rsidRDefault="00427557" w:rsidP="00A6174C">
      <w:pPr>
        <w:spacing w:after="0" w:line="360" w:lineRule="auto"/>
        <w:rPr>
          <w:rFonts w:ascii="Times New Roman" w:eastAsia="Times New Roman" w:hAnsi="Times New Roman" w:cs="Times New Roman"/>
          <w:sz w:val="24"/>
          <w:szCs w:val="24"/>
          <w:lang w:val="sr-Cyrl-RS"/>
        </w:rPr>
      </w:pPr>
    </w:p>
    <w:p w14:paraId="1CD52B00" w14:textId="77777777" w:rsidR="00EA2F69" w:rsidRPr="00F30D3E" w:rsidRDefault="00EA2F69" w:rsidP="00A6174C">
      <w:pPr>
        <w:spacing w:after="0" w:line="360" w:lineRule="auto"/>
        <w:rPr>
          <w:rFonts w:ascii="Times New Roman" w:eastAsia="Times New Roman" w:hAnsi="Times New Roman" w:cs="Times New Roman"/>
        </w:rPr>
      </w:pPr>
    </w:p>
    <w:p w14:paraId="011E4E23" w14:textId="77777777" w:rsidR="00A6174C" w:rsidRPr="009F68BD" w:rsidRDefault="00A6174C" w:rsidP="00484B9F">
      <w:pPr>
        <w:pStyle w:val="ListParagraph"/>
        <w:numPr>
          <w:ilvl w:val="2"/>
          <w:numId w:val="89"/>
        </w:numPr>
        <w:spacing w:line="360" w:lineRule="auto"/>
        <w:jc w:val="center"/>
        <w:rPr>
          <w:b/>
          <w:bCs/>
        </w:rPr>
      </w:pPr>
      <w:r w:rsidRPr="009F68BD">
        <w:rPr>
          <w:b/>
          <w:bCs/>
        </w:rPr>
        <w:t>Извештај о раду помоћника директора</w:t>
      </w:r>
      <w:r w:rsidR="00820319" w:rsidRPr="009F68BD">
        <w:rPr>
          <w:b/>
          <w:bCs/>
        </w:rPr>
        <w:t xml:space="preserve"> за 202</w:t>
      </w:r>
      <w:r w:rsidR="005B59D2" w:rsidRPr="009F68BD">
        <w:rPr>
          <w:b/>
          <w:bCs/>
        </w:rPr>
        <w:t>5/</w:t>
      </w:r>
      <w:r w:rsidR="00820319" w:rsidRPr="009F68BD">
        <w:rPr>
          <w:b/>
          <w:bCs/>
        </w:rPr>
        <w:t>2026. годину</w:t>
      </w:r>
    </w:p>
    <w:p w14:paraId="02A833E4" w14:textId="77777777" w:rsidR="00820319" w:rsidRPr="00F30D3E" w:rsidRDefault="00820319" w:rsidP="00820319">
      <w:pPr>
        <w:spacing w:line="276" w:lineRule="auto"/>
        <w:rPr>
          <w:rFonts w:ascii="Times New Roman" w:eastAsia="Aptos" w:hAnsi="Times New Roman" w:cs="Times New Roman"/>
          <w:b/>
          <w:bCs/>
          <w:kern w:val="2"/>
        </w:rPr>
      </w:pPr>
    </w:p>
    <w:tbl>
      <w:tblPr>
        <w:tblStyle w:val="TableGrid49"/>
        <w:tblW w:w="9032" w:type="dxa"/>
        <w:tblLook w:val="04A0" w:firstRow="1" w:lastRow="0" w:firstColumn="1" w:lastColumn="0" w:noHBand="0" w:noVBand="1"/>
      </w:tblPr>
      <w:tblGrid>
        <w:gridCol w:w="2445"/>
        <w:gridCol w:w="2761"/>
        <w:gridCol w:w="1638"/>
        <w:gridCol w:w="2506"/>
      </w:tblGrid>
      <w:tr w:rsidR="00820319" w:rsidRPr="00F30D3E" w14:paraId="32F52CDB" w14:textId="77777777" w:rsidTr="00820319">
        <w:tc>
          <w:tcPr>
            <w:tcW w:w="2981" w:type="dxa"/>
            <w:tcBorders>
              <w:top w:val="single" w:sz="4" w:space="0" w:color="auto"/>
              <w:left w:val="single" w:sz="4" w:space="0" w:color="auto"/>
              <w:bottom w:val="single" w:sz="4" w:space="0" w:color="auto"/>
              <w:right w:val="single" w:sz="4" w:space="0" w:color="auto"/>
            </w:tcBorders>
            <w:hideMark/>
          </w:tcPr>
          <w:p w14:paraId="09DB5486" w14:textId="77777777" w:rsidR="00820319" w:rsidRPr="00F30D3E" w:rsidRDefault="00820319" w:rsidP="00820319">
            <w:pPr>
              <w:rPr>
                <w:rFonts w:ascii="Times New Roman" w:hAnsi="Times New Roman"/>
                <w:b/>
                <w:bCs/>
                <w:color w:val="000000" w:themeColor="text1"/>
                <w:sz w:val="22"/>
                <w:szCs w:val="22"/>
              </w:rPr>
            </w:pPr>
            <w:r w:rsidRPr="00F30D3E">
              <w:rPr>
                <w:rFonts w:ascii="Times New Roman" w:hAnsi="Times New Roman"/>
                <w:b/>
                <w:bCs/>
                <w:color w:val="000000" w:themeColor="text1"/>
                <w:sz w:val="22"/>
                <w:szCs w:val="22"/>
              </w:rPr>
              <w:t xml:space="preserve">Област рада </w:t>
            </w:r>
          </w:p>
        </w:tc>
        <w:tc>
          <w:tcPr>
            <w:tcW w:w="2317" w:type="dxa"/>
            <w:tcBorders>
              <w:top w:val="single" w:sz="4" w:space="0" w:color="auto"/>
              <w:left w:val="single" w:sz="4" w:space="0" w:color="auto"/>
              <w:bottom w:val="single" w:sz="4" w:space="0" w:color="auto"/>
              <w:right w:val="single" w:sz="4" w:space="0" w:color="auto"/>
            </w:tcBorders>
            <w:hideMark/>
          </w:tcPr>
          <w:p w14:paraId="3E465B7A" w14:textId="77777777" w:rsidR="00820319" w:rsidRPr="00F30D3E" w:rsidRDefault="00820319" w:rsidP="00820319">
            <w:pPr>
              <w:rPr>
                <w:rFonts w:ascii="Times New Roman" w:hAnsi="Times New Roman"/>
                <w:b/>
                <w:bCs/>
                <w:color w:val="000000" w:themeColor="text1"/>
                <w:sz w:val="22"/>
                <w:szCs w:val="22"/>
              </w:rPr>
            </w:pPr>
            <w:r w:rsidRPr="00F30D3E">
              <w:rPr>
                <w:rFonts w:ascii="Times New Roman" w:hAnsi="Times New Roman"/>
                <w:b/>
                <w:bCs/>
                <w:color w:val="000000" w:themeColor="text1"/>
                <w:sz w:val="22"/>
                <w:szCs w:val="22"/>
              </w:rPr>
              <w:t xml:space="preserve">Задаци </w:t>
            </w:r>
          </w:p>
        </w:tc>
        <w:tc>
          <w:tcPr>
            <w:tcW w:w="1655" w:type="dxa"/>
            <w:tcBorders>
              <w:top w:val="single" w:sz="4" w:space="0" w:color="auto"/>
              <w:left w:val="single" w:sz="4" w:space="0" w:color="auto"/>
              <w:bottom w:val="single" w:sz="4" w:space="0" w:color="auto"/>
              <w:right w:val="single" w:sz="4" w:space="0" w:color="auto"/>
            </w:tcBorders>
            <w:hideMark/>
          </w:tcPr>
          <w:p w14:paraId="2C302AC4" w14:textId="77777777" w:rsidR="00820319" w:rsidRPr="00F30D3E" w:rsidRDefault="00820319" w:rsidP="00820319">
            <w:pPr>
              <w:rPr>
                <w:rFonts w:ascii="Times New Roman" w:hAnsi="Times New Roman"/>
                <w:b/>
                <w:bCs/>
                <w:color w:val="000000" w:themeColor="text1"/>
                <w:sz w:val="22"/>
                <w:szCs w:val="22"/>
              </w:rPr>
            </w:pPr>
            <w:r w:rsidRPr="00F30D3E">
              <w:rPr>
                <w:rFonts w:ascii="Times New Roman" w:hAnsi="Times New Roman"/>
                <w:b/>
                <w:bCs/>
                <w:color w:val="000000" w:themeColor="text1"/>
                <w:sz w:val="22"/>
                <w:szCs w:val="22"/>
              </w:rPr>
              <w:t>Динамика</w:t>
            </w:r>
          </w:p>
          <w:p w14:paraId="4EE55A99" w14:textId="77777777" w:rsidR="00820319" w:rsidRPr="00F30D3E" w:rsidRDefault="00820319" w:rsidP="00820319">
            <w:pPr>
              <w:rPr>
                <w:rFonts w:ascii="Times New Roman" w:hAnsi="Times New Roman"/>
                <w:b/>
                <w:bCs/>
                <w:color w:val="000000" w:themeColor="text1"/>
                <w:sz w:val="22"/>
                <w:szCs w:val="22"/>
              </w:rPr>
            </w:pPr>
            <w:r w:rsidRPr="00F30D3E">
              <w:rPr>
                <w:rFonts w:ascii="Times New Roman" w:hAnsi="Times New Roman"/>
                <w:b/>
                <w:bCs/>
                <w:color w:val="000000" w:themeColor="text1"/>
                <w:sz w:val="22"/>
                <w:szCs w:val="22"/>
              </w:rPr>
              <w:t>реализације</w:t>
            </w:r>
          </w:p>
        </w:tc>
        <w:tc>
          <w:tcPr>
            <w:tcW w:w="2079" w:type="dxa"/>
            <w:tcBorders>
              <w:top w:val="single" w:sz="4" w:space="0" w:color="auto"/>
              <w:left w:val="single" w:sz="4" w:space="0" w:color="auto"/>
              <w:bottom w:val="single" w:sz="4" w:space="0" w:color="auto"/>
              <w:right w:val="single" w:sz="4" w:space="0" w:color="auto"/>
            </w:tcBorders>
            <w:hideMark/>
          </w:tcPr>
          <w:p w14:paraId="4FD17EAA" w14:textId="77777777" w:rsidR="00820319" w:rsidRPr="00F30D3E" w:rsidRDefault="00820319" w:rsidP="00820319">
            <w:pPr>
              <w:rPr>
                <w:rFonts w:ascii="Times New Roman" w:hAnsi="Times New Roman"/>
                <w:b/>
                <w:bCs/>
                <w:color w:val="000000" w:themeColor="text1"/>
                <w:sz w:val="22"/>
                <w:szCs w:val="22"/>
              </w:rPr>
            </w:pPr>
            <w:r w:rsidRPr="00F30D3E">
              <w:rPr>
                <w:rFonts w:ascii="Times New Roman" w:hAnsi="Times New Roman"/>
                <w:b/>
                <w:bCs/>
                <w:color w:val="000000" w:themeColor="text1"/>
                <w:sz w:val="22"/>
                <w:szCs w:val="22"/>
              </w:rPr>
              <w:t>Критеријуми успеха</w:t>
            </w:r>
          </w:p>
        </w:tc>
      </w:tr>
      <w:tr w:rsidR="00820319" w:rsidRPr="00F30D3E" w14:paraId="1776A7B7" w14:textId="77777777" w:rsidTr="00820319">
        <w:tc>
          <w:tcPr>
            <w:tcW w:w="2981" w:type="dxa"/>
            <w:tcBorders>
              <w:top w:val="single" w:sz="4" w:space="0" w:color="auto"/>
              <w:left w:val="single" w:sz="4" w:space="0" w:color="auto"/>
              <w:bottom w:val="single" w:sz="4" w:space="0" w:color="auto"/>
              <w:right w:val="single" w:sz="4" w:space="0" w:color="auto"/>
            </w:tcBorders>
            <w:hideMark/>
          </w:tcPr>
          <w:p w14:paraId="02C69305" w14:textId="77777777" w:rsidR="00820319" w:rsidRPr="00F30D3E" w:rsidRDefault="00820319" w:rsidP="00820319">
            <w:pPr>
              <w:rPr>
                <w:rFonts w:ascii="Times New Roman" w:hAnsi="Times New Roman"/>
                <w:b/>
                <w:bCs/>
                <w:sz w:val="22"/>
                <w:szCs w:val="22"/>
              </w:rPr>
            </w:pPr>
            <w:r w:rsidRPr="00F30D3E">
              <w:rPr>
                <w:rFonts w:ascii="Times New Roman" w:hAnsi="Times New Roman"/>
                <w:b/>
                <w:bCs/>
                <w:sz w:val="22"/>
                <w:szCs w:val="22"/>
              </w:rPr>
              <w:t>1. ПЛАНИРАЊЕ И ПРОГРАМИРАЊЕ РАДА У УСТАНОВИ</w:t>
            </w:r>
          </w:p>
        </w:tc>
        <w:tc>
          <w:tcPr>
            <w:tcW w:w="2317" w:type="dxa"/>
            <w:tcBorders>
              <w:top w:val="single" w:sz="4" w:space="0" w:color="auto"/>
              <w:left w:val="single" w:sz="4" w:space="0" w:color="auto"/>
              <w:bottom w:val="single" w:sz="4" w:space="0" w:color="auto"/>
              <w:right w:val="single" w:sz="4" w:space="0" w:color="auto"/>
            </w:tcBorders>
            <w:hideMark/>
          </w:tcPr>
          <w:p w14:paraId="1702E8E8" w14:textId="77777777" w:rsidR="00820319" w:rsidRPr="00F30D3E" w:rsidRDefault="00820319" w:rsidP="00820319">
            <w:pPr>
              <w:rPr>
                <w:rFonts w:ascii="Times New Roman" w:hAnsi="Times New Roman"/>
                <w:sz w:val="22"/>
                <w:szCs w:val="22"/>
              </w:rPr>
            </w:pPr>
            <w:r w:rsidRPr="00F30D3E">
              <w:rPr>
                <w:rFonts w:ascii="Times New Roman" w:hAnsi="Times New Roman"/>
                <w:sz w:val="22"/>
                <w:szCs w:val="22"/>
              </w:rPr>
              <w:t>-Планирање и координација у изради Годишњег плана рада Установе и</w:t>
            </w:r>
          </w:p>
          <w:p w14:paraId="65ADC7B3" w14:textId="77777777" w:rsidR="00820319" w:rsidRPr="00F30D3E" w:rsidRDefault="00820319" w:rsidP="00820319">
            <w:pPr>
              <w:rPr>
                <w:rFonts w:ascii="Times New Roman" w:hAnsi="Times New Roman"/>
                <w:sz w:val="22"/>
                <w:szCs w:val="22"/>
              </w:rPr>
            </w:pPr>
            <w:r w:rsidRPr="00F30D3E">
              <w:rPr>
                <w:rFonts w:ascii="Times New Roman" w:hAnsi="Times New Roman"/>
                <w:sz w:val="22"/>
                <w:szCs w:val="22"/>
              </w:rPr>
              <w:t>Годишњег извештаја остварености плана рада</w:t>
            </w:r>
          </w:p>
          <w:p w14:paraId="56D31071" w14:textId="77777777" w:rsidR="00820319" w:rsidRPr="00F30D3E" w:rsidRDefault="00820319" w:rsidP="00820319">
            <w:pPr>
              <w:rPr>
                <w:rFonts w:ascii="Times New Roman" w:hAnsi="Times New Roman"/>
                <w:sz w:val="22"/>
                <w:szCs w:val="22"/>
              </w:rPr>
            </w:pPr>
            <w:r w:rsidRPr="00F30D3E">
              <w:rPr>
                <w:rFonts w:ascii="Times New Roman" w:hAnsi="Times New Roman"/>
                <w:sz w:val="22"/>
                <w:szCs w:val="22"/>
              </w:rPr>
              <w:lastRenderedPageBreak/>
              <w:t>Установе;</w:t>
            </w:r>
          </w:p>
          <w:p w14:paraId="7A2AA6E6" w14:textId="77777777" w:rsidR="00820319" w:rsidRPr="00F30D3E" w:rsidRDefault="00820319" w:rsidP="00820319">
            <w:pPr>
              <w:rPr>
                <w:rFonts w:ascii="Times New Roman" w:eastAsia="Microsoft Sans Serif" w:hAnsi="Times New Roman"/>
                <w:spacing w:val="-2"/>
                <w:sz w:val="22"/>
                <w:szCs w:val="22"/>
              </w:rPr>
            </w:pPr>
            <w:r w:rsidRPr="00F30D3E">
              <w:rPr>
                <w:rFonts w:ascii="Times New Roman" w:hAnsi="Times New Roman"/>
                <w:sz w:val="22"/>
                <w:szCs w:val="22"/>
              </w:rPr>
              <w:t>-</w:t>
            </w:r>
            <w:r w:rsidRPr="00F30D3E">
              <w:rPr>
                <w:rFonts w:ascii="Times New Roman" w:eastAsia="Microsoft Sans Serif" w:hAnsi="Times New Roman"/>
                <w:spacing w:val="-2"/>
                <w:sz w:val="22"/>
                <w:szCs w:val="22"/>
              </w:rPr>
              <w:t xml:space="preserve"> Праћење реализације </w:t>
            </w:r>
            <w:r w:rsidRPr="00F30D3E">
              <w:rPr>
                <w:rFonts w:ascii="Times New Roman" w:eastAsia="Microsoft Sans Serif" w:hAnsi="Times New Roman"/>
                <w:sz w:val="22"/>
                <w:szCs w:val="22"/>
              </w:rPr>
              <w:t xml:space="preserve">активности из </w:t>
            </w:r>
            <w:r w:rsidRPr="00F30D3E">
              <w:rPr>
                <w:rFonts w:ascii="Times New Roman" w:eastAsia="Microsoft Sans Serif" w:hAnsi="Times New Roman"/>
                <w:spacing w:val="-2"/>
                <w:sz w:val="22"/>
                <w:szCs w:val="22"/>
              </w:rPr>
              <w:t>Развојногплана</w:t>
            </w:r>
          </w:p>
          <w:p w14:paraId="5151BC51" w14:textId="77777777" w:rsidR="00820319" w:rsidRPr="00F30D3E" w:rsidRDefault="00820319" w:rsidP="00820319">
            <w:pPr>
              <w:rPr>
                <w:rFonts w:ascii="Times New Roman" w:eastAsia="Microsoft Sans Serif" w:hAnsi="Times New Roman"/>
                <w:spacing w:val="-2"/>
                <w:sz w:val="22"/>
                <w:szCs w:val="22"/>
              </w:rPr>
            </w:pPr>
            <w:r w:rsidRPr="00F30D3E">
              <w:rPr>
                <w:rFonts w:ascii="Times New Roman" w:eastAsia="Microsoft Sans Serif" w:hAnsi="Times New Roman"/>
                <w:spacing w:val="-2"/>
                <w:sz w:val="22"/>
                <w:szCs w:val="22"/>
              </w:rPr>
              <w:t xml:space="preserve">-Израда индивидуалног </w:t>
            </w:r>
            <w:r w:rsidRPr="00F30D3E">
              <w:rPr>
                <w:rFonts w:ascii="Times New Roman" w:eastAsia="Microsoft Sans Serif" w:hAnsi="Times New Roman"/>
                <w:sz w:val="22"/>
                <w:szCs w:val="22"/>
              </w:rPr>
              <w:t xml:space="preserve">плана стручног усавршавања и </w:t>
            </w:r>
            <w:r w:rsidRPr="00F30D3E">
              <w:rPr>
                <w:rFonts w:ascii="Times New Roman" w:eastAsia="Microsoft Sans Serif" w:hAnsi="Times New Roman"/>
                <w:spacing w:val="-2"/>
                <w:sz w:val="22"/>
                <w:szCs w:val="22"/>
              </w:rPr>
              <w:t>професионалног развоја;</w:t>
            </w:r>
          </w:p>
          <w:p w14:paraId="47B24585" w14:textId="77777777" w:rsidR="00820319" w:rsidRPr="00F30D3E" w:rsidRDefault="00820319" w:rsidP="00820319">
            <w:pPr>
              <w:rPr>
                <w:rFonts w:ascii="Times New Roman" w:hAnsi="Times New Roman"/>
                <w:sz w:val="22"/>
                <w:szCs w:val="22"/>
              </w:rPr>
            </w:pPr>
            <w:r w:rsidRPr="00F30D3E">
              <w:rPr>
                <w:rFonts w:ascii="Times New Roman" w:hAnsi="Times New Roman"/>
                <w:sz w:val="22"/>
                <w:szCs w:val="22"/>
              </w:rPr>
              <w:t>-</w:t>
            </w:r>
            <w:r w:rsidRPr="00F30D3E">
              <w:rPr>
                <w:rFonts w:ascii="Times New Roman" w:eastAsia="Microsoft Sans Serif" w:hAnsi="Times New Roman"/>
                <w:spacing w:val="-2"/>
                <w:sz w:val="22"/>
                <w:szCs w:val="22"/>
              </w:rPr>
              <w:t xml:space="preserve"> Израда сопственог плана рада и месечних планова</w:t>
            </w:r>
          </w:p>
        </w:tc>
        <w:tc>
          <w:tcPr>
            <w:tcW w:w="1655" w:type="dxa"/>
            <w:tcBorders>
              <w:top w:val="single" w:sz="4" w:space="0" w:color="auto"/>
              <w:left w:val="single" w:sz="4" w:space="0" w:color="auto"/>
              <w:bottom w:val="single" w:sz="4" w:space="0" w:color="auto"/>
              <w:right w:val="single" w:sz="4" w:space="0" w:color="auto"/>
            </w:tcBorders>
            <w:hideMark/>
          </w:tcPr>
          <w:p w14:paraId="1D21CDD8" w14:textId="77777777" w:rsidR="00820319" w:rsidRPr="00F30D3E" w:rsidRDefault="00820319" w:rsidP="00820319">
            <w:pPr>
              <w:rPr>
                <w:rFonts w:ascii="Times New Roman" w:hAnsi="Times New Roman"/>
                <w:sz w:val="22"/>
                <w:szCs w:val="22"/>
              </w:rPr>
            </w:pPr>
            <w:r w:rsidRPr="00F30D3E">
              <w:rPr>
                <w:rFonts w:ascii="Times New Roman" w:hAnsi="Times New Roman"/>
                <w:sz w:val="22"/>
                <w:szCs w:val="22"/>
              </w:rPr>
              <w:lastRenderedPageBreak/>
              <w:t>Септембар 2025. Године и континуирано током целе године</w:t>
            </w:r>
          </w:p>
        </w:tc>
        <w:tc>
          <w:tcPr>
            <w:tcW w:w="2079" w:type="dxa"/>
            <w:tcBorders>
              <w:top w:val="single" w:sz="4" w:space="0" w:color="auto"/>
              <w:left w:val="single" w:sz="4" w:space="0" w:color="auto"/>
              <w:bottom w:val="single" w:sz="4" w:space="0" w:color="auto"/>
              <w:right w:val="single" w:sz="4" w:space="0" w:color="auto"/>
            </w:tcBorders>
          </w:tcPr>
          <w:p w14:paraId="34E298BB" w14:textId="77777777" w:rsidR="00820319" w:rsidRPr="00F30D3E" w:rsidRDefault="00820319" w:rsidP="00820319">
            <w:pPr>
              <w:rPr>
                <w:rFonts w:ascii="Times New Roman" w:hAnsi="Times New Roman"/>
                <w:sz w:val="22"/>
                <w:szCs w:val="22"/>
              </w:rPr>
            </w:pPr>
            <w:r w:rsidRPr="00F30D3E">
              <w:rPr>
                <w:rFonts w:ascii="Times New Roman" w:hAnsi="Times New Roman"/>
                <w:sz w:val="22"/>
                <w:szCs w:val="22"/>
              </w:rPr>
              <w:t>Израђен годишњи план рада установе и годишњи извештај о остварености плана рада установе.</w:t>
            </w:r>
          </w:p>
          <w:p w14:paraId="740A1FC9" w14:textId="77777777" w:rsidR="00820319" w:rsidRPr="00F30D3E" w:rsidRDefault="00820319" w:rsidP="00820319">
            <w:pPr>
              <w:rPr>
                <w:rFonts w:ascii="Times New Roman" w:hAnsi="Times New Roman"/>
                <w:sz w:val="22"/>
                <w:szCs w:val="22"/>
              </w:rPr>
            </w:pPr>
          </w:p>
          <w:p w14:paraId="43726AC4" w14:textId="77777777" w:rsidR="00820319" w:rsidRPr="00F30D3E" w:rsidRDefault="00820319" w:rsidP="00820319">
            <w:pPr>
              <w:rPr>
                <w:rFonts w:ascii="Times New Roman" w:hAnsi="Times New Roman"/>
                <w:sz w:val="22"/>
                <w:szCs w:val="22"/>
              </w:rPr>
            </w:pPr>
            <w:r w:rsidRPr="00F30D3E">
              <w:rPr>
                <w:rFonts w:ascii="Times New Roman" w:eastAsia="Microsoft Sans Serif" w:hAnsi="Times New Roman"/>
                <w:sz w:val="22"/>
                <w:szCs w:val="22"/>
              </w:rPr>
              <w:lastRenderedPageBreak/>
              <w:t>Редовнопраћењеактивности из акционог развојног плана за радну 2024/2025.годину</w:t>
            </w:r>
          </w:p>
        </w:tc>
      </w:tr>
      <w:tr w:rsidR="00820319" w:rsidRPr="00F30D3E" w14:paraId="3D0DC454" w14:textId="77777777" w:rsidTr="00820319">
        <w:tc>
          <w:tcPr>
            <w:tcW w:w="2981" w:type="dxa"/>
            <w:tcBorders>
              <w:top w:val="single" w:sz="4" w:space="0" w:color="auto"/>
              <w:left w:val="single" w:sz="4" w:space="0" w:color="auto"/>
              <w:bottom w:val="single" w:sz="4" w:space="0" w:color="auto"/>
              <w:right w:val="single" w:sz="4" w:space="0" w:color="auto"/>
            </w:tcBorders>
            <w:hideMark/>
          </w:tcPr>
          <w:p w14:paraId="3E0CC809" w14:textId="77777777" w:rsidR="00820319" w:rsidRPr="00F30D3E" w:rsidRDefault="00820319" w:rsidP="00820319">
            <w:pPr>
              <w:rPr>
                <w:rFonts w:ascii="Times New Roman" w:eastAsia="Microsoft Sans Serif" w:hAnsi="Times New Roman"/>
                <w:b/>
                <w:bCs/>
                <w:color w:val="000000" w:themeColor="text1"/>
                <w:spacing w:val="-2"/>
                <w:sz w:val="22"/>
                <w:szCs w:val="22"/>
              </w:rPr>
            </w:pPr>
            <w:r w:rsidRPr="00F30D3E">
              <w:rPr>
                <w:rFonts w:ascii="Times New Roman" w:eastAsia="Microsoft Sans Serif" w:hAnsi="Times New Roman"/>
                <w:b/>
                <w:bCs/>
                <w:color w:val="000000" w:themeColor="text1"/>
                <w:spacing w:val="-2"/>
                <w:sz w:val="22"/>
                <w:szCs w:val="22"/>
              </w:rPr>
              <w:lastRenderedPageBreak/>
              <w:t>Област рада</w:t>
            </w:r>
          </w:p>
        </w:tc>
        <w:tc>
          <w:tcPr>
            <w:tcW w:w="2317" w:type="dxa"/>
            <w:tcBorders>
              <w:top w:val="single" w:sz="4" w:space="0" w:color="auto"/>
              <w:left w:val="single" w:sz="4" w:space="0" w:color="auto"/>
              <w:bottom w:val="single" w:sz="4" w:space="0" w:color="auto"/>
              <w:right w:val="single" w:sz="4" w:space="0" w:color="auto"/>
            </w:tcBorders>
            <w:hideMark/>
          </w:tcPr>
          <w:p w14:paraId="0B62CFB9" w14:textId="77777777" w:rsidR="00820319" w:rsidRPr="00F30D3E" w:rsidRDefault="00820319" w:rsidP="00820319">
            <w:pPr>
              <w:rPr>
                <w:rFonts w:ascii="Times New Roman" w:eastAsia="Microsoft Sans Serif" w:hAnsi="Times New Roman"/>
                <w:b/>
                <w:bCs/>
                <w:color w:val="000000" w:themeColor="text1"/>
                <w:spacing w:val="-2"/>
                <w:sz w:val="22"/>
                <w:szCs w:val="22"/>
              </w:rPr>
            </w:pPr>
            <w:r w:rsidRPr="00F30D3E">
              <w:rPr>
                <w:rFonts w:ascii="Times New Roman" w:eastAsia="Microsoft Sans Serif" w:hAnsi="Times New Roman"/>
                <w:b/>
                <w:bCs/>
                <w:color w:val="000000" w:themeColor="text1"/>
                <w:spacing w:val="-2"/>
                <w:sz w:val="22"/>
                <w:szCs w:val="22"/>
              </w:rPr>
              <w:t xml:space="preserve">Задаци </w:t>
            </w:r>
          </w:p>
        </w:tc>
        <w:tc>
          <w:tcPr>
            <w:tcW w:w="1655" w:type="dxa"/>
            <w:tcBorders>
              <w:top w:val="single" w:sz="4" w:space="0" w:color="auto"/>
              <w:left w:val="single" w:sz="4" w:space="0" w:color="auto"/>
              <w:bottom w:val="single" w:sz="4" w:space="0" w:color="auto"/>
              <w:right w:val="single" w:sz="4" w:space="0" w:color="auto"/>
            </w:tcBorders>
            <w:hideMark/>
          </w:tcPr>
          <w:p w14:paraId="68C7A680" w14:textId="77777777" w:rsidR="00820319" w:rsidRPr="00F30D3E" w:rsidRDefault="00820319" w:rsidP="00820319">
            <w:pPr>
              <w:rPr>
                <w:rFonts w:ascii="Times New Roman" w:eastAsia="Microsoft Sans Serif" w:hAnsi="Times New Roman"/>
                <w:b/>
                <w:bCs/>
                <w:color w:val="000000" w:themeColor="text1"/>
                <w:sz w:val="22"/>
                <w:szCs w:val="22"/>
              </w:rPr>
            </w:pPr>
            <w:r w:rsidRPr="00F30D3E">
              <w:rPr>
                <w:rFonts w:ascii="Times New Roman" w:hAnsi="Times New Roman"/>
                <w:b/>
                <w:bCs/>
                <w:color w:val="000000" w:themeColor="text1"/>
                <w:sz w:val="22"/>
                <w:szCs w:val="22"/>
              </w:rPr>
              <w:t>Динамика реализације</w:t>
            </w:r>
          </w:p>
        </w:tc>
        <w:tc>
          <w:tcPr>
            <w:tcW w:w="2079" w:type="dxa"/>
            <w:tcBorders>
              <w:top w:val="single" w:sz="4" w:space="0" w:color="auto"/>
              <w:left w:val="single" w:sz="4" w:space="0" w:color="auto"/>
              <w:bottom w:val="single" w:sz="4" w:space="0" w:color="auto"/>
              <w:right w:val="single" w:sz="4" w:space="0" w:color="auto"/>
            </w:tcBorders>
            <w:hideMark/>
          </w:tcPr>
          <w:p w14:paraId="4E4B627A" w14:textId="77777777" w:rsidR="00820319" w:rsidRPr="00F30D3E" w:rsidRDefault="00820319" w:rsidP="00820319">
            <w:pPr>
              <w:rPr>
                <w:rFonts w:ascii="Times New Roman" w:hAnsi="Times New Roman"/>
                <w:b/>
                <w:bCs/>
                <w:color w:val="000000" w:themeColor="text1"/>
                <w:sz w:val="22"/>
                <w:szCs w:val="22"/>
              </w:rPr>
            </w:pPr>
            <w:r w:rsidRPr="00F30D3E">
              <w:rPr>
                <w:rFonts w:ascii="Times New Roman" w:hAnsi="Times New Roman"/>
                <w:b/>
                <w:bCs/>
                <w:color w:val="000000" w:themeColor="text1"/>
                <w:sz w:val="22"/>
                <w:szCs w:val="22"/>
              </w:rPr>
              <w:t>Критеријуми успеха</w:t>
            </w:r>
          </w:p>
        </w:tc>
      </w:tr>
      <w:tr w:rsidR="00820319" w:rsidRPr="00F30D3E" w14:paraId="13AE858A" w14:textId="77777777" w:rsidTr="00820319">
        <w:tc>
          <w:tcPr>
            <w:tcW w:w="2981" w:type="dxa"/>
            <w:tcBorders>
              <w:top w:val="single" w:sz="4" w:space="0" w:color="auto"/>
              <w:left w:val="single" w:sz="4" w:space="0" w:color="auto"/>
              <w:bottom w:val="single" w:sz="4" w:space="0" w:color="auto"/>
              <w:right w:val="single" w:sz="4" w:space="0" w:color="auto"/>
            </w:tcBorders>
            <w:hideMark/>
          </w:tcPr>
          <w:p w14:paraId="54319478" w14:textId="77777777" w:rsidR="00820319" w:rsidRPr="00F30D3E" w:rsidRDefault="00820319" w:rsidP="00820319">
            <w:pPr>
              <w:rPr>
                <w:rFonts w:ascii="Times New Roman" w:eastAsia="Microsoft Sans Serif" w:hAnsi="Times New Roman"/>
                <w:b/>
                <w:bCs/>
                <w:sz w:val="22"/>
                <w:szCs w:val="22"/>
              </w:rPr>
            </w:pPr>
            <w:r w:rsidRPr="00F30D3E">
              <w:rPr>
                <w:rFonts w:ascii="Times New Roman" w:eastAsia="Microsoft Sans Serif" w:hAnsi="Times New Roman"/>
                <w:b/>
                <w:bCs/>
                <w:sz w:val="22"/>
                <w:szCs w:val="22"/>
              </w:rPr>
              <w:t>2. ОРГАНИЗАЦИЈА РАДА У УСТАНОВИ</w:t>
            </w:r>
          </w:p>
        </w:tc>
        <w:tc>
          <w:tcPr>
            <w:tcW w:w="2317" w:type="dxa"/>
            <w:tcBorders>
              <w:top w:val="single" w:sz="4" w:space="0" w:color="auto"/>
              <w:left w:val="single" w:sz="4" w:space="0" w:color="auto"/>
              <w:bottom w:val="single" w:sz="4" w:space="0" w:color="auto"/>
              <w:right w:val="single" w:sz="4" w:space="0" w:color="auto"/>
            </w:tcBorders>
            <w:hideMark/>
          </w:tcPr>
          <w:p w14:paraId="0D19A427" w14:textId="727BDCD5" w:rsidR="00820319" w:rsidRPr="00F30D3E" w:rsidRDefault="00820319" w:rsidP="00820319">
            <w:pPr>
              <w:rPr>
                <w:rFonts w:ascii="Times New Roman" w:eastAsia="Microsoft Sans Serif" w:hAnsi="Times New Roman"/>
                <w:spacing w:val="-2"/>
                <w:sz w:val="22"/>
                <w:szCs w:val="22"/>
              </w:rPr>
            </w:pPr>
            <w:r w:rsidRPr="00F30D3E">
              <w:rPr>
                <w:rFonts w:ascii="Times New Roman" w:eastAsia="Microsoft Sans Serif" w:hAnsi="Times New Roman"/>
                <w:sz w:val="22"/>
                <w:szCs w:val="22"/>
              </w:rPr>
              <w:t xml:space="preserve">-Учешће у </w:t>
            </w:r>
            <w:r w:rsidRPr="00F30D3E">
              <w:rPr>
                <w:rFonts w:ascii="Times New Roman" w:eastAsia="Microsoft Sans Serif" w:hAnsi="Times New Roman"/>
                <w:spacing w:val="-2"/>
                <w:sz w:val="22"/>
                <w:szCs w:val="22"/>
              </w:rPr>
              <w:t xml:space="preserve">организацијирада установе Координирање </w:t>
            </w:r>
            <w:r w:rsidRPr="00F30D3E">
              <w:rPr>
                <w:rFonts w:ascii="Times New Roman" w:eastAsia="Microsoft Sans Serif" w:hAnsi="Times New Roman"/>
                <w:sz w:val="22"/>
                <w:szCs w:val="22"/>
              </w:rPr>
              <w:t xml:space="preserve">рада стручних </w:t>
            </w:r>
            <w:r w:rsidRPr="00F30D3E">
              <w:rPr>
                <w:rFonts w:ascii="Times New Roman" w:eastAsia="Microsoft Sans Serif" w:hAnsi="Times New Roman"/>
                <w:spacing w:val="-2"/>
                <w:sz w:val="22"/>
                <w:szCs w:val="22"/>
              </w:rPr>
              <w:t>органа</w:t>
            </w:r>
            <w:r w:rsidR="00EA2F69">
              <w:rPr>
                <w:rFonts w:ascii="Times New Roman" w:eastAsia="Microsoft Sans Serif" w:hAnsi="Times New Roman"/>
                <w:spacing w:val="-2"/>
                <w:sz w:val="22"/>
                <w:szCs w:val="22"/>
                <w:lang w:val="sr-Cyrl-RS"/>
              </w:rPr>
              <w:t xml:space="preserve"> , </w:t>
            </w:r>
            <w:r w:rsidRPr="00F30D3E">
              <w:rPr>
                <w:rFonts w:ascii="Times New Roman" w:eastAsia="Microsoft Sans Serif" w:hAnsi="Times New Roman"/>
                <w:spacing w:val="-2"/>
                <w:sz w:val="22"/>
                <w:szCs w:val="22"/>
              </w:rPr>
              <w:t xml:space="preserve">тимова, </w:t>
            </w:r>
            <w:r w:rsidRPr="00F30D3E">
              <w:rPr>
                <w:rFonts w:ascii="Times New Roman" w:eastAsia="Microsoft Sans Serif" w:hAnsi="Times New Roman"/>
                <w:sz w:val="22"/>
                <w:szCs w:val="22"/>
              </w:rPr>
              <w:t xml:space="preserve">радних јединица </w:t>
            </w:r>
            <w:r w:rsidRPr="00F30D3E">
              <w:rPr>
                <w:rFonts w:ascii="Times New Roman" w:eastAsia="Microsoft Sans Serif" w:hAnsi="Times New Roman"/>
                <w:spacing w:val="-2"/>
                <w:sz w:val="22"/>
                <w:szCs w:val="22"/>
              </w:rPr>
              <w:t>установе;</w:t>
            </w:r>
          </w:p>
          <w:p w14:paraId="2BBB1681" w14:textId="77777777" w:rsidR="00820319" w:rsidRPr="00F30D3E" w:rsidRDefault="00820319" w:rsidP="00820319">
            <w:pPr>
              <w:widowControl w:val="0"/>
              <w:autoSpaceDE w:val="0"/>
              <w:autoSpaceDN w:val="0"/>
              <w:ind w:right="495"/>
              <w:rPr>
                <w:rFonts w:ascii="Times New Roman" w:eastAsia="Microsoft Sans Serif" w:hAnsi="Times New Roman"/>
                <w:sz w:val="22"/>
                <w:szCs w:val="22"/>
              </w:rPr>
            </w:pPr>
            <w:r w:rsidRPr="00F30D3E">
              <w:rPr>
                <w:rFonts w:ascii="Times New Roman" w:eastAsia="Microsoft Sans Serif" w:hAnsi="Times New Roman"/>
                <w:spacing w:val="-2"/>
                <w:sz w:val="22"/>
                <w:szCs w:val="22"/>
              </w:rPr>
              <w:t>-</w:t>
            </w:r>
            <w:r w:rsidRPr="00F30D3E">
              <w:rPr>
                <w:rFonts w:ascii="Times New Roman" w:eastAsia="Microsoft Sans Serif" w:hAnsi="Times New Roman"/>
                <w:sz w:val="22"/>
                <w:szCs w:val="22"/>
              </w:rPr>
              <w:t xml:space="preserve"> Учешће у </w:t>
            </w:r>
            <w:r w:rsidRPr="00F30D3E">
              <w:rPr>
                <w:rFonts w:ascii="Times New Roman" w:eastAsia="Microsoft Sans Serif" w:hAnsi="Times New Roman"/>
                <w:spacing w:val="-2"/>
                <w:sz w:val="22"/>
                <w:szCs w:val="22"/>
              </w:rPr>
              <w:t>формирању</w:t>
            </w:r>
          </w:p>
          <w:p w14:paraId="435B1E64" w14:textId="77777777" w:rsidR="00820319" w:rsidRPr="00F30D3E" w:rsidRDefault="00820319" w:rsidP="00820319">
            <w:pPr>
              <w:rPr>
                <w:rFonts w:ascii="Times New Roman" w:eastAsia="Microsoft Sans Serif" w:hAnsi="Times New Roman"/>
                <w:spacing w:val="-4"/>
                <w:sz w:val="22"/>
                <w:szCs w:val="22"/>
              </w:rPr>
            </w:pPr>
            <w:r w:rsidRPr="00F30D3E">
              <w:rPr>
                <w:rFonts w:ascii="Times New Roman" w:eastAsia="Microsoft Sans Serif" w:hAnsi="Times New Roman"/>
                <w:sz w:val="22"/>
                <w:szCs w:val="22"/>
              </w:rPr>
              <w:t>васпитних</w:t>
            </w:r>
            <w:r w:rsidRPr="00F30D3E">
              <w:rPr>
                <w:rFonts w:ascii="Times New Roman" w:eastAsia="Microsoft Sans Serif" w:hAnsi="Times New Roman"/>
                <w:spacing w:val="-4"/>
                <w:sz w:val="22"/>
                <w:szCs w:val="22"/>
              </w:rPr>
              <w:t>група;</w:t>
            </w:r>
          </w:p>
          <w:p w14:paraId="19A9BFC4" w14:textId="77777777" w:rsidR="00820319" w:rsidRPr="00F30D3E" w:rsidRDefault="00820319" w:rsidP="00820319">
            <w:pPr>
              <w:widowControl w:val="0"/>
              <w:autoSpaceDE w:val="0"/>
              <w:autoSpaceDN w:val="0"/>
              <w:spacing w:before="2"/>
              <w:ind w:right="142"/>
              <w:rPr>
                <w:rFonts w:ascii="Times New Roman" w:eastAsia="Microsoft Sans Serif" w:hAnsi="Times New Roman"/>
                <w:sz w:val="22"/>
                <w:szCs w:val="22"/>
              </w:rPr>
            </w:pPr>
            <w:r w:rsidRPr="00F30D3E">
              <w:rPr>
                <w:rFonts w:ascii="Times New Roman" w:eastAsia="Microsoft Sans Serif" w:hAnsi="Times New Roman"/>
                <w:spacing w:val="-4"/>
                <w:sz w:val="22"/>
                <w:szCs w:val="22"/>
              </w:rPr>
              <w:t>-</w:t>
            </w:r>
            <w:r w:rsidRPr="00F30D3E">
              <w:rPr>
                <w:rFonts w:ascii="Times New Roman" w:eastAsia="Microsoft Sans Serif" w:hAnsi="Times New Roman"/>
                <w:sz w:val="22"/>
                <w:szCs w:val="22"/>
              </w:rPr>
              <w:t xml:space="preserve"> Учешће у </w:t>
            </w:r>
            <w:r w:rsidRPr="00F30D3E">
              <w:rPr>
                <w:rFonts w:ascii="Times New Roman" w:eastAsia="Microsoft Sans Serif" w:hAnsi="Times New Roman"/>
                <w:spacing w:val="-2"/>
                <w:sz w:val="22"/>
                <w:szCs w:val="22"/>
              </w:rPr>
              <w:t>обезбеђивањуправовременоги тачног</w:t>
            </w:r>
          </w:p>
          <w:p w14:paraId="202E8916" w14:textId="77777777" w:rsidR="00820319" w:rsidRPr="00F30D3E" w:rsidRDefault="00820319" w:rsidP="00820319">
            <w:pPr>
              <w:rPr>
                <w:rFonts w:ascii="Times New Roman" w:eastAsia="Microsoft Sans Serif" w:hAnsi="Times New Roman"/>
                <w:spacing w:val="-2"/>
                <w:sz w:val="22"/>
                <w:szCs w:val="22"/>
              </w:rPr>
            </w:pPr>
            <w:r w:rsidRPr="00F30D3E">
              <w:rPr>
                <w:rFonts w:ascii="Times New Roman" w:eastAsia="Microsoft Sans Serif" w:hAnsi="Times New Roman"/>
                <w:spacing w:val="-2"/>
                <w:sz w:val="22"/>
                <w:szCs w:val="22"/>
              </w:rPr>
              <w:t>информисања запослених;</w:t>
            </w:r>
          </w:p>
          <w:p w14:paraId="344DE463" w14:textId="1A7309F3" w:rsidR="00820319" w:rsidRPr="00F30D3E" w:rsidRDefault="00820319" w:rsidP="00820319">
            <w:pPr>
              <w:rPr>
                <w:rFonts w:ascii="Times New Roman" w:eastAsia="Microsoft Sans Serif" w:hAnsi="Times New Roman"/>
                <w:color w:val="C00000"/>
                <w:spacing w:val="-2"/>
                <w:sz w:val="22"/>
                <w:szCs w:val="22"/>
              </w:rPr>
            </w:pPr>
            <w:r w:rsidRPr="00F30D3E">
              <w:rPr>
                <w:rFonts w:ascii="Times New Roman" w:eastAsia="Microsoft Sans Serif" w:hAnsi="Times New Roman"/>
                <w:spacing w:val="-2"/>
                <w:sz w:val="22"/>
                <w:szCs w:val="22"/>
              </w:rPr>
              <w:t>- Планирањепонуде програма</w:t>
            </w:r>
            <w:r w:rsidR="00EA2F69">
              <w:rPr>
                <w:rFonts w:ascii="Times New Roman" w:eastAsia="Microsoft Sans Serif" w:hAnsi="Times New Roman"/>
                <w:spacing w:val="-2"/>
                <w:sz w:val="22"/>
                <w:szCs w:val="22"/>
                <w:lang w:val="sr-Cyrl-RS"/>
              </w:rPr>
              <w:t xml:space="preserve"> </w:t>
            </w:r>
            <w:r w:rsidRPr="00F30D3E">
              <w:rPr>
                <w:rFonts w:ascii="Times New Roman" w:eastAsia="Microsoft Sans Serif" w:hAnsi="Times New Roman"/>
                <w:spacing w:val="-2"/>
                <w:sz w:val="22"/>
                <w:szCs w:val="22"/>
              </w:rPr>
              <w:t>,облика</w:t>
            </w:r>
            <w:r w:rsidR="00EA2F69">
              <w:rPr>
                <w:rFonts w:ascii="Times New Roman" w:eastAsia="Microsoft Sans Serif" w:hAnsi="Times New Roman"/>
                <w:spacing w:val="-2"/>
                <w:sz w:val="22"/>
                <w:szCs w:val="22"/>
                <w:lang w:val="sr-Cyrl-RS"/>
              </w:rPr>
              <w:t xml:space="preserve"> </w:t>
            </w:r>
            <w:r w:rsidRPr="00F30D3E">
              <w:rPr>
                <w:rFonts w:ascii="Times New Roman" w:eastAsia="Microsoft Sans Serif" w:hAnsi="Times New Roman"/>
                <w:spacing w:val="-2"/>
                <w:sz w:val="22"/>
                <w:szCs w:val="22"/>
              </w:rPr>
              <w:t>и услуга</w:t>
            </w:r>
          </w:p>
        </w:tc>
        <w:tc>
          <w:tcPr>
            <w:tcW w:w="1655" w:type="dxa"/>
            <w:tcBorders>
              <w:top w:val="single" w:sz="4" w:space="0" w:color="auto"/>
              <w:left w:val="single" w:sz="4" w:space="0" w:color="auto"/>
              <w:bottom w:val="single" w:sz="4" w:space="0" w:color="auto"/>
              <w:right w:val="single" w:sz="4" w:space="0" w:color="auto"/>
            </w:tcBorders>
            <w:hideMark/>
          </w:tcPr>
          <w:p w14:paraId="2B3F8A2D" w14:textId="77777777" w:rsidR="00820319" w:rsidRPr="00F30D3E" w:rsidRDefault="00820319" w:rsidP="00820319">
            <w:pPr>
              <w:rPr>
                <w:rFonts w:ascii="Times New Roman" w:hAnsi="Times New Roman"/>
                <w:color w:val="C00000"/>
                <w:sz w:val="22"/>
                <w:szCs w:val="22"/>
              </w:rPr>
            </w:pPr>
            <w:r w:rsidRPr="00F30D3E">
              <w:rPr>
                <w:rFonts w:ascii="Times New Roman" w:eastAsia="Microsoft Sans Serif" w:hAnsi="Times New Roman"/>
                <w:sz w:val="22"/>
                <w:szCs w:val="22"/>
              </w:rPr>
              <w:t>Током радне 2025/2026.године</w:t>
            </w:r>
          </w:p>
        </w:tc>
        <w:tc>
          <w:tcPr>
            <w:tcW w:w="2079" w:type="dxa"/>
            <w:tcBorders>
              <w:top w:val="single" w:sz="4" w:space="0" w:color="auto"/>
              <w:left w:val="single" w:sz="4" w:space="0" w:color="auto"/>
              <w:bottom w:val="single" w:sz="4" w:space="0" w:color="auto"/>
              <w:right w:val="single" w:sz="4" w:space="0" w:color="auto"/>
            </w:tcBorders>
          </w:tcPr>
          <w:p w14:paraId="3FA49C84" w14:textId="77777777" w:rsidR="00820319" w:rsidRPr="00F30D3E" w:rsidRDefault="00820319" w:rsidP="00820319">
            <w:pPr>
              <w:rPr>
                <w:rFonts w:ascii="Times New Roman" w:eastAsia="Microsoft Sans Serif" w:hAnsi="Times New Roman"/>
                <w:sz w:val="22"/>
                <w:szCs w:val="22"/>
              </w:rPr>
            </w:pPr>
            <w:r w:rsidRPr="00F30D3E">
              <w:rPr>
                <w:rFonts w:ascii="Times New Roman" w:eastAsia="Microsoft Sans Serif" w:hAnsi="Times New Roman"/>
                <w:sz w:val="22"/>
                <w:szCs w:val="22"/>
              </w:rPr>
              <w:t>Активно учешће у раду стручних органа, Тимова и Актива.</w:t>
            </w:r>
          </w:p>
          <w:p w14:paraId="29154853" w14:textId="77777777" w:rsidR="00820319" w:rsidRPr="00F30D3E" w:rsidRDefault="00820319" w:rsidP="00820319">
            <w:pPr>
              <w:rPr>
                <w:rFonts w:ascii="Times New Roman" w:eastAsia="Microsoft Sans Serif" w:hAnsi="Times New Roman"/>
                <w:sz w:val="22"/>
                <w:szCs w:val="22"/>
              </w:rPr>
            </w:pPr>
          </w:p>
          <w:p w14:paraId="30845FDC" w14:textId="77777777" w:rsidR="00820319" w:rsidRPr="00F30D3E" w:rsidRDefault="00820319" w:rsidP="00820319">
            <w:pPr>
              <w:rPr>
                <w:rFonts w:ascii="Times New Roman" w:eastAsia="Microsoft Sans Serif" w:hAnsi="Times New Roman"/>
                <w:sz w:val="22"/>
                <w:szCs w:val="22"/>
              </w:rPr>
            </w:pPr>
            <w:r w:rsidRPr="00F30D3E">
              <w:rPr>
                <w:rFonts w:ascii="Times New Roman" w:eastAsia="Microsoft Sans Serif" w:hAnsi="Times New Roman"/>
                <w:sz w:val="22"/>
                <w:szCs w:val="22"/>
              </w:rPr>
              <w:t>Формиране васпитне групе у складу са нормативом</w:t>
            </w:r>
          </w:p>
          <w:p w14:paraId="615E4E3E" w14:textId="77777777" w:rsidR="00820319" w:rsidRPr="00F30D3E" w:rsidRDefault="00820319" w:rsidP="00820319">
            <w:pPr>
              <w:rPr>
                <w:rFonts w:ascii="Times New Roman" w:eastAsia="Microsoft Sans Serif" w:hAnsi="Times New Roman"/>
                <w:sz w:val="22"/>
                <w:szCs w:val="22"/>
              </w:rPr>
            </w:pPr>
          </w:p>
          <w:p w14:paraId="79EC79C3" w14:textId="77777777" w:rsidR="00820319" w:rsidRPr="00F30D3E" w:rsidRDefault="00820319" w:rsidP="00820319">
            <w:pPr>
              <w:rPr>
                <w:rFonts w:ascii="Times New Roman" w:eastAsia="Microsoft Sans Serif" w:hAnsi="Times New Roman"/>
                <w:sz w:val="22"/>
                <w:szCs w:val="22"/>
              </w:rPr>
            </w:pPr>
            <w:r w:rsidRPr="00F30D3E">
              <w:rPr>
                <w:rFonts w:ascii="Times New Roman" w:eastAsia="Microsoft Sans Serif" w:hAnsi="Times New Roman"/>
                <w:sz w:val="22"/>
                <w:szCs w:val="22"/>
              </w:rPr>
              <w:t>Сви запослени су благовремено информисани о дешавањима у ПУ.</w:t>
            </w:r>
          </w:p>
          <w:p w14:paraId="0008147F" w14:textId="77777777" w:rsidR="00820319" w:rsidRPr="00F30D3E" w:rsidRDefault="00820319" w:rsidP="00820319">
            <w:pPr>
              <w:rPr>
                <w:rFonts w:ascii="Times New Roman" w:eastAsia="Microsoft Sans Serif" w:hAnsi="Times New Roman"/>
                <w:sz w:val="22"/>
                <w:szCs w:val="22"/>
              </w:rPr>
            </w:pPr>
          </w:p>
          <w:p w14:paraId="5106F9EB" w14:textId="77777777" w:rsidR="00820319" w:rsidRPr="00F30D3E" w:rsidRDefault="00820319" w:rsidP="00820319">
            <w:pPr>
              <w:rPr>
                <w:rFonts w:ascii="Times New Roman" w:eastAsia="Microsoft Sans Serif" w:hAnsi="Times New Roman"/>
                <w:sz w:val="22"/>
                <w:szCs w:val="22"/>
              </w:rPr>
            </w:pPr>
            <w:r w:rsidRPr="00F30D3E">
              <w:rPr>
                <w:rFonts w:ascii="Times New Roman" w:eastAsia="Microsoft Sans Serif" w:hAnsi="Times New Roman"/>
                <w:sz w:val="22"/>
                <w:szCs w:val="22"/>
              </w:rPr>
              <w:t>Сви актери васпитно- образовног рада и родитељи су упознати са услугама и програмима ПУ.</w:t>
            </w:r>
          </w:p>
        </w:tc>
      </w:tr>
      <w:tr w:rsidR="00820319" w:rsidRPr="00F30D3E" w14:paraId="59F57FDE" w14:textId="77777777" w:rsidTr="00820319">
        <w:tc>
          <w:tcPr>
            <w:tcW w:w="2981" w:type="dxa"/>
            <w:tcBorders>
              <w:top w:val="single" w:sz="4" w:space="0" w:color="auto"/>
              <w:left w:val="single" w:sz="4" w:space="0" w:color="auto"/>
              <w:bottom w:val="single" w:sz="4" w:space="0" w:color="auto"/>
              <w:right w:val="single" w:sz="4" w:space="0" w:color="auto"/>
            </w:tcBorders>
            <w:hideMark/>
          </w:tcPr>
          <w:p w14:paraId="2945C617" w14:textId="77777777" w:rsidR="00820319" w:rsidRPr="00F30D3E" w:rsidRDefault="00820319" w:rsidP="00820319">
            <w:pPr>
              <w:rPr>
                <w:rFonts w:ascii="Times New Roman" w:eastAsia="Microsoft Sans Serif" w:hAnsi="Times New Roman"/>
                <w:b/>
                <w:bCs/>
                <w:color w:val="000000" w:themeColor="text1"/>
                <w:spacing w:val="-2"/>
                <w:sz w:val="22"/>
                <w:szCs w:val="22"/>
              </w:rPr>
            </w:pPr>
            <w:r w:rsidRPr="00F30D3E">
              <w:rPr>
                <w:rFonts w:ascii="Times New Roman" w:eastAsia="Microsoft Sans Serif" w:hAnsi="Times New Roman"/>
                <w:b/>
                <w:bCs/>
                <w:color w:val="000000" w:themeColor="text1"/>
                <w:spacing w:val="-2"/>
                <w:sz w:val="22"/>
                <w:szCs w:val="22"/>
              </w:rPr>
              <w:t>Област рада</w:t>
            </w:r>
          </w:p>
        </w:tc>
        <w:tc>
          <w:tcPr>
            <w:tcW w:w="2317" w:type="dxa"/>
            <w:tcBorders>
              <w:top w:val="single" w:sz="4" w:space="0" w:color="auto"/>
              <w:left w:val="single" w:sz="4" w:space="0" w:color="auto"/>
              <w:bottom w:val="single" w:sz="4" w:space="0" w:color="auto"/>
              <w:right w:val="single" w:sz="4" w:space="0" w:color="auto"/>
            </w:tcBorders>
            <w:hideMark/>
          </w:tcPr>
          <w:p w14:paraId="74CD3AB7" w14:textId="77777777" w:rsidR="00820319" w:rsidRPr="00F30D3E" w:rsidRDefault="00820319" w:rsidP="00820319">
            <w:pPr>
              <w:widowControl w:val="0"/>
              <w:autoSpaceDE w:val="0"/>
              <w:autoSpaceDN w:val="0"/>
              <w:ind w:right="495"/>
              <w:rPr>
                <w:rFonts w:ascii="Times New Roman" w:eastAsia="Microsoft Sans Serif" w:hAnsi="Times New Roman"/>
                <w:b/>
                <w:bCs/>
                <w:color w:val="000000" w:themeColor="text1"/>
                <w:spacing w:val="-2"/>
                <w:sz w:val="22"/>
                <w:szCs w:val="22"/>
              </w:rPr>
            </w:pPr>
            <w:r w:rsidRPr="00F30D3E">
              <w:rPr>
                <w:rFonts w:ascii="Times New Roman" w:eastAsia="Microsoft Sans Serif" w:hAnsi="Times New Roman"/>
                <w:b/>
                <w:bCs/>
                <w:color w:val="000000" w:themeColor="text1"/>
                <w:spacing w:val="-2"/>
                <w:sz w:val="22"/>
                <w:szCs w:val="22"/>
              </w:rPr>
              <w:t xml:space="preserve">Задаци </w:t>
            </w:r>
          </w:p>
        </w:tc>
        <w:tc>
          <w:tcPr>
            <w:tcW w:w="1655" w:type="dxa"/>
            <w:tcBorders>
              <w:top w:val="single" w:sz="4" w:space="0" w:color="auto"/>
              <w:left w:val="single" w:sz="4" w:space="0" w:color="auto"/>
              <w:bottom w:val="single" w:sz="4" w:space="0" w:color="auto"/>
              <w:right w:val="single" w:sz="4" w:space="0" w:color="auto"/>
            </w:tcBorders>
            <w:hideMark/>
          </w:tcPr>
          <w:p w14:paraId="005280EF" w14:textId="77777777" w:rsidR="00820319" w:rsidRPr="00F30D3E" w:rsidRDefault="00820319" w:rsidP="00820319">
            <w:pPr>
              <w:rPr>
                <w:rFonts w:ascii="Times New Roman" w:eastAsia="Microsoft Sans Serif" w:hAnsi="Times New Roman"/>
                <w:b/>
                <w:bCs/>
                <w:color w:val="000000" w:themeColor="text1"/>
                <w:sz w:val="22"/>
                <w:szCs w:val="22"/>
              </w:rPr>
            </w:pPr>
            <w:r w:rsidRPr="00F30D3E">
              <w:rPr>
                <w:rFonts w:ascii="Times New Roman" w:hAnsi="Times New Roman"/>
                <w:b/>
                <w:bCs/>
                <w:color w:val="000000" w:themeColor="text1"/>
                <w:sz w:val="22"/>
                <w:szCs w:val="22"/>
              </w:rPr>
              <w:t>Динамика реализације</w:t>
            </w:r>
          </w:p>
        </w:tc>
        <w:tc>
          <w:tcPr>
            <w:tcW w:w="2079" w:type="dxa"/>
            <w:tcBorders>
              <w:top w:val="single" w:sz="4" w:space="0" w:color="auto"/>
              <w:left w:val="single" w:sz="4" w:space="0" w:color="auto"/>
              <w:bottom w:val="single" w:sz="4" w:space="0" w:color="auto"/>
              <w:right w:val="single" w:sz="4" w:space="0" w:color="auto"/>
            </w:tcBorders>
            <w:hideMark/>
          </w:tcPr>
          <w:p w14:paraId="78290D70" w14:textId="77777777" w:rsidR="00820319" w:rsidRPr="00F30D3E" w:rsidRDefault="00820319" w:rsidP="00820319">
            <w:pPr>
              <w:rPr>
                <w:rFonts w:ascii="Times New Roman" w:hAnsi="Times New Roman"/>
                <w:b/>
                <w:bCs/>
                <w:color w:val="000000" w:themeColor="text1"/>
                <w:sz w:val="22"/>
                <w:szCs w:val="22"/>
              </w:rPr>
            </w:pPr>
            <w:r w:rsidRPr="00F30D3E">
              <w:rPr>
                <w:rFonts w:ascii="Times New Roman" w:hAnsi="Times New Roman"/>
                <w:b/>
                <w:bCs/>
                <w:color w:val="000000" w:themeColor="text1"/>
                <w:sz w:val="22"/>
                <w:szCs w:val="22"/>
              </w:rPr>
              <w:t>Критеријуми успеха</w:t>
            </w:r>
          </w:p>
        </w:tc>
      </w:tr>
      <w:tr w:rsidR="00820319" w:rsidRPr="00F30D3E" w14:paraId="08BD0462" w14:textId="77777777" w:rsidTr="00820319">
        <w:tc>
          <w:tcPr>
            <w:tcW w:w="2981" w:type="dxa"/>
            <w:tcBorders>
              <w:top w:val="single" w:sz="4" w:space="0" w:color="auto"/>
              <w:left w:val="single" w:sz="4" w:space="0" w:color="auto"/>
              <w:bottom w:val="single" w:sz="4" w:space="0" w:color="auto"/>
              <w:right w:val="single" w:sz="4" w:space="0" w:color="auto"/>
            </w:tcBorders>
            <w:hideMark/>
          </w:tcPr>
          <w:p w14:paraId="3A374B61" w14:textId="77777777" w:rsidR="00820319" w:rsidRPr="00F30D3E" w:rsidRDefault="00820319" w:rsidP="00820319">
            <w:pPr>
              <w:rPr>
                <w:rFonts w:ascii="Times New Roman" w:eastAsia="Microsoft Sans Serif" w:hAnsi="Times New Roman"/>
                <w:b/>
                <w:bCs/>
                <w:spacing w:val="-2"/>
                <w:sz w:val="22"/>
                <w:szCs w:val="22"/>
              </w:rPr>
            </w:pPr>
            <w:r w:rsidRPr="00F30D3E">
              <w:rPr>
                <w:rFonts w:ascii="Times New Roman" w:eastAsia="Microsoft Sans Serif" w:hAnsi="Times New Roman"/>
                <w:b/>
                <w:bCs/>
                <w:spacing w:val="-2"/>
                <w:sz w:val="22"/>
                <w:szCs w:val="22"/>
              </w:rPr>
              <w:t>3. ПЕДАГОШКО ИНСТРУКТИВНИ РАД,  ПРАЋЕЊЕ И ВРЕДНОВАЊЕ</w:t>
            </w:r>
          </w:p>
        </w:tc>
        <w:tc>
          <w:tcPr>
            <w:tcW w:w="2317" w:type="dxa"/>
            <w:tcBorders>
              <w:top w:val="single" w:sz="4" w:space="0" w:color="auto"/>
              <w:left w:val="single" w:sz="4" w:space="0" w:color="auto"/>
              <w:bottom w:val="single" w:sz="4" w:space="0" w:color="auto"/>
              <w:right w:val="single" w:sz="4" w:space="0" w:color="auto"/>
            </w:tcBorders>
            <w:hideMark/>
          </w:tcPr>
          <w:p w14:paraId="76539902" w14:textId="77777777" w:rsidR="00820319" w:rsidRPr="00F30D3E" w:rsidRDefault="00820319" w:rsidP="00820319">
            <w:pPr>
              <w:rPr>
                <w:rFonts w:ascii="Times New Roman" w:eastAsia="Microsoft Sans Serif" w:hAnsi="Times New Roman"/>
                <w:spacing w:val="-2"/>
                <w:sz w:val="22"/>
                <w:szCs w:val="22"/>
              </w:rPr>
            </w:pPr>
            <w:r w:rsidRPr="00F30D3E">
              <w:rPr>
                <w:rFonts w:ascii="Times New Roman" w:eastAsia="Microsoft Sans Serif" w:hAnsi="Times New Roman"/>
                <w:spacing w:val="-2"/>
                <w:sz w:val="22"/>
                <w:szCs w:val="22"/>
              </w:rPr>
              <w:t>-Праћење активности у васпитним групама у свим</w:t>
            </w:r>
          </w:p>
          <w:p w14:paraId="0021DA97" w14:textId="77777777" w:rsidR="00820319" w:rsidRPr="00F30D3E" w:rsidRDefault="00820319" w:rsidP="00820319">
            <w:pPr>
              <w:rPr>
                <w:rFonts w:ascii="Times New Roman" w:eastAsia="Microsoft Sans Serif" w:hAnsi="Times New Roman"/>
                <w:spacing w:val="-2"/>
                <w:sz w:val="22"/>
                <w:szCs w:val="22"/>
              </w:rPr>
            </w:pPr>
            <w:r w:rsidRPr="00F30D3E">
              <w:rPr>
                <w:rFonts w:ascii="Times New Roman" w:eastAsia="Microsoft Sans Serif" w:hAnsi="Times New Roman"/>
                <w:spacing w:val="-2"/>
                <w:sz w:val="22"/>
                <w:szCs w:val="22"/>
              </w:rPr>
              <w:t>облицима рада;</w:t>
            </w:r>
          </w:p>
          <w:p w14:paraId="2DCB85E2" w14:textId="77777777" w:rsidR="00820319" w:rsidRPr="00F30D3E" w:rsidRDefault="00820319" w:rsidP="00820319">
            <w:pPr>
              <w:widowControl w:val="0"/>
              <w:autoSpaceDE w:val="0"/>
              <w:autoSpaceDN w:val="0"/>
              <w:ind w:right="185"/>
              <w:rPr>
                <w:rFonts w:ascii="Times New Roman" w:eastAsia="Microsoft Sans Serif" w:hAnsi="Times New Roman"/>
                <w:sz w:val="22"/>
                <w:szCs w:val="22"/>
              </w:rPr>
            </w:pPr>
            <w:r w:rsidRPr="00F30D3E">
              <w:rPr>
                <w:rFonts w:ascii="Times New Roman" w:eastAsia="Microsoft Sans Serif" w:hAnsi="Times New Roman"/>
                <w:w w:val="110"/>
                <w:sz w:val="22"/>
                <w:szCs w:val="22"/>
              </w:rPr>
              <w:t xml:space="preserve">-Саветодавни </w:t>
            </w:r>
            <w:r w:rsidRPr="00F30D3E">
              <w:rPr>
                <w:rFonts w:ascii="Times New Roman" w:eastAsia="Microsoft Sans Serif" w:hAnsi="Times New Roman"/>
                <w:w w:val="160"/>
                <w:sz w:val="22"/>
                <w:szCs w:val="22"/>
              </w:rPr>
              <w:t xml:space="preserve">– </w:t>
            </w:r>
            <w:r w:rsidRPr="00F30D3E">
              <w:rPr>
                <w:rFonts w:ascii="Times New Roman" w:eastAsia="Microsoft Sans Serif" w:hAnsi="Times New Roman"/>
                <w:spacing w:val="-2"/>
                <w:sz w:val="22"/>
                <w:szCs w:val="22"/>
              </w:rPr>
              <w:t xml:space="preserve">инструктивнирад </w:t>
            </w:r>
            <w:r w:rsidRPr="00F30D3E">
              <w:rPr>
                <w:rFonts w:ascii="Times New Roman" w:eastAsia="Microsoft Sans Serif" w:hAnsi="Times New Roman"/>
                <w:w w:val="110"/>
                <w:sz w:val="22"/>
                <w:szCs w:val="22"/>
              </w:rPr>
              <w:t>саменторимаи</w:t>
            </w:r>
          </w:p>
          <w:p w14:paraId="73DBFD53" w14:textId="77777777" w:rsidR="00820319" w:rsidRPr="00F30D3E" w:rsidRDefault="00820319" w:rsidP="00820319">
            <w:pPr>
              <w:rPr>
                <w:rFonts w:ascii="Times New Roman" w:eastAsia="Microsoft Sans Serif" w:hAnsi="Times New Roman"/>
                <w:spacing w:val="-2"/>
                <w:sz w:val="22"/>
                <w:szCs w:val="22"/>
              </w:rPr>
            </w:pPr>
            <w:r w:rsidRPr="00F30D3E">
              <w:rPr>
                <w:rFonts w:ascii="Times New Roman" w:eastAsia="Microsoft Sans Serif" w:hAnsi="Times New Roman"/>
                <w:spacing w:val="-2"/>
                <w:sz w:val="22"/>
                <w:szCs w:val="22"/>
              </w:rPr>
              <w:t>Приправницима;</w:t>
            </w:r>
          </w:p>
          <w:p w14:paraId="599259A7" w14:textId="77777777" w:rsidR="00820319" w:rsidRPr="00F30D3E" w:rsidRDefault="00820319" w:rsidP="00820319">
            <w:pPr>
              <w:rPr>
                <w:rFonts w:ascii="Times New Roman" w:eastAsia="Microsoft Sans Serif" w:hAnsi="Times New Roman"/>
                <w:spacing w:val="-2"/>
                <w:sz w:val="22"/>
                <w:szCs w:val="22"/>
              </w:rPr>
            </w:pPr>
            <w:r w:rsidRPr="00F30D3E">
              <w:rPr>
                <w:rFonts w:ascii="Times New Roman" w:eastAsia="Microsoft Sans Serif" w:hAnsi="Times New Roman"/>
                <w:spacing w:val="-2"/>
                <w:sz w:val="22"/>
                <w:szCs w:val="22"/>
              </w:rPr>
              <w:t>-</w:t>
            </w:r>
            <w:r w:rsidRPr="00F30D3E">
              <w:rPr>
                <w:rFonts w:ascii="Times New Roman" w:eastAsia="Microsoft Sans Serif" w:hAnsi="Times New Roman"/>
                <w:sz w:val="22"/>
                <w:szCs w:val="22"/>
              </w:rPr>
              <w:t xml:space="preserve"> Увид у вођење документације и евиденције и </w:t>
            </w:r>
            <w:r w:rsidRPr="00F30D3E">
              <w:rPr>
                <w:rFonts w:ascii="Times New Roman" w:eastAsia="Microsoft Sans Serif" w:hAnsi="Times New Roman"/>
                <w:spacing w:val="-2"/>
                <w:sz w:val="22"/>
                <w:szCs w:val="22"/>
              </w:rPr>
              <w:t>педагошко инструктивнирад;</w:t>
            </w:r>
          </w:p>
          <w:p w14:paraId="5E864949" w14:textId="382FBAA6" w:rsidR="00820319" w:rsidRPr="00F30D3E" w:rsidRDefault="00820319" w:rsidP="00820319">
            <w:pPr>
              <w:widowControl w:val="0"/>
              <w:autoSpaceDE w:val="0"/>
              <w:autoSpaceDN w:val="0"/>
              <w:ind w:right="123"/>
              <w:rPr>
                <w:rFonts w:ascii="Times New Roman" w:eastAsia="Microsoft Sans Serif" w:hAnsi="Times New Roman"/>
                <w:sz w:val="22"/>
                <w:szCs w:val="22"/>
              </w:rPr>
            </w:pPr>
            <w:r w:rsidRPr="00F30D3E">
              <w:rPr>
                <w:rFonts w:ascii="Times New Roman" w:eastAsia="Microsoft Sans Serif" w:hAnsi="Times New Roman"/>
                <w:spacing w:val="-2"/>
                <w:sz w:val="22"/>
                <w:szCs w:val="22"/>
              </w:rPr>
              <w:t>-</w:t>
            </w:r>
            <w:r w:rsidRPr="00F30D3E">
              <w:rPr>
                <w:rFonts w:ascii="Times New Roman" w:eastAsia="Microsoft Sans Serif" w:hAnsi="Times New Roman"/>
                <w:sz w:val="22"/>
                <w:szCs w:val="22"/>
              </w:rPr>
              <w:t xml:space="preserve"> Учествовање у раду комисије за </w:t>
            </w:r>
            <w:r w:rsidRPr="00F30D3E">
              <w:rPr>
                <w:rFonts w:ascii="Times New Roman" w:eastAsia="Microsoft Sans Serif" w:hAnsi="Times New Roman"/>
                <w:spacing w:val="-2"/>
                <w:sz w:val="22"/>
                <w:szCs w:val="22"/>
              </w:rPr>
              <w:t>проверу савладаности програма.</w:t>
            </w:r>
            <w:r w:rsidR="00EA2F69">
              <w:rPr>
                <w:rFonts w:ascii="Times New Roman" w:eastAsia="Microsoft Sans Serif" w:hAnsi="Times New Roman"/>
                <w:spacing w:val="-2"/>
                <w:sz w:val="22"/>
                <w:szCs w:val="22"/>
                <w:lang w:val="sr-Cyrl-RS"/>
              </w:rPr>
              <w:t xml:space="preserve"> </w:t>
            </w:r>
            <w:r w:rsidRPr="00F30D3E">
              <w:rPr>
                <w:rFonts w:ascii="Times New Roman" w:eastAsia="Microsoft Sans Serif" w:hAnsi="Times New Roman"/>
                <w:spacing w:val="-2"/>
                <w:sz w:val="22"/>
                <w:szCs w:val="22"/>
              </w:rPr>
              <w:t>увођења</w:t>
            </w:r>
          </w:p>
          <w:p w14:paraId="60B66BC1" w14:textId="7AB2CB57" w:rsidR="00820319" w:rsidRPr="00F30D3E" w:rsidRDefault="00EA2F69" w:rsidP="00820319">
            <w:pPr>
              <w:widowControl w:val="0"/>
              <w:autoSpaceDE w:val="0"/>
              <w:autoSpaceDN w:val="0"/>
              <w:ind w:right="123"/>
              <w:rPr>
                <w:rFonts w:ascii="Times New Roman" w:eastAsia="Microsoft Sans Serif" w:hAnsi="Times New Roman"/>
                <w:color w:val="C00000"/>
                <w:spacing w:val="-2"/>
                <w:sz w:val="22"/>
                <w:szCs w:val="22"/>
              </w:rPr>
            </w:pPr>
            <w:r w:rsidRPr="00F30D3E">
              <w:rPr>
                <w:rFonts w:ascii="Times New Roman" w:eastAsia="Microsoft Sans Serif" w:hAnsi="Times New Roman"/>
                <w:sz w:val="22"/>
                <w:szCs w:val="22"/>
              </w:rPr>
              <w:t>У</w:t>
            </w:r>
            <w:r>
              <w:rPr>
                <w:rFonts w:ascii="Times New Roman" w:eastAsia="Microsoft Sans Serif" w:hAnsi="Times New Roman"/>
                <w:sz w:val="22"/>
                <w:szCs w:val="22"/>
                <w:lang w:val="sr-Cyrl-RS"/>
              </w:rPr>
              <w:t xml:space="preserve"> </w:t>
            </w:r>
            <w:r w:rsidR="00820319" w:rsidRPr="00F30D3E">
              <w:rPr>
                <w:rFonts w:ascii="Times New Roman" w:eastAsia="Microsoft Sans Serif" w:hAnsi="Times New Roman"/>
                <w:sz w:val="22"/>
                <w:szCs w:val="22"/>
              </w:rPr>
              <w:t>посао</w:t>
            </w:r>
            <w:r>
              <w:rPr>
                <w:rFonts w:ascii="Times New Roman" w:eastAsia="Microsoft Sans Serif" w:hAnsi="Times New Roman"/>
                <w:sz w:val="22"/>
                <w:szCs w:val="22"/>
                <w:lang w:val="sr-Cyrl-RS"/>
              </w:rPr>
              <w:t xml:space="preserve"> </w:t>
            </w:r>
            <w:r w:rsidR="00820319" w:rsidRPr="00F30D3E">
              <w:rPr>
                <w:rFonts w:ascii="Times New Roman" w:eastAsia="Microsoft Sans Serif" w:hAnsi="Times New Roman"/>
                <w:spacing w:val="-2"/>
                <w:sz w:val="22"/>
                <w:szCs w:val="22"/>
              </w:rPr>
              <w:t>васпитача</w:t>
            </w:r>
          </w:p>
        </w:tc>
        <w:tc>
          <w:tcPr>
            <w:tcW w:w="1655" w:type="dxa"/>
            <w:tcBorders>
              <w:top w:val="single" w:sz="4" w:space="0" w:color="auto"/>
              <w:left w:val="single" w:sz="4" w:space="0" w:color="auto"/>
              <w:bottom w:val="single" w:sz="4" w:space="0" w:color="auto"/>
              <w:right w:val="single" w:sz="4" w:space="0" w:color="auto"/>
            </w:tcBorders>
            <w:hideMark/>
          </w:tcPr>
          <w:p w14:paraId="5150BD14" w14:textId="77777777" w:rsidR="00820319" w:rsidRPr="00F30D3E" w:rsidRDefault="00820319" w:rsidP="00820319">
            <w:pPr>
              <w:rPr>
                <w:rFonts w:ascii="Times New Roman" w:hAnsi="Times New Roman"/>
                <w:color w:val="C00000"/>
                <w:sz w:val="22"/>
                <w:szCs w:val="22"/>
              </w:rPr>
            </w:pPr>
            <w:r w:rsidRPr="00F30D3E">
              <w:rPr>
                <w:rFonts w:ascii="Times New Roman" w:eastAsia="Microsoft Sans Serif" w:hAnsi="Times New Roman"/>
                <w:sz w:val="22"/>
                <w:szCs w:val="22"/>
              </w:rPr>
              <w:t>Током радне 2025/2026године</w:t>
            </w:r>
          </w:p>
        </w:tc>
        <w:tc>
          <w:tcPr>
            <w:tcW w:w="2079" w:type="dxa"/>
            <w:tcBorders>
              <w:top w:val="single" w:sz="4" w:space="0" w:color="auto"/>
              <w:left w:val="single" w:sz="4" w:space="0" w:color="auto"/>
              <w:bottom w:val="single" w:sz="4" w:space="0" w:color="auto"/>
              <w:right w:val="single" w:sz="4" w:space="0" w:color="auto"/>
            </w:tcBorders>
          </w:tcPr>
          <w:p w14:paraId="21728CAC" w14:textId="77777777" w:rsidR="00820319" w:rsidRPr="00F30D3E" w:rsidRDefault="00820319" w:rsidP="00820319">
            <w:pPr>
              <w:rPr>
                <w:rFonts w:ascii="Times New Roman" w:eastAsia="Microsoft Sans Serif" w:hAnsi="Times New Roman"/>
                <w:sz w:val="22"/>
                <w:szCs w:val="22"/>
              </w:rPr>
            </w:pPr>
            <w:r w:rsidRPr="00F30D3E">
              <w:rPr>
                <w:rFonts w:ascii="Times New Roman" w:eastAsia="Microsoft Sans Serif" w:hAnsi="Times New Roman"/>
                <w:sz w:val="22"/>
                <w:szCs w:val="22"/>
              </w:rPr>
              <w:t>Стицање увида у васпитно- образовни рад;</w:t>
            </w:r>
          </w:p>
          <w:p w14:paraId="428B653F" w14:textId="77777777" w:rsidR="00820319" w:rsidRPr="00F30D3E" w:rsidRDefault="00820319" w:rsidP="00820319">
            <w:pPr>
              <w:rPr>
                <w:rFonts w:ascii="Times New Roman" w:eastAsia="Microsoft Sans Serif" w:hAnsi="Times New Roman"/>
                <w:sz w:val="22"/>
                <w:szCs w:val="22"/>
              </w:rPr>
            </w:pPr>
          </w:p>
          <w:p w14:paraId="78B7F5A7" w14:textId="77777777" w:rsidR="00820319" w:rsidRPr="00F30D3E" w:rsidRDefault="00820319" w:rsidP="00820319">
            <w:pPr>
              <w:rPr>
                <w:rFonts w:ascii="Times New Roman" w:eastAsia="Microsoft Sans Serif" w:hAnsi="Times New Roman"/>
                <w:sz w:val="22"/>
                <w:szCs w:val="22"/>
              </w:rPr>
            </w:pPr>
            <w:r w:rsidRPr="00F30D3E">
              <w:rPr>
                <w:rFonts w:ascii="Times New Roman" w:eastAsia="Microsoft Sans Serif" w:hAnsi="Times New Roman"/>
                <w:sz w:val="22"/>
                <w:szCs w:val="22"/>
              </w:rPr>
              <w:t>Пружање подршке почетницима и</w:t>
            </w:r>
          </w:p>
          <w:p w14:paraId="44580AB8" w14:textId="77777777" w:rsidR="00820319" w:rsidRPr="00F30D3E" w:rsidRDefault="00820319" w:rsidP="00820319">
            <w:pPr>
              <w:rPr>
                <w:rFonts w:ascii="Times New Roman" w:eastAsia="Microsoft Sans Serif" w:hAnsi="Times New Roman"/>
                <w:sz w:val="22"/>
                <w:szCs w:val="22"/>
              </w:rPr>
            </w:pPr>
            <w:r w:rsidRPr="00F30D3E">
              <w:rPr>
                <w:rFonts w:ascii="Times New Roman" w:eastAsia="Microsoft Sans Serif" w:hAnsi="Times New Roman"/>
                <w:sz w:val="22"/>
                <w:szCs w:val="22"/>
              </w:rPr>
              <w:t>приправницима у раду;</w:t>
            </w:r>
          </w:p>
          <w:p w14:paraId="00A002D9" w14:textId="77777777" w:rsidR="00820319" w:rsidRPr="00F30D3E" w:rsidRDefault="00820319" w:rsidP="00820319">
            <w:pPr>
              <w:rPr>
                <w:rFonts w:ascii="Times New Roman" w:eastAsia="Microsoft Sans Serif" w:hAnsi="Times New Roman"/>
                <w:sz w:val="22"/>
                <w:szCs w:val="22"/>
              </w:rPr>
            </w:pPr>
          </w:p>
          <w:p w14:paraId="1599F5AF" w14:textId="77777777" w:rsidR="00820319" w:rsidRPr="00F30D3E" w:rsidRDefault="00820319" w:rsidP="00820319">
            <w:pPr>
              <w:rPr>
                <w:rFonts w:ascii="Times New Roman" w:eastAsia="Microsoft Sans Serif" w:hAnsi="Times New Roman"/>
                <w:sz w:val="22"/>
                <w:szCs w:val="22"/>
              </w:rPr>
            </w:pPr>
            <w:r w:rsidRPr="00F30D3E">
              <w:rPr>
                <w:rFonts w:ascii="Times New Roman" w:eastAsia="Microsoft Sans Serif" w:hAnsi="Times New Roman"/>
                <w:sz w:val="22"/>
                <w:szCs w:val="22"/>
              </w:rPr>
              <w:t>Континуирано праћење вођења педагошке документације и пружање подршке васпитачима;</w:t>
            </w:r>
          </w:p>
          <w:p w14:paraId="4E72EC8D" w14:textId="77777777" w:rsidR="00820319" w:rsidRPr="00F30D3E" w:rsidRDefault="00820319" w:rsidP="00820319">
            <w:pPr>
              <w:rPr>
                <w:rFonts w:ascii="Times New Roman" w:eastAsia="Microsoft Sans Serif" w:hAnsi="Times New Roman"/>
                <w:sz w:val="22"/>
                <w:szCs w:val="22"/>
              </w:rPr>
            </w:pPr>
          </w:p>
          <w:p w14:paraId="29E9C87C" w14:textId="77777777" w:rsidR="00820319" w:rsidRPr="00F30D3E" w:rsidRDefault="00820319" w:rsidP="00820319">
            <w:pPr>
              <w:rPr>
                <w:rFonts w:ascii="Times New Roman" w:eastAsia="Microsoft Sans Serif" w:hAnsi="Times New Roman"/>
                <w:sz w:val="22"/>
                <w:szCs w:val="22"/>
              </w:rPr>
            </w:pPr>
            <w:r w:rsidRPr="00F30D3E">
              <w:rPr>
                <w:rFonts w:ascii="Times New Roman" w:eastAsia="Microsoft Sans Serif" w:hAnsi="Times New Roman"/>
                <w:sz w:val="22"/>
                <w:szCs w:val="22"/>
              </w:rPr>
              <w:t>Провера савладаности програма је реаилозована у складу са планом</w:t>
            </w:r>
          </w:p>
        </w:tc>
      </w:tr>
      <w:tr w:rsidR="00820319" w:rsidRPr="00F30D3E" w14:paraId="27D84B45" w14:textId="77777777" w:rsidTr="00820319">
        <w:tc>
          <w:tcPr>
            <w:tcW w:w="2981" w:type="dxa"/>
            <w:tcBorders>
              <w:top w:val="single" w:sz="4" w:space="0" w:color="auto"/>
              <w:left w:val="single" w:sz="4" w:space="0" w:color="auto"/>
              <w:bottom w:val="single" w:sz="4" w:space="0" w:color="auto"/>
              <w:right w:val="single" w:sz="4" w:space="0" w:color="auto"/>
            </w:tcBorders>
            <w:hideMark/>
          </w:tcPr>
          <w:p w14:paraId="565DD414" w14:textId="77777777" w:rsidR="00820319" w:rsidRPr="00F30D3E" w:rsidRDefault="00820319" w:rsidP="00820319">
            <w:pPr>
              <w:rPr>
                <w:rFonts w:ascii="Times New Roman" w:eastAsia="Microsoft Sans Serif" w:hAnsi="Times New Roman"/>
                <w:b/>
                <w:bCs/>
                <w:color w:val="000000" w:themeColor="text1"/>
                <w:spacing w:val="-2"/>
                <w:sz w:val="22"/>
                <w:szCs w:val="22"/>
              </w:rPr>
            </w:pPr>
            <w:r w:rsidRPr="00F30D3E">
              <w:rPr>
                <w:rFonts w:ascii="Times New Roman" w:eastAsia="Microsoft Sans Serif" w:hAnsi="Times New Roman"/>
                <w:b/>
                <w:bCs/>
                <w:color w:val="000000" w:themeColor="text1"/>
                <w:spacing w:val="-2"/>
                <w:sz w:val="22"/>
                <w:szCs w:val="22"/>
              </w:rPr>
              <w:lastRenderedPageBreak/>
              <w:t>Област рада</w:t>
            </w:r>
          </w:p>
        </w:tc>
        <w:tc>
          <w:tcPr>
            <w:tcW w:w="2317" w:type="dxa"/>
            <w:tcBorders>
              <w:top w:val="single" w:sz="4" w:space="0" w:color="auto"/>
              <w:left w:val="single" w:sz="4" w:space="0" w:color="auto"/>
              <w:bottom w:val="single" w:sz="4" w:space="0" w:color="auto"/>
              <w:right w:val="single" w:sz="4" w:space="0" w:color="auto"/>
            </w:tcBorders>
            <w:hideMark/>
          </w:tcPr>
          <w:p w14:paraId="689DF11C" w14:textId="77777777" w:rsidR="00820319" w:rsidRPr="00F30D3E" w:rsidRDefault="00820319" w:rsidP="00820319">
            <w:pPr>
              <w:widowControl w:val="0"/>
              <w:autoSpaceDE w:val="0"/>
              <w:autoSpaceDN w:val="0"/>
              <w:ind w:right="123"/>
              <w:rPr>
                <w:rFonts w:ascii="Times New Roman" w:eastAsia="Microsoft Sans Serif" w:hAnsi="Times New Roman"/>
                <w:b/>
                <w:bCs/>
                <w:color w:val="000000" w:themeColor="text1"/>
                <w:sz w:val="22"/>
                <w:szCs w:val="22"/>
              </w:rPr>
            </w:pPr>
            <w:r w:rsidRPr="00F30D3E">
              <w:rPr>
                <w:rFonts w:ascii="Times New Roman" w:eastAsia="Microsoft Sans Serif" w:hAnsi="Times New Roman"/>
                <w:b/>
                <w:bCs/>
                <w:color w:val="000000" w:themeColor="text1"/>
                <w:spacing w:val="-2"/>
                <w:sz w:val="22"/>
                <w:szCs w:val="22"/>
              </w:rPr>
              <w:t xml:space="preserve">Задаци </w:t>
            </w:r>
          </w:p>
        </w:tc>
        <w:tc>
          <w:tcPr>
            <w:tcW w:w="1655" w:type="dxa"/>
            <w:tcBorders>
              <w:top w:val="single" w:sz="4" w:space="0" w:color="auto"/>
              <w:left w:val="single" w:sz="4" w:space="0" w:color="auto"/>
              <w:bottom w:val="single" w:sz="4" w:space="0" w:color="auto"/>
              <w:right w:val="single" w:sz="4" w:space="0" w:color="auto"/>
            </w:tcBorders>
            <w:hideMark/>
          </w:tcPr>
          <w:p w14:paraId="0E37A3F4" w14:textId="77777777" w:rsidR="00820319" w:rsidRPr="00F30D3E" w:rsidRDefault="00820319" w:rsidP="00820319">
            <w:pPr>
              <w:rPr>
                <w:rFonts w:ascii="Times New Roman" w:eastAsia="Microsoft Sans Serif" w:hAnsi="Times New Roman"/>
                <w:b/>
                <w:bCs/>
                <w:color w:val="000000" w:themeColor="text1"/>
                <w:sz w:val="22"/>
                <w:szCs w:val="22"/>
              </w:rPr>
            </w:pPr>
            <w:r w:rsidRPr="00F30D3E">
              <w:rPr>
                <w:rFonts w:ascii="Times New Roman" w:hAnsi="Times New Roman"/>
                <w:b/>
                <w:bCs/>
                <w:color w:val="000000" w:themeColor="text1"/>
                <w:sz w:val="22"/>
                <w:szCs w:val="22"/>
              </w:rPr>
              <w:t>Динамика реализације</w:t>
            </w:r>
          </w:p>
        </w:tc>
        <w:tc>
          <w:tcPr>
            <w:tcW w:w="2079" w:type="dxa"/>
            <w:tcBorders>
              <w:top w:val="single" w:sz="4" w:space="0" w:color="auto"/>
              <w:left w:val="single" w:sz="4" w:space="0" w:color="auto"/>
              <w:bottom w:val="single" w:sz="4" w:space="0" w:color="auto"/>
              <w:right w:val="single" w:sz="4" w:space="0" w:color="auto"/>
            </w:tcBorders>
            <w:hideMark/>
          </w:tcPr>
          <w:p w14:paraId="079986E2" w14:textId="77777777" w:rsidR="00820319" w:rsidRPr="00F30D3E" w:rsidRDefault="00820319" w:rsidP="00820319">
            <w:pPr>
              <w:rPr>
                <w:rFonts w:ascii="Times New Roman" w:hAnsi="Times New Roman"/>
                <w:b/>
                <w:bCs/>
                <w:color w:val="000000" w:themeColor="text1"/>
                <w:sz w:val="22"/>
                <w:szCs w:val="22"/>
              </w:rPr>
            </w:pPr>
            <w:r w:rsidRPr="00F30D3E">
              <w:rPr>
                <w:rFonts w:ascii="Times New Roman" w:hAnsi="Times New Roman"/>
                <w:b/>
                <w:bCs/>
                <w:color w:val="000000" w:themeColor="text1"/>
                <w:sz w:val="22"/>
                <w:szCs w:val="22"/>
              </w:rPr>
              <w:t>Критеријуми успеха</w:t>
            </w:r>
          </w:p>
        </w:tc>
      </w:tr>
      <w:tr w:rsidR="00820319" w:rsidRPr="00F30D3E" w14:paraId="670BC3BF" w14:textId="77777777" w:rsidTr="00820319">
        <w:tc>
          <w:tcPr>
            <w:tcW w:w="2981" w:type="dxa"/>
            <w:tcBorders>
              <w:top w:val="single" w:sz="4" w:space="0" w:color="auto"/>
              <w:left w:val="single" w:sz="4" w:space="0" w:color="auto"/>
              <w:bottom w:val="single" w:sz="4" w:space="0" w:color="auto"/>
              <w:right w:val="single" w:sz="4" w:space="0" w:color="auto"/>
            </w:tcBorders>
            <w:hideMark/>
          </w:tcPr>
          <w:p w14:paraId="2FCC4E44" w14:textId="77777777" w:rsidR="00820319" w:rsidRPr="00F30D3E" w:rsidRDefault="00820319" w:rsidP="00820319">
            <w:pPr>
              <w:rPr>
                <w:rFonts w:ascii="Times New Roman" w:eastAsia="Microsoft Sans Serif" w:hAnsi="Times New Roman"/>
                <w:b/>
                <w:bCs/>
                <w:spacing w:val="-2"/>
                <w:sz w:val="22"/>
                <w:szCs w:val="22"/>
              </w:rPr>
            </w:pPr>
            <w:r w:rsidRPr="00F30D3E">
              <w:rPr>
                <w:rFonts w:ascii="Times New Roman" w:eastAsia="Microsoft Sans Serif" w:hAnsi="Times New Roman"/>
                <w:b/>
                <w:bCs/>
                <w:spacing w:val="-2"/>
                <w:sz w:val="22"/>
                <w:szCs w:val="22"/>
              </w:rPr>
              <w:t>4.  РАД СА ВАСПИТАЧИМА</w:t>
            </w:r>
          </w:p>
        </w:tc>
        <w:tc>
          <w:tcPr>
            <w:tcW w:w="2317" w:type="dxa"/>
            <w:tcBorders>
              <w:top w:val="single" w:sz="4" w:space="0" w:color="auto"/>
              <w:left w:val="single" w:sz="4" w:space="0" w:color="auto"/>
              <w:bottom w:val="single" w:sz="4" w:space="0" w:color="auto"/>
              <w:right w:val="single" w:sz="4" w:space="0" w:color="auto"/>
            </w:tcBorders>
          </w:tcPr>
          <w:p w14:paraId="4BE34305" w14:textId="77777777" w:rsidR="00820319" w:rsidRPr="00F30D3E" w:rsidRDefault="00820319" w:rsidP="00820319">
            <w:pPr>
              <w:rPr>
                <w:rFonts w:ascii="Times New Roman" w:eastAsia="Microsoft Sans Serif" w:hAnsi="Times New Roman"/>
                <w:sz w:val="22"/>
                <w:szCs w:val="22"/>
              </w:rPr>
            </w:pPr>
            <w:r w:rsidRPr="00F30D3E">
              <w:rPr>
                <w:rFonts w:ascii="Times New Roman" w:eastAsia="Microsoft Sans Serif" w:hAnsi="Times New Roman"/>
                <w:spacing w:val="-2"/>
                <w:sz w:val="22"/>
                <w:szCs w:val="22"/>
              </w:rPr>
              <w:t xml:space="preserve">-Пружањеподршке васпитачима/цама </w:t>
            </w:r>
            <w:r w:rsidRPr="00F30D3E">
              <w:rPr>
                <w:rFonts w:ascii="Times New Roman" w:eastAsia="Microsoft Sans Serif" w:hAnsi="Times New Roman"/>
                <w:sz w:val="22"/>
                <w:szCs w:val="22"/>
              </w:rPr>
              <w:t>у процесу адаптације деце, раду са децом из осетљивих група;</w:t>
            </w:r>
          </w:p>
          <w:p w14:paraId="688EF91F" w14:textId="77777777" w:rsidR="00820319" w:rsidRPr="00F30D3E" w:rsidRDefault="00820319" w:rsidP="00820319">
            <w:pPr>
              <w:widowControl w:val="0"/>
              <w:autoSpaceDE w:val="0"/>
              <w:autoSpaceDN w:val="0"/>
              <w:ind w:right="237"/>
              <w:rPr>
                <w:rFonts w:ascii="Times New Roman" w:eastAsia="Microsoft Sans Serif" w:hAnsi="Times New Roman"/>
                <w:sz w:val="22"/>
                <w:szCs w:val="22"/>
              </w:rPr>
            </w:pPr>
            <w:r w:rsidRPr="00F30D3E">
              <w:rPr>
                <w:rFonts w:ascii="Times New Roman" w:eastAsia="Microsoft Sans Serif" w:hAnsi="Times New Roman"/>
                <w:color w:val="C00000"/>
                <w:sz w:val="22"/>
                <w:szCs w:val="22"/>
              </w:rPr>
              <w:t>-</w:t>
            </w:r>
            <w:r w:rsidRPr="00F30D3E">
              <w:rPr>
                <w:rFonts w:ascii="Times New Roman" w:eastAsia="Microsoft Sans Serif" w:hAnsi="Times New Roman"/>
                <w:sz w:val="22"/>
                <w:szCs w:val="22"/>
              </w:rPr>
              <w:t xml:space="preserve">Укључивање у креирање и </w:t>
            </w:r>
            <w:r w:rsidRPr="00F30D3E">
              <w:rPr>
                <w:rFonts w:ascii="Times New Roman" w:eastAsia="Microsoft Sans Serif" w:hAnsi="Times New Roman"/>
                <w:spacing w:val="-2"/>
                <w:sz w:val="22"/>
                <w:szCs w:val="22"/>
              </w:rPr>
              <w:t xml:space="preserve">уређење, </w:t>
            </w:r>
            <w:r w:rsidRPr="00F30D3E">
              <w:rPr>
                <w:rFonts w:ascii="Times New Roman" w:eastAsia="Microsoft Sans Serif" w:hAnsi="Times New Roman"/>
                <w:sz w:val="22"/>
                <w:szCs w:val="22"/>
              </w:rPr>
              <w:t xml:space="preserve">опремање и </w:t>
            </w:r>
            <w:r w:rsidRPr="00F30D3E">
              <w:rPr>
                <w:rFonts w:ascii="Times New Roman" w:eastAsia="Microsoft Sans Serif" w:hAnsi="Times New Roman"/>
                <w:spacing w:val="-2"/>
                <w:sz w:val="22"/>
                <w:szCs w:val="22"/>
              </w:rPr>
              <w:t>просторно- временску организацију коришћењасвих простора предшколске</w:t>
            </w:r>
          </w:p>
          <w:p w14:paraId="4FF80017" w14:textId="77777777" w:rsidR="00820319" w:rsidRPr="00F30D3E" w:rsidRDefault="00820319" w:rsidP="00820319">
            <w:pPr>
              <w:rPr>
                <w:rFonts w:ascii="Times New Roman" w:eastAsia="Microsoft Sans Serif" w:hAnsi="Times New Roman"/>
                <w:spacing w:val="-2"/>
                <w:sz w:val="22"/>
                <w:szCs w:val="22"/>
              </w:rPr>
            </w:pPr>
            <w:r w:rsidRPr="00F30D3E">
              <w:rPr>
                <w:rFonts w:ascii="Times New Roman" w:eastAsia="Microsoft Sans Serif" w:hAnsi="Times New Roman"/>
                <w:spacing w:val="-2"/>
                <w:sz w:val="22"/>
                <w:szCs w:val="22"/>
              </w:rPr>
              <w:t>Установе;</w:t>
            </w:r>
          </w:p>
          <w:p w14:paraId="7828466C" w14:textId="77777777" w:rsidR="00820319" w:rsidRPr="00F30D3E" w:rsidRDefault="00820319" w:rsidP="00820319">
            <w:pPr>
              <w:rPr>
                <w:rFonts w:ascii="Times New Roman" w:eastAsia="Microsoft Sans Serif" w:hAnsi="Times New Roman"/>
                <w:spacing w:val="-2"/>
                <w:sz w:val="22"/>
                <w:szCs w:val="22"/>
              </w:rPr>
            </w:pPr>
            <w:r w:rsidRPr="00F30D3E">
              <w:rPr>
                <w:rFonts w:ascii="Times New Roman" w:eastAsia="Microsoft Sans Serif" w:hAnsi="Times New Roman"/>
                <w:color w:val="C00000"/>
                <w:spacing w:val="-2"/>
                <w:sz w:val="22"/>
                <w:szCs w:val="22"/>
              </w:rPr>
              <w:t>-</w:t>
            </w:r>
            <w:r w:rsidRPr="00F30D3E">
              <w:rPr>
                <w:rFonts w:ascii="Times New Roman" w:eastAsia="Microsoft Sans Serif" w:hAnsi="Times New Roman"/>
                <w:spacing w:val="-2"/>
                <w:sz w:val="22"/>
                <w:szCs w:val="22"/>
              </w:rPr>
              <w:t xml:space="preserve"> Мотивисање </w:t>
            </w:r>
            <w:r w:rsidRPr="00F30D3E">
              <w:rPr>
                <w:rFonts w:ascii="Times New Roman" w:eastAsia="Microsoft Sans Serif" w:hAnsi="Times New Roman"/>
                <w:sz w:val="22"/>
                <w:szCs w:val="22"/>
              </w:rPr>
              <w:t xml:space="preserve">васпитача за </w:t>
            </w:r>
            <w:r w:rsidRPr="00F30D3E">
              <w:rPr>
                <w:rFonts w:ascii="Times New Roman" w:eastAsia="Microsoft Sans Serif" w:hAnsi="Times New Roman"/>
                <w:spacing w:val="-2"/>
                <w:sz w:val="22"/>
                <w:szCs w:val="22"/>
              </w:rPr>
              <w:t>самопроцену сопственепраксе, континуирано стручно усавршавање;</w:t>
            </w:r>
          </w:p>
          <w:p w14:paraId="3C2295CB" w14:textId="77777777" w:rsidR="00820319" w:rsidRPr="00F30D3E" w:rsidRDefault="00820319" w:rsidP="00820319">
            <w:pPr>
              <w:widowControl w:val="0"/>
              <w:autoSpaceDE w:val="0"/>
              <w:autoSpaceDN w:val="0"/>
              <w:ind w:right="113"/>
              <w:rPr>
                <w:rFonts w:ascii="Times New Roman" w:eastAsia="Microsoft Sans Serif" w:hAnsi="Times New Roman"/>
                <w:sz w:val="22"/>
                <w:szCs w:val="22"/>
              </w:rPr>
            </w:pPr>
            <w:r w:rsidRPr="00F30D3E">
              <w:rPr>
                <w:rFonts w:ascii="Times New Roman" w:eastAsia="Microsoft Sans Serif" w:hAnsi="Times New Roman"/>
                <w:color w:val="C00000"/>
                <w:spacing w:val="-2"/>
                <w:sz w:val="22"/>
                <w:szCs w:val="22"/>
              </w:rPr>
              <w:t>-</w:t>
            </w:r>
            <w:r w:rsidRPr="00F30D3E">
              <w:rPr>
                <w:rFonts w:ascii="Times New Roman" w:eastAsia="Microsoft Sans Serif" w:hAnsi="Times New Roman"/>
                <w:sz w:val="22"/>
                <w:szCs w:val="22"/>
              </w:rPr>
              <w:t xml:space="preserve"> Пружање помоћи на унапређивању </w:t>
            </w:r>
            <w:r w:rsidRPr="00F30D3E">
              <w:rPr>
                <w:rFonts w:ascii="Times New Roman" w:eastAsia="Microsoft Sans Serif" w:hAnsi="Times New Roman"/>
                <w:spacing w:val="-2"/>
                <w:sz w:val="22"/>
                <w:szCs w:val="22"/>
              </w:rPr>
              <w:t>вођењапедагошке документације</w:t>
            </w:r>
          </w:p>
          <w:p w14:paraId="15D970A1" w14:textId="77777777" w:rsidR="00820319" w:rsidRPr="00F30D3E" w:rsidRDefault="00820319" w:rsidP="00820319">
            <w:pPr>
              <w:rPr>
                <w:rFonts w:ascii="Times New Roman" w:eastAsia="Microsoft Sans Serif" w:hAnsi="Times New Roman"/>
                <w:spacing w:val="-2"/>
                <w:sz w:val="22"/>
                <w:szCs w:val="22"/>
              </w:rPr>
            </w:pPr>
            <w:r w:rsidRPr="00F30D3E">
              <w:rPr>
                <w:rFonts w:ascii="Times New Roman" w:eastAsia="Microsoft Sans Serif" w:hAnsi="Times New Roman"/>
                <w:spacing w:val="-2"/>
                <w:sz w:val="22"/>
                <w:szCs w:val="22"/>
              </w:rPr>
              <w:t>васпитача;</w:t>
            </w:r>
          </w:p>
          <w:p w14:paraId="51C288D5" w14:textId="77777777" w:rsidR="00820319" w:rsidRPr="00F30D3E" w:rsidRDefault="00820319" w:rsidP="00820319">
            <w:pPr>
              <w:rPr>
                <w:rFonts w:ascii="Times New Roman" w:eastAsia="Microsoft Sans Serif" w:hAnsi="Times New Roman"/>
                <w:sz w:val="22"/>
                <w:szCs w:val="22"/>
              </w:rPr>
            </w:pPr>
            <w:r w:rsidRPr="00F30D3E">
              <w:rPr>
                <w:rFonts w:ascii="Times New Roman" w:eastAsia="Microsoft Sans Serif" w:hAnsi="Times New Roman"/>
                <w:spacing w:val="-2"/>
                <w:sz w:val="22"/>
                <w:szCs w:val="22"/>
              </w:rPr>
              <w:t xml:space="preserve">- Подршка васпитачима/цама </w:t>
            </w:r>
            <w:r w:rsidRPr="00F30D3E">
              <w:rPr>
                <w:rFonts w:ascii="Times New Roman" w:eastAsia="Microsoft Sans Serif" w:hAnsi="Times New Roman"/>
                <w:sz w:val="22"/>
                <w:szCs w:val="22"/>
              </w:rPr>
              <w:t>у развијању програма у васпитној групи;</w:t>
            </w:r>
          </w:p>
          <w:p w14:paraId="2F0843FF" w14:textId="77777777" w:rsidR="00820319" w:rsidRPr="00F30D3E" w:rsidRDefault="00820319" w:rsidP="00820319">
            <w:pPr>
              <w:widowControl w:val="0"/>
              <w:autoSpaceDE w:val="0"/>
              <w:autoSpaceDN w:val="0"/>
              <w:ind w:right="128"/>
              <w:rPr>
                <w:rFonts w:ascii="Times New Roman" w:eastAsia="Microsoft Sans Serif" w:hAnsi="Times New Roman"/>
                <w:sz w:val="22"/>
                <w:szCs w:val="22"/>
              </w:rPr>
            </w:pPr>
            <w:r w:rsidRPr="00F30D3E">
              <w:rPr>
                <w:rFonts w:ascii="Times New Roman" w:eastAsia="Microsoft Sans Serif" w:hAnsi="Times New Roman"/>
                <w:sz w:val="22"/>
                <w:szCs w:val="22"/>
              </w:rPr>
              <w:t xml:space="preserve">- Пружање помоћи </w:t>
            </w:r>
            <w:r w:rsidRPr="00F30D3E">
              <w:rPr>
                <w:rFonts w:ascii="Times New Roman" w:eastAsia="Microsoft Sans Serif" w:hAnsi="Times New Roman"/>
                <w:spacing w:val="-2"/>
                <w:sz w:val="22"/>
                <w:szCs w:val="22"/>
              </w:rPr>
              <w:t xml:space="preserve">васпитачима/цама </w:t>
            </w:r>
            <w:r w:rsidRPr="00F30D3E">
              <w:rPr>
                <w:rFonts w:ascii="Times New Roman" w:eastAsia="Microsoft Sans Serif" w:hAnsi="Times New Roman"/>
                <w:sz w:val="22"/>
                <w:szCs w:val="22"/>
              </w:rPr>
              <w:t>у остваривању свих облика сарадње са</w:t>
            </w:r>
          </w:p>
          <w:p w14:paraId="6B2567B3" w14:textId="77777777" w:rsidR="00820319" w:rsidRPr="00F30D3E" w:rsidRDefault="00820319" w:rsidP="00820319">
            <w:pPr>
              <w:rPr>
                <w:rFonts w:ascii="Times New Roman" w:eastAsia="Microsoft Sans Serif" w:hAnsi="Times New Roman"/>
                <w:spacing w:val="-2"/>
                <w:sz w:val="22"/>
                <w:szCs w:val="22"/>
              </w:rPr>
            </w:pPr>
            <w:r w:rsidRPr="00F30D3E">
              <w:rPr>
                <w:rFonts w:ascii="Times New Roman" w:eastAsia="Microsoft Sans Serif" w:hAnsi="Times New Roman"/>
                <w:spacing w:val="-2"/>
                <w:sz w:val="22"/>
                <w:szCs w:val="22"/>
              </w:rPr>
              <w:t>породицом;</w:t>
            </w:r>
          </w:p>
          <w:p w14:paraId="1508249B" w14:textId="77777777" w:rsidR="00820319" w:rsidRPr="00F30D3E" w:rsidRDefault="00820319" w:rsidP="00820319">
            <w:pPr>
              <w:widowControl w:val="0"/>
              <w:autoSpaceDE w:val="0"/>
              <w:autoSpaceDN w:val="0"/>
              <w:ind w:right="143"/>
              <w:rPr>
                <w:rFonts w:ascii="Times New Roman" w:eastAsia="Microsoft Sans Serif" w:hAnsi="Times New Roman"/>
                <w:sz w:val="22"/>
                <w:szCs w:val="22"/>
              </w:rPr>
            </w:pPr>
            <w:r w:rsidRPr="00F30D3E">
              <w:rPr>
                <w:rFonts w:ascii="Times New Roman" w:eastAsia="Microsoft Sans Serif" w:hAnsi="Times New Roman"/>
                <w:spacing w:val="-2"/>
                <w:sz w:val="22"/>
                <w:szCs w:val="22"/>
              </w:rPr>
              <w:t xml:space="preserve">- Пружањепомоћи </w:t>
            </w:r>
            <w:r w:rsidRPr="00F30D3E">
              <w:rPr>
                <w:rFonts w:ascii="Times New Roman" w:eastAsia="Microsoft Sans Serif" w:hAnsi="Times New Roman"/>
                <w:sz w:val="22"/>
                <w:szCs w:val="22"/>
              </w:rPr>
              <w:t xml:space="preserve">практичаримаза </w:t>
            </w:r>
            <w:r w:rsidRPr="00F30D3E">
              <w:rPr>
                <w:rFonts w:ascii="Times New Roman" w:eastAsia="Microsoft Sans Serif" w:hAnsi="Times New Roman"/>
                <w:spacing w:val="-2"/>
                <w:sz w:val="22"/>
                <w:szCs w:val="22"/>
              </w:rPr>
              <w:t xml:space="preserve">презентацију </w:t>
            </w:r>
            <w:r w:rsidRPr="00F30D3E">
              <w:rPr>
                <w:rFonts w:ascii="Times New Roman" w:eastAsia="Microsoft Sans Serif" w:hAnsi="Times New Roman"/>
                <w:sz w:val="22"/>
                <w:szCs w:val="22"/>
              </w:rPr>
              <w:t xml:space="preserve">радова на </w:t>
            </w:r>
            <w:r w:rsidRPr="00F30D3E">
              <w:rPr>
                <w:rFonts w:ascii="Times New Roman" w:eastAsia="Microsoft Sans Serif" w:hAnsi="Times New Roman"/>
                <w:spacing w:val="-2"/>
                <w:sz w:val="22"/>
                <w:szCs w:val="22"/>
              </w:rPr>
              <w:t>стручним</w:t>
            </w:r>
          </w:p>
          <w:p w14:paraId="74711B68" w14:textId="77777777" w:rsidR="00820319" w:rsidRPr="00F30D3E" w:rsidRDefault="00820319" w:rsidP="00820319">
            <w:pPr>
              <w:rPr>
                <w:rFonts w:ascii="Times New Roman" w:eastAsia="Microsoft Sans Serif" w:hAnsi="Times New Roman"/>
                <w:spacing w:val="-2"/>
                <w:sz w:val="22"/>
                <w:szCs w:val="22"/>
              </w:rPr>
            </w:pPr>
            <w:r w:rsidRPr="00F30D3E">
              <w:rPr>
                <w:rFonts w:ascii="Times New Roman" w:eastAsia="Microsoft Sans Serif" w:hAnsi="Times New Roman"/>
                <w:spacing w:val="-2"/>
                <w:sz w:val="22"/>
                <w:szCs w:val="22"/>
              </w:rPr>
              <w:t>сусретима;</w:t>
            </w:r>
          </w:p>
          <w:p w14:paraId="32356177" w14:textId="77777777" w:rsidR="00820319" w:rsidRPr="00F30D3E" w:rsidRDefault="00820319" w:rsidP="00820319">
            <w:pPr>
              <w:rPr>
                <w:rFonts w:ascii="Times New Roman" w:eastAsia="Microsoft Sans Serif" w:hAnsi="Times New Roman"/>
                <w:spacing w:val="-2"/>
                <w:sz w:val="22"/>
                <w:szCs w:val="22"/>
              </w:rPr>
            </w:pPr>
            <w:r w:rsidRPr="00F30D3E">
              <w:rPr>
                <w:rFonts w:ascii="Times New Roman" w:eastAsia="Microsoft Sans Serif" w:hAnsi="Times New Roman"/>
                <w:spacing w:val="-2"/>
                <w:sz w:val="22"/>
                <w:szCs w:val="22"/>
              </w:rPr>
              <w:t>-Посета практичарима у циљу увида, праћења и</w:t>
            </w:r>
          </w:p>
          <w:p w14:paraId="44E8CF4C" w14:textId="77777777" w:rsidR="00820319" w:rsidRPr="00F30D3E" w:rsidRDefault="00820319" w:rsidP="00820319">
            <w:pPr>
              <w:rPr>
                <w:rFonts w:ascii="Times New Roman" w:eastAsia="Microsoft Sans Serif" w:hAnsi="Times New Roman"/>
                <w:spacing w:val="-2"/>
                <w:sz w:val="22"/>
                <w:szCs w:val="22"/>
              </w:rPr>
            </w:pPr>
            <w:r w:rsidRPr="00F30D3E">
              <w:rPr>
                <w:rFonts w:ascii="Times New Roman" w:eastAsia="Microsoft Sans Serif" w:hAnsi="Times New Roman"/>
                <w:spacing w:val="-2"/>
                <w:sz w:val="22"/>
                <w:szCs w:val="22"/>
              </w:rPr>
              <w:t>анализирања</w:t>
            </w:r>
          </w:p>
          <w:p w14:paraId="326571E0" w14:textId="77777777" w:rsidR="00820319" w:rsidRPr="00F30D3E" w:rsidRDefault="00820319" w:rsidP="00820319">
            <w:pPr>
              <w:rPr>
                <w:rFonts w:ascii="Times New Roman" w:eastAsia="Microsoft Sans Serif" w:hAnsi="Times New Roman"/>
                <w:spacing w:val="-2"/>
                <w:sz w:val="22"/>
                <w:szCs w:val="22"/>
              </w:rPr>
            </w:pPr>
            <w:r w:rsidRPr="00F30D3E">
              <w:rPr>
                <w:rFonts w:ascii="Times New Roman" w:eastAsia="Microsoft Sans Serif" w:hAnsi="Times New Roman"/>
                <w:spacing w:val="-2"/>
                <w:sz w:val="22"/>
                <w:szCs w:val="22"/>
              </w:rPr>
              <w:t>квалитета ВОР-а;</w:t>
            </w:r>
          </w:p>
          <w:p w14:paraId="78CE5AFD" w14:textId="77777777" w:rsidR="00820319" w:rsidRPr="00F30D3E" w:rsidRDefault="00820319" w:rsidP="00820319">
            <w:pPr>
              <w:rPr>
                <w:rFonts w:ascii="Times New Roman" w:eastAsia="Microsoft Sans Serif" w:hAnsi="Times New Roman"/>
                <w:spacing w:val="-2"/>
                <w:sz w:val="22"/>
                <w:szCs w:val="22"/>
              </w:rPr>
            </w:pPr>
            <w:r w:rsidRPr="00F30D3E">
              <w:rPr>
                <w:rFonts w:ascii="Times New Roman" w:eastAsia="Microsoft Sans Serif" w:hAnsi="Times New Roman"/>
                <w:spacing w:val="-2"/>
                <w:sz w:val="22"/>
                <w:szCs w:val="22"/>
              </w:rPr>
              <w:t>-Индивидуални разговори са васпитним особљем после посете - давање предлога мера за унапређење</w:t>
            </w:r>
          </w:p>
          <w:p w14:paraId="1F859A17" w14:textId="77777777" w:rsidR="00820319" w:rsidRPr="00F30D3E" w:rsidRDefault="00820319" w:rsidP="00820319">
            <w:pPr>
              <w:rPr>
                <w:rFonts w:ascii="Times New Roman" w:eastAsia="Microsoft Sans Serif" w:hAnsi="Times New Roman"/>
                <w:spacing w:val="-2"/>
                <w:sz w:val="22"/>
                <w:szCs w:val="22"/>
              </w:rPr>
            </w:pPr>
            <w:r w:rsidRPr="00F30D3E">
              <w:rPr>
                <w:rFonts w:ascii="Times New Roman" w:eastAsia="Microsoft Sans Serif" w:hAnsi="Times New Roman"/>
                <w:spacing w:val="-2"/>
                <w:sz w:val="22"/>
                <w:szCs w:val="22"/>
              </w:rPr>
              <w:t>квалитета ВОР-а.</w:t>
            </w:r>
          </w:p>
          <w:p w14:paraId="637539B2" w14:textId="77777777" w:rsidR="00820319" w:rsidRPr="00F30D3E" w:rsidRDefault="00820319" w:rsidP="00820319">
            <w:pPr>
              <w:rPr>
                <w:rFonts w:ascii="Times New Roman" w:eastAsia="Microsoft Sans Serif" w:hAnsi="Times New Roman"/>
                <w:spacing w:val="-2"/>
                <w:sz w:val="22"/>
                <w:szCs w:val="22"/>
              </w:rPr>
            </w:pPr>
          </w:p>
        </w:tc>
        <w:tc>
          <w:tcPr>
            <w:tcW w:w="1655" w:type="dxa"/>
            <w:tcBorders>
              <w:top w:val="single" w:sz="4" w:space="0" w:color="auto"/>
              <w:left w:val="single" w:sz="4" w:space="0" w:color="auto"/>
              <w:bottom w:val="single" w:sz="4" w:space="0" w:color="auto"/>
              <w:right w:val="single" w:sz="4" w:space="0" w:color="auto"/>
            </w:tcBorders>
            <w:hideMark/>
          </w:tcPr>
          <w:p w14:paraId="23335D99" w14:textId="77777777" w:rsidR="00820319" w:rsidRPr="00F30D3E" w:rsidRDefault="00820319" w:rsidP="00820319">
            <w:pPr>
              <w:rPr>
                <w:rFonts w:ascii="Times New Roman" w:hAnsi="Times New Roman"/>
                <w:color w:val="C00000"/>
                <w:sz w:val="22"/>
                <w:szCs w:val="22"/>
              </w:rPr>
            </w:pPr>
            <w:r w:rsidRPr="00F30D3E">
              <w:rPr>
                <w:rFonts w:ascii="Times New Roman" w:eastAsia="Microsoft Sans Serif" w:hAnsi="Times New Roman"/>
                <w:sz w:val="22"/>
                <w:szCs w:val="22"/>
              </w:rPr>
              <w:t>Током радне 2025/2026године</w:t>
            </w:r>
          </w:p>
        </w:tc>
        <w:tc>
          <w:tcPr>
            <w:tcW w:w="2079" w:type="dxa"/>
            <w:tcBorders>
              <w:top w:val="single" w:sz="4" w:space="0" w:color="auto"/>
              <w:left w:val="single" w:sz="4" w:space="0" w:color="auto"/>
              <w:bottom w:val="single" w:sz="4" w:space="0" w:color="auto"/>
              <w:right w:val="single" w:sz="4" w:space="0" w:color="auto"/>
            </w:tcBorders>
          </w:tcPr>
          <w:p w14:paraId="049A7AB2" w14:textId="77777777" w:rsidR="00820319" w:rsidRPr="00F30D3E" w:rsidRDefault="00820319" w:rsidP="00820319">
            <w:pPr>
              <w:rPr>
                <w:rFonts w:ascii="Times New Roman" w:eastAsia="Microsoft Sans Serif" w:hAnsi="Times New Roman"/>
                <w:sz w:val="22"/>
                <w:szCs w:val="22"/>
              </w:rPr>
            </w:pPr>
            <w:r w:rsidRPr="00F30D3E">
              <w:rPr>
                <w:rFonts w:ascii="Times New Roman" w:eastAsia="Microsoft Sans Serif" w:hAnsi="Times New Roman"/>
                <w:sz w:val="22"/>
                <w:szCs w:val="22"/>
              </w:rPr>
              <w:t>Пружена адекватна и правовремена подршка деци којој је потребна додатна подршка;</w:t>
            </w:r>
          </w:p>
          <w:p w14:paraId="3561B669" w14:textId="77777777" w:rsidR="00820319" w:rsidRPr="00F30D3E" w:rsidRDefault="00820319" w:rsidP="00820319">
            <w:pPr>
              <w:rPr>
                <w:rFonts w:ascii="Times New Roman" w:eastAsia="Microsoft Sans Serif" w:hAnsi="Times New Roman"/>
                <w:sz w:val="22"/>
                <w:szCs w:val="22"/>
              </w:rPr>
            </w:pPr>
          </w:p>
          <w:p w14:paraId="009FB962" w14:textId="77777777" w:rsidR="00820319" w:rsidRPr="00F30D3E" w:rsidRDefault="00820319" w:rsidP="00820319">
            <w:pPr>
              <w:rPr>
                <w:rFonts w:ascii="Times New Roman" w:eastAsia="Microsoft Sans Serif" w:hAnsi="Times New Roman"/>
                <w:sz w:val="22"/>
                <w:szCs w:val="22"/>
              </w:rPr>
            </w:pPr>
            <w:r w:rsidRPr="00F30D3E">
              <w:rPr>
                <w:rFonts w:ascii="Times New Roman" w:eastAsia="Microsoft Sans Serif" w:hAnsi="Times New Roman"/>
                <w:sz w:val="22"/>
                <w:szCs w:val="22"/>
              </w:rPr>
              <w:t>Простор је уређен у складу са Концепцијом Основа програма предшколског васпитања и образовања;</w:t>
            </w:r>
          </w:p>
          <w:p w14:paraId="0A9792E9" w14:textId="77777777" w:rsidR="00820319" w:rsidRPr="00F30D3E" w:rsidRDefault="00820319" w:rsidP="00820319">
            <w:pPr>
              <w:rPr>
                <w:rFonts w:ascii="Times New Roman" w:eastAsia="Microsoft Sans Serif" w:hAnsi="Times New Roman"/>
                <w:sz w:val="22"/>
                <w:szCs w:val="22"/>
              </w:rPr>
            </w:pPr>
          </w:p>
          <w:p w14:paraId="73EBB1DC" w14:textId="77777777" w:rsidR="00820319" w:rsidRPr="00F30D3E" w:rsidRDefault="00820319" w:rsidP="00820319">
            <w:pPr>
              <w:rPr>
                <w:rFonts w:ascii="Times New Roman" w:eastAsia="Microsoft Sans Serif" w:hAnsi="Times New Roman"/>
                <w:sz w:val="22"/>
                <w:szCs w:val="22"/>
              </w:rPr>
            </w:pPr>
            <w:r w:rsidRPr="00F30D3E">
              <w:rPr>
                <w:rFonts w:ascii="Times New Roman" w:eastAsia="Microsoft Sans Serif" w:hAnsi="Times New Roman"/>
                <w:sz w:val="22"/>
                <w:szCs w:val="22"/>
              </w:rPr>
              <w:t>Васпитачим је пружена правовремена и адекватна подршка у јачању васпитачких компетенција;</w:t>
            </w:r>
          </w:p>
          <w:p w14:paraId="341339A0" w14:textId="77777777" w:rsidR="00820319" w:rsidRPr="00F30D3E" w:rsidRDefault="00820319" w:rsidP="00820319">
            <w:pPr>
              <w:rPr>
                <w:rFonts w:ascii="Times New Roman" w:eastAsia="Microsoft Sans Serif" w:hAnsi="Times New Roman"/>
                <w:sz w:val="22"/>
                <w:szCs w:val="22"/>
              </w:rPr>
            </w:pPr>
          </w:p>
          <w:p w14:paraId="6096722F" w14:textId="77777777" w:rsidR="00820319" w:rsidRPr="00F30D3E" w:rsidRDefault="00820319" w:rsidP="00820319">
            <w:pPr>
              <w:rPr>
                <w:rFonts w:ascii="Times New Roman" w:eastAsia="Microsoft Sans Serif" w:hAnsi="Times New Roman"/>
                <w:sz w:val="22"/>
                <w:szCs w:val="22"/>
              </w:rPr>
            </w:pPr>
            <w:r w:rsidRPr="00F30D3E">
              <w:rPr>
                <w:rFonts w:ascii="Times New Roman" w:eastAsia="Microsoft Sans Serif" w:hAnsi="Times New Roman"/>
                <w:sz w:val="22"/>
                <w:szCs w:val="22"/>
              </w:rPr>
              <w:t>Васпитачи редовно и по упутствима воде педагошку документацију;</w:t>
            </w:r>
          </w:p>
          <w:p w14:paraId="06A764B9" w14:textId="77777777" w:rsidR="00820319" w:rsidRPr="00F30D3E" w:rsidRDefault="00820319" w:rsidP="00820319">
            <w:pPr>
              <w:rPr>
                <w:rFonts w:ascii="Times New Roman" w:eastAsia="Microsoft Sans Serif" w:hAnsi="Times New Roman"/>
                <w:sz w:val="22"/>
                <w:szCs w:val="22"/>
              </w:rPr>
            </w:pPr>
          </w:p>
          <w:p w14:paraId="5ECFB30B" w14:textId="77777777" w:rsidR="00820319" w:rsidRPr="00F30D3E" w:rsidRDefault="00820319" w:rsidP="00820319">
            <w:pPr>
              <w:rPr>
                <w:rFonts w:ascii="Times New Roman" w:eastAsia="Microsoft Sans Serif" w:hAnsi="Times New Roman"/>
                <w:sz w:val="22"/>
                <w:szCs w:val="22"/>
              </w:rPr>
            </w:pPr>
            <w:r w:rsidRPr="00F30D3E">
              <w:rPr>
                <w:rFonts w:ascii="Times New Roman" w:eastAsia="Microsoft Sans Serif" w:hAnsi="Times New Roman"/>
                <w:sz w:val="22"/>
                <w:szCs w:val="22"/>
              </w:rPr>
              <w:t>Пружена подршка васпитачима/цама у реализацији програма;</w:t>
            </w:r>
          </w:p>
          <w:p w14:paraId="6114A2C8" w14:textId="77777777" w:rsidR="00820319" w:rsidRPr="00F30D3E" w:rsidRDefault="00820319" w:rsidP="00820319">
            <w:pPr>
              <w:rPr>
                <w:rFonts w:ascii="Times New Roman" w:eastAsia="Microsoft Sans Serif" w:hAnsi="Times New Roman"/>
                <w:sz w:val="22"/>
                <w:szCs w:val="22"/>
              </w:rPr>
            </w:pPr>
          </w:p>
          <w:p w14:paraId="6FB5C12C" w14:textId="77777777" w:rsidR="00820319" w:rsidRPr="00F30D3E" w:rsidRDefault="00820319" w:rsidP="00820319">
            <w:pPr>
              <w:rPr>
                <w:rFonts w:ascii="Times New Roman" w:eastAsia="Microsoft Sans Serif" w:hAnsi="Times New Roman"/>
                <w:sz w:val="22"/>
                <w:szCs w:val="22"/>
              </w:rPr>
            </w:pPr>
            <w:r w:rsidRPr="00F30D3E">
              <w:rPr>
                <w:rFonts w:ascii="Times New Roman" w:eastAsia="Microsoft Sans Serif" w:hAnsi="Times New Roman"/>
                <w:sz w:val="22"/>
                <w:szCs w:val="22"/>
              </w:rPr>
              <w:t>Пружена подршка васпитачима/цама у сарадњи са породицом;</w:t>
            </w:r>
          </w:p>
          <w:p w14:paraId="2AC0B21E" w14:textId="77777777" w:rsidR="00820319" w:rsidRPr="00F30D3E" w:rsidRDefault="00820319" w:rsidP="00820319">
            <w:pPr>
              <w:rPr>
                <w:rFonts w:ascii="Times New Roman" w:eastAsia="Microsoft Sans Serif" w:hAnsi="Times New Roman"/>
                <w:sz w:val="22"/>
                <w:szCs w:val="22"/>
              </w:rPr>
            </w:pPr>
          </w:p>
          <w:p w14:paraId="3D7DE990" w14:textId="77777777" w:rsidR="00820319" w:rsidRPr="00F30D3E" w:rsidRDefault="00820319" w:rsidP="00820319">
            <w:pPr>
              <w:rPr>
                <w:rFonts w:ascii="Times New Roman" w:eastAsia="Microsoft Sans Serif" w:hAnsi="Times New Roman"/>
                <w:sz w:val="22"/>
                <w:szCs w:val="22"/>
              </w:rPr>
            </w:pPr>
            <w:r w:rsidRPr="00F30D3E">
              <w:rPr>
                <w:rFonts w:ascii="Times New Roman" w:eastAsia="Microsoft Sans Serif" w:hAnsi="Times New Roman"/>
                <w:sz w:val="22"/>
                <w:szCs w:val="22"/>
              </w:rPr>
              <w:t>Усаглашене препоруке и предлози за презентовање радова;</w:t>
            </w:r>
          </w:p>
          <w:p w14:paraId="227609CA" w14:textId="77777777" w:rsidR="00820319" w:rsidRPr="00F30D3E" w:rsidRDefault="00820319" w:rsidP="00820319">
            <w:pPr>
              <w:rPr>
                <w:rFonts w:ascii="Times New Roman" w:eastAsia="Microsoft Sans Serif" w:hAnsi="Times New Roman"/>
                <w:sz w:val="22"/>
                <w:szCs w:val="22"/>
              </w:rPr>
            </w:pPr>
          </w:p>
          <w:p w14:paraId="25624102" w14:textId="77777777" w:rsidR="00820319" w:rsidRPr="00F30D3E" w:rsidRDefault="00820319" w:rsidP="00820319">
            <w:pPr>
              <w:rPr>
                <w:rFonts w:ascii="Times New Roman" w:eastAsia="Microsoft Sans Serif" w:hAnsi="Times New Roman"/>
                <w:sz w:val="22"/>
                <w:szCs w:val="22"/>
              </w:rPr>
            </w:pPr>
            <w:r w:rsidRPr="00F30D3E">
              <w:rPr>
                <w:rFonts w:ascii="Times New Roman" w:eastAsia="Microsoft Sans Serif" w:hAnsi="Times New Roman"/>
                <w:sz w:val="22"/>
                <w:szCs w:val="22"/>
              </w:rPr>
              <w:t>Анализа, размена и рефлексија у циљу:</w:t>
            </w:r>
          </w:p>
          <w:p w14:paraId="4564AD29" w14:textId="77777777" w:rsidR="00820319" w:rsidRPr="00F30D3E" w:rsidRDefault="00820319" w:rsidP="00820319">
            <w:pPr>
              <w:rPr>
                <w:rFonts w:ascii="Times New Roman" w:eastAsia="Microsoft Sans Serif" w:hAnsi="Times New Roman"/>
                <w:sz w:val="22"/>
                <w:szCs w:val="22"/>
              </w:rPr>
            </w:pPr>
          </w:p>
          <w:p w14:paraId="4253EA04" w14:textId="77777777" w:rsidR="00820319" w:rsidRPr="00F30D3E" w:rsidRDefault="00820319" w:rsidP="00820319">
            <w:pPr>
              <w:rPr>
                <w:rFonts w:ascii="Times New Roman" w:eastAsia="Microsoft Sans Serif" w:hAnsi="Times New Roman"/>
                <w:sz w:val="22"/>
                <w:szCs w:val="22"/>
              </w:rPr>
            </w:pPr>
            <w:r w:rsidRPr="00F30D3E">
              <w:rPr>
                <w:rFonts w:ascii="Times New Roman" w:eastAsia="Microsoft Sans Serif" w:hAnsi="Times New Roman"/>
                <w:sz w:val="22"/>
                <w:szCs w:val="22"/>
              </w:rPr>
              <w:t>Унапређивања квалитета вор- а</w:t>
            </w:r>
          </w:p>
          <w:p w14:paraId="2845796A" w14:textId="77777777" w:rsidR="00820319" w:rsidRPr="00F30D3E" w:rsidRDefault="00820319" w:rsidP="00820319">
            <w:pPr>
              <w:rPr>
                <w:rFonts w:ascii="Times New Roman" w:eastAsia="Microsoft Sans Serif" w:hAnsi="Times New Roman"/>
                <w:sz w:val="22"/>
                <w:szCs w:val="22"/>
              </w:rPr>
            </w:pPr>
            <w:r w:rsidRPr="00F30D3E">
              <w:rPr>
                <w:rFonts w:ascii="Times New Roman" w:eastAsia="Microsoft Sans Serif" w:hAnsi="Times New Roman"/>
                <w:sz w:val="22"/>
                <w:szCs w:val="22"/>
              </w:rPr>
              <w:t>Дате препоруке за унапређивање квалитета вор- а</w:t>
            </w:r>
          </w:p>
          <w:p w14:paraId="0C4FA8CF" w14:textId="77777777" w:rsidR="00820319" w:rsidRPr="00F30D3E" w:rsidRDefault="00820319" w:rsidP="00820319">
            <w:pPr>
              <w:rPr>
                <w:rFonts w:ascii="Times New Roman" w:eastAsia="Microsoft Sans Serif" w:hAnsi="Times New Roman"/>
                <w:sz w:val="22"/>
                <w:szCs w:val="22"/>
              </w:rPr>
            </w:pPr>
          </w:p>
        </w:tc>
      </w:tr>
      <w:tr w:rsidR="00820319" w:rsidRPr="00F30D3E" w14:paraId="7F5F1071" w14:textId="77777777" w:rsidTr="00820319">
        <w:tc>
          <w:tcPr>
            <w:tcW w:w="2981" w:type="dxa"/>
            <w:tcBorders>
              <w:top w:val="single" w:sz="4" w:space="0" w:color="auto"/>
              <w:left w:val="single" w:sz="4" w:space="0" w:color="auto"/>
              <w:bottom w:val="single" w:sz="4" w:space="0" w:color="auto"/>
              <w:right w:val="single" w:sz="4" w:space="0" w:color="auto"/>
            </w:tcBorders>
            <w:hideMark/>
          </w:tcPr>
          <w:p w14:paraId="49615938" w14:textId="77777777" w:rsidR="00820319" w:rsidRPr="00F30D3E" w:rsidRDefault="00820319" w:rsidP="00820319">
            <w:pPr>
              <w:rPr>
                <w:rFonts w:ascii="Times New Roman" w:eastAsia="Microsoft Sans Serif" w:hAnsi="Times New Roman"/>
                <w:b/>
                <w:bCs/>
                <w:color w:val="000000" w:themeColor="text1"/>
                <w:spacing w:val="-2"/>
                <w:sz w:val="22"/>
                <w:szCs w:val="22"/>
              </w:rPr>
            </w:pPr>
            <w:r w:rsidRPr="00F30D3E">
              <w:rPr>
                <w:rFonts w:ascii="Times New Roman" w:eastAsia="Microsoft Sans Serif" w:hAnsi="Times New Roman"/>
                <w:b/>
                <w:bCs/>
                <w:color w:val="000000" w:themeColor="text1"/>
                <w:spacing w:val="-2"/>
                <w:sz w:val="22"/>
                <w:szCs w:val="22"/>
              </w:rPr>
              <w:t xml:space="preserve">Област рада </w:t>
            </w:r>
          </w:p>
        </w:tc>
        <w:tc>
          <w:tcPr>
            <w:tcW w:w="2317" w:type="dxa"/>
            <w:tcBorders>
              <w:top w:val="single" w:sz="4" w:space="0" w:color="auto"/>
              <w:left w:val="single" w:sz="4" w:space="0" w:color="auto"/>
              <w:bottom w:val="single" w:sz="4" w:space="0" w:color="auto"/>
              <w:right w:val="single" w:sz="4" w:space="0" w:color="auto"/>
            </w:tcBorders>
            <w:hideMark/>
          </w:tcPr>
          <w:p w14:paraId="36A88339" w14:textId="77777777" w:rsidR="00820319" w:rsidRPr="00F30D3E" w:rsidRDefault="00820319" w:rsidP="00820319">
            <w:pPr>
              <w:rPr>
                <w:rFonts w:ascii="Times New Roman" w:eastAsia="Microsoft Sans Serif" w:hAnsi="Times New Roman"/>
                <w:b/>
                <w:bCs/>
                <w:color w:val="000000" w:themeColor="text1"/>
                <w:spacing w:val="-2"/>
                <w:sz w:val="22"/>
                <w:szCs w:val="22"/>
              </w:rPr>
            </w:pPr>
            <w:r w:rsidRPr="00F30D3E">
              <w:rPr>
                <w:rFonts w:ascii="Times New Roman" w:eastAsia="Microsoft Sans Serif" w:hAnsi="Times New Roman"/>
                <w:b/>
                <w:bCs/>
                <w:color w:val="000000" w:themeColor="text1"/>
                <w:spacing w:val="-2"/>
                <w:sz w:val="22"/>
                <w:szCs w:val="22"/>
              </w:rPr>
              <w:t>Реализоване</w:t>
            </w:r>
          </w:p>
          <w:p w14:paraId="79BEFF4A" w14:textId="77777777" w:rsidR="00820319" w:rsidRPr="00F30D3E" w:rsidRDefault="00820319" w:rsidP="00820319">
            <w:pPr>
              <w:widowControl w:val="0"/>
              <w:autoSpaceDE w:val="0"/>
              <w:autoSpaceDN w:val="0"/>
              <w:ind w:right="290"/>
              <w:rPr>
                <w:rFonts w:ascii="Times New Roman" w:eastAsia="Microsoft Sans Serif" w:hAnsi="Times New Roman"/>
                <w:b/>
                <w:bCs/>
                <w:color w:val="000000" w:themeColor="text1"/>
                <w:spacing w:val="-2"/>
                <w:sz w:val="22"/>
                <w:szCs w:val="22"/>
              </w:rPr>
            </w:pPr>
            <w:r w:rsidRPr="00F30D3E">
              <w:rPr>
                <w:rFonts w:ascii="Times New Roman" w:eastAsia="Microsoft Sans Serif" w:hAnsi="Times New Roman"/>
                <w:b/>
                <w:bCs/>
                <w:color w:val="000000" w:themeColor="text1"/>
                <w:spacing w:val="-2"/>
                <w:sz w:val="22"/>
                <w:szCs w:val="22"/>
              </w:rPr>
              <w:t>активности</w:t>
            </w:r>
          </w:p>
        </w:tc>
        <w:tc>
          <w:tcPr>
            <w:tcW w:w="1655" w:type="dxa"/>
            <w:tcBorders>
              <w:top w:val="single" w:sz="4" w:space="0" w:color="auto"/>
              <w:left w:val="single" w:sz="4" w:space="0" w:color="auto"/>
              <w:bottom w:val="single" w:sz="4" w:space="0" w:color="auto"/>
              <w:right w:val="single" w:sz="4" w:space="0" w:color="auto"/>
            </w:tcBorders>
            <w:hideMark/>
          </w:tcPr>
          <w:p w14:paraId="2F54B511" w14:textId="77777777" w:rsidR="00820319" w:rsidRPr="00F30D3E" w:rsidRDefault="00820319" w:rsidP="00820319">
            <w:pPr>
              <w:rPr>
                <w:rFonts w:ascii="Times New Roman" w:eastAsia="Microsoft Sans Serif" w:hAnsi="Times New Roman"/>
                <w:b/>
                <w:bCs/>
                <w:color w:val="000000" w:themeColor="text1"/>
                <w:sz w:val="22"/>
                <w:szCs w:val="22"/>
              </w:rPr>
            </w:pPr>
            <w:r w:rsidRPr="00F30D3E">
              <w:rPr>
                <w:rFonts w:ascii="Times New Roman" w:hAnsi="Times New Roman"/>
                <w:b/>
                <w:bCs/>
                <w:color w:val="000000" w:themeColor="text1"/>
                <w:sz w:val="22"/>
                <w:szCs w:val="22"/>
              </w:rPr>
              <w:t>Динамика</w:t>
            </w:r>
          </w:p>
        </w:tc>
        <w:tc>
          <w:tcPr>
            <w:tcW w:w="2079" w:type="dxa"/>
            <w:tcBorders>
              <w:top w:val="single" w:sz="4" w:space="0" w:color="auto"/>
              <w:left w:val="single" w:sz="4" w:space="0" w:color="auto"/>
              <w:bottom w:val="single" w:sz="4" w:space="0" w:color="auto"/>
              <w:right w:val="single" w:sz="4" w:space="0" w:color="auto"/>
            </w:tcBorders>
            <w:hideMark/>
          </w:tcPr>
          <w:p w14:paraId="5FB31854" w14:textId="77777777" w:rsidR="00820319" w:rsidRPr="00F30D3E" w:rsidRDefault="00820319" w:rsidP="00820319">
            <w:pPr>
              <w:rPr>
                <w:rFonts w:ascii="Times New Roman" w:hAnsi="Times New Roman"/>
                <w:b/>
                <w:bCs/>
                <w:color w:val="000000" w:themeColor="text1"/>
                <w:sz w:val="22"/>
                <w:szCs w:val="22"/>
              </w:rPr>
            </w:pPr>
            <w:r w:rsidRPr="00F30D3E">
              <w:rPr>
                <w:rFonts w:ascii="Times New Roman" w:hAnsi="Times New Roman"/>
                <w:b/>
                <w:bCs/>
                <w:color w:val="000000" w:themeColor="text1"/>
                <w:sz w:val="22"/>
                <w:szCs w:val="22"/>
              </w:rPr>
              <w:t xml:space="preserve">Критеријуми </w:t>
            </w:r>
          </w:p>
          <w:p w14:paraId="74B92F78" w14:textId="77777777" w:rsidR="00820319" w:rsidRPr="00F30D3E" w:rsidRDefault="00820319" w:rsidP="00820319">
            <w:pPr>
              <w:rPr>
                <w:rFonts w:ascii="Times New Roman" w:hAnsi="Times New Roman"/>
                <w:b/>
                <w:bCs/>
                <w:color w:val="000000" w:themeColor="text1"/>
                <w:sz w:val="22"/>
                <w:szCs w:val="22"/>
              </w:rPr>
            </w:pPr>
            <w:r w:rsidRPr="00F30D3E">
              <w:rPr>
                <w:rFonts w:ascii="Times New Roman" w:hAnsi="Times New Roman"/>
                <w:b/>
                <w:bCs/>
                <w:color w:val="000000" w:themeColor="text1"/>
                <w:sz w:val="22"/>
                <w:szCs w:val="22"/>
              </w:rPr>
              <w:t>успеха</w:t>
            </w:r>
          </w:p>
        </w:tc>
      </w:tr>
      <w:tr w:rsidR="00820319" w:rsidRPr="00F30D3E" w14:paraId="0B57EFF5" w14:textId="77777777" w:rsidTr="00820319">
        <w:tc>
          <w:tcPr>
            <w:tcW w:w="2981" w:type="dxa"/>
            <w:tcBorders>
              <w:top w:val="single" w:sz="4" w:space="0" w:color="auto"/>
              <w:left w:val="single" w:sz="4" w:space="0" w:color="auto"/>
              <w:bottom w:val="single" w:sz="4" w:space="0" w:color="auto"/>
              <w:right w:val="single" w:sz="4" w:space="0" w:color="auto"/>
            </w:tcBorders>
            <w:hideMark/>
          </w:tcPr>
          <w:p w14:paraId="7D06B702" w14:textId="77777777" w:rsidR="00820319" w:rsidRPr="00F30D3E" w:rsidRDefault="00820319" w:rsidP="00820319">
            <w:pPr>
              <w:widowControl w:val="0"/>
              <w:autoSpaceDE w:val="0"/>
              <w:autoSpaceDN w:val="0"/>
              <w:ind w:right="248"/>
              <w:rPr>
                <w:rFonts w:ascii="Times New Roman" w:eastAsia="Microsoft Sans Serif" w:hAnsi="Times New Roman"/>
                <w:b/>
                <w:bCs/>
                <w:spacing w:val="-2"/>
                <w:w w:val="105"/>
                <w:sz w:val="22"/>
                <w:szCs w:val="22"/>
              </w:rPr>
            </w:pPr>
            <w:r w:rsidRPr="00F30D3E">
              <w:rPr>
                <w:rFonts w:ascii="Times New Roman" w:eastAsia="Microsoft Sans Serif" w:hAnsi="Times New Roman"/>
                <w:b/>
                <w:bCs/>
                <w:spacing w:val="-2"/>
                <w:w w:val="105"/>
                <w:sz w:val="22"/>
                <w:szCs w:val="22"/>
              </w:rPr>
              <w:lastRenderedPageBreak/>
              <w:t>5. РАД СА РОДИТЕЉИМА, ОДНОСНО СТАРАТЕЉИМА</w:t>
            </w:r>
          </w:p>
        </w:tc>
        <w:tc>
          <w:tcPr>
            <w:tcW w:w="2317" w:type="dxa"/>
            <w:tcBorders>
              <w:top w:val="single" w:sz="4" w:space="0" w:color="auto"/>
              <w:left w:val="single" w:sz="4" w:space="0" w:color="auto"/>
              <w:bottom w:val="single" w:sz="4" w:space="0" w:color="auto"/>
              <w:right w:val="single" w:sz="4" w:space="0" w:color="auto"/>
            </w:tcBorders>
            <w:hideMark/>
          </w:tcPr>
          <w:p w14:paraId="05A7C097" w14:textId="2E149CCF" w:rsidR="00820319" w:rsidRPr="00F30D3E" w:rsidRDefault="00820319" w:rsidP="00820319">
            <w:pPr>
              <w:widowControl w:val="0"/>
              <w:autoSpaceDE w:val="0"/>
              <w:autoSpaceDN w:val="0"/>
              <w:ind w:right="248"/>
              <w:rPr>
                <w:rFonts w:ascii="Times New Roman" w:eastAsia="Microsoft Sans Serif" w:hAnsi="Times New Roman"/>
                <w:sz w:val="22"/>
                <w:szCs w:val="22"/>
              </w:rPr>
            </w:pPr>
            <w:r w:rsidRPr="00F30D3E">
              <w:rPr>
                <w:rFonts w:ascii="Times New Roman" w:eastAsia="Microsoft Sans Serif" w:hAnsi="Times New Roman"/>
                <w:spacing w:val="-2"/>
                <w:w w:val="105"/>
                <w:sz w:val="22"/>
                <w:szCs w:val="22"/>
              </w:rPr>
              <w:t xml:space="preserve">Мотивисање родитеља, </w:t>
            </w:r>
            <w:r w:rsidRPr="00F30D3E">
              <w:rPr>
                <w:rFonts w:ascii="Times New Roman" w:eastAsia="Microsoft Sans Serif" w:hAnsi="Times New Roman"/>
                <w:w w:val="105"/>
                <w:sz w:val="22"/>
                <w:szCs w:val="22"/>
              </w:rPr>
              <w:t xml:space="preserve">старатеља за укључивање у </w:t>
            </w:r>
            <w:r w:rsidRPr="00F30D3E">
              <w:rPr>
                <w:rFonts w:ascii="Times New Roman" w:eastAsia="Microsoft Sans Serif" w:hAnsi="Times New Roman"/>
                <w:spacing w:val="-2"/>
                <w:sz w:val="22"/>
                <w:szCs w:val="22"/>
              </w:rPr>
              <w:t xml:space="preserve">појединеоблике </w:t>
            </w:r>
            <w:r w:rsidRPr="00F30D3E">
              <w:rPr>
                <w:rFonts w:ascii="Times New Roman" w:eastAsia="Microsoft Sans Serif" w:hAnsi="Times New Roman"/>
                <w:w w:val="105"/>
                <w:sz w:val="22"/>
                <w:szCs w:val="22"/>
              </w:rPr>
              <w:t>рада</w:t>
            </w:r>
            <w:r w:rsidR="00EA2F69">
              <w:rPr>
                <w:rFonts w:ascii="Times New Roman" w:eastAsia="Microsoft Sans Serif" w:hAnsi="Times New Roman"/>
                <w:w w:val="105"/>
                <w:sz w:val="22"/>
                <w:szCs w:val="22"/>
                <w:lang w:val="sr-Cyrl-RS"/>
              </w:rPr>
              <w:t xml:space="preserve">  </w:t>
            </w:r>
            <w:r w:rsidRPr="00F30D3E">
              <w:rPr>
                <w:rFonts w:ascii="Times New Roman" w:eastAsia="Microsoft Sans Serif" w:hAnsi="Times New Roman"/>
                <w:w w:val="105"/>
                <w:sz w:val="22"/>
                <w:szCs w:val="22"/>
              </w:rPr>
              <w:t>установе( васпитно</w:t>
            </w:r>
            <w:r w:rsidRPr="00F30D3E">
              <w:rPr>
                <w:rFonts w:ascii="Times New Roman" w:eastAsia="Microsoft Sans Serif" w:hAnsi="Times New Roman"/>
                <w:w w:val="160"/>
                <w:sz w:val="22"/>
                <w:szCs w:val="22"/>
              </w:rPr>
              <w:t xml:space="preserve">– </w:t>
            </w:r>
            <w:r w:rsidRPr="00F30D3E">
              <w:rPr>
                <w:rFonts w:ascii="Times New Roman" w:eastAsia="Microsoft Sans Serif" w:hAnsi="Times New Roman"/>
                <w:w w:val="105"/>
                <w:sz w:val="22"/>
                <w:szCs w:val="22"/>
              </w:rPr>
              <w:t xml:space="preserve">образовнирад, </w:t>
            </w:r>
            <w:r w:rsidRPr="00F30D3E">
              <w:rPr>
                <w:rFonts w:ascii="Times New Roman" w:eastAsia="Microsoft Sans Serif" w:hAnsi="Times New Roman"/>
                <w:spacing w:val="-2"/>
                <w:w w:val="105"/>
                <w:sz w:val="22"/>
                <w:szCs w:val="22"/>
              </w:rPr>
              <w:t xml:space="preserve">предавања, </w:t>
            </w:r>
            <w:r w:rsidRPr="00F30D3E">
              <w:rPr>
                <w:rFonts w:ascii="Times New Roman" w:eastAsia="Microsoft Sans Serif" w:hAnsi="Times New Roman"/>
                <w:w w:val="105"/>
                <w:sz w:val="22"/>
                <w:szCs w:val="22"/>
              </w:rPr>
              <w:t xml:space="preserve">пројекти...) и </w:t>
            </w:r>
            <w:r w:rsidRPr="00F30D3E">
              <w:rPr>
                <w:rFonts w:ascii="Times New Roman" w:eastAsia="Microsoft Sans Serif" w:hAnsi="Times New Roman"/>
                <w:sz w:val="22"/>
                <w:szCs w:val="22"/>
              </w:rPr>
              <w:t>партиципацијау</w:t>
            </w:r>
          </w:p>
          <w:p w14:paraId="0F9413E3" w14:textId="77777777" w:rsidR="00820319" w:rsidRPr="00F30D3E" w:rsidRDefault="00820319" w:rsidP="00820319">
            <w:pPr>
              <w:widowControl w:val="0"/>
              <w:autoSpaceDE w:val="0"/>
              <w:autoSpaceDN w:val="0"/>
              <w:spacing w:line="261" w:lineRule="exact"/>
              <w:ind w:right="42"/>
              <w:rPr>
                <w:rFonts w:ascii="Times New Roman" w:eastAsia="Microsoft Sans Serif" w:hAnsi="Times New Roman"/>
                <w:sz w:val="22"/>
                <w:szCs w:val="22"/>
              </w:rPr>
            </w:pPr>
            <w:r w:rsidRPr="00F30D3E">
              <w:rPr>
                <w:rFonts w:ascii="Times New Roman" w:eastAsia="Microsoft Sans Serif" w:hAnsi="Times New Roman"/>
                <w:sz w:val="22"/>
                <w:szCs w:val="22"/>
              </w:rPr>
              <w:t>свим</w:t>
            </w:r>
            <w:r w:rsidRPr="00F30D3E">
              <w:rPr>
                <w:rFonts w:ascii="Times New Roman" w:eastAsia="Microsoft Sans Serif" w:hAnsi="Times New Roman"/>
                <w:spacing w:val="-2"/>
                <w:sz w:val="22"/>
                <w:szCs w:val="22"/>
              </w:rPr>
              <w:t>сегментима</w:t>
            </w:r>
          </w:p>
          <w:p w14:paraId="3ECB9354" w14:textId="77777777" w:rsidR="00820319" w:rsidRPr="00F30D3E" w:rsidRDefault="00820319" w:rsidP="00820319">
            <w:pPr>
              <w:widowControl w:val="0"/>
              <w:autoSpaceDE w:val="0"/>
              <w:autoSpaceDN w:val="0"/>
              <w:ind w:right="290"/>
              <w:rPr>
                <w:rFonts w:ascii="Times New Roman" w:eastAsia="Microsoft Sans Serif" w:hAnsi="Times New Roman"/>
                <w:spacing w:val="-2"/>
                <w:sz w:val="22"/>
                <w:szCs w:val="22"/>
              </w:rPr>
            </w:pPr>
            <w:r w:rsidRPr="00F30D3E">
              <w:rPr>
                <w:rFonts w:ascii="Times New Roman" w:eastAsia="Microsoft Sans Serif" w:hAnsi="Times New Roman"/>
                <w:sz w:val="22"/>
                <w:szCs w:val="22"/>
              </w:rPr>
              <w:t xml:space="preserve">рада </w:t>
            </w:r>
            <w:r w:rsidRPr="00F30D3E">
              <w:rPr>
                <w:rFonts w:ascii="Times New Roman" w:eastAsia="Microsoft Sans Serif" w:hAnsi="Times New Roman"/>
                <w:spacing w:val="-2"/>
                <w:sz w:val="22"/>
                <w:szCs w:val="22"/>
              </w:rPr>
              <w:t>установе;</w:t>
            </w:r>
          </w:p>
          <w:p w14:paraId="22DFC945" w14:textId="77777777" w:rsidR="00820319" w:rsidRPr="00F30D3E" w:rsidRDefault="00820319" w:rsidP="00820319">
            <w:pPr>
              <w:widowControl w:val="0"/>
              <w:autoSpaceDE w:val="0"/>
              <w:autoSpaceDN w:val="0"/>
              <w:ind w:right="290"/>
              <w:rPr>
                <w:rFonts w:ascii="Times New Roman" w:eastAsia="Microsoft Sans Serif" w:hAnsi="Times New Roman"/>
                <w:spacing w:val="-2"/>
                <w:sz w:val="22"/>
                <w:szCs w:val="22"/>
              </w:rPr>
            </w:pPr>
            <w:r w:rsidRPr="00F30D3E">
              <w:rPr>
                <w:rFonts w:ascii="Times New Roman" w:eastAsia="Microsoft Sans Serif" w:hAnsi="Times New Roman"/>
                <w:spacing w:val="-2"/>
                <w:sz w:val="22"/>
                <w:szCs w:val="22"/>
              </w:rPr>
              <w:t xml:space="preserve">- Пружањеподршке родитељима, </w:t>
            </w:r>
            <w:r w:rsidRPr="00F30D3E">
              <w:rPr>
                <w:rFonts w:ascii="Times New Roman" w:eastAsia="Microsoft Sans Serif" w:hAnsi="Times New Roman"/>
                <w:sz w:val="22"/>
                <w:szCs w:val="22"/>
              </w:rPr>
              <w:t xml:space="preserve">старатељима са децом којој је потребна додатна </w:t>
            </w:r>
            <w:r w:rsidRPr="00F30D3E">
              <w:rPr>
                <w:rFonts w:ascii="Times New Roman" w:eastAsia="Microsoft Sans Serif" w:hAnsi="Times New Roman"/>
                <w:spacing w:val="-2"/>
                <w:sz w:val="22"/>
                <w:szCs w:val="22"/>
              </w:rPr>
              <w:t>подршка;</w:t>
            </w:r>
          </w:p>
          <w:p w14:paraId="7E39280A" w14:textId="77777777" w:rsidR="00820319" w:rsidRPr="00F30D3E" w:rsidRDefault="00820319" w:rsidP="00820319">
            <w:pPr>
              <w:widowControl w:val="0"/>
              <w:autoSpaceDE w:val="0"/>
              <w:autoSpaceDN w:val="0"/>
              <w:spacing w:before="2"/>
              <w:ind w:right="518"/>
              <w:rPr>
                <w:rFonts w:ascii="Times New Roman" w:eastAsia="Microsoft Sans Serif" w:hAnsi="Times New Roman"/>
                <w:sz w:val="22"/>
                <w:szCs w:val="22"/>
              </w:rPr>
            </w:pPr>
            <w:r w:rsidRPr="00F30D3E">
              <w:rPr>
                <w:rFonts w:ascii="Times New Roman" w:eastAsia="Microsoft Sans Serif" w:hAnsi="Times New Roman"/>
                <w:spacing w:val="-2"/>
                <w:sz w:val="22"/>
                <w:szCs w:val="22"/>
              </w:rPr>
              <w:t>-</w:t>
            </w:r>
            <w:r w:rsidRPr="00F30D3E">
              <w:rPr>
                <w:rFonts w:ascii="Times New Roman" w:eastAsia="Microsoft Sans Serif" w:hAnsi="Times New Roman"/>
                <w:sz w:val="22"/>
                <w:szCs w:val="22"/>
              </w:rPr>
              <w:t xml:space="preserve"> Сарадњаса </w:t>
            </w:r>
            <w:r w:rsidRPr="00F30D3E">
              <w:rPr>
                <w:rFonts w:ascii="Times New Roman" w:eastAsia="Microsoft Sans Serif" w:hAnsi="Times New Roman"/>
                <w:spacing w:val="-2"/>
                <w:sz w:val="22"/>
                <w:szCs w:val="22"/>
              </w:rPr>
              <w:t>Саветом родитеља-</w:t>
            </w:r>
          </w:p>
          <w:p w14:paraId="71C20EE0" w14:textId="77777777" w:rsidR="00820319" w:rsidRPr="00F30D3E" w:rsidRDefault="00820319" w:rsidP="00820319">
            <w:pPr>
              <w:widowControl w:val="0"/>
              <w:autoSpaceDE w:val="0"/>
              <w:autoSpaceDN w:val="0"/>
              <w:ind w:right="290"/>
              <w:rPr>
                <w:rFonts w:ascii="Times New Roman" w:eastAsia="Microsoft Sans Serif" w:hAnsi="Times New Roman"/>
                <w:spacing w:val="-2"/>
                <w:sz w:val="22"/>
                <w:szCs w:val="22"/>
              </w:rPr>
            </w:pPr>
            <w:r w:rsidRPr="00F30D3E">
              <w:rPr>
                <w:rFonts w:ascii="Times New Roman" w:eastAsia="Microsoft Sans Serif" w:hAnsi="Times New Roman"/>
                <w:spacing w:val="-2"/>
                <w:sz w:val="22"/>
                <w:szCs w:val="22"/>
              </w:rPr>
              <w:t xml:space="preserve">информисање </w:t>
            </w:r>
            <w:r w:rsidRPr="00F30D3E">
              <w:rPr>
                <w:rFonts w:ascii="Times New Roman" w:eastAsia="Microsoft Sans Serif" w:hAnsi="Times New Roman"/>
                <w:sz w:val="22"/>
                <w:szCs w:val="22"/>
              </w:rPr>
              <w:t>родитеља и давањепредлога попитањимакоја разматра Савет.</w:t>
            </w:r>
          </w:p>
        </w:tc>
        <w:tc>
          <w:tcPr>
            <w:tcW w:w="1655" w:type="dxa"/>
            <w:tcBorders>
              <w:top w:val="single" w:sz="4" w:space="0" w:color="auto"/>
              <w:left w:val="single" w:sz="4" w:space="0" w:color="auto"/>
              <w:bottom w:val="single" w:sz="4" w:space="0" w:color="auto"/>
              <w:right w:val="single" w:sz="4" w:space="0" w:color="auto"/>
            </w:tcBorders>
            <w:hideMark/>
          </w:tcPr>
          <w:p w14:paraId="3CC1A255" w14:textId="77777777" w:rsidR="00820319" w:rsidRPr="00F30D3E" w:rsidRDefault="00820319" w:rsidP="00820319">
            <w:pPr>
              <w:rPr>
                <w:rFonts w:ascii="Times New Roman" w:eastAsia="Microsoft Sans Serif" w:hAnsi="Times New Roman"/>
                <w:sz w:val="22"/>
                <w:szCs w:val="22"/>
              </w:rPr>
            </w:pPr>
            <w:r w:rsidRPr="00F30D3E">
              <w:rPr>
                <w:rFonts w:ascii="Times New Roman" w:eastAsia="Microsoft Sans Serif" w:hAnsi="Times New Roman"/>
                <w:sz w:val="22"/>
                <w:szCs w:val="22"/>
              </w:rPr>
              <w:t>Током радне 2025/2026године</w:t>
            </w:r>
          </w:p>
        </w:tc>
        <w:tc>
          <w:tcPr>
            <w:tcW w:w="2079" w:type="dxa"/>
            <w:tcBorders>
              <w:top w:val="single" w:sz="4" w:space="0" w:color="auto"/>
              <w:left w:val="single" w:sz="4" w:space="0" w:color="auto"/>
              <w:bottom w:val="single" w:sz="4" w:space="0" w:color="auto"/>
              <w:right w:val="single" w:sz="4" w:space="0" w:color="auto"/>
            </w:tcBorders>
          </w:tcPr>
          <w:p w14:paraId="6B7D7390" w14:textId="77777777" w:rsidR="00820319" w:rsidRPr="00F30D3E" w:rsidRDefault="00820319" w:rsidP="00820319">
            <w:pPr>
              <w:rPr>
                <w:rFonts w:ascii="Times New Roman" w:eastAsia="Microsoft Sans Serif" w:hAnsi="Times New Roman"/>
                <w:sz w:val="22"/>
                <w:szCs w:val="22"/>
              </w:rPr>
            </w:pPr>
            <w:r w:rsidRPr="00F30D3E">
              <w:rPr>
                <w:rFonts w:ascii="Times New Roman" w:eastAsia="Microsoft Sans Serif" w:hAnsi="Times New Roman"/>
                <w:sz w:val="22"/>
                <w:szCs w:val="22"/>
              </w:rPr>
              <w:t>Већа укљученост и партиципација родитеља и</w:t>
            </w:r>
          </w:p>
          <w:p w14:paraId="46C74F9A" w14:textId="77777777" w:rsidR="00820319" w:rsidRPr="00F30D3E" w:rsidRDefault="00820319" w:rsidP="00820319">
            <w:pPr>
              <w:rPr>
                <w:rFonts w:ascii="Times New Roman" w:eastAsia="Microsoft Sans Serif" w:hAnsi="Times New Roman"/>
                <w:sz w:val="22"/>
                <w:szCs w:val="22"/>
              </w:rPr>
            </w:pPr>
            <w:r w:rsidRPr="00F30D3E">
              <w:rPr>
                <w:rFonts w:ascii="Times New Roman" w:eastAsia="Microsoft Sans Serif" w:hAnsi="Times New Roman"/>
                <w:sz w:val="22"/>
                <w:szCs w:val="22"/>
              </w:rPr>
              <w:t>старатеља у рад ПУ;</w:t>
            </w:r>
          </w:p>
          <w:p w14:paraId="67459D30" w14:textId="77777777" w:rsidR="00820319" w:rsidRPr="00F30D3E" w:rsidRDefault="00820319" w:rsidP="00820319">
            <w:pPr>
              <w:rPr>
                <w:rFonts w:ascii="Times New Roman" w:eastAsia="Microsoft Sans Serif" w:hAnsi="Times New Roman"/>
                <w:sz w:val="22"/>
                <w:szCs w:val="22"/>
              </w:rPr>
            </w:pPr>
          </w:p>
          <w:p w14:paraId="74AC16E5" w14:textId="77777777" w:rsidR="00820319" w:rsidRPr="00F30D3E" w:rsidRDefault="00820319" w:rsidP="00820319">
            <w:pPr>
              <w:rPr>
                <w:rFonts w:ascii="Times New Roman" w:eastAsia="Microsoft Sans Serif" w:hAnsi="Times New Roman"/>
                <w:sz w:val="22"/>
                <w:szCs w:val="22"/>
              </w:rPr>
            </w:pPr>
            <w:r w:rsidRPr="00F30D3E">
              <w:rPr>
                <w:rFonts w:ascii="Times New Roman" w:eastAsia="Microsoft Sans Serif" w:hAnsi="Times New Roman"/>
                <w:sz w:val="22"/>
                <w:szCs w:val="22"/>
              </w:rPr>
              <w:t>Родитељима, старатељима је пружена подршка у раду са децом;</w:t>
            </w:r>
          </w:p>
          <w:p w14:paraId="08F754F1" w14:textId="77777777" w:rsidR="00820319" w:rsidRPr="00F30D3E" w:rsidRDefault="00820319" w:rsidP="00820319">
            <w:pPr>
              <w:rPr>
                <w:rFonts w:ascii="Times New Roman" w:eastAsia="Microsoft Sans Serif" w:hAnsi="Times New Roman"/>
                <w:sz w:val="22"/>
                <w:szCs w:val="22"/>
              </w:rPr>
            </w:pPr>
          </w:p>
          <w:p w14:paraId="13825DDF" w14:textId="77777777" w:rsidR="00820319" w:rsidRPr="00F30D3E" w:rsidRDefault="00820319" w:rsidP="00820319">
            <w:pPr>
              <w:rPr>
                <w:rFonts w:ascii="Times New Roman" w:eastAsia="Microsoft Sans Serif" w:hAnsi="Times New Roman"/>
                <w:sz w:val="22"/>
                <w:szCs w:val="22"/>
              </w:rPr>
            </w:pPr>
            <w:r w:rsidRPr="00F30D3E">
              <w:rPr>
                <w:rFonts w:ascii="Times New Roman" w:eastAsia="Microsoft Sans Serif" w:hAnsi="Times New Roman"/>
                <w:sz w:val="22"/>
                <w:szCs w:val="22"/>
              </w:rPr>
              <w:t>Информисаност родитеља о актуелним дешавањима у ПУ.</w:t>
            </w:r>
          </w:p>
        </w:tc>
      </w:tr>
      <w:tr w:rsidR="00820319" w:rsidRPr="00F30D3E" w14:paraId="74D97806" w14:textId="77777777" w:rsidTr="00820319">
        <w:tc>
          <w:tcPr>
            <w:tcW w:w="2981" w:type="dxa"/>
            <w:tcBorders>
              <w:top w:val="single" w:sz="4" w:space="0" w:color="auto"/>
              <w:left w:val="single" w:sz="4" w:space="0" w:color="auto"/>
              <w:bottom w:val="single" w:sz="4" w:space="0" w:color="auto"/>
              <w:right w:val="single" w:sz="4" w:space="0" w:color="auto"/>
            </w:tcBorders>
            <w:hideMark/>
          </w:tcPr>
          <w:p w14:paraId="479D4978" w14:textId="77777777" w:rsidR="00820319" w:rsidRPr="00F30D3E" w:rsidRDefault="00820319" w:rsidP="00820319">
            <w:pPr>
              <w:rPr>
                <w:rFonts w:ascii="Times New Roman" w:eastAsia="Microsoft Sans Serif" w:hAnsi="Times New Roman"/>
                <w:b/>
                <w:bCs/>
                <w:color w:val="000000" w:themeColor="text1"/>
                <w:spacing w:val="-2"/>
                <w:sz w:val="22"/>
                <w:szCs w:val="22"/>
              </w:rPr>
            </w:pPr>
            <w:r w:rsidRPr="00F30D3E">
              <w:rPr>
                <w:rFonts w:ascii="Times New Roman" w:eastAsia="Microsoft Sans Serif" w:hAnsi="Times New Roman"/>
                <w:b/>
                <w:bCs/>
                <w:color w:val="000000" w:themeColor="text1"/>
                <w:spacing w:val="-2"/>
                <w:sz w:val="22"/>
                <w:szCs w:val="22"/>
              </w:rPr>
              <w:t xml:space="preserve">Област рада </w:t>
            </w:r>
          </w:p>
        </w:tc>
        <w:tc>
          <w:tcPr>
            <w:tcW w:w="2317" w:type="dxa"/>
            <w:tcBorders>
              <w:top w:val="single" w:sz="4" w:space="0" w:color="auto"/>
              <w:left w:val="single" w:sz="4" w:space="0" w:color="auto"/>
              <w:bottom w:val="single" w:sz="4" w:space="0" w:color="auto"/>
              <w:right w:val="single" w:sz="4" w:space="0" w:color="auto"/>
            </w:tcBorders>
            <w:hideMark/>
          </w:tcPr>
          <w:p w14:paraId="781854A9" w14:textId="77777777" w:rsidR="00820319" w:rsidRPr="00F30D3E" w:rsidRDefault="00820319" w:rsidP="00820319">
            <w:pPr>
              <w:widowControl w:val="0"/>
              <w:autoSpaceDE w:val="0"/>
              <w:autoSpaceDN w:val="0"/>
              <w:ind w:right="290"/>
              <w:rPr>
                <w:rFonts w:ascii="Times New Roman" w:eastAsia="Microsoft Sans Serif" w:hAnsi="Times New Roman"/>
                <w:b/>
                <w:bCs/>
                <w:color w:val="000000" w:themeColor="text1"/>
                <w:spacing w:val="-2"/>
                <w:sz w:val="22"/>
                <w:szCs w:val="22"/>
              </w:rPr>
            </w:pPr>
            <w:r w:rsidRPr="00F30D3E">
              <w:rPr>
                <w:rFonts w:ascii="Times New Roman" w:eastAsia="Microsoft Sans Serif" w:hAnsi="Times New Roman"/>
                <w:b/>
                <w:bCs/>
                <w:color w:val="000000" w:themeColor="text1"/>
                <w:spacing w:val="-2"/>
                <w:sz w:val="22"/>
                <w:szCs w:val="22"/>
              </w:rPr>
              <w:t xml:space="preserve">Задаци </w:t>
            </w:r>
          </w:p>
        </w:tc>
        <w:tc>
          <w:tcPr>
            <w:tcW w:w="1655" w:type="dxa"/>
            <w:tcBorders>
              <w:top w:val="single" w:sz="4" w:space="0" w:color="auto"/>
              <w:left w:val="single" w:sz="4" w:space="0" w:color="auto"/>
              <w:bottom w:val="single" w:sz="4" w:space="0" w:color="auto"/>
              <w:right w:val="single" w:sz="4" w:space="0" w:color="auto"/>
            </w:tcBorders>
            <w:hideMark/>
          </w:tcPr>
          <w:p w14:paraId="5874CFF4" w14:textId="77777777" w:rsidR="00820319" w:rsidRPr="00F30D3E" w:rsidRDefault="00820319" w:rsidP="00820319">
            <w:pPr>
              <w:rPr>
                <w:rFonts w:ascii="Times New Roman" w:eastAsia="Microsoft Sans Serif" w:hAnsi="Times New Roman"/>
                <w:b/>
                <w:bCs/>
                <w:color w:val="000000" w:themeColor="text1"/>
                <w:sz w:val="22"/>
                <w:szCs w:val="22"/>
              </w:rPr>
            </w:pPr>
            <w:r w:rsidRPr="00F30D3E">
              <w:rPr>
                <w:rFonts w:ascii="Times New Roman" w:hAnsi="Times New Roman"/>
                <w:b/>
                <w:bCs/>
                <w:color w:val="000000" w:themeColor="text1"/>
                <w:sz w:val="22"/>
                <w:szCs w:val="22"/>
              </w:rPr>
              <w:t>Динамика реализације</w:t>
            </w:r>
          </w:p>
        </w:tc>
        <w:tc>
          <w:tcPr>
            <w:tcW w:w="2079" w:type="dxa"/>
            <w:tcBorders>
              <w:top w:val="single" w:sz="4" w:space="0" w:color="auto"/>
              <w:left w:val="single" w:sz="4" w:space="0" w:color="auto"/>
              <w:bottom w:val="single" w:sz="4" w:space="0" w:color="auto"/>
              <w:right w:val="single" w:sz="4" w:space="0" w:color="auto"/>
            </w:tcBorders>
            <w:hideMark/>
          </w:tcPr>
          <w:p w14:paraId="145AA786" w14:textId="77777777" w:rsidR="00820319" w:rsidRPr="00F30D3E" w:rsidRDefault="00820319" w:rsidP="00820319">
            <w:pPr>
              <w:rPr>
                <w:rFonts w:ascii="Times New Roman" w:hAnsi="Times New Roman"/>
                <w:b/>
                <w:bCs/>
                <w:color w:val="000000" w:themeColor="text1"/>
                <w:sz w:val="22"/>
                <w:szCs w:val="22"/>
              </w:rPr>
            </w:pPr>
            <w:r w:rsidRPr="00F30D3E">
              <w:rPr>
                <w:rFonts w:ascii="Times New Roman" w:hAnsi="Times New Roman"/>
                <w:b/>
                <w:bCs/>
                <w:color w:val="000000" w:themeColor="text1"/>
                <w:sz w:val="22"/>
                <w:szCs w:val="22"/>
              </w:rPr>
              <w:t>Критеријуми успеха</w:t>
            </w:r>
          </w:p>
        </w:tc>
      </w:tr>
      <w:tr w:rsidR="00820319" w:rsidRPr="00F30D3E" w14:paraId="6A78CBB6" w14:textId="77777777" w:rsidTr="00820319">
        <w:tc>
          <w:tcPr>
            <w:tcW w:w="2981" w:type="dxa"/>
            <w:tcBorders>
              <w:top w:val="single" w:sz="4" w:space="0" w:color="auto"/>
              <w:left w:val="single" w:sz="4" w:space="0" w:color="auto"/>
              <w:bottom w:val="single" w:sz="4" w:space="0" w:color="auto"/>
              <w:right w:val="single" w:sz="4" w:space="0" w:color="auto"/>
            </w:tcBorders>
            <w:hideMark/>
          </w:tcPr>
          <w:p w14:paraId="55DE6ECC" w14:textId="77777777" w:rsidR="00820319" w:rsidRPr="00F30D3E" w:rsidRDefault="00820319" w:rsidP="00820319">
            <w:pPr>
              <w:widowControl w:val="0"/>
              <w:autoSpaceDE w:val="0"/>
              <w:autoSpaceDN w:val="0"/>
              <w:ind w:right="201"/>
              <w:rPr>
                <w:rFonts w:ascii="Times New Roman" w:eastAsia="Microsoft Sans Serif" w:hAnsi="Times New Roman"/>
                <w:b/>
                <w:bCs/>
                <w:sz w:val="22"/>
                <w:szCs w:val="22"/>
              </w:rPr>
            </w:pPr>
            <w:r w:rsidRPr="00F30D3E">
              <w:rPr>
                <w:rFonts w:ascii="Times New Roman" w:eastAsia="Microsoft Sans Serif" w:hAnsi="Times New Roman"/>
                <w:b/>
                <w:bCs/>
                <w:sz w:val="22"/>
                <w:szCs w:val="22"/>
              </w:rPr>
              <w:t>6. РАД СА ДИРЕКТОРОМ, СТРУЧНИМ САРАДНИЦИМА И АКТИВИМА</w:t>
            </w:r>
          </w:p>
        </w:tc>
        <w:tc>
          <w:tcPr>
            <w:tcW w:w="2317" w:type="dxa"/>
            <w:tcBorders>
              <w:top w:val="single" w:sz="4" w:space="0" w:color="auto"/>
              <w:left w:val="single" w:sz="4" w:space="0" w:color="auto"/>
              <w:bottom w:val="single" w:sz="4" w:space="0" w:color="auto"/>
              <w:right w:val="single" w:sz="4" w:space="0" w:color="auto"/>
            </w:tcBorders>
            <w:hideMark/>
          </w:tcPr>
          <w:p w14:paraId="514D623F" w14:textId="77777777" w:rsidR="00820319" w:rsidRPr="00F30D3E" w:rsidRDefault="00820319" w:rsidP="00820319">
            <w:pPr>
              <w:widowControl w:val="0"/>
              <w:autoSpaceDE w:val="0"/>
              <w:autoSpaceDN w:val="0"/>
              <w:ind w:right="201"/>
              <w:rPr>
                <w:rFonts w:ascii="Times New Roman" w:eastAsia="Microsoft Sans Serif" w:hAnsi="Times New Roman"/>
                <w:sz w:val="22"/>
                <w:szCs w:val="22"/>
              </w:rPr>
            </w:pPr>
            <w:r w:rsidRPr="00F30D3E">
              <w:rPr>
                <w:rFonts w:ascii="Times New Roman" w:eastAsia="Microsoft Sans Serif" w:hAnsi="Times New Roman"/>
                <w:sz w:val="22"/>
                <w:szCs w:val="22"/>
              </w:rPr>
              <w:t xml:space="preserve">-Сарадња на </w:t>
            </w:r>
            <w:r w:rsidRPr="00F30D3E">
              <w:rPr>
                <w:rFonts w:ascii="Times New Roman" w:eastAsia="Microsoft Sans Serif" w:hAnsi="Times New Roman"/>
                <w:spacing w:val="-2"/>
                <w:sz w:val="22"/>
                <w:szCs w:val="22"/>
              </w:rPr>
              <w:t xml:space="preserve">истраживању постојеће васпитно- образовнепраксе </w:t>
            </w:r>
            <w:r w:rsidRPr="00F30D3E">
              <w:rPr>
                <w:rFonts w:ascii="Times New Roman" w:eastAsia="Microsoft Sans Serif" w:hAnsi="Times New Roman"/>
                <w:sz w:val="22"/>
                <w:szCs w:val="22"/>
              </w:rPr>
              <w:t>и специфичних проблема и</w:t>
            </w:r>
          </w:p>
          <w:p w14:paraId="20BEF86F" w14:textId="77777777" w:rsidR="00820319" w:rsidRPr="00F30D3E" w:rsidRDefault="00820319" w:rsidP="00820319">
            <w:pPr>
              <w:widowControl w:val="0"/>
              <w:autoSpaceDE w:val="0"/>
              <w:autoSpaceDN w:val="0"/>
              <w:spacing w:line="264" w:lineRule="exact"/>
              <w:ind w:right="70"/>
              <w:rPr>
                <w:rFonts w:ascii="Times New Roman" w:eastAsia="Microsoft Sans Serif" w:hAnsi="Times New Roman"/>
                <w:sz w:val="22"/>
                <w:szCs w:val="22"/>
              </w:rPr>
            </w:pPr>
            <w:r w:rsidRPr="00F30D3E">
              <w:rPr>
                <w:rFonts w:ascii="Times New Roman" w:eastAsia="Microsoft Sans Serif" w:hAnsi="Times New Roman"/>
                <w:sz w:val="22"/>
                <w:szCs w:val="22"/>
              </w:rPr>
              <w:t>потребаустанове</w:t>
            </w:r>
            <w:r w:rsidRPr="00F30D3E">
              <w:rPr>
                <w:rFonts w:ascii="Times New Roman" w:eastAsia="Microsoft Sans Serif" w:hAnsi="Times New Roman"/>
                <w:spacing w:val="-10"/>
                <w:sz w:val="22"/>
                <w:szCs w:val="22"/>
              </w:rPr>
              <w:t>и</w:t>
            </w:r>
          </w:p>
          <w:p w14:paraId="594D833A" w14:textId="77777777" w:rsidR="00820319" w:rsidRPr="00F30D3E" w:rsidRDefault="00820319" w:rsidP="00820319">
            <w:pPr>
              <w:widowControl w:val="0"/>
              <w:autoSpaceDE w:val="0"/>
              <w:autoSpaceDN w:val="0"/>
              <w:ind w:right="290"/>
              <w:rPr>
                <w:rFonts w:ascii="Times New Roman" w:eastAsia="Microsoft Sans Serif" w:hAnsi="Times New Roman"/>
                <w:sz w:val="22"/>
                <w:szCs w:val="22"/>
              </w:rPr>
            </w:pPr>
            <w:r w:rsidRPr="00F30D3E">
              <w:rPr>
                <w:rFonts w:ascii="Times New Roman" w:eastAsia="Microsoft Sans Serif" w:hAnsi="Times New Roman"/>
                <w:spacing w:val="-2"/>
                <w:sz w:val="22"/>
                <w:szCs w:val="22"/>
              </w:rPr>
              <w:t xml:space="preserve">предлагањемера </w:t>
            </w:r>
            <w:r w:rsidRPr="00F30D3E">
              <w:rPr>
                <w:rFonts w:ascii="Times New Roman" w:eastAsia="Microsoft Sans Serif" w:hAnsi="Times New Roman"/>
                <w:sz w:val="22"/>
                <w:szCs w:val="22"/>
              </w:rPr>
              <w:t>за унапређење;</w:t>
            </w:r>
          </w:p>
          <w:p w14:paraId="0DB03E29" w14:textId="77777777" w:rsidR="00820319" w:rsidRPr="00F30D3E" w:rsidRDefault="00820319" w:rsidP="00820319">
            <w:pPr>
              <w:widowControl w:val="0"/>
              <w:autoSpaceDE w:val="0"/>
              <w:autoSpaceDN w:val="0"/>
              <w:ind w:right="67"/>
              <w:rPr>
                <w:rFonts w:ascii="Times New Roman" w:eastAsia="Microsoft Sans Serif" w:hAnsi="Times New Roman"/>
                <w:sz w:val="22"/>
                <w:szCs w:val="22"/>
              </w:rPr>
            </w:pPr>
            <w:r w:rsidRPr="00F30D3E">
              <w:rPr>
                <w:rFonts w:ascii="Times New Roman" w:eastAsia="Microsoft Sans Serif" w:hAnsi="Times New Roman"/>
                <w:sz w:val="22"/>
                <w:szCs w:val="22"/>
              </w:rPr>
              <w:t>- Сарадњауоквиру рада тимова,</w:t>
            </w:r>
          </w:p>
          <w:p w14:paraId="3D4D6890" w14:textId="77777777" w:rsidR="00820319" w:rsidRPr="00F30D3E" w:rsidRDefault="00820319" w:rsidP="00820319">
            <w:pPr>
              <w:widowControl w:val="0"/>
              <w:autoSpaceDE w:val="0"/>
              <w:autoSpaceDN w:val="0"/>
              <w:ind w:right="140"/>
              <w:rPr>
                <w:rFonts w:ascii="Times New Roman" w:eastAsia="Microsoft Sans Serif" w:hAnsi="Times New Roman"/>
                <w:sz w:val="22"/>
                <w:szCs w:val="22"/>
              </w:rPr>
            </w:pPr>
            <w:r w:rsidRPr="00F30D3E">
              <w:rPr>
                <w:rFonts w:ascii="Times New Roman" w:eastAsia="Microsoft Sans Serif" w:hAnsi="Times New Roman"/>
                <w:sz w:val="22"/>
                <w:szCs w:val="22"/>
              </w:rPr>
              <w:t xml:space="preserve">комисијаирадних група као и редовна размена информација о </w:t>
            </w:r>
            <w:r w:rsidRPr="00F30D3E">
              <w:rPr>
                <w:rFonts w:ascii="Times New Roman" w:eastAsia="Microsoft Sans Serif" w:hAnsi="Times New Roman"/>
                <w:spacing w:val="-2"/>
                <w:sz w:val="22"/>
                <w:szCs w:val="22"/>
              </w:rPr>
              <w:t xml:space="preserve">реализацији планираних </w:t>
            </w:r>
            <w:r w:rsidRPr="00F30D3E">
              <w:rPr>
                <w:rFonts w:ascii="Times New Roman" w:eastAsia="Microsoft Sans Serif" w:hAnsi="Times New Roman"/>
                <w:sz w:val="22"/>
                <w:szCs w:val="22"/>
              </w:rPr>
              <w:t>активности и</w:t>
            </w:r>
          </w:p>
          <w:p w14:paraId="5DB12298" w14:textId="77777777" w:rsidR="00820319" w:rsidRPr="00F30D3E" w:rsidRDefault="00820319" w:rsidP="00820319">
            <w:pPr>
              <w:widowControl w:val="0"/>
              <w:autoSpaceDE w:val="0"/>
              <w:autoSpaceDN w:val="0"/>
              <w:ind w:right="290"/>
              <w:rPr>
                <w:rFonts w:ascii="Times New Roman" w:eastAsia="Microsoft Sans Serif" w:hAnsi="Times New Roman"/>
                <w:spacing w:val="-2"/>
                <w:sz w:val="22"/>
                <w:szCs w:val="22"/>
              </w:rPr>
            </w:pPr>
            <w:r w:rsidRPr="00F30D3E">
              <w:rPr>
                <w:rFonts w:ascii="Times New Roman" w:eastAsia="Microsoft Sans Serif" w:hAnsi="Times New Roman"/>
                <w:spacing w:val="-2"/>
                <w:sz w:val="22"/>
                <w:szCs w:val="22"/>
              </w:rPr>
              <w:t>манифестација;</w:t>
            </w:r>
          </w:p>
          <w:p w14:paraId="6F890997" w14:textId="77777777" w:rsidR="00820319" w:rsidRPr="00F30D3E" w:rsidRDefault="00820319" w:rsidP="00820319">
            <w:pPr>
              <w:widowControl w:val="0"/>
              <w:autoSpaceDE w:val="0"/>
              <w:autoSpaceDN w:val="0"/>
              <w:ind w:right="290"/>
              <w:rPr>
                <w:rFonts w:ascii="Times New Roman" w:eastAsia="Microsoft Sans Serif" w:hAnsi="Times New Roman"/>
                <w:spacing w:val="-2"/>
                <w:sz w:val="22"/>
                <w:szCs w:val="22"/>
              </w:rPr>
            </w:pPr>
            <w:r w:rsidRPr="00F30D3E">
              <w:rPr>
                <w:rFonts w:ascii="Times New Roman" w:eastAsia="Microsoft Sans Serif" w:hAnsi="Times New Roman"/>
                <w:spacing w:val="-2"/>
                <w:sz w:val="22"/>
                <w:szCs w:val="22"/>
              </w:rPr>
              <w:t>-Сарадња на заједничком планирању активности, изради стратешких докумената установе, анализа и извештаја о</w:t>
            </w:r>
          </w:p>
          <w:p w14:paraId="7741E707" w14:textId="77777777" w:rsidR="00820319" w:rsidRPr="00F30D3E" w:rsidRDefault="00820319" w:rsidP="00820319">
            <w:pPr>
              <w:widowControl w:val="0"/>
              <w:autoSpaceDE w:val="0"/>
              <w:autoSpaceDN w:val="0"/>
              <w:ind w:right="290"/>
              <w:rPr>
                <w:rFonts w:ascii="Times New Roman" w:eastAsia="Microsoft Sans Serif" w:hAnsi="Times New Roman"/>
                <w:spacing w:val="-2"/>
                <w:sz w:val="22"/>
                <w:szCs w:val="22"/>
              </w:rPr>
            </w:pPr>
            <w:r w:rsidRPr="00F30D3E">
              <w:rPr>
                <w:rFonts w:ascii="Times New Roman" w:eastAsia="Microsoft Sans Serif" w:hAnsi="Times New Roman"/>
                <w:spacing w:val="-2"/>
                <w:sz w:val="22"/>
                <w:szCs w:val="22"/>
              </w:rPr>
              <w:t>раду установе;</w:t>
            </w:r>
          </w:p>
          <w:p w14:paraId="3648FD71" w14:textId="77777777" w:rsidR="00820319" w:rsidRPr="00F30D3E" w:rsidRDefault="00820319" w:rsidP="00820319">
            <w:pPr>
              <w:widowControl w:val="0"/>
              <w:autoSpaceDE w:val="0"/>
              <w:autoSpaceDN w:val="0"/>
              <w:ind w:right="290"/>
              <w:rPr>
                <w:rFonts w:ascii="Times New Roman" w:eastAsia="Microsoft Sans Serif" w:hAnsi="Times New Roman"/>
                <w:sz w:val="22"/>
                <w:szCs w:val="22"/>
              </w:rPr>
            </w:pPr>
            <w:r w:rsidRPr="00F30D3E">
              <w:rPr>
                <w:rFonts w:ascii="Times New Roman" w:eastAsia="Microsoft Sans Serif" w:hAnsi="Times New Roman"/>
                <w:spacing w:val="-2"/>
                <w:sz w:val="22"/>
                <w:szCs w:val="22"/>
              </w:rPr>
              <w:t xml:space="preserve">-Учествовање у раду Педагошког колегијума, Васпитно- образовног </w:t>
            </w:r>
            <w:r w:rsidRPr="00F30D3E">
              <w:rPr>
                <w:rFonts w:ascii="Times New Roman" w:eastAsia="Microsoft Sans Serif" w:hAnsi="Times New Roman"/>
                <w:spacing w:val="-2"/>
                <w:sz w:val="22"/>
                <w:szCs w:val="22"/>
              </w:rPr>
              <w:lastRenderedPageBreak/>
              <w:t>већа, Тимова, Актива и радних група установе.</w:t>
            </w:r>
          </w:p>
        </w:tc>
        <w:tc>
          <w:tcPr>
            <w:tcW w:w="1655" w:type="dxa"/>
            <w:tcBorders>
              <w:top w:val="single" w:sz="4" w:space="0" w:color="auto"/>
              <w:left w:val="single" w:sz="4" w:space="0" w:color="auto"/>
              <w:bottom w:val="single" w:sz="4" w:space="0" w:color="auto"/>
              <w:right w:val="single" w:sz="4" w:space="0" w:color="auto"/>
            </w:tcBorders>
            <w:hideMark/>
          </w:tcPr>
          <w:p w14:paraId="292FA24E" w14:textId="77777777" w:rsidR="00820319" w:rsidRPr="00F30D3E" w:rsidRDefault="00820319" w:rsidP="00820319">
            <w:pPr>
              <w:rPr>
                <w:rFonts w:ascii="Times New Roman" w:eastAsia="Microsoft Sans Serif" w:hAnsi="Times New Roman"/>
                <w:sz w:val="22"/>
                <w:szCs w:val="22"/>
              </w:rPr>
            </w:pPr>
            <w:r w:rsidRPr="00F30D3E">
              <w:rPr>
                <w:rFonts w:ascii="Times New Roman" w:eastAsia="Microsoft Sans Serif" w:hAnsi="Times New Roman"/>
                <w:sz w:val="22"/>
                <w:szCs w:val="22"/>
              </w:rPr>
              <w:lastRenderedPageBreak/>
              <w:t>Током радне 2025/2026године</w:t>
            </w:r>
          </w:p>
        </w:tc>
        <w:tc>
          <w:tcPr>
            <w:tcW w:w="2079" w:type="dxa"/>
            <w:tcBorders>
              <w:top w:val="single" w:sz="4" w:space="0" w:color="auto"/>
              <w:left w:val="single" w:sz="4" w:space="0" w:color="auto"/>
              <w:bottom w:val="single" w:sz="4" w:space="0" w:color="auto"/>
              <w:right w:val="single" w:sz="4" w:space="0" w:color="auto"/>
            </w:tcBorders>
          </w:tcPr>
          <w:p w14:paraId="23726467" w14:textId="77777777" w:rsidR="00820319" w:rsidRPr="00F30D3E" w:rsidRDefault="00820319" w:rsidP="00820319">
            <w:pPr>
              <w:rPr>
                <w:rFonts w:ascii="Times New Roman" w:eastAsia="Microsoft Sans Serif" w:hAnsi="Times New Roman"/>
                <w:sz w:val="22"/>
                <w:szCs w:val="22"/>
              </w:rPr>
            </w:pPr>
            <w:r w:rsidRPr="00F30D3E">
              <w:rPr>
                <w:rFonts w:ascii="Times New Roman" w:eastAsia="Microsoft Sans Serif" w:hAnsi="Times New Roman"/>
                <w:sz w:val="22"/>
                <w:szCs w:val="22"/>
              </w:rPr>
              <w:t>Остварена је успешна сарадња са стручним</w:t>
            </w:r>
          </w:p>
          <w:p w14:paraId="768283A1" w14:textId="77777777" w:rsidR="00820319" w:rsidRPr="00F30D3E" w:rsidRDefault="00820319" w:rsidP="00820319">
            <w:pPr>
              <w:rPr>
                <w:rFonts w:ascii="Times New Roman" w:eastAsia="Microsoft Sans Serif" w:hAnsi="Times New Roman"/>
                <w:sz w:val="22"/>
                <w:szCs w:val="22"/>
              </w:rPr>
            </w:pPr>
            <w:r w:rsidRPr="00F30D3E">
              <w:rPr>
                <w:rFonts w:ascii="Times New Roman" w:eastAsia="Microsoft Sans Serif" w:hAnsi="Times New Roman"/>
                <w:sz w:val="22"/>
                <w:szCs w:val="22"/>
              </w:rPr>
              <w:t>сарадницама,  васпитачима, мед.</w:t>
            </w:r>
          </w:p>
          <w:p w14:paraId="0800AAE2" w14:textId="77777777" w:rsidR="00820319" w:rsidRPr="00F30D3E" w:rsidRDefault="00820319" w:rsidP="00820319">
            <w:pPr>
              <w:rPr>
                <w:rFonts w:ascii="Times New Roman" w:eastAsia="Microsoft Sans Serif" w:hAnsi="Times New Roman"/>
                <w:sz w:val="22"/>
                <w:szCs w:val="22"/>
              </w:rPr>
            </w:pPr>
            <w:r w:rsidRPr="00F30D3E">
              <w:rPr>
                <w:rFonts w:ascii="Times New Roman" w:eastAsia="Microsoft Sans Serif" w:hAnsi="Times New Roman"/>
                <w:sz w:val="22"/>
                <w:szCs w:val="22"/>
              </w:rPr>
              <w:t>сестре-васпитачима;</w:t>
            </w:r>
          </w:p>
          <w:p w14:paraId="1CA84917" w14:textId="77777777" w:rsidR="00820319" w:rsidRPr="00F30D3E" w:rsidRDefault="00820319" w:rsidP="00820319">
            <w:pPr>
              <w:rPr>
                <w:rFonts w:ascii="Times New Roman" w:eastAsia="Microsoft Sans Serif" w:hAnsi="Times New Roman"/>
                <w:sz w:val="22"/>
                <w:szCs w:val="22"/>
              </w:rPr>
            </w:pPr>
          </w:p>
          <w:p w14:paraId="7F08B88A" w14:textId="77777777" w:rsidR="00820319" w:rsidRPr="00F30D3E" w:rsidRDefault="00820319" w:rsidP="00820319">
            <w:pPr>
              <w:rPr>
                <w:rFonts w:ascii="Times New Roman" w:eastAsia="Microsoft Sans Serif" w:hAnsi="Times New Roman"/>
                <w:sz w:val="22"/>
                <w:szCs w:val="22"/>
              </w:rPr>
            </w:pPr>
            <w:r w:rsidRPr="00F30D3E">
              <w:rPr>
                <w:rFonts w:ascii="Times New Roman" w:eastAsia="Microsoft Sans Serif" w:hAnsi="Times New Roman"/>
                <w:sz w:val="22"/>
                <w:szCs w:val="22"/>
              </w:rPr>
              <w:t>Остварена је квалитетна сарадња са Тимовима,</w:t>
            </w:r>
          </w:p>
          <w:p w14:paraId="0C9C8763" w14:textId="77777777" w:rsidR="00820319" w:rsidRPr="00F30D3E" w:rsidRDefault="00820319" w:rsidP="00820319">
            <w:pPr>
              <w:rPr>
                <w:rFonts w:ascii="Times New Roman" w:eastAsia="Microsoft Sans Serif" w:hAnsi="Times New Roman"/>
                <w:sz w:val="22"/>
                <w:szCs w:val="22"/>
              </w:rPr>
            </w:pPr>
            <w:r w:rsidRPr="00F30D3E">
              <w:rPr>
                <w:rFonts w:ascii="Times New Roman" w:eastAsia="Microsoft Sans Serif" w:hAnsi="Times New Roman"/>
                <w:sz w:val="22"/>
                <w:szCs w:val="22"/>
              </w:rPr>
              <w:t>комисијама, радним групама;</w:t>
            </w:r>
          </w:p>
          <w:p w14:paraId="6C02A12D" w14:textId="77777777" w:rsidR="00820319" w:rsidRPr="00F30D3E" w:rsidRDefault="00820319" w:rsidP="00820319">
            <w:pPr>
              <w:rPr>
                <w:rFonts w:ascii="Times New Roman" w:eastAsia="Microsoft Sans Serif" w:hAnsi="Times New Roman"/>
                <w:sz w:val="22"/>
                <w:szCs w:val="22"/>
              </w:rPr>
            </w:pPr>
          </w:p>
          <w:p w14:paraId="3BEE2EBD" w14:textId="77777777" w:rsidR="00820319" w:rsidRPr="00F30D3E" w:rsidRDefault="00820319" w:rsidP="00820319">
            <w:pPr>
              <w:rPr>
                <w:rFonts w:ascii="Times New Roman" w:eastAsia="Microsoft Sans Serif" w:hAnsi="Times New Roman"/>
                <w:sz w:val="22"/>
                <w:szCs w:val="22"/>
              </w:rPr>
            </w:pPr>
            <w:r w:rsidRPr="00F30D3E">
              <w:rPr>
                <w:rFonts w:ascii="Times New Roman" w:eastAsia="Microsoft Sans Serif" w:hAnsi="Times New Roman"/>
                <w:sz w:val="22"/>
                <w:szCs w:val="22"/>
              </w:rPr>
              <w:t>Израђена документа у складу са законским актима и</w:t>
            </w:r>
          </w:p>
          <w:p w14:paraId="3B83D803" w14:textId="77777777" w:rsidR="00820319" w:rsidRPr="00F30D3E" w:rsidRDefault="00820319" w:rsidP="00820319">
            <w:pPr>
              <w:rPr>
                <w:rFonts w:ascii="Times New Roman" w:eastAsia="Microsoft Sans Serif" w:hAnsi="Times New Roman"/>
                <w:sz w:val="22"/>
                <w:szCs w:val="22"/>
              </w:rPr>
            </w:pPr>
            <w:r w:rsidRPr="00F30D3E">
              <w:rPr>
                <w:rFonts w:ascii="Times New Roman" w:eastAsia="Microsoft Sans Serif" w:hAnsi="Times New Roman"/>
                <w:sz w:val="22"/>
                <w:szCs w:val="22"/>
              </w:rPr>
              <w:t>сачињен извештај о раду ПУ;</w:t>
            </w:r>
          </w:p>
          <w:p w14:paraId="4C02AC47" w14:textId="77777777" w:rsidR="00820319" w:rsidRPr="00F30D3E" w:rsidRDefault="00820319" w:rsidP="00820319">
            <w:pPr>
              <w:rPr>
                <w:rFonts w:ascii="Times New Roman" w:eastAsia="Microsoft Sans Serif" w:hAnsi="Times New Roman"/>
                <w:sz w:val="22"/>
                <w:szCs w:val="22"/>
              </w:rPr>
            </w:pPr>
          </w:p>
          <w:p w14:paraId="1D97FAAF" w14:textId="77777777" w:rsidR="00820319" w:rsidRPr="00F30D3E" w:rsidRDefault="00820319" w:rsidP="00820319">
            <w:pPr>
              <w:rPr>
                <w:rFonts w:ascii="Times New Roman" w:eastAsia="Microsoft Sans Serif" w:hAnsi="Times New Roman"/>
                <w:sz w:val="22"/>
                <w:szCs w:val="22"/>
              </w:rPr>
            </w:pPr>
            <w:r w:rsidRPr="00F30D3E">
              <w:rPr>
                <w:rFonts w:ascii="Times New Roman" w:eastAsia="Microsoft Sans Serif" w:hAnsi="Times New Roman"/>
                <w:sz w:val="22"/>
                <w:szCs w:val="22"/>
              </w:rPr>
              <w:t>Активно учешће у раду Педагошког колегијума и Васпитно-образовног већа.</w:t>
            </w:r>
          </w:p>
        </w:tc>
      </w:tr>
      <w:tr w:rsidR="00820319" w:rsidRPr="00F30D3E" w14:paraId="0ECA8B3C" w14:textId="77777777" w:rsidTr="00820319">
        <w:tc>
          <w:tcPr>
            <w:tcW w:w="2981" w:type="dxa"/>
            <w:tcBorders>
              <w:top w:val="single" w:sz="4" w:space="0" w:color="auto"/>
              <w:left w:val="single" w:sz="4" w:space="0" w:color="auto"/>
              <w:bottom w:val="single" w:sz="4" w:space="0" w:color="auto"/>
              <w:right w:val="single" w:sz="4" w:space="0" w:color="auto"/>
            </w:tcBorders>
            <w:hideMark/>
          </w:tcPr>
          <w:p w14:paraId="372BF18A" w14:textId="77777777" w:rsidR="00820319" w:rsidRPr="00F30D3E" w:rsidRDefault="00820319" w:rsidP="00820319">
            <w:pPr>
              <w:rPr>
                <w:rFonts w:ascii="Times New Roman" w:eastAsia="Microsoft Sans Serif" w:hAnsi="Times New Roman"/>
                <w:b/>
                <w:bCs/>
                <w:color w:val="000000" w:themeColor="text1"/>
                <w:spacing w:val="-2"/>
                <w:sz w:val="22"/>
                <w:szCs w:val="22"/>
              </w:rPr>
            </w:pPr>
            <w:r w:rsidRPr="00F30D3E">
              <w:rPr>
                <w:rFonts w:ascii="Times New Roman" w:eastAsia="Microsoft Sans Serif" w:hAnsi="Times New Roman"/>
                <w:b/>
                <w:bCs/>
                <w:color w:val="000000" w:themeColor="text1"/>
                <w:spacing w:val="-2"/>
                <w:sz w:val="22"/>
                <w:szCs w:val="22"/>
              </w:rPr>
              <w:t>Област рада</w:t>
            </w:r>
          </w:p>
        </w:tc>
        <w:tc>
          <w:tcPr>
            <w:tcW w:w="2317" w:type="dxa"/>
            <w:tcBorders>
              <w:top w:val="single" w:sz="4" w:space="0" w:color="auto"/>
              <w:left w:val="single" w:sz="4" w:space="0" w:color="auto"/>
              <w:bottom w:val="single" w:sz="4" w:space="0" w:color="auto"/>
              <w:right w:val="single" w:sz="4" w:space="0" w:color="auto"/>
            </w:tcBorders>
            <w:hideMark/>
          </w:tcPr>
          <w:p w14:paraId="2BDE0E9B" w14:textId="77777777" w:rsidR="00820319" w:rsidRPr="00F30D3E" w:rsidRDefault="00820319" w:rsidP="00820319">
            <w:pPr>
              <w:widowControl w:val="0"/>
              <w:autoSpaceDE w:val="0"/>
              <w:autoSpaceDN w:val="0"/>
              <w:ind w:right="290"/>
              <w:rPr>
                <w:rFonts w:ascii="Times New Roman" w:eastAsia="Microsoft Sans Serif" w:hAnsi="Times New Roman"/>
                <w:b/>
                <w:bCs/>
                <w:color w:val="000000" w:themeColor="text1"/>
                <w:sz w:val="22"/>
                <w:szCs w:val="22"/>
              </w:rPr>
            </w:pPr>
            <w:r w:rsidRPr="00F30D3E">
              <w:rPr>
                <w:rFonts w:ascii="Times New Roman" w:eastAsia="Microsoft Sans Serif" w:hAnsi="Times New Roman"/>
                <w:b/>
                <w:bCs/>
                <w:color w:val="000000" w:themeColor="text1"/>
                <w:spacing w:val="-2"/>
                <w:sz w:val="22"/>
                <w:szCs w:val="22"/>
              </w:rPr>
              <w:t xml:space="preserve">Задаци </w:t>
            </w:r>
          </w:p>
        </w:tc>
        <w:tc>
          <w:tcPr>
            <w:tcW w:w="1655" w:type="dxa"/>
            <w:tcBorders>
              <w:top w:val="single" w:sz="4" w:space="0" w:color="auto"/>
              <w:left w:val="single" w:sz="4" w:space="0" w:color="auto"/>
              <w:bottom w:val="single" w:sz="4" w:space="0" w:color="auto"/>
              <w:right w:val="single" w:sz="4" w:space="0" w:color="auto"/>
            </w:tcBorders>
            <w:hideMark/>
          </w:tcPr>
          <w:p w14:paraId="00E31120" w14:textId="77777777" w:rsidR="00820319" w:rsidRPr="00F30D3E" w:rsidRDefault="00820319" w:rsidP="00820319">
            <w:pPr>
              <w:rPr>
                <w:rFonts w:ascii="Times New Roman" w:eastAsia="Microsoft Sans Serif" w:hAnsi="Times New Roman"/>
                <w:b/>
                <w:bCs/>
                <w:color w:val="000000" w:themeColor="text1"/>
                <w:sz w:val="22"/>
                <w:szCs w:val="22"/>
              </w:rPr>
            </w:pPr>
            <w:r w:rsidRPr="00F30D3E">
              <w:rPr>
                <w:rFonts w:ascii="Times New Roman" w:hAnsi="Times New Roman"/>
                <w:b/>
                <w:bCs/>
                <w:color w:val="000000" w:themeColor="text1"/>
                <w:sz w:val="22"/>
                <w:szCs w:val="22"/>
              </w:rPr>
              <w:t>Динамика реализације</w:t>
            </w:r>
          </w:p>
        </w:tc>
        <w:tc>
          <w:tcPr>
            <w:tcW w:w="2079" w:type="dxa"/>
            <w:tcBorders>
              <w:top w:val="single" w:sz="4" w:space="0" w:color="auto"/>
              <w:left w:val="single" w:sz="4" w:space="0" w:color="auto"/>
              <w:bottom w:val="single" w:sz="4" w:space="0" w:color="auto"/>
              <w:right w:val="single" w:sz="4" w:space="0" w:color="auto"/>
            </w:tcBorders>
            <w:hideMark/>
          </w:tcPr>
          <w:p w14:paraId="2214B0AC" w14:textId="77777777" w:rsidR="00820319" w:rsidRPr="00F30D3E" w:rsidRDefault="00820319" w:rsidP="00820319">
            <w:pPr>
              <w:rPr>
                <w:rFonts w:ascii="Times New Roman" w:hAnsi="Times New Roman"/>
                <w:b/>
                <w:bCs/>
                <w:color w:val="000000" w:themeColor="text1"/>
                <w:sz w:val="22"/>
                <w:szCs w:val="22"/>
              </w:rPr>
            </w:pPr>
            <w:r w:rsidRPr="00F30D3E">
              <w:rPr>
                <w:rFonts w:ascii="Times New Roman" w:hAnsi="Times New Roman"/>
                <w:b/>
                <w:bCs/>
                <w:color w:val="000000" w:themeColor="text1"/>
                <w:sz w:val="22"/>
                <w:szCs w:val="22"/>
              </w:rPr>
              <w:t>Критеријуми успеха</w:t>
            </w:r>
          </w:p>
        </w:tc>
      </w:tr>
      <w:tr w:rsidR="00820319" w:rsidRPr="00F30D3E" w14:paraId="32522241" w14:textId="77777777" w:rsidTr="00820319">
        <w:tc>
          <w:tcPr>
            <w:tcW w:w="2981" w:type="dxa"/>
            <w:tcBorders>
              <w:top w:val="single" w:sz="4" w:space="0" w:color="auto"/>
              <w:left w:val="single" w:sz="4" w:space="0" w:color="auto"/>
              <w:bottom w:val="single" w:sz="4" w:space="0" w:color="auto"/>
              <w:right w:val="single" w:sz="4" w:space="0" w:color="auto"/>
            </w:tcBorders>
            <w:hideMark/>
          </w:tcPr>
          <w:p w14:paraId="0B4C2620" w14:textId="77777777" w:rsidR="00820319" w:rsidRPr="00F30D3E" w:rsidRDefault="00820319" w:rsidP="00820319">
            <w:pPr>
              <w:widowControl w:val="0"/>
              <w:autoSpaceDE w:val="0"/>
              <w:autoSpaceDN w:val="0"/>
              <w:ind w:right="114"/>
              <w:rPr>
                <w:rFonts w:ascii="Times New Roman" w:eastAsia="Microsoft Sans Serif" w:hAnsi="Times New Roman"/>
                <w:b/>
                <w:bCs/>
                <w:sz w:val="22"/>
                <w:szCs w:val="22"/>
              </w:rPr>
            </w:pPr>
            <w:r w:rsidRPr="00F30D3E">
              <w:rPr>
                <w:rFonts w:ascii="Times New Roman" w:eastAsia="Microsoft Sans Serif" w:hAnsi="Times New Roman"/>
                <w:b/>
                <w:bCs/>
                <w:sz w:val="22"/>
                <w:szCs w:val="22"/>
              </w:rPr>
              <w:t>7. САРАДЊА СА НАДЛЕЖНИМ УСТАНОВАМА, ОРГАНИЗАЦИЈАМА, УДРУЖЕЊИМА И ЈЕДИНИЦОМ ЛОКАЛНЕ САМОУПРАВЕ</w:t>
            </w:r>
          </w:p>
        </w:tc>
        <w:tc>
          <w:tcPr>
            <w:tcW w:w="2317" w:type="dxa"/>
            <w:tcBorders>
              <w:top w:val="single" w:sz="4" w:space="0" w:color="auto"/>
              <w:left w:val="single" w:sz="4" w:space="0" w:color="auto"/>
              <w:bottom w:val="single" w:sz="4" w:space="0" w:color="auto"/>
              <w:right w:val="single" w:sz="4" w:space="0" w:color="auto"/>
            </w:tcBorders>
            <w:hideMark/>
          </w:tcPr>
          <w:p w14:paraId="035F40A1" w14:textId="77777777" w:rsidR="00820319" w:rsidRPr="00F30D3E" w:rsidRDefault="00820319" w:rsidP="00820319">
            <w:pPr>
              <w:widowControl w:val="0"/>
              <w:autoSpaceDE w:val="0"/>
              <w:autoSpaceDN w:val="0"/>
              <w:ind w:right="114"/>
              <w:rPr>
                <w:rFonts w:ascii="Times New Roman" w:eastAsia="Microsoft Sans Serif" w:hAnsi="Times New Roman"/>
                <w:sz w:val="22"/>
                <w:szCs w:val="22"/>
              </w:rPr>
            </w:pPr>
            <w:r w:rsidRPr="00F30D3E">
              <w:rPr>
                <w:rFonts w:ascii="Times New Roman" w:eastAsia="Microsoft Sans Serif" w:hAnsi="Times New Roman"/>
                <w:sz w:val="22"/>
                <w:szCs w:val="22"/>
              </w:rPr>
              <w:t xml:space="preserve">-Сарадња са </w:t>
            </w:r>
            <w:r w:rsidRPr="00F30D3E">
              <w:rPr>
                <w:rFonts w:ascii="Times New Roman" w:eastAsia="Microsoft Sans Serif" w:hAnsi="Times New Roman"/>
                <w:spacing w:val="-2"/>
                <w:sz w:val="22"/>
                <w:szCs w:val="22"/>
              </w:rPr>
              <w:t xml:space="preserve">образовним, здравственим, социјалним, </w:t>
            </w:r>
            <w:r w:rsidRPr="00F30D3E">
              <w:rPr>
                <w:rFonts w:ascii="Times New Roman" w:eastAsia="Microsoft Sans Serif" w:hAnsi="Times New Roman"/>
                <w:spacing w:val="-4"/>
                <w:sz w:val="22"/>
                <w:szCs w:val="22"/>
              </w:rPr>
              <w:t xml:space="preserve">научним,културним </w:t>
            </w:r>
            <w:r w:rsidRPr="00F30D3E">
              <w:rPr>
                <w:rFonts w:ascii="Times New Roman" w:eastAsia="Microsoft Sans Serif" w:hAnsi="Times New Roman"/>
                <w:sz w:val="22"/>
                <w:szCs w:val="22"/>
              </w:rPr>
              <w:t>и другим</w:t>
            </w:r>
          </w:p>
          <w:p w14:paraId="783F15A6" w14:textId="77777777" w:rsidR="00820319" w:rsidRPr="00F30D3E" w:rsidRDefault="00820319" w:rsidP="00820319">
            <w:pPr>
              <w:widowControl w:val="0"/>
              <w:autoSpaceDE w:val="0"/>
              <w:autoSpaceDN w:val="0"/>
              <w:spacing w:before="2"/>
              <w:ind w:right="126"/>
              <w:rPr>
                <w:rFonts w:ascii="Times New Roman" w:eastAsia="Microsoft Sans Serif" w:hAnsi="Times New Roman"/>
                <w:sz w:val="22"/>
                <w:szCs w:val="22"/>
              </w:rPr>
            </w:pPr>
            <w:r w:rsidRPr="00F30D3E">
              <w:rPr>
                <w:rFonts w:ascii="Times New Roman" w:eastAsia="Microsoft Sans Serif" w:hAnsi="Times New Roman"/>
                <w:spacing w:val="-2"/>
                <w:sz w:val="22"/>
                <w:szCs w:val="22"/>
              </w:rPr>
              <w:t>установама</w:t>
            </w:r>
            <w:r w:rsidRPr="00F30D3E">
              <w:rPr>
                <w:rFonts w:ascii="Times New Roman" w:eastAsia="Microsoft Sans Serif" w:hAnsi="Times New Roman"/>
                <w:spacing w:val="-4"/>
                <w:sz w:val="22"/>
                <w:szCs w:val="22"/>
              </w:rPr>
              <w:t xml:space="preserve">које </w:t>
            </w:r>
            <w:r w:rsidRPr="00F30D3E">
              <w:rPr>
                <w:rFonts w:ascii="Times New Roman" w:eastAsia="Microsoft Sans Serif" w:hAnsi="Times New Roman"/>
                <w:spacing w:val="-2"/>
                <w:sz w:val="22"/>
                <w:szCs w:val="22"/>
              </w:rPr>
              <w:t xml:space="preserve">доприносе остваривању </w:t>
            </w:r>
            <w:r w:rsidRPr="00F30D3E">
              <w:rPr>
                <w:rFonts w:ascii="Times New Roman" w:eastAsia="Microsoft Sans Serif" w:hAnsi="Times New Roman"/>
                <w:sz w:val="22"/>
                <w:szCs w:val="22"/>
              </w:rPr>
              <w:t xml:space="preserve">циљеваизадатака </w:t>
            </w:r>
            <w:r w:rsidRPr="00F30D3E">
              <w:rPr>
                <w:rFonts w:ascii="Times New Roman" w:eastAsia="Microsoft Sans Serif" w:hAnsi="Times New Roman"/>
                <w:spacing w:val="-2"/>
                <w:sz w:val="22"/>
                <w:szCs w:val="22"/>
              </w:rPr>
              <w:t xml:space="preserve">васпитно- </w:t>
            </w:r>
            <w:r w:rsidRPr="00F30D3E">
              <w:rPr>
                <w:rFonts w:ascii="Times New Roman" w:eastAsia="Microsoft Sans Serif" w:hAnsi="Times New Roman"/>
                <w:sz w:val="22"/>
                <w:szCs w:val="22"/>
              </w:rPr>
              <w:t>образовног рада</w:t>
            </w:r>
          </w:p>
          <w:p w14:paraId="272E697F" w14:textId="77777777" w:rsidR="00820319" w:rsidRPr="00F30D3E" w:rsidRDefault="00820319" w:rsidP="00820319">
            <w:pPr>
              <w:widowControl w:val="0"/>
              <w:autoSpaceDE w:val="0"/>
              <w:autoSpaceDN w:val="0"/>
              <w:ind w:right="290"/>
              <w:rPr>
                <w:rFonts w:ascii="Times New Roman" w:eastAsia="Microsoft Sans Serif" w:hAnsi="Times New Roman"/>
                <w:spacing w:val="-2"/>
                <w:sz w:val="22"/>
                <w:szCs w:val="22"/>
              </w:rPr>
            </w:pPr>
            <w:r w:rsidRPr="00F30D3E">
              <w:rPr>
                <w:rFonts w:ascii="Times New Roman" w:eastAsia="Microsoft Sans Serif" w:hAnsi="Times New Roman"/>
                <w:spacing w:val="-2"/>
                <w:sz w:val="22"/>
                <w:szCs w:val="22"/>
              </w:rPr>
              <w:t>установе;</w:t>
            </w:r>
          </w:p>
          <w:p w14:paraId="3A91E376" w14:textId="77777777" w:rsidR="00820319" w:rsidRPr="00F30D3E" w:rsidRDefault="00820319" w:rsidP="00820319">
            <w:pPr>
              <w:widowControl w:val="0"/>
              <w:autoSpaceDE w:val="0"/>
              <w:autoSpaceDN w:val="0"/>
              <w:ind w:right="290"/>
              <w:rPr>
                <w:rFonts w:ascii="Times New Roman" w:eastAsia="Microsoft Sans Serif" w:hAnsi="Times New Roman"/>
                <w:sz w:val="22"/>
                <w:szCs w:val="22"/>
              </w:rPr>
            </w:pPr>
            <w:r w:rsidRPr="00F30D3E">
              <w:rPr>
                <w:rFonts w:ascii="Times New Roman" w:eastAsia="Microsoft Sans Serif" w:hAnsi="Times New Roman"/>
                <w:sz w:val="22"/>
                <w:szCs w:val="22"/>
              </w:rPr>
              <w:t>-Промовисање важности квалитетног предшколског васпитања и образовања у стручној и друштвеној јавности</w:t>
            </w:r>
          </w:p>
          <w:p w14:paraId="09CFF3CC" w14:textId="77777777" w:rsidR="00820319" w:rsidRPr="00F30D3E" w:rsidRDefault="00820319" w:rsidP="00820319">
            <w:pPr>
              <w:widowControl w:val="0"/>
              <w:autoSpaceDE w:val="0"/>
              <w:autoSpaceDN w:val="0"/>
              <w:ind w:right="290"/>
              <w:rPr>
                <w:rFonts w:ascii="Times New Roman" w:eastAsia="Microsoft Sans Serif" w:hAnsi="Times New Roman"/>
                <w:sz w:val="22"/>
                <w:szCs w:val="22"/>
              </w:rPr>
            </w:pPr>
            <w:r w:rsidRPr="00F30D3E">
              <w:rPr>
                <w:rFonts w:ascii="Times New Roman" w:eastAsia="Microsoft Sans Serif" w:hAnsi="Times New Roman"/>
                <w:sz w:val="22"/>
                <w:szCs w:val="22"/>
              </w:rPr>
              <w:t>учествовањем на скуповима, трибинама, у</w:t>
            </w:r>
          </w:p>
          <w:p w14:paraId="09C888FE" w14:textId="77777777" w:rsidR="00820319" w:rsidRPr="00F30D3E" w:rsidRDefault="00820319" w:rsidP="00820319">
            <w:pPr>
              <w:widowControl w:val="0"/>
              <w:autoSpaceDE w:val="0"/>
              <w:autoSpaceDN w:val="0"/>
              <w:ind w:right="290"/>
              <w:rPr>
                <w:rFonts w:ascii="Times New Roman" w:eastAsia="Microsoft Sans Serif" w:hAnsi="Times New Roman"/>
                <w:sz w:val="22"/>
                <w:szCs w:val="22"/>
              </w:rPr>
            </w:pPr>
            <w:r w:rsidRPr="00F30D3E">
              <w:rPr>
                <w:rFonts w:ascii="Times New Roman" w:eastAsia="Microsoft Sans Serif" w:hAnsi="Times New Roman"/>
                <w:sz w:val="22"/>
                <w:szCs w:val="22"/>
              </w:rPr>
              <w:t>медијима</w:t>
            </w:r>
          </w:p>
        </w:tc>
        <w:tc>
          <w:tcPr>
            <w:tcW w:w="1655" w:type="dxa"/>
            <w:tcBorders>
              <w:top w:val="single" w:sz="4" w:space="0" w:color="auto"/>
              <w:left w:val="single" w:sz="4" w:space="0" w:color="auto"/>
              <w:bottom w:val="single" w:sz="4" w:space="0" w:color="auto"/>
              <w:right w:val="single" w:sz="4" w:space="0" w:color="auto"/>
            </w:tcBorders>
            <w:hideMark/>
          </w:tcPr>
          <w:p w14:paraId="6D3C2E5F" w14:textId="77777777" w:rsidR="00820319" w:rsidRPr="00F30D3E" w:rsidRDefault="00820319" w:rsidP="00820319">
            <w:pPr>
              <w:rPr>
                <w:rFonts w:ascii="Times New Roman" w:eastAsia="Microsoft Sans Serif" w:hAnsi="Times New Roman"/>
                <w:sz w:val="22"/>
                <w:szCs w:val="22"/>
              </w:rPr>
            </w:pPr>
            <w:r w:rsidRPr="00F30D3E">
              <w:rPr>
                <w:rFonts w:ascii="Times New Roman" w:eastAsia="Microsoft Sans Serif" w:hAnsi="Times New Roman"/>
                <w:sz w:val="22"/>
                <w:szCs w:val="22"/>
              </w:rPr>
              <w:t>Током радне 2025/2026 године</w:t>
            </w:r>
          </w:p>
        </w:tc>
        <w:tc>
          <w:tcPr>
            <w:tcW w:w="2079" w:type="dxa"/>
            <w:tcBorders>
              <w:top w:val="single" w:sz="4" w:space="0" w:color="auto"/>
              <w:left w:val="single" w:sz="4" w:space="0" w:color="auto"/>
              <w:bottom w:val="single" w:sz="4" w:space="0" w:color="auto"/>
              <w:right w:val="single" w:sz="4" w:space="0" w:color="auto"/>
            </w:tcBorders>
          </w:tcPr>
          <w:p w14:paraId="38CBD1E5" w14:textId="77777777" w:rsidR="00820319" w:rsidRPr="00F30D3E" w:rsidRDefault="00820319" w:rsidP="00820319">
            <w:pPr>
              <w:rPr>
                <w:rFonts w:ascii="Times New Roman" w:eastAsia="Microsoft Sans Serif" w:hAnsi="Times New Roman"/>
                <w:sz w:val="22"/>
                <w:szCs w:val="22"/>
              </w:rPr>
            </w:pPr>
            <w:r w:rsidRPr="00F30D3E">
              <w:rPr>
                <w:rFonts w:ascii="Times New Roman" w:eastAsia="Microsoft Sans Serif" w:hAnsi="Times New Roman"/>
                <w:sz w:val="22"/>
                <w:szCs w:val="22"/>
              </w:rPr>
              <w:t>Остварена сарадња са свим институцијама;</w:t>
            </w:r>
          </w:p>
          <w:p w14:paraId="7E4020DE" w14:textId="77777777" w:rsidR="00820319" w:rsidRPr="00F30D3E" w:rsidRDefault="00820319" w:rsidP="00820319">
            <w:pPr>
              <w:rPr>
                <w:rFonts w:ascii="Times New Roman" w:eastAsia="Microsoft Sans Serif" w:hAnsi="Times New Roman"/>
                <w:sz w:val="22"/>
                <w:szCs w:val="22"/>
              </w:rPr>
            </w:pPr>
          </w:p>
          <w:p w14:paraId="7D39ED50" w14:textId="77777777" w:rsidR="00820319" w:rsidRPr="00F30D3E" w:rsidRDefault="00820319" w:rsidP="00820319">
            <w:pPr>
              <w:rPr>
                <w:rFonts w:ascii="Times New Roman" w:eastAsia="Microsoft Sans Serif" w:hAnsi="Times New Roman"/>
                <w:sz w:val="22"/>
                <w:szCs w:val="22"/>
              </w:rPr>
            </w:pPr>
            <w:r w:rsidRPr="00F30D3E">
              <w:rPr>
                <w:rFonts w:ascii="Times New Roman" w:eastAsia="Microsoft Sans Serif" w:hAnsi="Times New Roman"/>
                <w:sz w:val="22"/>
                <w:szCs w:val="22"/>
              </w:rPr>
              <w:t>Промовисање важности квалитетног предшколског васпитања и образовања у широј друштвеној јавности.</w:t>
            </w:r>
          </w:p>
        </w:tc>
      </w:tr>
      <w:tr w:rsidR="00820319" w:rsidRPr="00F30D3E" w14:paraId="3EA0D082" w14:textId="77777777" w:rsidTr="00820319">
        <w:tc>
          <w:tcPr>
            <w:tcW w:w="2981" w:type="dxa"/>
            <w:tcBorders>
              <w:top w:val="single" w:sz="4" w:space="0" w:color="auto"/>
              <w:left w:val="single" w:sz="4" w:space="0" w:color="auto"/>
              <w:bottom w:val="single" w:sz="4" w:space="0" w:color="auto"/>
              <w:right w:val="single" w:sz="4" w:space="0" w:color="auto"/>
            </w:tcBorders>
            <w:hideMark/>
          </w:tcPr>
          <w:p w14:paraId="13F8EBC3" w14:textId="77777777" w:rsidR="00820319" w:rsidRPr="00F30D3E" w:rsidRDefault="00820319" w:rsidP="00820319">
            <w:pPr>
              <w:rPr>
                <w:rFonts w:ascii="Times New Roman" w:eastAsia="Microsoft Sans Serif" w:hAnsi="Times New Roman"/>
                <w:b/>
                <w:bCs/>
                <w:color w:val="000000" w:themeColor="text1"/>
                <w:spacing w:val="-2"/>
                <w:sz w:val="22"/>
                <w:szCs w:val="22"/>
              </w:rPr>
            </w:pPr>
            <w:r w:rsidRPr="00F30D3E">
              <w:rPr>
                <w:rFonts w:ascii="Times New Roman" w:eastAsia="Microsoft Sans Serif" w:hAnsi="Times New Roman"/>
                <w:b/>
                <w:bCs/>
                <w:color w:val="000000" w:themeColor="text1"/>
                <w:spacing w:val="-2"/>
                <w:sz w:val="22"/>
                <w:szCs w:val="22"/>
              </w:rPr>
              <w:t>Област рада</w:t>
            </w:r>
          </w:p>
        </w:tc>
        <w:tc>
          <w:tcPr>
            <w:tcW w:w="2317" w:type="dxa"/>
            <w:tcBorders>
              <w:top w:val="single" w:sz="4" w:space="0" w:color="auto"/>
              <w:left w:val="single" w:sz="4" w:space="0" w:color="auto"/>
              <w:bottom w:val="single" w:sz="4" w:space="0" w:color="auto"/>
              <w:right w:val="single" w:sz="4" w:space="0" w:color="auto"/>
            </w:tcBorders>
            <w:hideMark/>
          </w:tcPr>
          <w:p w14:paraId="4F794AA4" w14:textId="77777777" w:rsidR="00820319" w:rsidRPr="00F30D3E" w:rsidRDefault="00820319" w:rsidP="00820319">
            <w:pPr>
              <w:rPr>
                <w:rFonts w:ascii="Times New Roman" w:eastAsia="Microsoft Sans Serif" w:hAnsi="Times New Roman"/>
                <w:b/>
                <w:bCs/>
                <w:color w:val="000000" w:themeColor="text1"/>
                <w:spacing w:val="-2"/>
                <w:sz w:val="22"/>
                <w:szCs w:val="22"/>
              </w:rPr>
            </w:pPr>
            <w:r w:rsidRPr="00F30D3E">
              <w:rPr>
                <w:rFonts w:ascii="Times New Roman" w:eastAsia="Microsoft Sans Serif" w:hAnsi="Times New Roman"/>
                <w:b/>
                <w:bCs/>
                <w:color w:val="000000" w:themeColor="text1"/>
                <w:spacing w:val="-2"/>
                <w:sz w:val="22"/>
                <w:szCs w:val="22"/>
              </w:rPr>
              <w:t>Реализоване</w:t>
            </w:r>
          </w:p>
          <w:p w14:paraId="7B315542" w14:textId="77777777" w:rsidR="00820319" w:rsidRPr="00F30D3E" w:rsidRDefault="00820319" w:rsidP="00820319">
            <w:pPr>
              <w:widowControl w:val="0"/>
              <w:autoSpaceDE w:val="0"/>
              <w:autoSpaceDN w:val="0"/>
              <w:ind w:right="290"/>
              <w:rPr>
                <w:rFonts w:ascii="Times New Roman" w:eastAsia="Microsoft Sans Serif" w:hAnsi="Times New Roman"/>
                <w:b/>
                <w:bCs/>
                <w:color w:val="000000" w:themeColor="text1"/>
                <w:sz w:val="22"/>
                <w:szCs w:val="22"/>
              </w:rPr>
            </w:pPr>
            <w:r w:rsidRPr="00F30D3E">
              <w:rPr>
                <w:rFonts w:ascii="Times New Roman" w:eastAsia="Microsoft Sans Serif" w:hAnsi="Times New Roman"/>
                <w:b/>
                <w:bCs/>
                <w:color w:val="000000" w:themeColor="text1"/>
                <w:spacing w:val="-2"/>
                <w:sz w:val="22"/>
                <w:szCs w:val="22"/>
              </w:rPr>
              <w:t>активности</w:t>
            </w:r>
          </w:p>
        </w:tc>
        <w:tc>
          <w:tcPr>
            <w:tcW w:w="1655" w:type="dxa"/>
            <w:tcBorders>
              <w:top w:val="single" w:sz="4" w:space="0" w:color="auto"/>
              <w:left w:val="single" w:sz="4" w:space="0" w:color="auto"/>
              <w:bottom w:val="single" w:sz="4" w:space="0" w:color="auto"/>
              <w:right w:val="single" w:sz="4" w:space="0" w:color="auto"/>
            </w:tcBorders>
            <w:hideMark/>
          </w:tcPr>
          <w:p w14:paraId="2EA0C375" w14:textId="77777777" w:rsidR="00820319" w:rsidRPr="00F30D3E" w:rsidRDefault="00820319" w:rsidP="00820319">
            <w:pPr>
              <w:rPr>
                <w:rFonts w:ascii="Times New Roman" w:eastAsia="Microsoft Sans Serif" w:hAnsi="Times New Roman"/>
                <w:b/>
                <w:bCs/>
                <w:color w:val="000000" w:themeColor="text1"/>
                <w:sz w:val="22"/>
                <w:szCs w:val="22"/>
              </w:rPr>
            </w:pPr>
            <w:r w:rsidRPr="00F30D3E">
              <w:rPr>
                <w:rFonts w:ascii="Times New Roman" w:hAnsi="Times New Roman"/>
                <w:b/>
                <w:bCs/>
                <w:color w:val="000000" w:themeColor="text1"/>
                <w:sz w:val="22"/>
                <w:szCs w:val="22"/>
              </w:rPr>
              <w:t>Динамика</w:t>
            </w:r>
          </w:p>
        </w:tc>
        <w:tc>
          <w:tcPr>
            <w:tcW w:w="2079" w:type="dxa"/>
            <w:tcBorders>
              <w:top w:val="single" w:sz="4" w:space="0" w:color="auto"/>
              <w:left w:val="single" w:sz="4" w:space="0" w:color="auto"/>
              <w:bottom w:val="single" w:sz="4" w:space="0" w:color="auto"/>
              <w:right w:val="single" w:sz="4" w:space="0" w:color="auto"/>
            </w:tcBorders>
            <w:hideMark/>
          </w:tcPr>
          <w:p w14:paraId="68772A5B" w14:textId="77777777" w:rsidR="00820319" w:rsidRPr="00F30D3E" w:rsidRDefault="00820319" w:rsidP="00820319">
            <w:pPr>
              <w:rPr>
                <w:rFonts w:ascii="Times New Roman" w:hAnsi="Times New Roman"/>
                <w:b/>
                <w:bCs/>
                <w:color w:val="000000" w:themeColor="text1"/>
                <w:sz w:val="22"/>
                <w:szCs w:val="22"/>
              </w:rPr>
            </w:pPr>
            <w:r w:rsidRPr="00F30D3E">
              <w:rPr>
                <w:rFonts w:ascii="Times New Roman" w:hAnsi="Times New Roman"/>
                <w:b/>
                <w:bCs/>
                <w:color w:val="000000" w:themeColor="text1"/>
                <w:sz w:val="22"/>
                <w:szCs w:val="22"/>
              </w:rPr>
              <w:t>Критеријуми успеха</w:t>
            </w:r>
          </w:p>
        </w:tc>
      </w:tr>
      <w:tr w:rsidR="00820319" w:rsidRPr="00F30D3E" w14:paraId="4505959A" w14:textId="77777777" w:rsidTr="00820319">
        <w:tc>
          <w:tcPr>
            <w:tcW w:w="2981" w:type="dxa"/>
            <w:tcBorders>
              <w:top w:val="single" w:sz="4" w:space="0" w:color="auto"/>
              <w:left w:val="single" w:sz="4" w:space="0" w:color="auto"/>
              <w:bottom w:val="single" w:sz="4" w:space="0" w:color="auto"/>
              <w:right w:val="single" w:sz="4" w:space="0" w:color="auto"/>
            </w:tcBorders>
            <w:hideMark/>
          </w:tcPr>
          <w:p w14:paraId="3A6BD0D6" w14:textId="77777777" w:rsidR="00820319" w:rsidRPr="00F30D3E" w:rsidRDefault="00820319" w:rsidP="00820319">
            <w:pPr>
              <w:widowControl w:val="0"/>
              <w:autoSpaceDE w:val="0"/>
              <w:autoSpaceDN w:val="0"/>
              <w:ind w:right="470"/>
              <w:rPr>
                <w:rFonts w:ascii="Times New Roman" w:eastAsia="Microsoft Sans Serif" w:hAnsi="Times New Roman"/>
                <w:b/>
                <w:bCs/>
                <w:spacing w:val="-2"/>
                <w:sz w:val="22"/>
                <w:szCs w:val="22"/>
              </w:rPr>
            </w:pPr>
            <w:r w:rsidRPr="00F30D3E">
              <w:rPr>
                <w:rFonts w:ascii="Times New Roman" w:eastAsia="Microsoft Sans Serif" w:hAnsi="Times New Roman"/>
                <w:b/>
                <w:bCs/>
                <w:spacing w:val="-2"/>
                <w:sz w:val="22"/>
                <w:szCs w:val="22"/>
              </w:rPr>
              <w:t>8. ВОЂЕЊЕ ДОКУМЕНТАЦИЈЕ, ПРИПРЕМА ЗА РАД И СТРУЧНО УСАВРШАВАЊЕ</w:t>
            </w:r>
          </w:p>
        </w:tc>
        <w:tc>
          <w:tcPr>
            <w:tcW w:w="2317" w:type="dxa"/>
            <w:tcBorders>
              <w:top w:val="single" w:sz="4" w:space="0" w:color="auto"/>
              <w:left w:val="single" w:sz="4" w:space="0" w:color="auto"/>
              <w:bottom w:val="single" w:sz="4" w:space="0" w:color="auto"/>
              <w:right w:val="single" w:sz="4" w:space="0" w:color="auto"/>
            </w:tcBorders>
            <w:hideMark/>
          </w:tcPr>
          <w:p w14:paraId="553771C4" w14:textId="77777777" w:rsidR="00820319" w:rsidRPr="00F30D3E" w:rsidRDefault="00820319" w:rsidP="00820319">
            <w:pPr>
              <w:widowControl w:val="0"/>
              <w:autoSpaceDE w:val="0"/>
              <w:autoSpaceDN w:val="0"/>
              <w:ind w:right="470"/>
              <w:rPr>
                <w:rFonts w:ascii="Times New Roman" w:eastAsia="Microsoft Sans Serif" w:hAnsi="Times New Roman"/>
                <w:sz w:val="22"/>
                <w:szCs w:val="22"/>
              </w:rPr>
            </w:pPr>
            <w:r w:rsidRPr="00F30D3E">
              <w:rPr>
                <w:rFonts w:ascii="Times New Roman" w:eastAsia="Microsoft Sans Serif" w:hAnsi="Times New Roman"/>
                <w:spacing w:val="-2"/>
                <w:sz w:val="22"/>
                <w:szCs w:val="22"/>
              </w:rPr>
              <w:t xml:space="preserve">-Вођење </w:t>
            </w:r>
            <w:r w:rsidRPr="00F30D3E">
              <w:rPr>
                <w:rFonts w:ascii="Times New Roman" w:eastAsia="Microsoft Sans Serif" w:hAnsi="Times New Roman"/>
                <w:sz w:val="22"/>
                <w:szCs w:val="22"/>
              </w:rPr>
              <w:t>евиденцијео</w:t>
            </w:r>
          </w:p>
          <w:p w14:paraId="4B1445BE" w14:textId="77777777" w:rsidR="00820319" w:rsidRPr="00F30D3E" w:rsidRDefault="00820319" w:rsidP="00820319">
            <w:pPr>
              <w:widowControl w:val="0"/>
              <w:autoSpaceDE w:val="0"/>
              <w:autoSpaceDN w:val="0"/>
              <w:ind w:right="140"/>
              <w:rPr>
                <w:rFonts w:ascii="Times New Roman" w:eastAsia="Microsoft Sans Serif" w:hAnsi="Times New Roman"/>
                <w:sz w:val="22"/>
                <w:szCs w:val="22"/>
              </w:rPr>
            </w:pPr>
            <w:r w:rsidRPr="00F30D3E">
              <w:rPr>
                <w:rFonts w:ascii="Times New Roman" w:eastAsia="Microsoft Sans Serif" w:hAnsi="Times New Roman"/>
                <w:sz w:val="22"/>
                <w:szCs w:val="22"/>
              </w:rPr>
              <w:t>сопственомраду на дневном, месечном и</w:t>
            </w:r>
          </w:p>
          <w:p w14:paraId="63C4662F" w14:textId="77777777" w:rsidR="00820319" w:rsidRPr="00F30D3E" w:rsidRDefault="00820319" w:rsidP="00820319">
            <w:pPr>
              <w:rPr>
                <w:rFonts w:ascii="Times New Roman" w:eastAsia="Microsoft Sans Serif" w:hAnsi="Times New Roman"/>
                <w:spacing w:val="-2"/>
                <w:sz w:val="22"/>
                <w:szCs w:val="22"/>
              </w:rPr>
            </w:pPr>
            <w:r w:rsidRPr="00F30D3E">
              <w:rPr>
                <w:rFonts w:ascii="Times New Roman" w:eastAsia="Microsoft Sans Serif" w:hAnsi="Times New Roman"/>
                <w:spacing w:val="-2"/>
                <w:sz w:val="22"/>
                <w:szCs w:val="22"/>
              </w:rPr>
              <w:t>годишњем нивоу;</w:t>
            </w:r>
          </w:p>
          <w:p w14:paraId="009102F4" w14:textId="77777777" w:rsidR="00820319" w:rsidRPr="00F30D3E" w:rsidRDefault="00820319" w:rsidP="00820319">
            <w:pPr>
              <w:widowControl w:val="0"/>
              <w:autoSpaceDE w:val="0"/>
              <w:autoSpaceDN w:val="0"/>
              <w:ind w:right="67"/>
              <w:rPr>
                <w:rFonts w:ascii="Times New Roman" w:eastAsia="Microsoft Sans Serif" w:hAnsi="Times New Roman"/>
                <w:sz w:val="22"/>
                <w:szCs w:val="22"/>
              </w:rPr>
            </w:pPr>
            <w:r w:rsidRPr="00F30D3E">
              <w:rPr>
                <w:rFonts w:ascii="Times New Roman" w:eastAsia="Microsoft Sans Serif" w:hAnsi="Times New Roman"/>
                <w:color w:val="C00000"/>
                <w:spacing w:val="-2"/>
                <w:sz w:val="22"/>
                <w:szCs w:val="22"/>
              </w:rPr>
              <w:t>-</w:t>
            </w:r>
            <w:r w:rsidRPr="00F30D3E">
              <w:rPr>
                <w:rFonts w:ascii="Times New Roman" w:eastAsia="Microsoft Sans Serif" w:hAnsi="Times New Roman"/>
                <w:sz w:val="22"/>
                <w:szCs w:val="22"/>
              </w:rPr>
              <w:t xml:space="preserve"> Праћењестручне </w:t>
            </w:r>
            <w:r w:rsidRPr="00F30D3E">
              <w:rPr>
                <w:rFonts w:ascii="Times New Roman" w:eastAsia="Microsoft Sans Serif" w:hAnsi="Times New Roman"/>
                <w:spacing w:val="-2"/>
                <w:sz w:val="22"/>
                <w:szCs w:val="22"/>
              </w:rPr>
              <w:t>литературе, праћење</w:t>
            </w:r>
          </w:p>
          <w:p w14:paraId="562AF101" w14:textId="77777777" w:rsidR="00820319" w:rsidRPr="00F30D3E" w:rsidRDefault="00820319" w:rsidP="00820319">
            <w:pPr>
              <w:widowControl w:val="0"/>
              <w:autoSpaceDE w:val="0"/>
              <w:autoSpaceDN w:val="0"/>
              <w:ind w:right="67"/>
              <w:rPr>
                <w:rFonts w:ascii="Times New Roman" w:eastAsia="Microsoft Sans Serif" w:hAnsi="Times New Roman"/>
                <w:sz w:val="22"/>
                <w:szCs w:val="22"/>
              </w:rPr>
            </w:pPr>
            <w:r w:rsidRPr="00F30D3E">
              <w:rPr>
                <w:rFonts w:ascii="Times New Roman" w:eastAsia="Microsoft Sans Serif" w:hAnsi="Times New Roman"/>
                <w:sz w:val="22"/>
                <w:szCs w:val="22"/>
              </w:rPr>
              <w:t>информацијаод значаја за образовање и</w:t>
            </w:r>
          </w:p>
          <w:p w14:paraId="486C8D34" w14:textId="77777777" w:rsidR="00820319" w:rsidRPr="00F30D3E" w:rsidRDefault="00820319" w:rsidP="00820319">
            <w:pPr>
              <w:rPr>
                <w:rFonts w:ascii="Times New Roman" w:eastAsia="Microsoft Sans Serif" w:hAnsi="Times New Roman"/>
                <w:color w:val="C00000"/>
                <w:spacing w:val="-2"/>
                <w:sz w:val="22"/>
                <w:szCs w:val="22"/>
              </w:rPr>
            </w:pPr>
            <w:r w:rsidRPr="00F30D3E">
              <w:rPr>
                <w:rFonts w:ascii="Times New Roman" w:eastAsia="Microsoft Sans Serif" w:hAnsi="Times New Roman"/>
                <w:spacing w:val="-2"/>
                <w:sz w:val="22"/>
                <w:szCs w:val="22"/>
              </w:rPr>
              <w:t>васпитање.</w:t>
            </w:r>
          </w:p>
        </w:tc>
        <w:tc>
          <w:tcPr>
            <w:tcW w:w="1655" w:type="dxa"/>
            <w:tcBorders>
              <w:top w:val="single" w:sz="4" w:space="0" w:color="auto"/>
              <w:left w:val="single" w:sz="4" w:space="0" w:color="auto"/>
              <w:bottom w:val="single" w:sz="4" w:space="0" w:color="auto"/>
              <w:right w:val="single" w:sz="4" w:space="0" w:color="auto"/>
            </w:tcBorders>
            <w:hideMark/>
          </w:tcPr>
          <w:p w14:paraId="0771E108" w14:textId="77777777" w:rsidR="00820319" w:rsidRPr="00F30D3E" w:rsidRDefault="00820319" w:rsidP="00820319">
            <w:pPr>
              <w:rPr>
                <w:rFonts w:ascii="Times New Roman" w:hAnsi="Times New Roman"/>
                <w:color w:val="C00000"/>
                <w:sz w:val="22"/>
                <w:szCs w:val="22"/>
              </w:rPr>
            </w:pPr>
            <w:r w:rsidRPr="00F30D3E">
              <w:rPr>
                <w:rFonts w:ascii="Times New Roman" w:eastAsia="Microsoft Sans Serif" w:hAnsi="Times New Roman"/>
                <w:sz w:val="22"/>
                <w:szCs w:val="22"/>
              </w:rPr>
              <w:t>Током радне 2025/2026године</w:t>
            </w:r>
          </w:p>
        </w:tc>
        <w:tc>
          <w:tcPr>
            <w:tcW w:w="2079" w:type="dxa"/>
            <w:tcBorders>
              <w:top w:val="single" w:sz="4" w:space="0" w:color="auto"/>
              <w:left w:val="single" w:sz="4" w:space="0" w:color="auto"/>
              <w:bottom w:val="single" w:sz="4" w:space="0" w:color="auto"/>
              <w:right w:val="single" w:sz="4" w:space="0" w:color="auto"/>
            </w:tcBorders>
          </w:tcPr>
          <w:p w14:paraId="36D29AEA" w14:textId="77777777" w:rsidR="00820319" w:rsidRPr="00F30D3E" w:rsidRDefault="00820319" w:rsidP="00820319">
            <w:pPr>
              <w:rPr>
                <w:rFonts w:ascii="Times New Roman" w:eastAsia="Microsoft Sans Serif" w:hAnsi="Times New Roman"/>
                <w:sz w:val="22"/>
                <w:szCs w:val="22"/>
              </w:rPr>
            </w:pPr>
            <w:r w:rsidRPr="00F30D3E">
              <w:rPr>
                <w:rFonts w:ascii="Times New Roman" w:eastAsia="Microsoft Sans Serif" w:hAnsi="Times New Roman"/>
                <w:sz w:val="22"/>
                <w:szCs w:val="22"/>
              </w:rPr>
              <w:t>Редовно и ажурно вођење бележака;</w:t>
            </w:r>
          </w:p>
          <w:p w14:paraId="488DE6E3" w14:textId="77777777" w:rsidR="00820319" w:rsidRPr="00F30D3E" w:rsidRDefault="00820319" w:rsidP="00820319">
            <w:pPr>
              <w:rPr>
                <w:rFonts w:ascii="Times New Roman" w:eastAsia="Microsoft Sans Serif" w:hAnsi="Times New Roman"/>
                <w:sz w:val="22"/>
                <w:szCs w:val="22"/>
              </w:rPr>
            </w:pPr>
          </w:p>
          <w:p w14:paraId="06DF712E" w14:textId="77777777" w:rsidR="00820319" w:rsidRPr="00F30D3E" w:rsidRDefault="00820319" w:rsidP="00820319">
            <w:pPr>
              <w:rPr>
                <w:rFonts w:ascii="Times New Roman" w:eastAsia="Microsoft Sans Serif" w:hAnsi="Times New Roman"/>
                <w:sz w:val="22"/>
                <w:szCs w:val="22"/>
              </w:rPr>
            </w:pPr>
            <w:r w:rsidRPr="00F30D3E">
              <w:rPr>
                <w:rFonts w:ascii="Times New Roman" w:eastAsia="Microsoft Sans Serif" w:hAnsi="Times New Roman"/>
                <w:sz w:val="22"/>
                <w:szCs w:val="22"/>
              </w:rPr>
              <w:t>Усавршавање компетенција и информисање запослених о иновацијама у раду.</w:t>
            </w:r>
          </w:p>
        </w:tc>
      </w:tr>
    </w:tbl>
    <w:p w14:paraId="02490F03" w14:textId="77777777" w:rsidR="00820319" w:rsidRPr="00F30D3E" w:rsidRDefault="00820319" w:rsidP="00820319">
      <w:pPr>
        <w:spacing w:line="276" w:lineRule="auto"/>
        <w:rPr>
          <w:rFonts w:ascii="Times New Roman" w:eastAsia="Aptos" w:hAnsi="Times New Roman" w:cs="Times New Roman"/>
          <w:b/>
          <w:bCs/>
          <w:kern w:val="2"/>
        </w:rPr>
      </w:pPr>
    </w:p>
    <w:p w14:paraId="47D1A64E" w14:textId="77777777" w:rsidR="00820319" w:rsidRPr="00820319" w:rsidRDefault="00820319" w:rsidP="00820319">
      <w:pPr>
        <w:spacing w:line="276" w:lineRule="auto"/>
        <w:rPr>
          <w:rFonts w:ascii="Times New Roman" w:eastAsia="Aptos" w:hAnsi="Times New Roman" w:cs="Times New Roman"/>
          <w:kern w:val="2"/>
          <w:sz w:val="24"/>
          <w:szCs w:val="24"/>
        </w:rPr>
      </w:pPr>
    </w:p>
    <w:p w14:paraId="50E5CB5D" w14:textId="77777777" w:rsidR="00820319" w:rsidRPr="00820319" w:rsidRDefault="00820319" w:rsidP="00820319">
      <w:pPr>
        <w:spacing w:line="276" w:lineRule="auto"/>
        <w:rPr>
          <w:rFonts w:ascii="Times New Roman" w:eastAsia="Aptos" w:hAnsi="Times New Roman" w:cs="Times New Roman"/>
          <w:kern w:val="2"/>
          <w:sz w:val="24"/>
          <w:szCs w:val="24"/>
        </w:rPr>
      </w:pPr>
      <w:r w:rsidRPr="00820319">
        <w:rPr>
          <w:rFonts w:ascii="Times New Roman" w:eastAsia="Aptos" w:hAnsi="Times New Roman" w:cs="Times New Roman"/>
          <w:kern w:val="2"/>
          <w:sz w:val="24"/>
          <w:szCs w:val="24"/>
        </w:rPr>
        <w:t>У току школске 2025/2026 године, радила сам по плану рада помоћника директора, који је саставни део Годишњег плана рада. У току радне 2025/2026 године су планирани задаци у већој мери  успешно реализовани уз континуирано унапређивање квалитета васпитно- образовног рада и сарадња са свим учесницима у васпитно- образовном процесу.</w:t>
      </w:r>
    </w:p>
    <w:p w14:paraId="1AB79524" w14:textId="77777777" w:rsidR="00820319" w:rsidRPr="00820319" w:rsidRDefault="00820319" w:rsidP="00820319">
      <w:pPr>
        <w:spacing w:line="276" w:lineRule="auto"/>
        <w:rPr>
          <w:rFonts w:ascii="Times New Roman" w:eastAsia="Aptos" w:hAnsi="Times New Roman" w:cs="Times New Roman"/>
          <w:kern w:val="2"/>
          <w:sz w:val="24"/>
          <w:szCs w:val="24"/>
        </w:rPr>
      </w:pPr>
      <w:r w:rsidRPr="00820319">
        <w:rPr>
          <w:rFonts w:ascii="Times New Roman" w:eastAsia="Aptos" w:hAnsi="Times New Roman" w:cs="Times New Roman"/>
          <w:kern w:val="2"/>
          <w:sz w:val="24"/>
          <w:szCs w:val="24"/>
        </w:rPr>
        <w:t>Радну годину смо започели са 47 васпитних група, у два централна објекта и  мешовитим и предшколским групама у издвојеним просторима школа  где се предшколски програмодвијао у години пред полазак у школу у трајању од четири сата. У мају 2026. године отворена је још једна јаслена група у објекту у Новом селу.</w:t>
      </w:r>
    </w:p>
    <w:p w14:paraId="0FE13E34" w14:textId="77777777" w:rsidR="00820319" w:rsidRPr="00820319" w:rsidRDefault="00820319" w:rsidP="00820319">
      <w:pPr>
        <w:spacing w:line="276" w:lineRule="auto"/>
        <w:rPr>
          <w:rFonts w:ascii="Times New Roman" w:eastAsia="Aptos" w:hAnsi="Times New Roman" w:cs="Times New Roman"/>
          <w:kern w:val="2"/>
          <w:sz w:val="24"/>
          <w:szCs w:val="24"/>
        </w:rPr>
      </w:pPr>
      <w:r w:rsidRPr="00820319">
        <w:rPr>
          <w:rFonts w:ascii="Times New Roman" w:eastAsia="Aptos" w:hAnsi="Times New Roman" w:cs="Times New Roman"/>
          <w:kern w:val="2"/>
          <w:sz w:val="24"/>
          <w:szCs w:val="24"/>
        </w:rPr>
        <w:lastRenderedPageBreak/>
        <w:t>У периоду од септембра 2025 године до августа 2026 године, остварена је континуирана сарадња са директором, стручним сарадницима, тимовима, комисијама и активима Установе. Активно сам учествовала у раду Педагошког колегијума, Васпитно- образовног већа, тимова, као и у изради стратешких докумената, и извештајима о раду установе.</w:t>
      </w:r>
    </w:p>
    <w:p w14:paraId="4F1C063D" w14:textId="77777777" w:rsidR="00820319" w:rsidRPr="00820319" w:rsidRDefault="00820319" w:rsidP="00820319">
      <w:pPr>
        <w:spacing w:line="276" w:lineRule="auto"/>
        <w:rPr>
          <w:rFonts w:ascii="Times New Roman" w:eastAsia="Aptos" w:hAnsi="Times New Roman" w:cs="Times New Roman"/>
          <w:kern w:val="2"/>
          <w:sz w:val="24"/>
          <w:szCs w:val="24"/>
        </w:rPr>
      </w:pPr>
      <w:r w:rsidRPr="00820319">
        <w:rPr>
          <w:rFonts w:ascii="Times New Roman" w:eastAsia="Aptos" w:hAnsi="Times New Roman" w:cs="Times New Roman"/>
          <w:kern w:val="2"/>
          <w:sz w:val="24"/>
          <w:szCs w:val="24"/>
        </w:rPr>
        <w:t xml:space="preserve">Континуирано сам пратила рад васпитних група и пружала подршку васпитачима у процесу адаптације деце. Учествовала сам у уређењу простора предшколске установе ради подстицања квалитетног васпитно- образовног рада. Васпитачи су кроз хоризонталне размене мотивисани на самопроцену сопствене праксе и континуирано унапређење праксе. </w:t>
      </w:r>
    </w:p>
    <w:p w14:paraId="01283897" w14:textId="77777777" w:rsidR="00820319" w:rsidRPr="00820319" w:rsidRDefault="00820319" w:rsidP="00820319">
      <w:pPr>
        <w:spacing w:line="276" w:lineRule="auto"/>
        <w:rPr>
          <w:rFonts w:ascii="Times New Roman" w:eastAsia="Aptos" w:hAnsi="Times New Roman" w:cs="Times New Roman"/>
          <w:kern w:val="2"/>
          <w:sz w:val="24"/>
          <w:szCs w:val="24"/>
        </w:rPr>
      </w:pPr>
      <w:r w:rsidRPr="00820319">
        <w:rPr>
          <w:rFonts w:ascii="Times New Roman" w:eastAsia="Aptos" w:hAnsi="Times New Roman" w:cs="Times New Roman"/>
          <w:kern w:val="2"/>
          <w:sz w:val="24"/>
          <w:szCs w:val="24"/>
        </w:rPr>
        <w:t xml:space="preserve">Активно сам учествовала у формирању васпитних група кроз комисију за упис деце.  Обезбеђено је  правовремено информисања свих запослених. Израђен  је распоред рада за време летњег и зимског распуста. Активно учествујем у два тима: Тим за самовредновање установе и Тим за психолошко кризне интервенције. У току године учествовала сам у комисији за проверу савладаности програма за увођење у посао васпитача. </w:t>
      </w:r>
    </w:p>
    <w:p w14:paraId="7F0FB7F1" w14:textId="2A396161" w:rsidR="00820319" w:rsidRPr="00820319" w:rsidRDefault="00820319" w:rsidP="00820319">
      <w:pPr>
        <w:spacing w:line="276" w:lineRule="auto"/>
        <w:rPr>
          <w:rFonts w:ascii="Times New Roman" w:eastAsia="Aptos" w:hAnsi="Times New Roman" w:cs="Times New Roman"/>
          <w:kern w:val="2"/>
          <w:sz w:val="24"/>
          <w:szCs w:val="24"/>
        </w:rPr>
      </w:pPr>
      <w:r w:rsidRPr="00820319">
        <w:rPr>
          <w:rFonts w:ascii="Times New Roman" w:eastAsia="Aptos" w:hAnsi="Times New Roman" w:cs="Times New Roman"/>
          <w:kern w:val="2"/>
          <w:sz w:val="24"/>
          <w:szCs w:val="24"/>
        </w:rPr>
        <w:t>На струцној конференцији за васпитаче у Кладову 2026. године презентовала сам свој рад ,,</w:t>
      </w:r>
      <w:r w:rsidR="00F30D3E">
        <w:rPr>
          <w:rFonts w:ascii="Times New Roman" w:eastAsia="Aptos" w:hAnsi="Times New Roman" w:cs="Times New Roman"/>
          <w:kern w:val="2"/>
          <w:sz w:val="24"/>
          <w:szCs w:val="24"/>
          <w:lang w:val="sr-Cyrl-RS"/>
        </w:rPr>
        <w:t xml:space="preserve"> </w:t>
      </w:r>
      <w:r w:rsidRPr="00820319">
        <w:rPr>
          <w:rFonts w:ascii="Times New Roman" w:eastAsia="Aptos" w:hAnsi="Times New Roman" w:cs="Times New Roman"/>
          <w:kern w:val="2"/>
          <w:sz w:val="24"/>
          <w:szCs w:val="24"/>
        </w:rPr>
        <w:t>По</w:t>
      </w:r>
      <w:r w:rsidR="00F30D3E">
        <w:rPr>
          <w:rFonts w:ascii="Times New Roman" w:eastAsia="Aptos" w:hAnsi="Times New Roman" w:cs="Times New Roman"/>
          <w:kern w:val="2"/>
          <w:sz w:val="24"/>
          <w:szCs w:val="24"/>
          <w:lang w:val="sr-Cyrl-RS"/>
        </w:rPr>
        <w:t>д</w:t>
      </w:r>
      <w:r w:rsidRPr="00820319">
        <w:rPr>
          <w:rFonts w:ascii="Times New Roman" w:eastAsia="Aptos" w:hAnsi="Times New Roman" w:cs="Times New Roman"/>
          <w:kern w:val="2"/>
          <w:sz w:val="24"/>
          <w:szCs w:val="24"/>
        </w:rPr>
        <w:t>ршка иницијативе деце кроз ослушкивање</w:t>
      </w:r>
      <w:r w:rsidR="00F30D3E">
        <w:rPr>
          <w:rFonts w:ascii="Times New Roman" w:eastAsia="Aptos" w:hAnsi="Times New Roman" w:cs="Times New Roman"/>
          <w:kern w:val="2"/>
          <w:sz w:val="24"/>
          <w:szCs w:val="24"/>
          <w:lang w:val="sr-Cyrl-RS"/>
        </w:rPr>
        <w:t xml:space="preserve"> </w:t>
      </w:r>
      <w:r w:rsidRPr="00820319">
        <w:rPr>
          <w:rFonts w:ascii="Times New Roman" w:eastAsia="Aptos" w:hAnsi="Times New Roman" w:cs="Times New Roman"/>
          <w:kern w:val="2"/>
          <w:sz w:val="24"/>
          <w:szCs w:val="24"/>
        </w:rPr>
        <w:t>“.</w:t>
      </w:r>
    </w:p>
    <w:p w14:paraId="19109682" w14:textId="77777777" w:rsidR="00820319" w:rsidRDefault="00820319" w:rsidP="00820319">
      <w:pPr>
        <w:spacing w:line="276" w:lineRule="auto"/>
        <w:rPr>
          <w:rFonts w:ascii="Times New Roman" w:eastAsia="Aptos" w:hAnsi="Times New Roman" w:cs="Times New Roman"/>
          <w:kern w:val="2"/>
          <w:sz w:val="24"/>
          <w:szCs w:val="24"/>
        </w:rPr>
      </w:pPr>
      <w:r w:rsidRPr="00820319">
        <w:rPr>
          <w:rFonts w:ascii="Times New Roman" w:eastAsia="Aptos" w:hAnsi="Times New Roman" w:cs="Times New Roman"/>
          <w:kern w:val="2"/>
          <w:sz w:val="24"/>
          <w:szCs w:val="24"/>
        </w:rPr>
        <w:t xml:space="preserve">У извештајном периоду помоћник директора је активно допринео унапређивању рада установе кроз подршку запосленима, јачање сарадње са родитељима, као и кроз сарадњу са директором у имплементацији нових идеја и иницијатива у циљу квалитета васпитно- образовног рада. </w:t>
      </w:r>
    </w:p>
    <w:p w14:paraId="2C6AC548" w14:textId="77777777" w:rsidR="00820319" w:rsidRPr="009F68BD" w:rsidRDefault="00820319" w:rsidP="008E7F49">
      <w:pPr>
        <w:spacing w:line="276" w:lineRule="auto"/>
        <w:jc w:val="center"/>
        <w:rPr>
          <w:rFonts w:ascii="Times New Roman" w:eastAsia="Aptos" w:hAnsi="Times New Roman" w:cs="Times New Roman"/>
          <w:b/>
          <w:bCs/>
          <w:kern w:val="2"/>
          <w:sz w:val="28"/>
          <w:szCs w:val="28"/>
        </w:rPr>
      </w:pPr>
    </w:p>
    <w:p w14:paraId="171F1CA5" w14:textId="77777777" w:rsidR="00820319" w:rsidRPr="009F68BD" w:rsidRDefault="00820319" w:rsidP="00484B9F">
      <w:pPr>
        <w:pStyle w:val="ListParagraph"/>
        <w:numPr>
          <w:ilvl w:val="0"/>
          <w:numId w:val="88"/>
        </w:numPr>
        <w:spacing w:line="276" w:lineRule="auto"/>
        <w:jc w:val="center"/>
        <w:rPr>
          <w:rFonts w:eastAsia="Aptos"/>
          <w:b/>
          <w:bCs/>
          <w:kern w:val="2"/>
          <w:sz w:val="28"/>
          <w:szCs w:val="28"/>
        </w:rPr>
      </w:pPr>
      <w:r w:rsidRPr="009F68BD">
        <w:rPr>
          <w:rFonts w:eastAsia="Aptos"/>
          <w:b/>
          <w:bCs/>
          <w:kern w:val="2"/>
          <w:sz w:val="28"/>
          <w:szCs w:val="28"/>
        </w:rPr>
        <w:t xml:space="preserve">ОРГАНИ </w:t>
      </w:r>
      <w:r w:rsidR="008E7F49" w:rsidRPr="009F68BD">
        <w:rPr>
          <w:rFonts w:eastAsia="Aptos"/>
          <w:b/>
          <w:bCs/>
          <w:kern w:val="2"/>
          <w:sz w:val="28"/>
          <w:szCs w:val="28"/>
        </w:rPr>
        <w:t>УПРАВЉАЊА И САВЕТ РОДИТЕЉА</w:t>
      </w:r>
      <w:r w:rsidR="007A11CD" w:rsidRPr="009F68BD">
        <w:rPr>
          <w:rFonts w:eastAsia="Aptos"/>
          <w:b/>
          <w:bCs/>
          <w:kern w:val="2"/>
          <w:sz w:val="28"/>
          <w:szCs w:val="28"/>
        </w:rPr>
        <w:t xml:space="preserve"> </w:t>
      </w:r>
    </w:p>
    <w:p w14:paraId="1F9AB657" w14:textId="77777777" w:rsidR="00A52CFF" w:rsidRDefault="00A52CFF" w:rsidP="005B59D2">
      <w:pPr>
        <w:spacing w:after="0" w:line="240" w:lineRule="auto"/>
        <w:rPr>
          <w:rFonts w:ascii="Times New Roman" w:eastAsia="Aptos" w:hAnsi="Times New Roman" w:cs="Times New Roman"/>
          <w:kern w:val="2"/>
          <w:sz w:val="24"/>
          <w:szCs w:val="24"/>
        </w:rPr>
      </w:pPr>
    </w:p>
    <w:p w14:paraId="0D51FDA0" w14:textId="77777777" w:rsidR="005B59D2" w:rsidRPr="00A52CFF" w:rsidRDefault="005B59D2" w:rsidP="005B59D2">
      <w:pPr>
        <w:spacing w:after="0" w:line="240" w:lineRule="auto"/>
        <w:rPr>
          <w:rFonts w:ascii="Times New Roman" w:eastAsia="Times New Roman" w:hAnsi="Times New Roman" w:cs="Times New Roman"/>
          <w:b/>
          <w:bCs/>
          <w:sz w:val="32"/>
          <w:szCs w:val="32"/>
          <w:lang w:val="sr-Cyrl-CS"/>
        </w:rPr>
      </w:pPr>
    </w:p>
    <w:p w14:paraId="1D7BAAAF" w14:textId="77777777" w:rsidR="00A52CFF" w:rsidRPr="00A52CFF" w:rsidRDefault="00A52CFF" w:rsidP="00A52CFF">
      <w:pPr>
        <w:spacing w:after="0" w:line="240" w:lineRule="auto"/>
        <w:ind w:left="180" w:right="-720"/>
        <w:jc w:val="both"/>
        <w:rPr>
          <w:rFonts w:ascii="Times New Roman" w:eastAsia="Times New Roman" w:hAnsi="Times New Roman" w:cs="Times New Roman"/>
          <w:sz w:val="24"/>
          <w:szCs w:val="24"/>
          <w:lang w:val="sr-Cyrl-CS"/>
        </w:rPr>
      </w:pPr>
      <w:r w:rsidRPr="00A52CFF">
        <w:rPr>
          <w:rFonts w:ascii="Times New Roman" w:eastAsia="Times New Roman" w:hAnsi="Times New Roman" w:cs="Times New Roman"/>
          <w:sz w:val="24"/>
          <w:szCs w:val="24"/>
          <w:lang w:val="sr-Cyrl-CS"/>
        </w:rPr>
        <w:t xml:space="preserve">Орган  управљања установе је : Управни одбор  </w:t>
      </w:r>
    </w:p>
    <w:p w14:paraId="2C4FC0F6" w14:textId="4AFC4651" w:rsidR="00A52CFF" w:rsidRPr="00A52CFF" w:rsidRDefault="00A52CFF" w:rsidP="00A52CFF">
      <w:pPr>
        <w:spacing w:after="0" w:line="240" w:lineRule="auto"/>
        <w:ind w:left="180" w:right="-720"/>
        <w:jc w:val="both"/>
        <w:rPr>
          <w:rFonts w:ascii="Times New Roman" w:eastAsia="Times New Roman" w:hAnsi="Times New Roman" w:cs="Times New Roman"/>
          <w:sz w:val="24"/>
          <w:szCs w:val="24"/>
          <w:lang w:val="sr-Cyrl-CS"/>
        </w:rPr>
      </w:pPr>
      <w:r w:rsidRPr="00A52CFF">
        <w:rPr>
          <w:rFonts w:ascii="Times New Roman" w:eastAsia="Times New Roman" w:hAnsi="Times New Roman" w:cs="Times New Roman"/>
          <w:sz w:val="24"/>
          <w:szCs w:val="24"/>
          <w:lang w:val="sr-Cyrl-CS"/>
        </w:rPr>
        <w:t>Саветодавни орган установе је :Савет родитеља</w:t>
      </w:r>
    </w:p>
    <w:p w14:paraId="0AAA587D" w14:textId="1D8539DC" w:rsidR="00A52CFF" w:rsidRPr="00A52CFF" w:rsidRDefault="00A52CFF" w:rsidP="00A52CFF">
      <w:pPr>
        <w:spacing w:after="0" w:line="240" w:lineRule="auto"/>
        <w:ind w:left="180" w:right="-720"/>
        <w:jc w:val="both"/>
        <w:rPr>
          <w:rFonts w:ascii="Times New Roman" w:eastAsia="Times New Roman" w:hAnsi="Times New Roman" w:cs="Times New Roman"/>
          <w:sz w:val="24"/>
          <w:szCs w:val="24"/>
          <w:lang w:val="sr-Cyrl-CS"/>
        </w:rPr>
      </w:pPr>
      <w:r w:rsidRPr="00A52CFF">
        <w:rPr>
          <w:rFonts w:ascii="Times New Roman" w:eastAsia="Times New Roman" w:hAnsi="Times New Roman" w:cs="Times New Roman"/>
          <w:sz w:val="24"/>
          <w:szCs w:val="24"/>
          <w:lang w:val="sr-Cyrl-CS"/>
        </w:rPr>
        <w:t>Орган  руковођења установе је: директор  Маја Цветковић</w:t>
      </w:r>
    </w:p>
    <w:p w14:paraId="441172F3" w14:textId="1B095CBB" w:rsidR="00A52CFF" w:rsidRPr="00A52CFF" w:rsidRDefault="00A52CFF" w:rsidP="00A52CFF">
      <w:pPr>
        <w:spacing w:after="0" w:line="240" w:lineRule="auto"/>
        <w:ind w:left="180" w:right="90"/>
        <w:jc w:val="both"/>
        <w:rPr>
          <w:rFonts w:ascii="Times New Roman" w:eastAsia="Times New Roman" w:hAnsi="Times New Roman" w:cs="Times New Roman"/>
          <w:sz w:val="24"/>
          <w:szCs w:val="24"/>
          <w:lang w:val="sr-Cyrl-CS"/>
        </w:rPr>
      </w:pPr>
      <w:r w:rsidRPr="00A52CFF">
        <w:rPr>
          <w:rFonts w:ascii="Times New Roman" w:eastAsia="Times New Roman" w:hAnsi="Times New Roman" w:cs="Times New Roman"/>
          <w:sz w:val="24"/>
          <w:szCs w:val="24"/>
          <w:lang w:val="sr-Cyrl-CS"/>
        </w:rPr>
        <w:t>Стручни органи Установе су: васпитно-образовно веће, стручни активи, педагошки колегијум и стручни тимови.</w:t>
      </w:r>
    </w:p>
    <w:p w14:paraId="6C73AF50" w14:textId="77777777" w:rsidR="00A52CFF" w:rsidRPr="00A52CFF" w:rsidRDefault="00A52CFF" w:rsidP="00A52CFF">
      <w:pPr>
        <w:spacing w:after="0" w:line="240" w:lineRule="auto"/>
        <w:ind w:left="180"/>
        <w:jc w:val="both"/>
        <w:rPr>
          <w:rFonts w:ascii="Times New Roman" w:eastAsia="Times New Roman" w:hAnsi="Times New Roman" w:cs="Times New Roman"/>
          <w:sz w:val="24"/>
          <w:szCs w:val="24"/>
          <w:lang w:val="sr-Cyrl-CS"/>
        </w:rPr>
      </w:pPr>
      <w:r w:rsidRPr="00A52CFF">
        <w:rPr>
          <w:rFonts w:ascii="Times New Roman" w:eastAsia="Times New Roman" w:hAnsi="Times New Roman" w:cs="Times New Roman"/>
          <w:b/>
          <w:sz w:val="24"/>
          <w:szCs w:val="24"/>
          <w:lang w:val="sr-Cyrl-CS"/>
        </w:rPr>
        <w:t>Управни одбор</w:t>
      </w:r>
      <w:r w:rsidRPr="00A52CFF">
        <w:rPr>
          <w:rFonts w:ascii="Times New Roman" w:eastAsia="Times New Roman" w:hAnsi="Times New Roman" w:cs="Times New Roman"/>
          <w:sz w:val="24"/>
          <w:szCs w:val="24"/>
          <w:lang w:val="ru-RU"/>
        </w:rPr>
        <w:t>-</w:t>
      </w:r>
      <w:r w:rsidRPr="00A52CFF">
        <w:rPr>
          <w:rFonts w:ascii="Times New Roman" w:eastAsia="Times New Roman" w:hAnsi="Times New Roman" w:cs="Times New Roman"/>
          <w:sz w:val="24"/>
          <w:szCs w:val="24"/>
          <w:lang w:val="sr-Cyrl-CS"/>
        </w:rPr>
        <w:t xml:space="preserve">  мандат  члановима УО је почео 03.12.2024 </w:t>
      </w:r>
      <w:r w:rsidR="007A11CD">
        <w:rPr>
          <w:rFonts w:ascii="Times New Roman" w:eastAsia="Times New Roman" w:hAnsi="Times New Roman" w:cs="Times New Roman"/>
          <w:sz w:val="24"/>
          <w:szCs w:val="24"/>
          <w:lang w:val="sr-Cyrl-CS"/>
        </w:rPr>
        <w:t>и траје 4 године.  У радној 2025/26</w:t>
      </w:r>
      <w:r w:rsidRPr="00A52CFF">
        <w:rPr>
          <w:rFonts w:ascii="Times New Roman" w:eastAsia="Times New Roman" w:hAnsi="Times New Roman" w:cs="Times New Roman"/>
          <w:sz w:val="24"/>
          <w:szCs w:val="24"/>
          <w:lang w:val="sr-Cyrl-CS"/>
        </w:rPr>
        <w:t xml:space="preserve"> одржано је седница </w:t>
      </w:r>
      <w:r w:rsidR="007A11CD">
        <w:rPr>
          <w:rFonts w:ascii="Times New Roman" w:eastAsia="Times New Roman" w:hAnsi="Times New Roman" w:cs="Times New Roman"/>
          <w:sz w:val="24"/>
          <w:szCs w:val="24"/>
          <w:lang w:val="ru-RU"/>
        </w:rPr>
        <w:t>од којих 7 седница непосредно 3</w:t>
      </w:r>
      <w:r w:rsidRPr="00A52CFF">
        <w:rPr>
          <w:rFonts w:ascii="Times New Roman" w:eastAsia="Times New Roman" w:hAnsi="Times New Roman" w:cs="Times New Roman"/>
          <w:sz w:val="24"/>
          <w:szCs w:val="24"/>
          <w:lang w:val="ru-RU"/>
        </w:rPr>
        <w:t xml:space="preserve"> седнице  телефонским путем (због хитности)</w:t>
      </w:r>
      <w:r w:rsidRPr="00A52CFF">
        <w:rPr>
          <w:rFonts w:ascii="Times New Roman" w:eastAsia="Times New Roman" w:hAnsi="Times New Roman" w:cs="Times New Roman"/>
          <w:sz w:val="24"/>
          <w:szCs w:val="24"/>
          <w:lang w:val="sr-Cyrl-CS"/>
        </w:rPr>
        <w:t xml:space="preserve">.  </w:t>
      </w:r>
    </w:p>
    <w:p w14:paraId="2D198481" w14:textId="72DCB558" w:rsidR="00A52CFF" w:rsidRPr="00A52CFF" w:rsidRDefault="00A52CFF" w:rsidP="00A52CFF">
      <w:pPr>
        <w:spacing w:after="0" w:line="240" w:lineRule="auto"/>
        <w:ind w:left="180"/>
        <w:jc w:val="both"/>
        <w:rPr>
          <w:rFonts w:ascii="Times New Roman" w:eastAsia="Times New Roman" w:hAnsi="Times New Roman" w:cs="Times New Roman"/>
          <w:sz w:val="24"/>
          <w:szCs w:val="24"/>
          <w:lang w:val="sr-Cyrl-CS"/>
        </w:rPr>
      </w:pPr>
      <w:r w:rsidRPr="002C4D03">
        <w:rPr>
          <w:rFonts w:ascii="Times New Roman" w:eastAsia="Times New Roman" w:hAnsi="Times New Roman" w:cs="Times New Roman"/>
          <w:sz w:val="24"/>
          <w:szCs w:val="24"/>
          <w:lang w:val="sr-Cyrl-CS"/>
        </w:rPr>
        <w:t xml:space="preserve">  Нови чланови Управног одбора именовани решењем Скупштине општине Врњачка Бања</w:t>
      </w:r>
      <w:r w:rsidRPr="00A52CFF">
        <w:rPr>
          <w:rFonts w:ascii="Times New Roman" w:eastAsia="Times New Roman" w:hAnsi="Times New Roman" w:cs="Times New Roman"/>
          <w:sz w:val="24"/>
          <w:szCs w:val="24"/>
          <w:lang w:val="sr-Cyrl-CS"/>
        </w:rPr>
        <w:t xml:space="preserve"> бр.020-199/24 од 22.11.2024 </w:t>
      </w:r>
      <w:r w:rsidR="002C4D03">
        <w:rPr>
          <w:rFonts w:ascii="Times New Roman" w:eastAsia="Times New Roman" w:hAnsi="Times New Roman" w:cs="Times New Roman"/>
          <w:sz w:val="24"/>
          <w:szCs w:val="24"/>
          <w:lang w:val="sr-Cyrl-CS"/>
        </w:rPr>
        <w:t>Ана Стајковац</w:t>
      </w:r>
      <w:r w:rsidRPr="00A52CFF">
        <w:rPr>
          <w:rFonts w:ascii="Times New Roman" w:eastAsia="Times New Roman" w:hAnsi="Times New Roman" w:cs="Times New Roman"/>
          <w:sz w:val="24"/>
          <w:szCs w:val="24"/>
          <w:lang w:val="sr-Cyrl-CS"/>
        </w:rPr>
        <w:t>, Радован Вукомановић, Катарина Милановић, Емилија Траајковић, Марија Грабовац, Данијела Николић Миладиновић,</w:t>
      </w:r>
      <w:r w:rsidR="00461AD3">
        <w:rPr>
          <w:rFonts w:ascii="Times New Roman" w:eastAsia="Times New Roman" w:hAnsi="Times New Roman" w:cs="Times New Roman"/>
          <w:sz w:val="24"/>
          <w:szCs w:val="24"/>
          <w:lang w:val="sr-Cyrl-CS"/>
        </w:rPr>
        <w:t xml:space="preserve"> </w:t>
      </w:r>
      <w:r w:rsidRPr="00A52CFF">
        <w:rPr>
          <w:rFonts w:ascii="Times New Roman" w:eastAsia="Times New Roman" w:hAnsi="Times New Roman" w:cs="Times New Roman"/>
          <w:sz w:val="24"/>
          <w:szCs w:val="24"/>
          <w:lang w:val="sr-Cyrl-CS"/>
        </w:rPr>
        <w:t>Анђелка Гочанин,</w:t>
      </w:r>
      <w:r w:rsidR="00461AD3">
        <w:rPr>
          <w:rFonts w:ascii="Times New Roman" w:eastAsia="Times New Roman" w:hAnsi="Times New Roman" w:cs="Times New Roman"/>
          <w:sz w:val="24"/>
          <w:szCs w:val="24"/>
          <w:lang w:val="sr-Cyrl-CS"/>
        </w:rPr>
        <w:t xml:space="preserve"> </w:t>
      </w:r>
      <w:r w:rsidRPr="00A52CFF">
        <w:rPr>
          <w:rFonts w:ascii="Times New Roman" w:eastAsia="Times New Roman" w:hAnsi="Times New Roman" w:cs="Times New Roman"/>
          <w:sz w:val="24"/>
          <w:szCs w:val="24"/>
          <w:lang w:val="sr-Cyrl-CS"/>
        </w:rPr>
        <w:t>Радица Трнавац и Јасмина Алексић</w:t>
      </w:r>
      <w:r w:rsidR="00461AD3">
        <w:rPr>
          <w:rFonts w:ascii="Times New Roman" w:eastAsia="Times New Roman" w:hAnsi="Times New Roman" w:cs="Times New Roman"/>
          <w:sz w:val="24"/>
          <w:szCs w:val="24"/>
          <w:lang w:val="sr-Cyrl-CS"/>
        </w:rPr>
        <w:t>.</w:t>
      </w:r>
    </w:p>
    <w:p w14:paraId="46FD06D4" w14:textId="77777777" w:rsidR="00A52CFF" w:rsidRPr="00A52CFF" w:rsidRDefault="00A52CFF" w:rsidP="00A52CFF">
      <w:pPr>
        <w:spacing w:after="0" w:line="240" w:lineRule="auto"/>
        <w:jc w:val="both"/>
        <w:rPr>
          <w:rFonts w:ascii="Times New Roman" w:eastAsia="Times New Roman" w:hAnsi="Times New Roman" w:cs="Times New Roman"/>
          <w:sz w:val="24"/>
          <w:szCs w:val="24"/>
          <w:lang w:val="sr-Cyrl-CS"/>
        </w:rPr>
      </w:pPr>
      <w:r w:rsidRPr="00A52CFF">
        <w:rPr>
          <w:rFonts w:ascii="Times New Roman" w:eastAsia="Times New Roman" w:hAnsi="Times New Roman" w:cs="Times New Roman"/>
          <w:sz w:val="24"/>
          <w:szCs w:val="24"/>
          <w:lang w:val="sr-Cyrl-CS"/>
        </w:rPr>
        <w:t xml:space="preserve">    Један  члан Управног одбора, представник  запослених  је  разрешен на сопствени захтев, - Ана Стојковић  Решењем Скупштине општине Врњачка Бања број :02214157 од </w:t>
      </w:r>
      <w:r w:rsidRPr="00A52CFF">
        <w:rPr>
          <w:rFonts w:ascii="Times New Roman" w:eastAsia="Times New Roman" w:hAnsi="Times New Roman" w:cs="Times New Roman"/>
          <w:sz w:val="24"/>
          <w:szCs w:val="24"/>
          <w:lang w:val="sr-Cyrl-CS"/>
        </w:rPr>
        <w:lastRenderedPageBreak/>
        <w:t>15.05.2025. а именован је  нови представник локалне самоуправе,</w:t>
      </w:r>
      <w:r w:rsidRPr="00A52CFF">
        <w:rPr>
          <w:rFonts w:ascii="Times New Roman" w:eastAsia="Times New Roman" w:hAnsi="Times New Roman" w:cs="Times New Roman"/>
          <w:b/>
          <w:i/>
          <w:sz w:val="24"/>
          <w:szCs w:val="24"/>
          <w:lang w:val="sr-Cyrl-CS"/>
        </w:rPr>
        <w:t xml:space="preserve"> Кристина Гочанин, </w:t>
      </w:r>
      <w:r w:rsidRPr="00A52CFF">
        <w:rPr>
          <w:rFonts w:ascii="Times New Roman" w:eastAsia="Times New Roman" w:hAnsi="Times New Roman" w:cs="Times New Roman"/>
          <w:sz w:val="24"/>
          <w:szCs w:val="24"/>
          <w:lang w:val="sr-Cyrl-CS"/>
        </w:rPr>
        <w:t xml:space="preserve"> Решењем Скупштине општине Врњачка Бања број :002214263 од 15.05.2025 године.</w:t>
      </w:r>
    </w:p>
    <w:p w14:paraId="73FBD52B" w14:textId="77777777" w:rsidR="00A52CFF" w:rsidRPr="00A52CFF" w:rsidRDefault="00A52CFF" w:rsidP="00A52CFF">
      <w:pPr>
        <w:spacing w:after="0" w:line="240" w:lineRule="auto"/>
        <w:ind w:left="180"/>
        <w:jc w:val="both"/>
        <w:rPr>
          <w:rFonts w:ascii="Times New Roman" w:eastAsia="Times New Roman" w:hAnsi="Times New Roman" w:cs="Times New Roman"/>
          <w:sz w:val="24"/>
          <w:szCs w:val="24"/>
          <w:lang w:val="sr-Cyrl-CS"/>
        </w:rPr>
      </w:pPr>
      <w:r w:rsidRPr="00A52CFF">
        <w:rPr>
          <w:rFonts w:ascii="Times New Roman" w:eastAsia="Times New Roman" w:hAnsi="Times New Roman" w:cs="Times New Roman"/>
          <w:b/>
          <w:sz w:val="24"/>
          <w:szCs w:val="24"/>
          <w:lang w:val="sr-Cyrl-CS"/>
        </w:rPr>
        <w:t>Савет родитеља</w:t>
      </w:r>
      <w:r w:rsidRPr="00A52CFF">
        <w:rPr>
          <w:rFonts w:ascii="Times New Roman" w:eastAsia="Times New Roman" w:hAnsi="Times New Roman" w:cs="Times New Roman"/>
          <w:sz w:val="24"/>
          <w:szCs w:val="24"/>
          <w:lang w:val="sr-Cyrl-CS"/>
        </w:rPr>
        <w:t xml:space="preserve"> је учествовао у раду установе, у складу са годишњим планом рада , као и путем вибер група  васпитача  када су  сарађивали са родитељима и договарали се о питањима битним за васпитно образовни рад непосредним путем. Одржане су </w:t>
      </w:r>
      <w:r w:rsidRPr="00A52CFF">
        <w:rPr>
          <w:rFonts w:ascii="Times New Roman" w:eastAsia="Times New Roman" w:hAnsi="Times New Roman" w:cs="Times New Roman"/>
          <w:sz w:val="24"/>
          <w:szCs w:val="24"/>
          <w:lang w:val="ru-RU"/>
        </w:rPr>
        <w:t>2</w:t>
      </w:r>
      <w:r w:rsidRPr="00A52CFF">
        <w:rPr>
          <w:rFonts w:ascii="Times New Roman" w:eastAsia="Times New Roman" w:hAnsi="Times New Roman" w:cs="Times New Roman"/>
          <w:sz w:val="24"/>
          <w:szCs w:val="24"/>
          <w:lang w:val="sr-Cyrl-CS"/>
        </w:rPr>
        <w:t xml:space="preserve">  (</w:t>
      </w:r>
      <w:r w:rsidRPr="00A52CFF">
        <w:rPr>
          <w:rFonts w:ascii="Times New Roman" w:eastAsia="Times New Roman" w:hAnsi="Times New Roman" w:cs="Times New Roman"/>
          <w:sz w:val="24"/>
          <w:szCs w:val="24"/>
          <w:lang w:val="ru-RU"/>
        </w:rPr>
        <w:t xml:space="preserve">две </w:t>
      </w:r>
      <w:r w:rsidRPr="00A52CFF">
        <w:rPr>
          <w:rFonts w:ascii="Times New Roman" w:eastAsia="Times New Roman" w:hAnsi="Times New Roman" w:cs="Times New Roman"/>
          <w:sz w:val="24"/>
          <w:szCs w:val="24"/>
          <w:lang w:val="sr-Cyrl-CS"/>
        </w:rPr>
        <w:t>)   непосредно .</w:t>
      </w:r>
    </w:p>
    <w:p w14:paraId="1F2DD0E1" w14:textId="77777777" w:rsidR="00A52CFF" w:rsidRPr="00A52CFF" w:rsidRDefault="00A52CFF" w:rsidP="00A52CFF">
      <w:pPr>
        <w:spacing w:after="0" w:line="240" w:lineRule="auto"/>
        <w:ind w:left="180"/>
        <w:jc w:val="both"/>
        <w:rPr>
          <w:rFonts w:ascii="Times New Roman" w:eastAsia="Times New Roman" w:hAnsi="Times New Roman" w:cs="Times New Roman"/>
          <w:sz w:val="24"/>
          <w:szCs w:val="24"/>
          <w:lang w:val="sr-Cyrl-CS"/>
        </w:rPr>
      </w:pPr>
      <w:r w:rsidRPr="00A52CFF">
        <w:rPr>
          <w:rFonts w:ascii="Times New Roman" w:eastAsia="Times New Roman" w:hAnsi="Times New Roman" w:cs="Times New Roman"/>
          <w:b/>
          <w:sz w:val="24"/>
          <w:szCs w:val="24"/>
          <w:lang w:val="sr-Cyrl-CS"/>
        </w:rPr>
        <w:t xml:space="preserve">Директор Установе </w:t>
      </w:r>
      <w:r w:rsidRPr="00A52CFF">
        <w:rPr>
          <w:rFonts w:ascii="Times New Roman" w:eastAsia="Times New Roman" w:hAnsi="Times New Roman" w:cs="Times New Roman"/>
          <w:sz w:val="24"/>
          <w:szCs w:val="24"/>
          <w:lang w:val="sr-Cyrl-CS"/>
        </w:rPr>
        <w:t>је обављала послове и радне задатке из своје надлежности у складу са законским прописима и нормативним актима. Учествовала је у планирању, програмирању, педагошко-инструктивном и аналитичком раду као и раду Тимова установе.</w:t>
      </w:r>
    </w:p>
    <w:p w14:paraId="3BB2FDC3" w14:textId="77777777" w:rsidR="00A52CFF" w:rsidRPr="00A52CFF" w:rsidRDefault="00A52CFF" w:rsidP="00A52CFF">
      <w:pPr>
        <w:spacing w:after="0" w:line="240" w:lineRule="auto"/>
        <w:ind w:left="180"/>
        <w:jc w:val="both"/>
        <w:rPr>
          <w:rFonts w:ascii="Times New Roman" w:eastAsia="Times New Roman" w:hAnsi="Times New Roman" w:cs="Times New Roman"/>
          <w:sz w:val="24"/>
          <w:szCs w:val="24"/>
          <w:lang w:val="sr-Cyrl-CS"/>
        </w:rPr>
      </w:pPr>
      <w:r w:rsidRPr="00A52CFF">
        <w:rPr>
          <w:rFonts w:ascii="Times New Roman" w:eastAsia="Times New Roman" w:hAnsi="Times New Roman" w:cs="Times New Roman"/>
          <w:sz w:val="24"/>
          <w:szCs w:val="24"/>
          <w:lang w:val="sr-Cyrl-CS"/>
        </w:rPr>
        <w:t xml:space="preserve">          Директорка је била присутна , пратећи све семинаре, рад стручних актива медицинских сестара и васпитача и рад свих стручних тимова.</w:t>
      </w:r>
    </w:p>
    <w:p w14:paraId="5CBDFA41" w14:textId="77777777" w:rsidR="00A52CFF" w:rsidRPr="00A52CFF" w:rsidRDefault="00A52CFF" w:rsidP="00A52CFF">
      <w:pPr>
        <w:spacing w:after="0" w:line="240" w:lineRule="auto"/>
        <w:ind w:left="180"/>
        <w:jc w:val="both"/>
        <w:rPr>
          <w:rFonts w:ascii="Times New Roman" w:eastAsia="Times New Roman" w:hAnsi="Times New Roman" w:cs="Times New Roman"/>
          <w:sz w:val="24"/>
          <w:szCs w:val="24"/>
          <w:lang w:val="sr-Cyrl-CS"/>
        </w:rPr>
      </w:pPr>
      <w:r w:rsidRPr="00A52CFF">
        <w:rPr>
          <w:rFonts w:ascii="Times New Roman" w:eastAsia="Times New Roman" w:hAnsi="Times New Roman" w:cs="Times New Roman"/>
          <w:sz w:val="24"/>
          <w:szCs w:val="24"/>
          <w:lang w:val="sr-Cyrl-CS"/>
        </w:rPr>
        <w:t>У фебруару и септембру месецу подносила шестомесечне  извештаје о раду које је Управни одбор установе усвојио.</w:t>
      </w:r>
    </w:p>
    <w:p w14:paraId="7F367656" w14:textId="77777777" w:rsidR="00A52CFF" w:rsidRPr="00A52CFF" w:rsidRDefault="00A52CFF" w:rsidP="00A52CFF">
      <w:pPr>
        <w:spacing w:after="0" w:line="240" w:lineRule="auto"/>
        <w:ind w:left="180"/>
        <w:jc w:val="both"/>
        <w:rPr>
          <w:rFonts w:ascii="Times New Roman" w:eastAsia="Times New Roman" w:hAnsi="Times New Roman" w:cs="Times New Roman"/>
          <w:sz w:val="24"/>
          <w:szCs w:val="24"/>
          <w:lang w:val="sr-Cyrl-CS"/>
        </w:rPr>
      </w:pPr>
      <w:r w:rsidRPr="00A52CFF">
        <w:rPr>
          <w:rFonts w:ascii="Times New Roman" w:eastAsia="Times New Roman" w:hAnsi="Times New Roman" w:cs="Times New Roman"/>
          <w:b/>
          <w:sz w:val="24"/>
          <w:szCs w:val="24"/>
          <w:lang w:val="sr-Cyrl-CS"/>
        </w:rPr>
        <w:t xml:space="preserve">       Стручни органи</w:t>
      </w:r>
      <w:r w:rsidRPr="00A52CFF">
        <w:rPr>
          <w:rFonts w:ascii="Times New Roman" w:eastAsia="Times New Roman" w:hAnsi="Times New Roman" w:cs="Times New Roman"/>
          <w:sz w:val="24"/>
          <w:szCs w:val="24"/>
          <w:lang w:val="sr-Cyrl-CS"/>
        </w:rPr>
        <w:t xml:space="preserve"> су обављали послове у складу са годишњим планом рада бавећи се превасходно питањима васпитно-образовног рада и стварању повољне педагошке климе за боравак деце у установи.</w:t>
      </w:r>
    </w:p>
    <w:p w14:paraId="672943BB" w14:textId="40C1456A" w:rsidR="00292D50" w:rsidRPr="00292D50" w:rsidRDefault="00292D50" w:rsidP="00292D50">
      <w:pPr>
        <w:jc w:val="center"/>
        <w:rPr>
          <w:b/>
          <w:bCs/>
          <w:kern w:val="2"/>
          <w:sz w:val="28"/>
          <w:szCs w:val="28"/>
        </w:rPr>
      </w:pPr>
    </w:p>
    <w:p w14:paraId="5190CF25" w14:textId="52907FDE" w:rsidR="00292D50" w:rsidRPr="00292D50" w:rsidRDefault="00292D50" w:rsidP="00292D50">
      <w:pPr>
        <w:jc w:val="center"/>
        <w:rPr>
          <w:rFonts w:ascii="Times New Roman" w:hAnsi="Times New Roman" w:cs="Times New Roman"/>
          <w:b/>
          <w:bCs/>
          <w:kern w:val="2"/>
          <w:sz w:val="24"/>
          <w:szCs w:val="24"/>
          <w:lang w:val="sr-Cyrl-RS"/>
        </w:rPr>
      </w:pPr>
      <w:r w:rsidRPr="00292D50">
        <w:rPr>
          <w:rFonts w:ascii="Times New Roman" w:hAnsi="Times New Roman" w:cs="Times New Roman"/>
          <w:b/>
          <w:bCs/>
          <w:kern w:val="2"/>
          <w:sz w:val="24"/>
          <w:szCs w:val="24"/>
          <w:lang w:val="sr-Cyrl-RS"/>
        </w:rPr>
        <w:t>7.1. Извештај о раду савета родитеља</w:t>
      </w:r>
      <w:r>
        <w:rPr>
          <w:rFonts w:ascii="Times New Roman" w:hAnsi="Times New Roman" w:cs="Times New Roman"/>
          <w:b/>
          <w:bCs/>
          <w:kern w:val="2"/>
          <w:sz w:val="24"/>
          <w:szCs w:val="24"/>
          <w:lang w:val="sr-Cyrl-RS"/>
        </w:rPr>
        <w:t xml:space="preserve"> за 2025/2026 годину</w:t>
      </w:r>
    </w:p>
    <w:p w14:paraId="351847A2" w14:textId="77777777" w:rsidR="00292D50" w:rsidRDefault="00292D50" w:rsidP="00292D50">
      <w:pPr>
        <w:rPr>
          <w:rFonts w:ascii="Times New Roman" w:hAnsi="Times New Roman" w:cs="Times New Roman"/>
          <w:b/>
          <w:bCs/>
          <w:sz w:val="24"/>
          <w:szCs w:val="24"/>
        </w:rPr>
      </w:pPr>
    </w:p>
    <w:p w14:paraId="7F80DE80" w14:textId="77777777" w:rsidR="00292D50" w:rsidRDefault="00292D50" w:rsidP="00292D50">
      <w:pPr>
        <w:rPr>
          <w:rFonts w:ascii="Times New Roman" w:hAnsi="Times New Roman" w:cs="Times New Roman"/>
          <w:sz w:val="24"/>
          <w:szCs w:val="24"/>
        </w:rPr>
      </w:pPr>
      <w:r>
        <w:rPr>
          <w:rFonts w:ascii="Times New Roman" w:hAnsi="Times New Roman" w:cs="Times New Roman"/>
          <w:sz w:val="24"/>
          <w:szCs w:val="24"/>
        </w:rPr>
        <w:t>Савет родитеља чини 19 представника родитеља и директор. Седнице сазива и њима руководи директор. Рад Савета родитеља је радио по Годишњем плану рада Савета родитеља за радну 2025/2026 родитеља.</w:t>
      </w:r>
    </w:p>
    <w:p w14:paraId="0DE4CDBD" w14:textId="77777777" w:rsidR="00292D50" w:rsidRDefault="00292D50" w:rsidP="00292D50">
      <w:pPr>
        <w:rPr>
          <w:rFonts w:ascii="Times New Roman" w:hAnsi="Times New Roman" w:cs="Times New Roman"/>
          <w:sz w:val="24"/>
          <w:szCs w:val="24"/>
        </w:rPr>
      </w:pPr>
      <w:r>
        <w:rPr>
          <w:rFonts w:ascii="Times New Roman" w:hAnsi="Times New Roman" w:cs="Times New Roman"/>
          <w:sz w:val="24"/>
          <w:szCs w:val="24"/>
        </w:rPr>
        <w:t>У радној 2025/2026 години одржане су три седнице Савета родитеља.</w:t>
      </w:r>
    </w:p>
    <w:tbl>
      <w:tblPr>
        <w:tblStyle w:val="TableGrid"/>
        <w:tblW w:w="0" w:type="auto"/>
        <w:tblLook w:val="04A0" w:firstRow="1" w:lastRow="0" w:firstColumn="1" w:lastColumn="0" w:noHBand="0" w:noVBand="1"/>
      </w:tblPr>
      <w:tblGrid>
        <w:gridCol w:w="3114"/>
        <w:gridCol w:w="1560"/>
        <w:gridCol w:w="2338"/>
        <w:gridCol w:w="2338"/>
      </w:tblGrid>
      <w:tr w:rsidR="00292D50" w14:paraId="4CDC7015" w14:textId="77777777" w:rsidTr="00292D50">
        <w:tc>
          <w:tcPr>
            <w:tcW w:w="3114" w:type="dxa"/>
            <w:tcBorders>
              <w:top w:val="single" w:sz="4" w:space="0" w:color="auto"/>
              <w:left w:val="single" w:sz="4" w:space="0" w:color="auto"/>
              <w:bottom w:val="single" w:sz="4" w:space="0" w:color="auto"/>
              <w:right w:val="single" w:sz="4" w:space="0" w:color="auto"/>
            </w:tcBorders>
            <w:hideMark/>
          </w:tcPr>
          <w:p w14:paraId="1DB57B3E" w14:textId="77777777" w:rsidR="00292D50" w:rsidRDefault="00292D50">
            <w:pPr>
              <w:rPr>
                <w:sz w:val="22"/>
                <w:szCs w:val="22"/>
              </w:rPr>
            </w:pPr>
            <w:r>
              <w:t>Тема/ активност</w:t>
            </w:r>
          </w:p>
        </w:tc>
        <w:tc>
          <w:tcPr>
            <w:tcW w:w="1560" w:type="dxa"/>
            <w:tcBorders>
              <w:top w:val="single" w:sz="4" w:space="0" w:color="auto"/>
              <w:left w:val="single" w:sz="4" w:space="0" w:color="auto"/>
              <w:bottom w:val="single" w:sz="4" w:space="0" w:color="auto"/>
              <w:right w:val="single" w:sz="4" w:space="0" w:color="auto"/>
            </w:tcBorders>
            <w:hideMark/>
          </w:tcPr>
          <w:p w14:paraId="5645BA1C" w14:textId="77777777" w:rsidR="00292D50" w:rsidRDefault="00292D50">
            <w:r>
              <w:t xml:space="preserve">Време </w:t>
            </w:r>
          </w:p>
        </w:tc>
        <w:tc>
          <w:tcPr>
            <w:tcW w:w="2338" w:type="dxa"/>
            <w:tcBorders>
              <w:top w:val="single" w:sz="4" w:space="0" w:color="auto"/>
              <w:left w:val="single" w:sz="4" w:space="0" w:color="auto"/>
              <w:bottom w:val="single" w:sz="4" w:space="0" w:color="auto"/>
              <w:right w:val="single" w:sz="4" w:space="0" w:color="auto"/>
            </w:tcBorders>
            <w:hideMark/>
          </w:tcPr>
          <w:p w14:paraId="4C01B40A" w14:textId="77777777" w:rsidR="00292D50" w:rsidRDefault="00292D50">
            <w:r>
              <w:t>Начин реализације</w:t>
            </w:r>
          </w:p>
        </w:tc>
        <w:tc>
          <w:tcPr>
            <w:tcW w:w="2338" w:type="dxa"/>
            <w:tcBorders>
              <w:top w:val="single" w:sz="4" w:space="0" w:color="auto"/>
              <w:left w:val="single" w:sz="4" w:space="0" w:color="auto"/>
              <w:bottom w:val="single" w:sz="4" w:space="0" w:color="auto"/>
              <w:right w:val="single" w:sz="4" w:space="0" w:color="auto"/>
            </w:tcBorders>
            <w:hideMark/>
          </w:tcPr>
          <w:p w14:paraId="7864C4BD" w14:textId="77777777" w:rsidR="00292D50" w:rsidRDefault="00292D50">
            <w:r>
              <w:t>Носиоци</w:t>
            </w:r>
          </w:p>
        </w:tc>
      </w:tr>
      <w:tr w:rsidR="00292D50" w14:paraId="2B4A02D3" w14:textId="77777777" w:rsidTr="00292D50">
        <w:tc>
          <w:tcPr>
            <w:tcW w:w="3114" w:type="dxa"/>
            <w:tcBorders>
              <w:top w:val="single" w:sz="4" w:space="0" w:color="auto"/>
              <w:left w:val="single" w:sz="4" w:space="0" w:color="auto"/>
              <w:bottom w:val="single" w:sz="4" w:space="0" w:color="auto"/>
              <w:right w:val="single" w:sz="4" w:space="0" w:color="auto"/>
            </w:tcBorders>
            <w:hideMark/>
          </w:tcPr>
          <w:p w14:paraId="3FC4C559" w14:textId="77777777" w:rsidR="00292D50" w:rsidRDefault="00292D50" w:rsidP="00292D50">
            <w:pPr>
              <w:pStyle w:val="ListParagraph"/>
              <w:numPr>
                <w:ilvl w:val="0"/>
                <w:numId w:val="72"/>
              </w:numPr>
              <w:rPr>
                <w:sz w:val="22"/>
                <w:szCs w:val="22"/>
              </w:rPr>
            </w:pPr>
            <w:r>
              <w:rPr>
                <w:sz w:val="22"/>
                <w:szCs w:val="22"/>
              </w:rPr>
              <w:t>Разматрање извештаја о реализацији годишњег плана рада за 2024/2025;</w:t>
            </w:r>
          </w:p>
          <w:p w14:paraId="7AD3BA80" w14:textId="77777777" w:rsidR="00292D50" w:rsidRDefault="00292D50" w:rsidP="00292D50">
            <w:pPr>
              <w:pStyle w:val="ListParagraph"/>
              <w:numPr>
                <w:ilvl w:val="0"/>
                <w:numId w:val="72"/>
              </w:numPr>
              <w:rPr>
                <w:sz w:val="22"/>
                <w:szCs w:val="22"/>
              </w:rPr>
            </w:pPr>
            <w:r>
              <w:rPr>
                <w:sz w:val="22"/>
                <w:szCs w:val="22"/>
              </w:rPr>
              <w:t>Разматрање предлога Годишњег плана рада за 2025/2026;</w:t>
            </w:r>
          </w:p>
          <w:p w14:paraId="27A6B22B" w14:textId="77777777" w:rsidR="00292D50" w:rsidRDefault="00292D50" w:rsidP="00292D50">
            <w:pPr>
              <w:pStyle w:val="ListParagraph"/>
              <w:numPr>
                <w:ilvl w:val="0"/>
                <w:numId w:val="72"/>
              </w:numPr>
              <w:rPr>
                <w:sz w:val="22"/>
                <w:szCs w:val="22"/>
              </w:rPr>
            </w:pPr>
            <w:r>
              <w:rPr>
                <w:sz w:val="22"/>
                <w:szCs w:val="22"/>
              </w:rPr>
              <w:t>Разматрање Акционог плана Тима за самовредновање  за радну 2025/2026;</w:t>
            </w:r>
          </w:p>
          <w:p w14:paraId="410DE43A" w14:textId="77777777" w:rsidR="00292D50" w:rsidRDefault="00292D50" w:rsidP="00292D50">
            <w:pPr>
              <w:pStyle w:val="ListParagraph"/>
              <w:numPr>
                <w:ilvl w:val="0"/>
                <w:numId w:val="72"/>
              </w:numPr>
              <w:rPr>
                <w:sz w:val="22"/>
                <w:szCs w:val="22"/>
              </w:rPr>
            </w:pPr>
            <w:r>
              <w:rPr>
                <w:sz w:val="22"/>
                <w:szCs w:val="22"/>
              </w:rPr>
              <w:t>Разматрање Акционог плана реализације програма заштите деце од дискриминације, насиља, злостављања и занемаривања за 2025/2026;</w:t>
            </w:r>
          </w:p>
          <w:p w14:paraId="4CF95F49" w14:textId="77777777" w:rsidR="00292D50" w:rsidRDefault="00292D50" w:rsidP="00292D50">
            <w:pPr>
              <w:pStyle w:val="ListParagraph"/>
              <w:numPr>
                <w:ilvl w:val="0"/>
                <w:numId w:val="72"/>
              </w:numPr>
              <w:rPr>
                <w:sz w:val="22"/>
                <w:szCs w:val="22"/>
              </w:rPr>
            </w:pPr>
            <w:r>
              <w:rPr>
                <w:sz w:val="22"/>
                <w:szCs w:val="22"/>
              </w:rPr>
              <w:lastRenderedPageBreak/>
              <w:t>Договор о потрошном материјалу;</w:t>
            </w:r>
          </w:p>
          <w:p w14:paraId="15C941AC" w14:textId="77777777" w:rsidR="00292D50" w:rsidRDefault="00292D50" w:rsidP="00292D50">
            <w:pPr>
              <w:pStyle w:val="ListParagraph"/>
              <w:numPr>
                <w:ilvl w:val="0"/>
                <w:numId w:val="72"/>
              </w:numPr>
              <w:rPr>
                <w:sz w:val="22"/>
                <w:szCs w:val="22"/>
              </w:rPr>
            </w:pPr>
            <w:r>
              <w:rPr>
                <w:sz w:val="22"/>
                <w:szCs w:val="22"/>
              </w:rPr>
              <w:t>Договор о одабиру дестинације за реализацију боравка у природи;</w:t>
            </w:r>
          </w:p>
          <w:p w14:paraId="64E92844" w14:textId="77777777" w:rsidR="00292D50" w:rsidRDefault="00292D50" w:rsidP="00292D50">
            <w:pPr>
              <w:pStyle w:val="ListParagraph"/>
              <w:numPr>
                <w:ilvl w:val="0"/>
                <w:numId w:val="72"/>
              </w:numPr>
              <w:rPr>
                <w:sz w:val="22"/>
                <w:szCs w:val="22"/>
              </w:rPr>
            </w:pPr>
            <w:r>
              <w:rPr>
                <w:sz w:val="22"/>
                <w:szCs w:val="22"/>
              </w:rPr>
              <w:t xml:space="preserve">Разно. </w:t>
            </w:r>
          </w:p>
        </w:tc>
        <w:tc>
          <w:tcPr>
            <w:tcW w:w="1560" w:type="dxa"/>
            <w:tcBorders>
              <w:top w:val="single" w:sz="4" w:space="0" w:color="auto"/>
              <w:left w:val="single" w:sz="4" w:space="0" w:color="auto"/>
              <w:bottom w:val="single" w:sz="4" w:space="0" w:color="auto"/>
              <w:right w:val="single" w:sz="4" w:space="0" w:color="auto"/>
            </w:tcBorders>
            <w:hideMark/>
          </w:tcPr>
          <w:p w14:paraId="5FBAAF2A" w14:textId="77777777" w:rsidR="00292D50" w:rsidRDefault="00292D50">
            <w:pPr>
              <w:rPr>
                <w:sz w:val="22"/>
                <w:szCs w:val="22"/>
              </w:rPr>
            </w:pPr>
            <w:r>
              <w:lastRenderedPageBreak/>
              <w:t>25.08.2025.</w:t>
            </w:r>
          </w:p>
        </w:tc>
        <w:tc>
          <w:tcPr>
            <w:tcW w:w="2338" w:type="dxa"/>
            <w:tcBorders>
              <w:top w:val="single" w:sz="4" w:space="0" w:color="auto"/>
              <w:left w:val="single" w:sz="4" w:space="0" w:color="auto"/>
              <w:bottom w:val="single" w:sz="4" w:space="0" w:color="auto"/>
              <w:right w:val="single" w:sz="4" w:space="0" w:color="auto"/>
            </w:tcBorders>
            <w:hideMark/>
          </w:tcPr>
          <w:p w14:paraId="17DEBEC5" w14:textId="77777777" w:rsidR="00292D50" w:rsidRDefault="00292D50">
            <w:r>
              <w:t>Давање мишљења</w:t>
            </w:r>
          </w:p>
          <w:p w14:paraId="57493D3E" w14:textId="77777777" w:rsidR="00292D50" w:rsidRDefault="00292D50">
            <w:r>
              <w:t>Извештавање</w:t>
            </w:r>
          </w:p>
          <w:p w14:paraId="2FBF5DC6" w14:textId="77777777" w:rsidR="00292D50" w:rsidRDefault="00292D50">
            <w:r>
              <w:t>Усвајање</w:t>
            </w:r>
          </w:p>
        </w:tc>
        <w:tc>
          <w:tcPr>
            <w:tcW w:w="2338" w:type="dxa"/>
            <w:tcBorders>
              <w:top w:val="single" w:sz="4" w:space="0" w:color="auto"/>
              <w:left w:val="single" w:sz="4" w:space="0" w:color="auto"/>
              <w:bottom w:val="single" w:sz="4" w:space="0" w:color="auto"/>
              <w:right w:val="single" w:sz="4" w:space="0" w:color="auto"/>
            </w:tcBorders>
            <w:hideMark/>
          </w:tcPr>
          <w:p w14:paraId="5B7D3E22" w14:textId="77777777" w:rsidR="00292D50" w:rsidRDefault="00292D50">
            <w:r>
              <w:t>Директор</w:t>
            </w:r>
          </w:p>
          <w:p w14:paraId="6EC589F2" w14:textId="77777777" w:rsidR="00292D50" w:rsidRDefault="00292D50">
            <w:r>
              <w:t>Чланови Савета родитеља</w:t>
            </w:r>
          </w:p>
        </w:tc>
      </w:tr>
      <w:tr w:rsidR="00292D50" w14:paraId="18A5290C" w14:textId="77777777" w:rsidTr="00292D50">
        <w:tc>
          <w:tcPr>
            <w:tcW w:w="3114" w:type="dxa"/>
            <w:tcBorders>
              <w:top w:val="single" w:sz="4" w:space="0" w:color="auto"/>
              <w:left w:val="single" w:sz="4" w:space="0" w:color="auto"/>
              <w:bottom w:val="single" w:sz="4" w:space="0" w:color="auto"/>
              <w:right w:val="single" w:sz="4" w:space="0" w:color="auto"/>
            </w:tcBorders>
            <w:hideMark/>
          </w:tcPr>
          <w:p w14:paraId="515B2082" w14:textId="77777777" w:rsidR="00292D50" w:rsidRDefault="00292D50" w:rsidP="00292D50">
            <w:pPr>
              <w:pStyle w:val="ListParagraph"/>
              <w:numPr>
                <w:ilvl w:val="0"/>
                <w:numId w:val="73"/>
              </w:numPr>
              <w:rPr>
                <w:sz w:val="22"/>
                <w:szCs w:val="22"/>
              </w:rPr>
            </w:pPr>
            <w:r>
              <w:rPr>
                <w:sz w:val="22"/>
                <w:szCs w:val="22"/>
              </w:rPr>
              <w:t>Избор Председника, заменика, записничара СР;</w:t>
            </w:r>
          </w:p>
          <w:p w14:paraId="2FFAFC7C" w14:textId="77777777" w:rsidR="00292D50" w:rsidRDefault="00292D50" w:rsidP="00292D50">
            <w:pPr>
              <w:pStyle w:val="ListParagraph"/>
              <w:numPr>
                <w:ilvl w:val="0"/>
                <w:numId w:val="73"/>
              </w:numPr>
              <w:rPr>
                <w:sz w:val="22"/>
                <w:szCs w:val="22"/>
              </w:rPr>
            </w:pPr>
            <w:r>
              <w:rPr>
                <w:sz w:val="22"/>
                <w:szCs w:val="22"/>
              </w:rPr>
              <w:t>Одлука о додели дневнице за боравак у природи;</w:t>
            </w:r>
          </w:p>
          <w:p w14:paraId="4AB4F20B" w14:textId="77777777" w:rsidR="00292D50" w:rsidRDefault="00292D50" w:rsidP="00292D50">
            <w:pPr>
              <w:pStyle w:val="ListParagraph"/>
              <w:numPr>
                <w:ilvl w:val="0"/>
                <w:numId w:val="73"/>
              </w:numPr>
              <w:rPr>
                <w:sz w:val="22"/>
                <w:szCs w:val="22"/>
              </w:rPr>
            </w:pPr>
            <w:r>
              <w:rPr>
                <w:sz w:val="22"/>
                <w:szCs w:val="22"/>
              </w:rPr>
              <w:t>Договор о потрошњи средстава са подрачуна родитељски динар;</w:t>
            </w:r>
          </w:p>
          <w:p w14:paraId="1AB67766" w14:textId="77777777" w:rsidR="00292D50" w:rsidRDefault="00292D50" w:rsidP="00292D50">
            <w:pPr>
              <w:pStyle w:val="ListParagraph"/>
              <w:numPr>
                <w:ilvl w:val="0"/>
                <w:numId w:val="73"/>
              </w:numPr>
              <w:rPr>
                <w:sz w:val="22"/>
                <w:szCs w:val="22"/>
              </w:rPr>
            </w:pPr>
            <w:r>
              <w:rPr>
                <w:sz w:val="22"/>
                <w:szCs w:val="22"/>
              </w:rPr>
              <w:t>Разно.</w:t>
            </w:r>
          </w:p>
        </w:tc>
        <w:tc>
          <w:tcPr>
            <w:tcW w:w="1560" w:type="dxa"/>
            <w:tcBorders>
              <w:top w:val="single" w:sz="4" w:space="0" w:color="auto"/>
              <w:left w:val="single" w:sz="4" w:space="0" w:color="auto"/>
              <w:bottom w:val="single" w:sz="4" w:space="0" w:color="auto"/>
              <w:right w:val="single" w:sz="4" w:space="0" w:color="auto"/>
            </w:tcBorders>
            <w:hideMark/>
          </w:tcPr>
          <w:p w14:paraId="650F5101" w14:textId="77777777" w:rsidR="00292D50" w:rsidRDefault="00292D50">
            <w:pPr>
              <w:rPr>
                <w:sz w:val="22"/>
                <w:szCs w:val="22"/>
              </w:rPr>
            </w:pPr>
            <w:r>
              <w:t>03.10.2025..</w:t>
            </w:r>
          </w:p>
        </w:tc>
        <w:tc>
          <w:tcPr>
            <w:tcW w:w="2338" w:type="dxa"/>
            <w:tcBorders>
              <w:top w:val="single" w:sz="4" w:space="0" w:color="auto"/>
              <w:left w:val="single" w:sz="4" w:space="0" w:color="auto"/>
              <w:bottom w:val="single" w:sz="4" w:space="0" w:color="auto"/>
              <w:right w:val="single" w:sz="4" w:space="0" w:color="auto"/>
            </w:tcBorders>
            <w:hideMark/>
          </w:tcPr>
          <w:p w14:paraId="17A3821C" w14:textId="77777777" w:rsidR="00292D50" w:rsidRDefault="00292D50">
            <w:r>
              <w:t>Изјашњавање</w:t>
            </w:r>
          </w:p>
          <w:p w14:paraId="76C3317A" w14:textId="77777777" w:rsidR="00292D50" w:rsidRDefault="00292D50">
            <w:r>
              <w:t>Давање мишљења</w:t>
            </w:r>
          </w:p>
          <w:p w14:paraId="394E1633" w14:textId="77777777" w:rsidR="00292D50" w:rsidRDefault="00292D50">
            <w:r>
              <w:t>Давање предлога</w:t>
            </w:r>
          </w:p>
        </w:tc>
        <w:tc>
          <w:tcPr>
            <w:tcW w:w="2338" w:type="dxa"/>
            <w:tcBorders>
              <w:top w:val="single" w:sz="4" w:space="0" w:color="auto"/>
              <w:left w:val="single" w:sz="4" w:space="0" w:color="auto"/>
              <w:bottom w:val="single" w:sz="4" w:space="0" w:color="auto"/>
              <w:right w:val="single" w:sz="4" w:space="0" w:color="auto"/>
            </w:tcBorders>
            <w:hideMark/>
          </w:tcPr>
          <w:p w14:paraId="03B66631" w14:textId="77777777" w:rsidR="00292D50" w:rsidRDefault="00292D50">
            <w:r>
              <w:t>Директор</w:t>
            </w:r>
          </w:p>
          <w:p w14:paraId="077B1A1B" w14:textId="77777777" w:rsidR="00292D50" w:rsidRDefault="00292D50">
            <w:r>
              <w:t>Чланови Савета родитеља</w:t>
            </w:r>
          </w:p>
        </w:tc>
      </w:tr>
      <w:tr w:rsidR="00292D50" w14:paraId="00B11F01" w14:textId="77777777" w:rsidTr="00292D50">
        <w:tc>
          <w:tcPr>
            <w:tcW w:w="3114" w:type="dxa"/>
            <w:tcBorders>
              <w:top w:val="single" w:sz="4" w:space="0" w:color="auto"/>
              <w:left w:val="single" w:sz="4" w:space="0" w:color="auto"/>
              <w:bottom w:val="single" w:sz="4" w:space="0" w:color="auto"/>
              <w:right w:val="single" w:sz="4" w:space="0" w:color="auto"/>
            </w:tcBorders>
            <w:hideMark/>
          </w:tcPr>
          <w:p w14:paraId="13245D6C" w14:textId="77777777" w:rsidR="00292D50" w:rsidRDefault="00292D50" w:rsidP="00292D50">
            <w:pPr>
              <w:pStyle w:val="ListParagraph"/>
              <w:numPr>
                <w:ilvl w:val="0"/>
                <w:numId w:val="74"/>
              </w:numPr>
              <w:rPr>
                <w:sz w:val="22"/>
                <w:szCs w:val="22"/>
              </w:rPr>
            </w:pPr>
            <w:r>
              <w:rPr>
                <w:sz w:val="22"/>
                <w:szCs w:val="22"/>
              </w:rPr>
              <w:t>Избор дестинације за једнодневни излет;</w:t>
            </w:r>
          </w:p>
          <w:p w14:paraId="7520A437" w14:textId="77777777" w:rsidR="00292D50" w:rsidRDefault="00292D50" w:rsidP="00292D50">
            <w:pPr>
              <w:pStyle w:val="ListParagraph"/>
              <w:numPr>
                <w:ilvl w:val="0"/>
                <w:numId w:val="74"/>
              </w:numPr>
              <w:rPr>
                <w:sz w:val="22"/>
                <w:szCs w:val="22"/>
              </w:rPr>
            </w:pPr>
            <w:r>
              <w:rPr>
                <w:sz w:val="22"/>
                <w:szCs w:val="22"/>
              </w:rPr>
              <w:t>Одлука о додели дневница;</w:t>
            </w:r>
          </w:p>
          <w:p w14:paraId="0048C3BA" w14:textId="77777777" w:rsidR="00292D50" w:rsidRDefault="00292D50" w:rsidP="00292D50">
            <w:pPr>
              <w:pStyle w:val="ListParagraph"/>
              <w:numPr>
                <w:ilvl w:val="0"/>
                <w:numId w:val="74"/>
              </w:numPr>
              <w:rPr>
                <w:sz w:val="22"/>
                <w:szCs w:val="22"/>
              </w:rPr>
            </w:pPr>
            <w:r>
              <w:rPr>
                <w:sz w:val="22"/>
                <w:szCs w:val="22"/>
              </w:rPr>
              <w:t>Договор о потрошњи средстава са подрачуна родитељски динар;</w:t>
            </w:r>
          </w:p>
          <w:p w14:paraId="02895FDC" w14:textId="77777777" w:rsidR="00292D50" w:rsidRDefault="00292D50" w:rsidP="00292D50">
            <w:pPr>
              <w:pStyle w:val="ListParagraph"/>
              <w:numPr>
                <w:ilvl w:val="0"/>
                <w:numId w:val="74"/>
              </w:numPr>
              <w:rPr>
                <w:sz w:val="22"/>
                <w:szCs w:val="22"/>
              </w:rPr>
            </w:pPr>
            <w:r>
              <w:rPr>
                <w:sz w:val="22"/>
                <w:szCs w:val="22"/>
              </w:rPr>
              <w:t xml:space="preserve">Разно. </w:t>
            </w:r>
          </w:p>
        </w:tc>
        <w:tc>
          <w:tcPr>
            <w:tcW w:w="1560" w:type="dxa"/>
            <w:tcBorders>
              <w:top w:val="single" w:sz="4" w:space="0" w:color="auto"/>
              <w:left w:val="single" w:sz="4" w:space="0" w:color="auto"/>
              <w:bottom w:val="single" w:sz="4" w:space="0" w:color="auto"/>
              <w:right w:val="single" w:sz="4" w:space="0" w:color="auto"/>
            </w:tcBorders>
            <w:hideMark/>
          </w:tcPr>
          <w:p w14:paraId="6B2F319E" w14:textId="77777777" w:rsidR="00292D50" w:rsidRDefault="00292D50">
            <w:pPr>
              <w:rPr>
                <w:sz w:val="22"/>
                <w:szCs w:val="22"/>
              </w:rPr>
            </w:pPr>
            <w:r>
              <w:t>27.03.2026.</w:t>
            </w:r>
          </w:p>
        </w:tc>
        <w:tc>
          <w:tcPr>
            <w:tcW w:w="2338" w:type="dxa"/>
            <w:tcBorders>
              <w:top w:val="single" w:sz="4" w:space="0" w:color="auto"/>
              <w:left w:val="single" w:sz="4" w:space="0" w:color="auto"/>
              <w:bottom w:val="single" w:sz="4" w:space="0" w:color="auto"/>
              <w:right w:val="single" w:sz="4" w:space="0" w:color="auto"/>
            </w:tcBorders>
            <w:hideMark/>
          </w:tcPr>
          <w:p w14:paraId="0C8F798B" w14:textId="77777777" w:rsidR="00292D50" w:rsidRDefault="00292D50">
            <w:r>
              <w:t>Изјашњавање</w:t>
            </w:r>
          </w:p>
          <w:p w14:paraId="7736868F" w14:textId="77777777" w:rsidR="00292D50" w:rsidRDefault="00292D50">
            <w:r>
              <w:t>Давање мишљења</w:t>
            </w:r>
          </w:p>
          <w:p w14:paraId="01D51D94" w14:textId="77777777" w:rsidR="00292D50" w:rsidRDefault="00292D50">
            <w:r>
              <w:t>Давање предлога</w:t>
            </w:r>
          </w:p>
        </w:tc>
        <w:tc>
          <w:tcPr>
            <w:tcW w:w="2338" w:type="dxa"/>
            <w:tcBorders>
              <w:top w:val="single" w:sz="4" w:space="0" w:color="auto"/>
              <w:left w:val="single" w:sz="4" w:space="0" w:color="auto"/>
              <w:bottom w:val="single" w:sz="4" w:space="0" w:color="auto"/>
              <w:right w:val="single" w:sz="4" w:space="0" w:color="auto"/>
            </w:tcBorders>
            <w:hideMark/>
          </w:tcPr>
          <w:p w14:paraId="67DC7388" w14:textId="77777777" w:rsidR="00292D50" w:rsidRDefault="00292D50">
            <w:r>
              <w:t>Директор</w:t>
            </w:r>
          </w:p>
          <w:p w14:paraId="0F490E2A" w14:textId="77777777" w:rsidR="00292D50" w:rsidRDefault="00292D50">
            <w:r>
              <w:t>Чланови Савета родитеља</w:t>
            </w:r>
          </w:p>
        </w:tc>
      </w:tr>
    </w:tbl>
    <w:p w14:paraId="25FF1041" w14:textId="77777777" w:rsidR="00292D50" w:rsidRDefault="00292D50" w:rsidP="00292D50">
      <w:pPr>
        <w:rPr>
          <w:rFonts w:ascii="Times New Roman" w:hAnsi="Times New Roman" w:cs="Times New Roman"/>
          <w:kern w:val="2"/>
        </w:rPr>
      </w:pPr>
    </w:p>
    <w:p w14:paraId="451F4B81" w14:textId="77777777" w:rsidR="00292D50" w:rsidRPr="003B0419" w:rsidRDefault="00292D50" w:rsidP="003B0419">
      <w:pPr>
        <w:jc w:val="center"/>
        <w:rPr>
          <w:rFonts w:ascii="Times New Roman" w:hAnsi="Times New Roman" w:cs="Times New Roman"/>
          <w:b/>
          <w:bCs/>
        </w:rPr>
      </w:pPr>
    </w:p>
    <w:p w14:paraId="5CA07A8D" w14:textId="04EE21B6" w:rsidR="00292D50" w:rsidRPr="003B0419" w:rsidRDefault="00292D50" w:rsidP="003B0419">
      <w:pPr>
        <w:pStyle w:val="ListParagraph"/>
        <w:numPr>
          <w:ilvl w:val="1"/>
          <w:numId w:val="88"/>
        </w:numPr>
        <w:jc w:val="center"/>
        <w:rPr>
          <w:b/>
          <w:bCs/>
          <w:lang w:val="sr-Cyrl-RS"/>
        </w:rPr>
      </w:pPr>
      <w:r w:rsidRPr="003B0419">
        <w:rPr>
          <w:b/>
          <w:bCs/>
          <w:lang w:val="sr-Cyrl-RS"/>
        </w:rPr>
        <w:t>Извештај у раду управног одбора за радну 2025</w:t>
      </w:r>
      <w:r w:rsidR="003B0419" w:rsidRPr="003B0419">
        <w:rPr>
          <w:b/>
          <w:bCs/>
          <w:lang w:val="sr-Cyrl-RS"/>
        </w:rPr>
        <w:t>/2026. годину</w:t>
      </w:r>
    </w:p>
    <w:p w14:paraId="138A5DEC" w14:textId="77777777" w:rsidR="00292D50" w:rsidRDefault="00292D50" w:rsidP="00292D50">
      <w:pPr>
        <w:rPr>
          <w:rFonts w:ascii="Times New Roman" w:hAnsi="Times New Roman" w:cs="Times New Roman"/>
          <w:sz w:val="24"/>
          <w:szCs w:val="24"/>
        </w:rPr>
      </w:pPr>
    </w:p>
    <w:p w14:paraId="3E41F363" w14:textId="77777777" w:rsidR="00292D50" w:rsidRDefault="00292D50" w:rsidP="00292D50">
      <w:pPr>
        <w:jc w:val="both"/>
        <w:rPr>
          <w:rFonts w:ascii="Times New Roman" w:hAnsi="Times New Roman" w:cs="Times New Roman"/>
        </w:rPr>
      </w:pPr>
      <w:r>
        <w:rPr>
          <w:rFonts w:ascii="Times New Roman" w:hAnsi="Times New Roman" w:cs="Times New Roman"/>
          <w:sz w:val="24"/>
          <w:szCs w:val="24"/>
        </w:rPr>
        <w:t>Управни одбор чине три представника из реда запослених, три представника из савета родитеља, три представника локалне самоуправе,  директор установе и  председник синдиката. Директор и председник синдиката присуствују седници без права гласа .Седнице је сазивао и њима руководио председник УО. Рад УО се одвијао  у складу са Годишњим планом рада УО. Од 4.12.2024. председава  нови УО са мандатним периодом 2024/2028</w:t>
      </w:r>
      <w:r>
        <w:rPr>
          <w:rFonts w:ascii="Times New Roman" w:hAnsi="Times New Roman" w:cs="Times New Roman"/>
        </w:rPr>
        <w:t>.</w:t>
      </w:r>
    </w:p>
    <w:p w14:paraId="0322EFD7" w14:textId="77777777" w:rsidR="00292D50" w:rsidRDefault="00292D50" w:rsidP="00292D50">
      <w:pPr>
        <w:jc w:val="both"/>
        <w:rPr>
          <w:rFonts w:ascii="Times New Roman" w:hAnsi="Times New Roman" w:cs="Times New Roman"/>
        </w:rPr>
      </w:pPr>
      <w:r>
        <w:rPr>
          <w:rFonts w:ascii="Times New Roman" w:hAnsi="Times New Roman" w:cs="Times New Roman"/>
        </w:rPr>
        <w:t>ПРЕДСТАВНИЦИ ЗАПОСЛЕНИХ:</w:t>
      </w:r>
    </w:p>
    <w:p w14:paraId="6E57BA88" w14:textId="77777777" w:rsidR="00292D50" w:rsidRDefault="00292D50" w:rsidP="00292D50">
      <w:pPr>
        <w:pStyle w:val="ListParagraph"/>
        <w:numPr>
          <w:ilvl w:val="0"/>
          <w:numId w:val="75"/>
        </w:numPr>
        <w:spacing w:line="276" w:lineRule="auto"/>
        <w:contextualSpacing/>
        <w:jc w:val="both"/>
      </w:pPr>
      <w:r>
        <w:t>Анђелка Гочанин</w:t>
      </w:r>
    </w:p>
    <w:p w14:paraId="369BF2CA" w14:textId="77777777" w:rsidR="00292D50" w:rsidRDefault="00292D50" w:rsidP="00292D50">
      <w:pPr>
        <w:pStyle w:val="ListParagraph"/>
        <w:numPr>
          <w:ilvl w:val="0"/>
          <w:numId w:val="75"/>
        </w:numPr>
        <w:spacing w:line="276" w:lineRule="auto"/>
        <w:jc w:val="both"/>
      </w:pPr>
      <w:r>
        <w:t>Радица Трнавац</w:t>
      </w:r>
    </w:p>
    <w:p w14:paraId="17BDF1D9" w14:textId="77777777" w:rsidR="00292D50" w:rsidRDefault="00292D50" w:rsidP="00292D50">
      <w:pPr>
        <w:pStyle w:val="ListParagraph"/>
        <w:numPr>
          <w:ilvl w:val="0"/>
          <w:numId w:val="75"/>
        </w:numPr>
        <w:spacing w:line="276" w:lineRule="auto"/>
        <w:jc w:val="both"/>
      </w:pPr>
      <w:r>
        <w:t>Јасмина Алексић</w:t>
      </w:r>
    </w:p>
    <w:p w14:paraId="6CF3C9BA" w14:textId="77777777" w:rsidR="00292D50" w:rsidRDefault="00292D50" w:rsidP="00292D50">
      <w:pPr>
        <w:jc w:val="both"/>
        <w:rPr>
          <w:rFonts w:ascii="Times New Roman" w:hAnsi="Times New Roman" w:cs="Times New Roman"/>
        </w:rPr>
      </w:pPr>
      <w:r>
        <w:rPr>
          <w:rFonts w:ascii="Times New Roman" w:hAnsi="Times New Roman" w:cs="Times New Roman"/>
        </w:rPr>
        <w:t>ПРЕДСТАВНИЦИ РОДИТЕЉА:</w:t>
      </w:r>
    </w:p>
    <w:p w14:paraId="5F8ED1BD" w14:textId="77777777" w:rsidR="00292D50" w:rsidRDefault="00292D50" w:rsidP="00292D50">
      <w:pPr>
        <w:pStyle w:val="ListParagraph"/>
        <w:numPr>
          <w:ilvl w:val="0"/>
          <w:numId w:val="76"/>
        </w:numPr>
        <w:spacing w:line="276" w:lineRule="auto"/>
        <w:contextualSpacing/>
        <w:jc w:val="both"/>
      </w:pPr>
      <w:r>
        <w:t>Емилија Трајковић</w:t>
      </w:r>
    </w:p>
    <w:p w14:paraId="05113287" w14:textId="77777777" w:rsidR="00292D50" w:rsidRDefault="00292D50" w:rsidP="00292D50">
      <w:pPr>
        <w:pStyle w:val="ListParagraph"/>
        <w:numPr>
          <w:ilvl w:val="0"/>
          <w:numId w:val="76"/>
        </w:numPr>
        <w:spacing w:line="276" w:lineRule="auto"/>
        <w:jc w:val="both"/>
      </w:pPr>
      <w:r>
        <w:t>Данијела Николић Миладиновић</w:t>
      </w:r>
    </w:p>
    <w:p w14:paraId="7FCC29F9" w14:textId="77777777" w:rsidR="00292D50" w:rsidRDefault="00292D50" w:rsidP="00292D50">
      <w:pPr>
        <w:pStyle w:val="ListParagraph"/>
        <w:numPr>
          <w:ilvl w:val="0"/>
          <w:numId w:val="76"/>
        </w:numPr>
        <w:spacing w:line="276" w:lineRule="auto"/>
        <w:jc w:val="both"/>
      </w:pPr>
      <w:r>
        <w:lastRenderedPageBreak/>
        <w:t>Марија Грабовац</w:t>
      </w:r>
    </w:p>
    <w:p w14:paraId="567339DB" w14:textId="77777777" w:rsidR="00292D50" w:rsidRDefault="00292D50" w:rsidP="00292D50">
      <w:pPr>
        <w:jc w:val="both"/>
        <w:rPr>
          <w:rFonts w:ascii="Times New Roman" w:hAnsi="Times New Roman" w:cs="Times New Roman"/>
        </w:rPr>
      </w:pPr>
      <w:r>
        <w:rPr>
          <w:rFonts w:ascii="Times New Roman" w:hAnsi="Times New Roman" w:cs="Times New Roman"/>
        </w:rPr>
        <w:t>ПРЕДСТАВНИЦИ ЛОКАЛНЕ САМОУПРАВЕ:</w:t>
      </w:r>
    </w:p>
    <w:p w14:paraId="1D7F5EE7" w14:textId="77777777" w:rsidR="00292D50" w:rsidRDefault="00292D50" w:rsidP="00292D50">
      <w:pPr>
        <w:pStyle w:val="ListParagraph"/>
        <w:numPr>
          <w:ilvl w:val="0"/>
          <w:numId w:val="77"/>
        </w:numPr>
        <w:spacing w:line="276" w:lineRule="auto"/>
        <w:contextualSpacing/>
        <w:jc w:val="both"/>
      </w:pPr>
      <w:r>
        <w:t>Кристина Гочанин</w:t>
      </w:r>
    </w:p>
    <w:p w14:paraId="3A687D50" w14:textId="77777777" w:rsidR="00292D50" w:rsidRDefault="00292D50" w:rsidP="00292D50">
      <w:pPr>
        <w:pStyle w:val="ListParagraph"/>
        <w:numPr>
          <w:ilvl w:val="0"/>
          <w:numId w:val="77"/>
        </w:numPr>
        <w:spacing w:line="276" w:lineRule="auto"/>
        <w:jc w:val="both"/>
      </w:pPr>
      <w:r>
        <w:t>Радован Вукомановић</w:t>
      </w:r>
    </w:p>
    <w:p w14:paraId="559C4525" w14:textId="77777777" w:rsidR="00292D50" w:rsidRDefault="00292D50" w:rsidP="00292D50">
      <w:pPr>
        <w:pStyle w:val="ListParagraph"/>
        <w:numPr>
          <w:ilvl w:val="0"/>
          <w:numId w:val="77"/>
        </w:numPr>
        <w:spacing w:line="276" w:lineRule="auto"/>
        <w:jc w:val="both"/>
      </w:pPr>
      <w:r>
        <w:t>Катарина Милановић</w:t>
      </w:r>
    </w:p>
    <w:p w14:paraId="67158989" w14:textId="77777777" w:rsidR="00292D50" w:rsidRDefault="00292D50" w:rsidP="00292D50">
      <w:pPr>
        <w:jc w:val="both"/>
        <w:rPr>
          <w:rFonts w:ascii="Times New Roman" w:hAnsi="Times New Roman" w:cs="Times New Roman"/>
          <w:sz w:val="24"/>
          <w:szCs w:val="24"/>
        </w:rPr>
      </w:pPr>
    </w:p>
    <w:p w14:paraId="404A3897" w14:textId="77777777" w:rsidR="00292D50" w:rsidRDefault="00292D50" w:rsidP="00292D50">
      <w:pPr>
        <w:jc w:val="both"/>
        <w:rPr>
          <w:rFonts w:ascii="Times New Roman" w:hAnsi="Times New Roman" w:cs="Times New Roman"/>
        </w:rPr>
      </w:pPr>
      <w:r>
        <w:rPr>
          <w:rFonts w:ascii="Times New Roman" w:hAnsi="Times New Roman" w:cs="Times New Roman"/>
          <w:sz w:val="24"/>
          <w:szCs w:val="24"/>
        </w:rPr>
        <w:t>У радној 2025/2026 години одржано је 5 седница УО.</w:t>
      </w:r>
    </w:p>
    <w:tbl>
      <w:tblPr>
        <w:tblStyle w:val="TableGrid"/>
        <w:tblW w:w="0" w:type="auto"/>
        <w:tblLook w:val="04A0" w:firstRow="1" w:lastRow="0" w:firstColumn="1" w:lastColumn="0" w:noHBand="0" w:noVBand="1"/>
      </w:tblPr>
      <w:tblGrid>
        <w:gridCol w:w="3539"/>
        <w:gridCol w:w="1418"/>
        <w:gridCol w:w="2083"/>
        <w:gridCol w:w="2310"/>
      </w:tblGrid>
      <w:tr w:rsidR="00292D50" w14:paraId="7E8966DC" w14:textId="77777777" w:rsidTr="00292D50">
        <w:tc>
          <w:tcPr>
            <w:tcW w:w="3539" w:type="dxa"/>
            <w:tcBorders>
              <w:top w:val="single" w:sz="4" w:space="0" w:color="auto"/>
              <w:left w:val="single" w:sz="4" w:space="0" w:color="auto"/>
              <w:bottom w:val="single" w:sz="4" w:space="0" w:color="auto"/>
              <w:right w:val="single" w:sz="4" w:space="0" w:color="auto"/>
            </w:tcBorders>
            <w:hideMark/>
          </w:tcPr>
          <w:p w14:paraId="7A69E14D" w14:textId="77777777" w:rsidR="00292D50" w:rsidRDefault="00292D50">
            <w:pPr>
              <w:jc w:val="both"/>
              <w:rPr>
                <w:b/>
                <w:bCs/>
              </w:rPr>
            </w:pPr>
            <w:r>
              <w:rPr>
                <w:b/>
                <w:bCs/>
              </w:rPr>
              <w:t>Тема/ активност</w:t>
            </w:r>
          </w:p>
        </w:tc>
        <w:tc>
          <w:tcPr>
            <w:tcW w:w="1418" w:type="dxa"/>
            <w:tcBorders>
              <w:top w:val="single" w:sz="4" w:space="0" w:color="auto"/>
              <w:left w:val="single" w:sz="4" w:space="0" w:color="auto"/>
              <w:bottom w:val="single" w:sz="4" w:space="0" w:color="auto"/>
              <w:right w:val="single" w:sz="4" w:space="0" w:color="auto"/>
            </w:tcBorders>
            <w:hideMark/>
          </w:tcPr>
          <w:p w14:paraId="4AF54F1E" w14:textId="77777777" w:rsidR="00292D50" w:rsidRDefault="00292D50">
            <w:pPr>
              <w:jc w:val="both"/>
              <w:rPr>
                <w:b/>
                <w:bCs/>
              </w:rPr>
            </w:pPr>
            <w:r>
              <w:rPr>
                <w:b/>
                <w:bCs/>
              </w:rPr>
              <w:t xml:space="preserve">Време </w:t>
            </w:r>
          </w:p>
        </w:tc>
        <w:tc>
          <w:tcPr>
            <w:tcW w:w="2083" w:type="dxa"/>
            <w:tcBorders>
              <w:top w:val="single" w:sz="4" w:space="0" w:color="auto"/>
              <w:left w:val="single" w:sz="4" w:space="0" w:color="auto"/>
              <w:bottom w:val="single" w:sz="4" w:space="0" w:color="auto"/>
              <w:right w:val="single" w:sz="4" w:space="0" w:color="auto"/>
            </w:tcBorders>
            <w:hideMark/>
          </w:tcPr>
          <w:p w14:paraId="3FE90D63" w14:textId="77777777" w:rsidR="00292D50" w:rsidRDefault="00292D50">
            <w:pPr>
              <w:jc w:val="both"/>
              <w:rPr>
                <w:b/>
                <w:bCs/>
              </w:rPr>
            </w:pPr>
            <w:r>
              <w:rPr>
                <w:b/>
                <w:bCs/>
              </w:rPr>
              <w:t>Начин реализације</w:t>
            </w:r>
          </w:p>
        </w:tc>
        <w:tc>
          <w:tcPr>
            <w:tcW w:w="2310" w:type="dxa"/>
            <w:tcBorders>
              <w:top w:val="single" w:sz="4" w:space="0" w:color="auto"/>
              <w:left w:val="single" w:sz="4" w:space="0" w:color="auto"/>
              <w:bottom w:val="single" w:sz="4" w:space="0" w:color="auto"/>
              <w:right w:val="single" w:sz="4" w:space="0" w:color="auto"/>
            </w:tcBorders>
            <w:hideMark/>
          </w:tcPr>
          <w:p w14:paraId="6AB3607C" w14:textId="77777777" w:rsidR="00292D50" w:rsidRDefault="00292D50">
            <w:pPr>
              <w:jc w:val="both"/>
              <w:rPr>
                <w:b/>
                <w:bCs/>
              </w:rPr>
            </w:pPr>
            <w:r>
              <w:rPr>
                <w:b/>
                <w:bCs/>
              </w:rPr>
              <w:t xml:space="preserve">Носиоци </w:t>
            </w:r>
          </w:p>
        </w:tc>
      </w:tr>
      <w:tr w:rsidR="00292D50" w14:paraId="0E6E8179" w14:textId="77777777" w:rsidTr="00292D50">
        <w:tc>
          <w:tcPr>
            <w:tcW w:w="3539" w:type="dxa"/>
            <w:tcBorders>
              <w:top w:val="single" w:sz="4" w:space="0" w:color="auto"/>
              <w:left w:val="single" w:sz="4" w:space="0" w:color="auto"/>
              <w:bottom w:val="single" w:sz="4" w:space="0" w:color="auto"/>
              <w:right w:val="single" w:sz="4" w:space="0" w:color="auto"/>
            </w:tcBorders>
            <w:hideMark/>
          </w:tcPr>
          <w:p w14:paraId="783C02C0" w14:textId="77777777" w:rsidR="00292D50" w:rsidRDefault="00292D50" w:rsidP="00292D50">
            <w:pPr>
              <w:pStyle w:val="ListParagraph"/>
              <w:numPr>
                <w:ilvl w:val="0"/>
                <w:numId w:val="78"/>
              </w:numPr>
              <w:jc w:val="both"/>
              <w:rPr>
                <w:sz w:val="22"/>
                <w:szCs w:val="22"/>
              </w:rPr>
            </w:pPr>
            <w:r>
              <w:rPr>
                <w:sz w:val="22"/>
                <w:szCs w:val="22"/>
              </w:rPr>
              <w:t>Усвајање извештаја о раду установе за 2024/2025 годину;</w:t>
            </w:r>
          </w:p>
          <w:p w14:paraId="31427145" w14:textId="77777777" w:rsidR="00292D50" w:rsidRDefault="00292D50" w:rsidP="00292D50">
            <w:pPr>
              <w:pStyle w:val="ListParagraph"/>
              <w:numPr>
                <w:ilvl w:val="0"/>
                <w:numId w:val="78"/>
              </w:numPr>
              <w:jc w:val="both"/>
              <w:rPr>
                <w:sz w:val="22"/>
                <w:szCs w:val="22"/>
              </w:rPr>
            </w:pPr>
            <w:r>
              <w:rPr>
                <w:sz w:val="22"/>
                <w:szCs w:val="22"/>
              </w:rPr>
              <w:t>Доношење Годишњег плана рада за 2025/2026 годину;</w:t>
            </w:r>
          </w:p>
          <w:p w14:paraId="5D001EBC" w14:textId="77777777" w:rsidR="00292D50" w:rsidRDefault="00292D50" w:rsidP="00292D50">
            <w:pPr>
              <w:pStyle w:val="ListParagraph"/>
              <w:numPr>
                <w:ilvl w:val="0"/>
                <w:numId w:val="78"/>
              </w:numPr>
              <w:jc w:val="both"/>
              <w:rPr>
                <w:sz w:val="22"/>
                <w:szCs w:val="22"/>
              </w:rPr>
            </w:pPr>
            <w:r>
              <w:rPr>
                <w:sz w:val="22"/>
                <w:szCs w:val="22"/>
              </w:rPr>
              <w:t>Усвајање извештаја о раду директора за период фебруар-септембар 2025 године;</w:t>
            </w:r>
          </w:p>
          <w:p w14:paraId="68A7F4C0" w14:textId="77777777" w:rsidR="00292D50" w:rsidRDefault="00292D50" w:rsidP="00292D50">
            <w:pPr>
              <w:pStyle w:val="ListParagraph"/>
              <w:numPr>
                <w:ilvl w:val="0"/>
                <w:numId w:val="78"/>
              </w:numPr>
              <w:jc w:val="both"/>
              <w:rPr>
                <w:sz w:val="22"/>
                <w:szCs w:val="22"/>
              </w:rPr>
            </w:pPr>
            <w:r>
              <w:rPr>
                <w:sz w:val="22"/>
                <w:szCs w:val="22"/>
              </w:rPr>
              <w:t>Усвајање Акционог плана тима за самовредновање за радну 2025/2026 годину;</w:t>
            </w:r>
          </w:p>
          <w:p w14:paraId="0E655D84" w14:textId="77777777" w:rsidR="00292D50" w:rsidRDefault="00292D50" w:rsidP="00292D50">
            <w:pPr>
              <w:pStyle w:val="ListParagraph"/>
              <w:numPr>
                <w:ilvl w:val="0"/>
                <w:numId w:val="78"/>
              </w:numPr>
              <w:jc w:val="both"/>
              <w:rPr>
                <w:sz w:val="22"/>
                <w:szCs w:val="22"/>
              </w:rPr>
            </w:pPr>
            <w:r>
              <w:rPr>
                <w:sz w:val="22"/>
                <w:szCs w:val="22"/>
              </w:rPr>
              <w:t>Усвајање Акционог плана реализације програма заштите деце од дискриминације, насиља, злостављања и занемаривања за 2025/2026 годину;</w:t>
            </w:r>
          </w:p>
          <w:p w14:paraId="61C15CC7" w14:textId="77777777" w:rsidR="00292D50" w:rsidRDefault="00292D50" w:rsidP="00292D50">
            <w:pPr>
              <w:pStyle w:val="ListParagraph"/>
              <w:numPr>
                <w:ilvl w:val="0"/>
                <w:numId w:val="78"/>
              </w:numPr>
              <w:jc w:val="both"/>
              <w:rPr>
                <w:sz w:val="22"/>
                <w:szCs w:val="22"/>
              </w:rPr>
            </w:pPr>
            <w:r>
              <w:rPr>
                <w:sz w:val="22"/>
                <w:szCs w:val="22"/>
              </w:rPr>
              <w:t xml:space="preserve">Разно </w:t>
            </w:r>
          </w:p>
        </w:tc>
        <w:tc>
          <w:tcPr>
            <w:tcW w:w="1418" w:type="dxa"/>
            <w:tcBorders>
              <w:top w:val="single" w:sz="4" w:space="0" w:color="auto"/>
              <w:left w:val="single" w:sz="4" w:space="0" w:color="auto"/>
              <w:bottom w:val="single" w:sz="4" w:space="0" w:color="auto"/>
              <w:right w:val="single" w:sz="4" w:space="0" w:color="auto"/>
            </w:tcBorders>
            <w:hideMark/>
          </w:tcPr>
          <w:p w14:paraId="5211379A" w14:textId="77777777" w:rsidR="00292D50" w:rsidRDefault="00292D50">
            <w:pPr>
              <w:jc w:val="both"/>
              <w:rPr>
                <w:sz w:val="22"/>
                <w:szCs w:val="22"/>
              </w:rPr>
            </w:pPr>
            <w:r>
              <w:t>27.08.2025.</w:t>
            </w:r>
          </w:p>
        </w:tc>
        <w:tc>
          <w:tcPr>
            <w:tcW w:w="2083" w:type="dxa"/>
            <w:tcBorders>
              <w:top w:val="single" w:sz="4" w:space="0" w:color="auto"/>
              <w:left w:val="single" w:sz="4" w:space="0" w:color="auto"/>
              <w:bottom w:val="single" w:sz="4" w:space="0" w:color="auto"/>
              <w:right w:val="single" w:sz="4" w:space="0" w:color="auto"/>
            </w:tcBorders>
            <w:hideMark/>
          </w:tcPr>
          <w:p w14:paraId="798EEBB4" w14:textId="77777777" w:rsidR="00292D50" w:rsidRDefault="00292D50">
            <w:pPr>
              <w:jc w:val="both"/>
            </w:pPr>
            <w:r>
              <w:t>Извештавање</w:t>
            </w:r>
          </w:p>
          <w:p w14:paraId="7AF553A5" w14:textId="77777777" w:rsidR="00292D50" w:rsidRDefault="00292D50">
            <w:pPr>
              <w:jc w:val="both"/>
            </w:pPr>
            <w:r>
              <w:t>Давање мишљења</w:t>
            </w:r>
          </w:p>
          <w:p w14:paraId="3096D981" w14:textId="77777777" w:rsidR="00292D50" w:rsidRDefault="00292D50">
            <w:pPr>
              <w:jc w:val="both"/>
            </w:pPr>
            <w:r>
              <w:t xml:space="preserve">Усвајање </w:t>
            </w:r>
          </w:p>
        </w:tc>
        <w:tc>
          <w:tcPr>
            <w:tcW w:w="2310" w:type="dxa"/>
            <w:tcBorders>
              <w:top w:val="single" w:sz="4" w:space="0" w:color="auto"/>
              <w:left w:val="single" w:sz="4" w:space="0" w:color="auto"/>
              <w:bottom w:val="single" w:sz="4" w:space="0" w:color="auto"/>
              <w:right w:val="single" w:sz="4" w:space="0" w:color="auto"/>
            </w:tcBorders>
            <w:hideMark/>
          </w:tcPr>
          <w:p w14:paraId="2622E762" w14:textId="77777777" w:rsidR="00292D50" w:rsidRDefault="00292D50">
            <w:pPr>
              <w:jc w:val="both"/>
            </w:pPr>
            <w:r>
              <w:t>Секретар Установе</w:t>
            </w:r>
          </w:p>
          <w:p w14:paraId="241352F3" w14:textId="77777777" w:rsidR="00292D50" w:rsidRDefault="00292D50">
            <w:pPr>
              <w:jc w:val="both"/>
            </w:pPr>
            <w:r>
              <w:t>Финансијски руководилац</w:t>
            </w:r>
          </w:p>
          <w:p w14:paraId="1461FE89" w14:textId="77777777" w:rsidR="00292D50" w:rsidRDefault="00292D50">
            <w:pPr>
              <w:jc w:val="both"/>
            </w:pPr>
            <w:r>
              <w:t>Председник УО</w:t>
            </w:r>
          </w:p>
        </w:tc>
      </w:tr>
      <w:tr w:rsidR="00292D50" w14:paraId="1E20EE09" w14:textId="77777777" w:rsidTr="00292D50">
        <w:tc>
          <w:tcPr>
            <w:tcW w:w="3539" w:type="dxa"/>
            <w:tcBorders>
              <w:top w:val="single" w:sz="4" w:space="0" w:color="auto"/>
              <w:left w:val="single" w:sz="4" w:space="0" w:color="auto"/>
              <w:bottom w:val="single" w:sz="4" w:space="0" w:color="auto"/>
              <w:right w:val="single" w:sz="4" w:space="0" w:color="auto"/>
            </w:tcBorders>
            <w:hideMark/>
          </w:tcPr>
          <w:p w14:paraId="4069BF2C" w14:textId="77777777" w:rsidR="00292D50" w:rsidRDefault="00292D50" w:rsidP="00292D50">
            <w:pPr>
              <w:pStyle w:val="ListParagraph"/>
              <w:numPr>
                <w:ilvl w:val="0"/>
                <w:numId w:val="79"/>
              </w:numPr>
              <w:jc w:val="both"/>
              <w:rPr>
                <w:sz w:val="22"/>
                <w:szCs w:val="22"/>
              </w:rPr>
            </w:pPr>
            <w:r>
              <w:rPr>
                <w:sz w:val="22"/>
                <w:szCs w:val="22"/>
              </w:rPr>
              <w:t>Доношење одлуке о покретању поступка за верификацију Установе- издвојено одељење објекта Грачац у складу са чланом 94 ЗОСОВ-а;</w:t>
            </w:r>
          </w:p>
          <w:p w14:paraId="33D7C803" w14:textId="77777777" w:rsidR="00292D50" w:rsidRDefault="00292D50" w:rsidP="00292D50">
            <w:pPr>
              <w:pStyle w:val="ListParagraph"/>
              <w:numPr>
                <w:ilvl w:val="0"/>
                <w:numId w:val="79"/>
              </w:numPr>
              <w:jc w:val="both"/>
              <w:rPr>
                <w:sz w:val="22"/>
                <w:szCs w:val="22"/>
              </w:rPr>
            </w:pPr>
            <w:r>
              <w:rPr>
                <w:sz w:val="22"/>
                <w:szCs w:val="22"/>
              </w:rPr>
              <w:t>Доношење Одлуке о усвајању елабората за издвојено одељење у Новом Селу;</w:t>
            </w:r>
          </w:p>
          <w:p w14:paraId="7820EA70" w14:textId="77777777" w:rsidR="00292D50" w:rsidRDefault="00292D50" w:rsidP="00292D50">
            <w:pPr>
              <w:pStyle w:val="ListParagraph"/>
              <w:numPr>
                <w:ilvl w:val="0"/>
                <w:numId w:val="79"/>
              </w:numPr>
              <w:jc w:val="both"/>
              <w:rPr>
                <w:sz w:val="22"/>
                <w:szCs w:val="22"/>
              </w:rPr>
            </w:pPr>
            <w:r>
              <w:rPr>
                <w:sz w:val="22"/>
                <w:szCs w:val="22"/>
              </w:rPr>
              <w:t>Доношење одлуке о покретању поступка за верификацију Установе- издвојено одељење објекта Новом Селу у складу са чланом 94 ЗОСОВ-а;</w:t>
            </w:r>
          </w:p>
          <w:p w14:paraId="21CEB23E" w14:textId="77777777" w:rsidR="00292D50" w:rsidRDefault="00292D50" w:rsidP="00292D50">
            <w:pPr>
              <w:pStyle w:val="ListParagraph"/>
              <w:numPr>
                <w:ilvl w:val="0"/>
                <w:numId w:val="79"/>
              </w:numPr>
              <w:jc w:val="both"/>
              <w:rPr>
                <w:sz w:val="22"/>
                <w:szCs w:val="22"/>
              </w:rPr>
            </w:pPr>
            <w:r>
              <w:rPr>
                <w:sz w:val="22"/>
                <w:szCs w:val="22"/>
              </w:rPr>
              <w:t xml:space="preserve">Доношење Одлуке о усвајању елабората за </w:t>
            </w:r>
            <w:r>
              <w:rPr>
                <w:sz w:val="22"/>
                <w:szCs w:val="22"/>
              </w:rPr>
              <w:lastRenderedPageBreak/>
              <w:t>издвојено одељење одељење у Новом Селу;</w:t>
            </w:r>
          </w:p>
          <w:p w14:paraId="1198A934" w14:textId="77777777" w:rsidR="00292D50" w:rsidRDefault="00292D50" w:rsidP="00292D50">
            <w:pPr>
              <w:pStyle w:val="ListParagraph"/>
              <w:numPr>
                <w:ilvl w:val="0"/>
                <w:numId w:val="79"/>
              </w:numPr>
              <w:jc w:val="both"/>
              <w:rPr>
                <w:sz w:val="22"/>
                <w:szCs w:val="22"/>
              </w:rPr>
            </w:pPr>
            <w:r>
              <w:rPr>
                <w:sz w:val="22"/>
                <w:szCs w:val="22"/>
              </w:rPr>
              <w:t>Доношење Одлуке о потрошњи средстава са подрачуна родитељски динар;</w:t>
            </w:r>
          </w:p>
          <w:p w14:paraId="289FD79B" w14:textId="77777777" w:rsidR="00292D50" w:rsidRDefault="00292D50" w:rsidP="00292D50">
            <w:pPr>
              <w:pStyle w:val="ListParagraph"/>
              <w:numPr>
                <w:ilvl w:val="0"/>
                <w:numId w:val="79"/>
              </w:numPr>
              <w:jc w:val="both"/>
              <w:rPr>
                <w:sz w:val="22"/>
                <w:szCs w:val="22"/>
              </w:rPr>
            </w:pPr>
            <w:r>
              <w:rPr>
                <w:sz w:val="22"/>
                <w:szCs w:val="22"/>
              </w:rPr>
              <w:t>Правилник о Безбедности и здравља на раду;</w:t>
            </w:r>
          </w:p>
          <w:p w14:paraId="171F1321" w14:textId="77777777" w:rsidR="00292D50" w:rsidRDefault="00292D50" w:rsidP="00292D50">
            <w:pPr>
              <w:pStyle w:val="ListParagraph"/>
              <w:numPr>
                <w:ilvl w:val="0"/>
                <w:numId w:val="79"/>
              </w:numPr>
              <w:jc w:val="both"/>
              <w:rPr>
                <w:sz w:val="22"/>
                <w:szCs w:val="22"/>
              </w:rPr>
            </w:pPr>
            <w:r>
              <w:rPr>
                <w:sz w:val="22"/>
                <w:szCs w:val="22"/>
              </w:rPr>
              <w:t>Програм оспособљавања запослених за БЗР;</w:t>
            </w:r>
          </w:p>
          <w:p w14:paraId="1E2D86D9" w14:textId="77777777" w:rsidR="00292D50" w:rsidRDefault="00292D50" w:rsidP="00292D50">
            <w:pPr>
              <w:pStyle w:val="ListParagraph"/>
              <w:numPr>
                <w:ilvl w:val="0"/>
                <w:numId w:val="79"/>
              </w:numPr>
              <w:jc w:val="both"/>
              <w:rPr>
                <w:sz w:val="22"/>
                <w:szCs w:val="22"/>
              </w:rPr>
            </w:pPr>
            <w:r>
              <w:rPr>
                <w:sz w:val="22"/>
                <w:szCs w:val="22"/>
              </w:rPr>
              <w:t>Анекс припремног предшколског програма;</w:t>
            </w:r>
          </w:p>
          <w:p w14:paraId="539AEC9A" w14:textId="77777777" w:rsidR="00292D50" w:rsidRDefault="00292D50" w:rsidP="00292D50">
            <w:pPr>
              <w:pStyle w:val="ListParagraph"/>
              <w:numPr>
                <w:ilvl w:val="0"/>
                <w:numId w:val="79"/>
              </w:numPr>
              <w:jc w:val="both"/>
              <w:rPr>
                <w:sz w:val="22"/>
                <w:szCs w:val="22"/>
              </w:rPr>
            </w:pPr>
            <w:r>
              <w:rPr>
                <w:sz w:val="22"/>
                <w:szCs w:val="22"/>
              </w:rPr>
              <w:t>Разно.</w:t>
            </w:r>
          </w:p>
        </w:tc>
        <w:tc>
          <w:tcPr>
            <w:tcW w:w="1418" w:type="dxa"/>
            <w:tcBorders>
              <w:top w:val="single" w:sz="4" w:space="0" w:color="auto"/>
              <w:left w:val="single" w:sz="4" w:space="0" w:color="auto"/>
              <w:bottom w:val="single" w:sz="4" w:space="0" w:color="auto"/>
              <w:right w:val="single" w:sz="4" w:space="0" w:color="auto"/>
            </w:tcBorders>
            <w:hideMark/>
          </w:tcPr>
          <w:p w14:paraId="7973AB81" w14:textId="77777777" w:rsidR="00292D50" w:rsidRDefault="00292D50">
            <w:pPr>
              <w:jc w:val="both"/>
              <w:rPr>
                <w:sz w:val="22"/>
                <w:szCs w:val="22"/>
              </w:rPr>
            </w:pPr>
            <w:r>
              <w:lastRenderedPageBreak/>
              <w:t>01.10.2025.</w:t>
            </w:r>
          </w:p>
        </w:tc>
        <w:tc>
          <w:tcPr>
            <w:tcW w:w="2083" w:type="dxa"/>
            <w:tcBorders>
              <w:top w:val="single" w:sz="4" w:space="0" w:color="auto"/>
              <w:left w:val="single" w:sz="4" w:space="0" w:color="auto"/>
              <w:bottom w:val="single" w:sz="4" w:space="0" w:color="auto"/>
              <w:right w:val="single" w:sz="4" w:space="0" w:color="auto"/>
            </w:tcBorders>
            <w:hideMark/>
          </w:tcPr>
          <w:p w14:paraId="658772B7" w14:textId="77777777" w:rsidR="00292D50" w:rsidRDefault="00292D50">
            <w:pPr>
              <w:jc w:val="both"/>
            </w:pPr>
            <w:r>
              <w:t>Давање мишљења</w:t>
            </w:r>
          </w:p>
          <w:p w14:paraId="1848C441" w14:textId="77777777" w:rsidR="00292D50" w:rsidRDefault="00292D50">
            <w:pPr>
              <w:jc w:val="both"/>
            </w:pPr>
            <w:r>
              <w:t>Доношење одлука</w:t>
            </w:r>
          </w:p>
          <w:p w14:paraId="3A9DA910" w14:textId="77777777" w:rsidR="00292D50" w:rsidRDefault="00292D50">
            <w:pPr>
              <w:jc w:val="both"/>
            </w:pPr>
            <w:r>
              <w:t>Усвајање</w:t>
            </w:r>
          </w:p>
        </w:tc>
        <w:tc>
          <w:tcPr>
            <w:tcW w:w="2310" w:type="dxa"/>
            <w:tcBorders>
              <w:top w:val="single" w:sz="4" w:space="0" w:color="auto"/>
              <w:left w:val="single" w:sz="4" w:space="0" w:color="auto"/>
              <w:bottom w:val="single" w:sz="4" w:space="0" w:color="auto"/>
              <w:right w:val="single" w:sz="4" w:space="0" w:color="auto"/>
            </w:tcBorders>
            <w:hideMark/>
          </w:tcPr>
          <w:p w14:paraId="4D6B8E2C" w14:textId="77777777" w:rsidR="00292D50" w:rsidRDefault="00292D50">
            <w:pPr>
              <w:jc w:val="both"/>
            </w:pPr>
            <w:r>
              <w:t>Секретар Установе</w:t>
            </w:r>
          </w:p>
          <w:p w14:paraId="323A1324" w14:textId="77777777" w:rsidR="00292D50" w:rsidRDefault="00292D50">
            <w:pPr>
              <w:jc w:val="both"/>
            </w:pPr>
            <w:r>
              <w:t>Директор</w:t>
            </w:r>
          </w:p>
          <w:p w14:paraId="78FD07CB" w14:textId="77777777" w:rsidR="00292D50" w:rsidRDefault="00292D50">
            <w:pPr>
              <w:jc w:val="both"/>
            </w:pPr>
            <w:r>
              <w:t>Председник УО</w:t>
            </w:r>
          </w:p>
        </w:tc>
      </w:tr>
      <w:tr w:rsidR="00292D50" w14:paraId="7C7D82D3" w14:textId="77777777" w:rsidTr="00292D50">
        <w:tc>
          <w:tcPr>
            <w:tcW w:w="3539" w:type="dxa"/>
            <w:tcBorders>
              <w:top w:val="single" w:sz="4" w:space="0" w:color="auto"/>
              <w:left w:val="single" w:sz="4" w:space="0" w:color="auto"/>
              <w:bottom w:val="single" w:sz="4" w:space="0" w:color="auto"/>
              <w:right w:val="single" w:sz="4" w:space="0" w:color="auto"/>
            </w:tcBorders>
            <w:hideMark/>
          </w:tcPr>
          <w:p w14:paraId="70588956" w14:textId="77777777" w:rsidR="00292D50" w:rsidRDefault="00292D50" w:rsidP="00292D50">
            <w:pPr>
              <w:pStyle w:val="ListParagraph"/>
              <w:numPr>
                <w:ilvl w:val="0"/>
                <w:numId w:val="80"/>
              </w:numPr>
              <w:jc w:val="both"/>
              <w:rPr>
                <w:sz w:val="22"/>
                <w:szCs w:val="22"/>
              </w:rPr>
            </w:pPr>
            <w:r>
              <w:rPr>
                <w:sz w:val="22"/>
                <w:szCs w:val="22"/>
              </w:rPr>
              <w:t>Програм пословања за 2026. годину;</w:t>
            </w:r>
          </w:p>
          <w:p w14:paraId="0F999FAE" w14:textId="77777777" w:rsidR="00292D50" w:rsidRDefault="00292D50" w:rsidP="00292D50">
            <w:pPr>
              <w:pStyle w:val="ListParagraph"/>
              <w:numPr>
                <w:ilvl w:val="0"/>
                <w:numId w:val="80"/>
              </w:numPr>
              <w:jc w:val="both"/>
              <w:rPr>
                <w:sz w:val="22"/>
                <w:szCs w:val="22"/>
              </w:rPr>
            </w:pPr>
            <w:r>
              <w:rPr>
                <w:sz w:val="22"/>
                <w:szCs w:val="22"/>
              </w:rPr>
              <w:t>Допуна предшколског програма са програмом рада Тима за заштиту деце од ДНЗЗ;</w:t>
            </w:r>
          </w:p>
          <w:p w14:paraId="138F9E5F" w14:textId="77777777" w:rsidR="00292D50" w:rsidRDefault="00292D50" w:rsidP="00292D50">
            <w:pPr>
              <w:pStyle w:val="ListParagraph"/>
              <w:numPr>
                <w:ilvl w:val="0"/>
                <w:numId w:val="80"/>
              </w:numPr>
              <w:jc w:val="both"/>
              <w:rPr>
                <w:sz w:val="22"/>
                <w:szCs w:val="22"/>
              </w:rPr>
            </w:pPr>
            <w:r>
              <w:rPr>
                <w:sz w:val="22"/>
                <w:szCs w:val="22"/>
              </w:rPr>
              <w:t>Акциони план за реализацију Развојног плана за школску 2025/2026;</w:t>
            </w:r>
          </w:p>
          <w:p w14:paraId="07BB52EB" w14:textId="77777777" w:rsidR="00292D50" w:rsidRDefault="00292D50" w:rsidP="00292D50">
            <w:pPr>
              <w:pStyle w:val="ListParagraph"/>
              <w:numPr>
                <w:ilvl w:val="0"/>
                <w:numId w:val="80"/>
              </w:numPr>
              <w:jc w:val="both"/>
              <w:rPr>
                <w:sz w:val="22"/>
                <w:szCs w:val="22"/>
              </w:rPr>
            </w:pPr>
            <w:r>
              <w:rPr>
                <w:sz w:val="22"/>
                <w:szCs w:val="22"/>
              </w:rPr>
              <w:t>Анекс Годишњег плана рада- додавање плана рада Тима за стручно усавршавање;</w:t>
            </w:r>
          </w:p>
          <w:p w14:paraId="3868C1E3" w14:textId="77777777" w:rsidR="00292D50" w:rsidRDefault="00292D50" w:rsidP="00292D50">
            <w:pPr>
              <w:pStyle w:val="ListParagraph"/>
              <w:numPr>
                <w:ilvl w:val="0"/>
                <w:numId w:val="80"/>
              </w:numPr>
              <w:jc w:val="both"/>
              <w:rPr>
                <w:sz w:val="22"/>
                <w:szCs w:val="22"/>
              </w:rPr>
            </w:pPr>
            <w:r>
              <w:rPr>
                <w:sz w:val="22"/>
                <w:szCs w:val="22"/>
              </w:rPr>
              <w:t>Разно.</w:t>
            </w:r>
          </w:p>
        </w:tc>
        <w:tc>
          <w:tcPr>
            <w:tcW w:w="1418" w:type="dxa"/>
            <w:tcBorders>
              <w:top w:val="single" w:sz="4" w:space="0" w:color="auto"/>
              <w:left w:val="single" w:sz="4" w:space="0" w:color="auto"/>
              <w:bottom w:val="single" w:sz="4" w:space="0" w:color="auto"/>
              <w:right w:val="single" w:sz="4" w:space="0" w:color="auto"/>
            </w:tcBorders>
            <w:hideMark/>
          </w:tcPr>
          <w:p w14:paraId="25E2E401" w14:textId="77777777" w:rsidR="00292D50" w:rsidRDefault="00292D50">
            <w:pPr>
              <w:jc w:val="both"/>
              <w:rPr>
                <w:sz w:val="22"/>
                <w:szCs w:val="22"/>
              </w:rPr>
            </w:pPr>
            <w:r>
              <w:t>26.12.2025.</w:t>
            </w:r>
          </w:p>
        </w:tc>
        <w:tc>
          <w:tcPr>
            <w:tcW w:w="2083" w:type="dxa"/>
            <w:tcBorders>
              <w:top w:val="single" w:sz="4" w:space="0" w:color="auto"/>
              <w:left w:val="single" w:sz="4" w:space="0" w:color="auto"/>
              <w:bottom w:val="single" w:sz="4" w:space="0" w:color="auto"/>
              <w:right w:val="single" w:sz="4" w:space="0" w:color="auto"/>
            </w:tcBorders>
            <w:hideMark/>
          </w:tcPr>
          <w:p w14:paraId="0C51B93B" w14:textId="77777777" w:rsidR="00292D50" w:rsidRDefault="00292D50">
            <w:pPr>
              <w:jc w:val="both"/>
            </w:pPr>
            <w:r>
              <w:t>Извештавање</w:t>
            </w:r>
          </w:p>
          <w:p w14:paraId="363BCF1F" w14:textId="77777777" w:rsidR="00292D50" w:rsidRDefault="00292D50">
            <w:pPr>
              <w:jc w:val="both"/>
            </w:pPr>
            <w:r>
              <w:t>Усвајање одлуке</w:t>
            </w:r>
          </w:p>
        </w:tc>
        <w:tc>
          <w:tcPr>
            <w:tcW w:w="2310" w:type="dxa"/>
            <w:tcBorders>
              <w:top w:val="single" w:sz="4" w:space="0" w:color="auto"/>
              <w:left w:val="single" w:sz="4" w:space="0" w:color="auto"/>
              <w:bottom w:val="single" w:sz="4" w:space="0" w:color="auto"/>
              <w:right w:val="single" w:sz="4" w:space="0" w:color="auto"/>
            </w:tcBorders>
            <w:hideMark/>
          </w:tcPr>
          <w:p w14:paraId="2F85A511" w14:textId="77777777" w:rsidR="00292D50" w:rsidRDefault="00292D50">
            <w:pPr>
              <w:jc w:val="both"/>
            </w:pPr>
            <w:r>
              <w:t>Директор</w:t>
            </w:r>
          </w:p>
          <w:p w14:paraId="351A379F" w14:textId="77777777" w:rsidR="00292D50" w:rsidRDefault="00292D50">
            <w:pPr>
              <w:jc w:val="both"/>
            </w:pPr>
            <w:r>
              <w:t>Председник УО</w:t>
            </w:r>
          </w:p>
          <w:p w14:paraId="49D49C50" w14:textId="77777777" w:rsidR="00292D50" w:rsidRDefault="00292D50">
            <w:pPr>
              <w:jc w:val="both"/>
            </w:pPr>
            <w:r>
              <w:t>Финансијски руководилац</w:t>
            </w:r>
          </w:p>
        </w:tc>
      </w:tr>
      <w:tr w:rsidR="00292D50" w14:paraId="18095AD1" w14:textId="77777777" w:rsidTr="00292D50">
        <w:tc>
          <w:tcPr>
            <w:tcW w:w="3539" w:type="dxa"/>
            <w:tcBorders>
              <w:top w:val="single" w:sz="4" w:space="0" w:color="auto"/>
              <w:left w:val="single" w:sz="4" w:space="0" w:color="auto"/>
              <w:bottom w:val="single" w:sz="4" w:space="0" w:color="auto"/>
              <w:right w:val="single" w:sz="4" w:space="0" w:color="auto"/>
            </w:tcBorders>
            <w:hideMark/>
          </w:tcPr>
          <w:p w14:paraId="7610C9B7" w14:textId="77777777" w:rsidR="00292D50" w:rsidRDefault="00292D50" w:rsidP="00292D50">
            <w:pPr>
              <w:pStyle w:val="ListParagraph"/>
              <w:numPr>
                <w:ilvl w:val="0"/>
                <w:numId w:val="81"/>
              </w:numPr>
              <w:jc w:val="both"/>
              <w:rPr>
                <w:sz w:val="22"/>
                <w:szCs w:val="22"/>
              </w:rPr>
            </w:pPr>
            <w:r>
              <w:rPr>
                <w:sz w:val="22"/>
                <w:szCs w:val="22"/>
              </w:rPr>
              <w:t>Усвајање извештаја о годишњем попису са стањем на дан 31.12.2025. нефинансијске имовине (основна средства, ситан инвентар и залихе)</w:t>
            </w:r>
          </w:p>
          <w:p w14:paraId="7D17756D" w14:textId="77777777" w:rsidR="00292D50" w:rsidRDefault="00292D50" w:rsidP="00292D50">
            <w:pPr>
              <w:pStyle w:val="ListParagraph"/>
              <w:numPr>
                <w:ilvl w:val="0"/>
                <w:numId w:val="81"/>
              </w:numPr>
              <w:jc w:val="both"/>
              <w:rPr>
                <w:sz w:val="22"/>
                <w:szCs w:val="22"/>
              </w:rPr>
            </w:pPr>
            <w:r>
              <w:rPr>
                <w:sz w:val="22"/>
                <w:szCs w:val="22"/>
              </w:rPr>
              <w:t>Усвајање извештаја о годишњем попису са стањем на дан 31.12.2025. финансијске имовине (потраживања обавеза, благајне и подрачуна);</w:t>
            </w:r>
          </w:p>
          <w:p w14:paraId="0800D1DC" w14:textId="77777777" w:rsidR="00292D50" w:rsidRDefault="00292D50" w:rsidP="00292D50">
            <w:pPr>
              <w:pStyle w:val="ListParagraph"/>
              <w:numPr>
                <w:ilvl w:val="0"/>
                <w:numId w:val="81"/>
              </w:numPr>
              <w:jc w:val="both"/>
              <w:rPr>
                <w:sz w:val="22"/>
                <w:szCs w:val="22"/>
              </w:rPr>
            </w:pPr>
            <w:r>
              <w:rPr>
                <w:sz w:val="22"/>
                <w:szCs w:val="22"/>
              </w:rPr>
              <w:t>Доношење плана јавних набавка за 2026.;</w:t>
            </w:r>
          </w:p>
          <w:p w14:paraId="227F90C2" w14:textId="77777777" w:rsidR="00292D50" w:rsidRDefault="00292D50" w:rsidP="00292D50">
            <w:pPr>
              <w:pStyle w:val="ListParagraph"/>
              <w:numPr>
                <w:ilvl w:val="0"/>
                <w:numId w:val="81"/>
              </w:numPr>
              <w:jc w:val="both"/>
              <w:rPr>
                <w:sz w:val="22"/>
                <w:szCs w:val="22"/>
              </w:rPr>
            </w:pPr>
            <w:r>
              <w:rPr>
                <w:sz w:val="22"/>
                <w:szCs w:val="22"/>
              </w:rPr>
              <w:t>Ослобађање од трошкова боравка у вртићу деце која имају мишљење Интересорне комисије;</w:t>
            </w:r>
          </w:p>
          <w:p w14:paraId="12E11FEC" w14:textId="77777777" w:rsidR="00292D50" w:rsidRDefault="00292D50" w:rsidP="00292D50">
            <w:pPr>
              <w:pStyle w:val="ListParagraph"/>
              <w:numPr>
                <w:ilvl w:val="0"/>
                <w:numId w:val="81"/>
              </w:numPr>
              <w:jc w:val="both"/>
              <w:rPr>
                <w:sz w:val="22"/>
                <w:szCs w:val="22"/>
              </w:rPr>
            </w:pPr>
            <w:r>
              <w:rPr>
                <w:sz w:val="22"/>
                <w:szCs w:val="22"/>
              </w:rPr>
              <w:t xml:space="preserve">Давање сагласности о петој измени Правилника о организацији и систематизацији послова </w:t>
            </w:r>
            <w:r>
              <w:rPr>
                <w:sz w:val="22"/>
                <w:szCs w:val="22"/>
              </w:rPr>
              <w:lastRenderedPageBreak/>
              <w:t>ПУ ,,Радост“ Врњачка Бања;</w:t>
            </w:r>
          </w:p>
          <w:p w14:paraId="6192521C" w14:textId="77777777" w:rsidR="00292D50" w:rsidRDefault="00292D50" w:rsidP="00292D50">
            <w:pPr>
              <w:pStyle w:val="ListParagraph"/>
              <w:numPr>
                <w:ilvl w:val="0"/>
                <w:numId w:val="81"/>
              </w:numPr>
              <w:jc w:val="both"/>
              <w:rPr>
                <w:sz w:val="22"/>
                <w:szCs w:val="22"/>
              </w:rPr>
            </w:pPr>
            <w:r>
              <w:rPr>
                <w:sz w:val="22"/>
                <w:szCs w:val="22"/>
              </w:rPr>
              <w:t>Разно.</w:t>
            </w:r>
          </w:p>
        </w:tc>
        <w:tc>
          <w:tcPr>
            <w:tcW w:w="1418" w:type="dxa"/>
            <w:tcBorders>
              <w:top w:val="single" w:sz="4" w:space="0" w:color="auto"/>
              <w:left w:val="single" w:sz="4" w:space="0" w:color="auto"/>
              <w:bottom w:val="single" w:sz="4" w:space="0" w:color="auto"/>
              <w:right w:val="single" w:sz="4" w:space="0" w:color="auto"/>
            </w:tcBorders>
            <w:hideMark/>
          </w:tcPr>
          <w:p w14:paraId="4564F0E9" w14:textId="77777777" w:rsidR="00292D50" w:rsidRDefault="00292D50">
            <w:pPr>
              <w:jc w:val="both"/>
              <w:rPr>
                <w:sz w:val="22"/>
                <w:szCs w:val="22"/>
              </w:rPr>
            </w:pPr>
            <w:r>
              <w:lastRenderedPageBreak/>
              <w:t>30.01.2026.</w:t>
            </w:r>
          </w:p>
        </w:tc>
        <w:tc>
          <w:tcPr>
            <w:tcW w:w="2083" w:type="dxa"/>
            <w:tcBorders>
              <w:top w:val="single" w:sz="4" w:space="0" w:color="auto"/>
              <w:left w:val="single" w:sz="4" w:space="0" w:color="auto"/>
              <w:bottom w:val="single" w:sz="4" w:space="0" w:color="auto"/>
              <w:right w:val="single" w:sz="4" w:space="0" w:color="auto"/>
            </w:tcBorders>
          </w:tcPr>
          <w:p w14:paraId="4C7AF455" w14:textId="77777777" w:rsidR="00292D50" w:rsidRDefault="00292D50">
            <w:pPr>
              <w:jc w:val="both"/>
            </w:pPr>
            <w:r>
              <w:t>Извештавање</w:t>
            </w:r>
          </w:p>
          <w:p w14:paraId="23FC4AFB" w14:textId="77777777" w:rsidR="00292D50" w:rsidRDefault="00292D50">
            <w:pPr>
              <w:jc w:val="both"/>
            </w:pPr>
            <w:r>
              <w:t>Давање мишљења</w:t>
            </w:r>
          </w:p>
          <w:p w14:paraId="20D53A74" w14:textId="77777777" w:rsidR="00292D50" w:rsidRDefault="00292D50">
            <w:pPr>
              <w:jc w:val="both"/>
            </w:pPr>
            <w:r>
              <w:t>Усвајање</w:t>
            </w:r>
          </w:p>
          <w:p w14:paraId="2F30419E" w14:textId="77777777" w:rsidR="00292D50" w:rsidRDefault="00292D50">
            <w:pPr>
              <w:jc w:val="both"/>
            </w:pPr>
          </w:p>
        </w:tc>
        <w:tc>
          <w:tcPr>
            <w:tcW w:w="2310" w:type="dxa"/>
            <w:tcBorders>
              <w:top w:val="single" w:sz="4" w:space="0" w:color="auto"/>
              <w:left w:val="single" w:sz="4" w:space="0" w:color="auto"/>
              <w:bottom w:val="single" w:sz="4" w:space="0" w:color="auto"/>
              <w:right w:val="single" w:sz="4" w:space="0" w:color="auto"/>
            </w:tcBorders>
            <w:hideMark/>
          </w:tcPr>
          <w:p w14:paraId="69521D31" w14:textId="77777777" w:rsidR="00292D50" w:rsidRDefault="00292D50">
            <w:pPr>
              <w:jc w:val="both"/>
            </w:pPr>
            <w:r>
              <w:t>Секретар Установе</w:t>
            </w:r>
          </w:p>
          <w:p w14:paraId="0E36D5FE" w14:textId="77777777" w:rsidR="00292D50" w:rsidRDefault="00292D50">
            <w:pPr>
              <w:jc w:val="both"/>
            </w:pPr>
            <w:r>
              <w:t>Директор</w:t>
            </w:r>
          </w:p>
          <w:p w14:paraId="68BC280B" w14:textId="77777777" w:rsidR="00292D50" w:rsidRDefault="00292D50">
            <w:pPr>
              <w:jc w:val="both"/>
            </w:pPr>
            <w:r>
              <w:t>Председник УО</w:t>
            </w:r>
          </w:p>
          <w:p w14:paraId="155925BC" w14:textId="77777777" w:rsidR="00292D50" w:rsidRDefault="00292D50">
            <w:pPr>
              <w:jc w:val="both"/>
            </w:pPr>
            <w:r>
              <w:t xml:space="preserve">Финансијски руководилац  </w:t>
            </w:r>
          </w:p>
        </w:tc>
      </w:tr>
      <w:tr w:rsidR="00292D50" w14:paraId="393D78EA" w14:textId="77777777" w:rsidTr="00292D50">
        <w:tc>
          <w:tcPr>
            <w:tcW w:w="3539" w:type="dxa"/>
            <w:tcBorders>
              <w:top w:val="single" w:sz="4" w:space="0" w:color="auto"/>
              <w:left w:val="single" w:sz="4" w:space="0" w:color="auto"/>
              <w:bottom w:val="single" w:sz="4" w:space="0" w:color="auto"/>
              <w:right w:val="single" w:sz="4" w:space="0" w:color="auto"/>
            </w:tcBorders>
            <w:hideMark/>
          </w:tcPr>
          <w:p w14:paraId="39EDBC46" w14:textId="77777777" w:rsidR="00292D50" w:rsidRDefault="00292D50" w:rsidP="00292D50">
            <w:pPr>
              <w:pStyle w:val="ListParagraph"/>
              <w:numPr>
                <w:ilvl w:val="0"/>
                <w:numId w:val="82"/>
              </w:numPr>
              <w:jc w:val="both"/>
              <w:rPr>
                <w:sz w:val="22"/>
                <w:szCs w:val="22"/>
              </w:rPr>
            </w:pPr>
            <w:r>
              <w:rPr>
                <w:sz w:val="22"/>
                <w:szCs w:val="22"/>
              </w:rPr>
              <w:t>Усвајање извештаја о реализацији програма пословања за 2025.год, са извештајем о извршењу финансијског плама за период од 01.01.2025. до 31.12.2025.</w:t>
            </w:r>
          </w:p>
          <w:p w14:paraId="705C93AE" w14:textId="77777777" w:rsidR="00292D50" w:rsidRDefault="00292D50" w:rsidP="00292D50">
            <w:pPr>
              <w:pStyle w:val="ListParagraph"/>
              <w:numPr>
                <w:ilvl w:val="0"/>
                <w:numId w:val="82"/>
              </w:numPr>
              <w:jc w:val="both"/>
              <w:rPr>
                <w:sz w:val="22"/>
                <w:szCs w:val="22"/>
              </w:rPr>
            </w:pPr>
            <w:r>
              <w:rPr>
                <w:sz w:val="22"/>
                <w:szCs w:val="22"/>
              </w:rPr>
              <w:t>Усвајање извештаја о раду директора за период од септембра 2025. до фебруара 2026.год;</w:t>
            </w:r>
          </w:p>
          <w:p w14:paraId="2A9A7AA4" w14:textId="77777777" w:rsidR="00292D50" w:rsidRDefault="00292D50" w:rsidP="00292D50">
            <w:pPr>
              <w:pStyle w:val="ListParagraph"/>
              <w:numPr>
                <w:ilvl w:val="0"/>
                <w:numId w:val="82"/>
              </w:numPr>
              <w:jc w:val="both"/>
              <w:rPr>
                <w:sz w:val="22"/>
                <w:szCs w:val="22"/>
              </w:rPr>
            </w:pPr>
            <w:r>
              <w:rPr>
                <w:sz w:val="22"/>
                <w:szCs w:val="22"/>
              </w:rPr>
              <w:t>Усвајање Годишњег финансијског извештаја за 2025.год;</w:t>
            </w:r>
          </w:p>
          <w:p w14:paraId="035FA5F2" w14:textId="77777777" w:rsidR="00292D50" w:rsidRDefault="00292D50" w:rsidP="00292D50">
            <w:pPr>
              <w:pStyle w:val="ListParagraph"/>
              <w:numPr>
                <w:ilvl w:val="0"/>
                <w:numId w:val="82"/>
              </w:numPr>
              <w:jc w:val="both"/>
              <w:rPr>
                <w:sz w:val="22"/>
                <w:szCs w:val="22"/>
              </w:rPr>
            </w:pPr>
            <w:r>
              <w:rPr>
                <w:sz w:val="22"/>
                <w:szCs w:val="22"/>
              </w:rPr>
              <w:t>Усвајање Правилника о рачуноводственим политикама корисника буџетских средстава;</w:t>
            </w:r>
          </w:p>
          <w:p w14:paraId="076DE984" w14:textId="77777777" w:rsidR="00292D50" w:rsidRDefault="00292D50" w:rsidP="00292D50">
            <w:pPr>
              <w:pStyle w:val="ListParagraph"/>
              <w:numPr>
                <w:ilvl w:val="0"/>
                <w:numId w:val="82"/>
              </w:numPr>
              <w:jc w:val="both"/>
              <w:rPr>
                <w:sz w:val="22"/>
                <w:szCs w:val="22"/>
              </w:rPr>
            </w:pPr>
            <w:r>
              <w:rPr>
                <w:sz w:val="22"/>
                <w:szCs w:val="22"/>
              </w:rPr>
              <w:t>Усвајање Правилника о начину припреме, састављања и подношење финансијских извештаја корисника буџетских средстава;</w:t>
            </w:r>
          </w:p>
          <w:p w14:paraId="1EA43410" w14:textId="77777777" w:rsidR="00292D50" w:rsidRDefault="00292D50" w:rsidP="00292D50">
            <w:pPr>
              <w:pStyle w:val="ListParagraph"/>
              <w:numPr>
                <w:ilvl w:val="0"/>
                <w:numId w:val="82"/>
              </w:numPr>
              <w:jc w:val="both"/>
              <w:rPr>
                <w:sz w:val="22"/>
                <w:szCs w:val="22"/>
              </w:rPr>
            </w:pPr>
            <w:r>
              <w:rPr>
                <w:sz w:val="22"/>
                <w:szCs w:val="22"/>
              </w:rPr>
              <w:t>Разно.</w:t>
            </w:r>
          </w:p>
        </w:tc>
        <w:tc>
          <w:tcPr>
            <w:tcW w:w="1418" w:type="dxa"/>
            <w:tcBorders>
              <w:top w:val="single" w:sz="4" w:space="0" w:color="auto"/>
              <w:left w:val="single" w:sz="4" w:space="0" w:color="auto"/>
              <w:bottom w:val="single" w:sz="4" w:space="0" w:color="auto"/>
              <w:right w:val="single" w:sz="4" w:space="0" w:color="auto"/>
            </w:tcBorders>
            <w:hideMark/>
          </w:tcPr>
          <w:p w14:paraId="1C6E0BC0" w14:textId="77777777" w:rsidR="00292D50" w:rsidRDefault="00292D50">
            <w:pPr>
              <w:jc w:val="both"/>
              <w:rPr>
                <w:sz w:val="22"/>
                <w:szCs w:val="22"/>
              </w:rPr>
            </w:pPr>
            <w:r>
              <w:t>26.02.2026.</w:t>
            </w:r>
          </w:p>
        </w:tc>
        <w:tc>
          <w:tcPr>
            <w:tcW w:w="2083" w:type="dxa"/>
            <w:tcBorders>
              <w:top w:val="single" w:sz="4" w:space="0" w:color="auto"/>
              <w:left w:val="single" w:sz="4" w:space="0" w:color="auto"/>
              <w:bottom w:val="single" w:sz="4" w:space="0" w:color="auto"/>
              <w:right w:val="single" w:sz="4" w:space="0" w:color="auto"/>
            </w:tcBorders>
            <w:hideMark/>
          </w:tcPr>
          <w:p w14:paraId="44C59898" w14:textId="77777777" w:rsidR="00292D50" w:rsidRDefault="00292D50">
            <w:pPr>
              <w:jc w:val="both"/>
            </w:pPr>
            <w:r>
              <w:t>Извештавање</w:t>
            </w:r>
          </w:p>
          <w:p w14:paraId="6B7BE2DF" w14:textId="77777777" w:rsidR="00292D50" w:rsidRDefault="00292D50">
            <w:pPr>
              <w:jc w:val="both"/>
            </w:pPr>
            <w:r>
              <w:t>Давање мишљења</w:t>
            </w:r>
          </w:p>
          <w:p w14:paraId="0ABB752F" w14:textId="77777777" w:rsidR="00292D50" w:rsidRDefault="00292D50">
            <w:pPr>
              <w:jc w:val="both"/>
            </w:pPr>
            <w:r>
              <w:t>Усвајање</w:t>
            </w:r>
          </w:p>
        </w:tc>
        <w:tc>
          <w:tcPr>
            <w:tcW w:w="2310" w:type="dxa"/>
            <w:tcBorders>
              <w:top w:val="single" w:sz="4" w:space="0" w:color="auto"/>
              <w:left w:val="single" w:sz="4" w:space="0" w:color="auto"/>
              <w:bottom w:val="single" w:sz="4" w:space="0" w:color="auto"/>
              <w:right w:val="single" w:sz="4" w:space="0" w:color="auto"/>
            </w:tcBorders>
            <w:hideMark/>
          </w:tcPr>
          <w:p w14:paraId="548B3C67" w14:textId="77777777" w:rsidR="00292D50" w:rsidRDefault="00292D50">
            <w:pPr>
              <w:jc w:val="both"/>
            </w:pPr>
            <w:r>
              <w:t>Директор</w:t>
            </w:r>
          </w:p>
          <w:p w14:paraId="7C991B53" w14:textId="77777777" w:rsidR="00292D50" w:rsidRDefault="00292D50">
            <w:pPr>
              <w:jc w:val="both"/>
            </w:pPr>
            <w:r>
              <w:t>Председник УО</w:t>
            </w:r>
          </w:p>
          <w:p w14:paraId="18BA2C2D" w14:textId="77777777" w:rsidR="00292D50" w:rsidRDefault="00292D50">
            <w:pPr>
              <w:jc w:val="both"/>
            </w:pPr>
            <w:r>
              <w:t>Финансијски руководилац</w:t>
            </w:r>
          </w:p>
        </w:tc>
      </w:tr>
    </w:tbl>
    <w:p w14:paraId="4225B9F5" w14:textId="77777777" w:rsidR="003B0419" w:rsidRPr="003B0419" w:rsidRDefault="003B0419" w:rsidP="003B0419">
      <w:pPr>
        <w:rPr>
          <w:b/>
          <w:bCs/>
          <w:sz w:val="28"/>
          <w:szCs w:val="28"/>
        </w:rPr>
      </w:pPr>
    </w:p>
    <w:p w14:paraId="6766C291" w14:textId="77777777" w:rsidR="005B59D2" w:rsidRPr="002C4D03" w:rsidRDefault="005B59D2" w:rsidP="005B59D2">
      <w:pPr>
        <w:spacing w:after="0" w:line="240" w:lineRule="auto"/>
        <w:ind w:right="-720"/>
        <w:jc w:val="both"/>
        <w:rPr>
          <w:rFonts w:ascii="Times New Roman" w:eastAsia="Times New Roman" w:hAnsi="Times New Roman" w:cs="Times New Roman"/>
          <w:b/>
          <w:sz w:val="28"/>
          <w:szCs w:val="28"/>
          <w:lang w:val="sr-Cyrl-CS"/>
        </w:rPr>
      </w:pPr>
    </w:p>
    <w:p w14:paraId="6C43224B" w14:textId="77777777" w:rsidR="005B59D2" w:rsidRPr="002C4D03" w:rsidRDefault="005B59D2" w:rsidP="005B59D2">
      <w:pPr>
        <w:spacing w:after="0" w:line="240" w:lineRule="auto"/>
        <w:ind w:right="-720"/>
        <w:jc w:val="both"/>
        <w:rPr>
          <w:rFonts w:ascii="Times New Roman" w:eastAsia="Times New Roman" w:hAnsi="Times New Roman" w:cs="Times New Roman"/>
          <w:b/>
          <w:sz w:val="28"/>
          <w:szCs w:val="28"/>
          <w:lang w:val="sr-Cyrl-CS"/>
        </w:rPr>
      </w:pPr>
    </w:p>
    <w:p w14:paraId="66878D7B" w14:textId="77777777" w:rsidR="005B59D2" w:rsidRPr="002C4D03" w:rsidRDefault="005B59D2" w:rsidP="00484B9F">
      <w:pPr>
        <w:pStyle w:val="ListParagraph"/>
        <w:keepNext/>
        <w:numPr>
          <w:ilvl w:val="0"/>
          <w:numId w:val="88"/>
        </w:numPr>
        <w:ind w:right="-720"/>
        <w:jc w:val="center"/>
        <w:outlineLvl w:val="0"/>
        <w:rPr>
          <w:b/>
          <w:sz w:val="28"/>
          <w:szCs w:val="28"/>
          <w:lang w:val="ru-RU"/>
        </w:rPr>
      </w:pPr>
      <w:r w:rsidRPr="002C4D03">
        <w:rPr>
          <w:b/>
          <w:sz w:val="28"/>
          <w:szCs w:val="28"/>
          <w:lang w:val="sr-Cyrl-CS"/>
        </w:rPr>
        <w:t>И</w:t>
      </w:r>
      <w:r w:rsidRPr="002C4D03">
        <w:rPr>
          <w:b/>
          <w:sz w:val="28"/>
          <w:szCs w:val="28"/>
          <w:lang w:val="ru-RU"/>
        </w:rPr>
        <w:t xml:space="preserve">НСПЕКЦИЈСКИ НАДЗОР НАД УСТАНОВОМ  </w:t>
      </w:r>
    </w:p>
    <w:p w14:paraId="794B99CC" w14:textId="77777777" w:rsidR="005B59D2" w:rsidRPr="005B59D2" w:rsidRDefault="005B59D2" w:rsidP="005B59D2">
      <w:pPr>
        <w:keepNext/>
        <w:spacing w:after="0" w:line="240" w:lineRule="auto"/>
        <w:ind w:left="360" w:right="-720"/>
        <w:jc w:val="center"/>
        <w:outlineLvl w:val="0"/>
        <w:rPr>
          <w:rFonts w:ascii="Times New Roman" w:eastAsia="Times New Roman" w:hAnsi="Times New Roman" w:cs="Times New Roman"/>
          <w:b/>
          <w:sz w:val="28"/>
          <w:szCs w:val="28"/>
          <w:lang w:val="sr-Cyrl-CS"/>
        </w:rPr>
      </w:pPr>
    </w:p>
    <w:p w14:paraId="64581973" w14:textId="7FAB04E2" w:rsidR="005B59D2" w:rsidRDefault="004C75D2" w:rsidP="005B59D2">
      <w:pPr>
        <w:tabs>
          <w:tab w:val="left" w:pos="1560"/>
        </w:tabs>
        <w:spacing w:after="0" w:line="240" w:lineRule="auto"/>
        <w:jc w:val="center"/>
        <w:rPr>
          <w:rFonts w:ascii="Times New Roman" w:eastAsia="Times New Roman" w:hAnsi="Times New Roman" w:cs="Times New Roman"/>
          <w:b/>
          <w:sz w:val="24"/>
          <w:szCs w:val="24"/>
          <w:lang w:val="sr-Cyrl-CS"/>
        </w:rPr>
      </w:pPr>
      <w:r>
        <w:rPr>
          <w:rFonts w:ascii="Times New Roman" w:eastAsia="Times New Roman" w:hAnsi="Times New Roman" w:cs="Times New Roman"/>
          <w:b/>
          <w:sz w:val="24"/>
          <w:szCs w:val="24"/>
          <w:lang w:val="sr-Cyrl-CS"/>
        </w:rPr>
        <w:t xml:space="preserve"> </w:t>
      </w:r>
      <w:r w:rsidR="005B59D2" w:rsidRPr="002C4D03">
        <w:rPr>
          <w:rFonts w:ascii="Times New Roman" w:eastAsia="Times New Roman" w:hAnsi="Times New Roman" w:cs="Times New Roman"/>
          <w:b/>
          <w:sz w:val="24"/>
          <w:szCs w:val="24"/>
          <w:lang w:val="sr-Cyrl-CS"/>
        </w:rPr>
        <w:t>Број инспекциских надзора</w:t>
      </w:r>
    </w:p>
    <w:p w14:paraId="5EE752E7" w14:textId="77777777" w:rsidR="00121672" w:rsidRPr="002C4D03" w:rsidRDefault="00121672" w:rsidP="005B59D2">
      <w:pPr>
        <w:tabs>
          <w:tab w:val="left" w:pos="1560"/>
        </w:tabs>
        <w:spacing w:after="0" w:line="240" w:lineRule="auto"/>
        <w:jc w:val="center"/>
        <w:rPr>
          <w:rFonts w:ascii="Times New Roman" w:eastAsia="Times New Roman" w:hAnsi="Times New Roman" w:cs="Times New Roman"/>
          <w:b/>
          <w:sz w:val="24"/>
          <w:szCs w:val="24"/>
          <w:lang w:val="ru-RU"/>
        </w:rPr>
      </w:pPr>
    </w:p>
    <w:p w14:paraId="22D531D0" w14:textId="77777777" w:rsidR="005B59D2" w:rsidRPr="005B59D2" w:rsidRDefault="005B59D2" w:rsidP="005B59D2">
      <w:pPr>
        <w:spacing w:after="0" w:line="240" w:lineRule="auto"/>
        <w:jc w:val="both"/>
        <w:rPr>
          <w:rFonts w:ascii="Times New Roman" w:eastAsia="Times New Roman" w:hAnsi="Times New Roman" w:cs="Times New Roman"/>
          <w:sz w:val="24"/>
          <w:szCs w:val="24"/>
          <w:lang w:val="ru-RU"/>
        </w:rPr>
      </w:pPr>
    </w:p>
    <w:p w14:paraId="67E4B4A7" w14:textId="77777777" w:rsidR="005B59D2" w:rsidRDefault="005B59D2" w:rsidP="00395929">
      <w:pPr>
        <w:numPr>
          <w:ilvl w:val="0"/>
          <w:numId w:val="11"/>
        </w:numPr>
        <w:spacing w:after="0" w:line="240" w:lineRule="auto"/>
        <w:jc w:val="both"/>
        <w:rPr>
          <w:rFonts w:ascii="Times New Roman" w:eastAsia="Times New Roman" w:hAnsi="Times New Roman" w:cs="Times New Roman"/>
          <w:b/>
          <w:i/>
          <w:sz w:val="24"/>
          <w:szCs w:val="24"/>
          <w:lang w:val="sr-Cyrl-CS"/>
        </w:rPr>
      </w:pPr>
      <w:r w:rsidRPr="005B59D2">
        <w:rPr>
          <w:rFonts w:ascii="Times New Roman" w:eastAsia="Times New Roman" w:hAnsi="Times New Roman" w:cs="Times New Roman"/>
          <w:b/>
          <w:sz w:val="24"/>
          <w:szCs w:val="24"/>
          <w:lang w:val="sr-Cyrl-CS"/>
        </w:rPr>
        <w:t>Просветна инспекција</w:t>
      </w:r>
      <w:r w:rsidRPr="005B59D2">
        <w:rPr>
          <w:rFonts w:ascii="Times New Roman" w:eastAsia="Times New Roman" w:hAnsi="Times New Roman" w:cs="Times New Roman"/>
          <w:sz w:val="24"/>
          <w:szCs w:val="24"/>
          <w:lang w:val="sr-Cyrl-CS"/>
        </w:rPr>
        <w:t>- У</w:t>
      </w:r>
      <w:bookmarkStart w:id="3" w:name="_Hlk235084784"/>
      <w:r w:rsidRPr="005B59D2">
        <w:rPr>
          <w:rFonts w:ascii="Times New Roman" w:eastAsia="Times New Roman" w:hAnsi="Times New Roman" w:cs="Times New Roman"/>
          <w:sz w:val="24"/>
          <w:szCs w:val="24"/>
          <w:lang w:val="sr-Cyrl-CS"/>
        </w:rPr>
        <w:t xml:space="preserve"> радној </w:t>
      </w:r>
      <w:r w:rsidRPr="005B59D2">
        <w:rPr>
          <w:rFonts w:ascii="Times New Roman" w:eastAsia="Times New Roman" w:hAnsi="Times New Roman" w:cs="Times New Roman"/>
          <w:sz w:val="24"/>
          <w:szCs w:val="24"/>
          <w:lang w:val="ru-RU"/>
        </w:rPr>
        <w:t>20</w:t>
      </w:r>
      <w:r w:rsidRPr="005B59D2">
        <w:rPr>
          <w:rFonts w:ascii="Times New Roman" w:eastAsia="Times New Roman" w:hAnsi="Times New Roman" w:cs="Times New Roman"/>
          <w:sz w:val="24"/>
          <w:szCs w:val="24"/>
          <w:lang w:val="sr-Cyrl-CS"/>
        </w:rPr>
        <w:t>2</w:t>
      </w:r>
      <w:r>
        <w:rPr>
          <w:rFonts w:ascii="Times New Roman" w:eastAsia="Times New Roman" w:hAnsi="Times New Roman" w:cs="Times New Roman"/>
          <w:sz w:val="24"/>
          <w:szCs w:val="24"/>
          <w:lang w:val="ru-RU"/>
        </w:rPr>
        <w:t>5</w:t>
      </w:r>
      <w:r w:rsidRPr="005B59D2">
        <w:rPr>
          <w:rFonts w:ascii="Times New Roman" w:eastAsia="Times New Roman" w:hAnsi="Times New Roman" w:cs="Times New Roman"/>
          <w:sz w:val="24"/>
          <w:szCs w:val="24"/>
          <w:lang w:val="ru-RU"/>
        </w:rPr>
        <w:t>/202</w:t>
      </w:r>
      <w:r>
        <w:rPr>
          <w:rFonts w:ascii="Times New Roman" w:eastAsia="Times New Roman" w:hAnsi="Times New Roman" w:cs="Times New Roman"/>
          <w:sz w:val="24"/>
          <w:szCs w:val="24"/>
          <w:lang w:val="ru-RU"/>
        </w:rPr>
        <w:t>6</w:t>
      </w:r>
      <w:r w:rsidRPr="005B59D2">
        <w:rPr>
          <w:rFonts w:ascii="Times New Roman" w:eastAsia="Times New Roman" w:hAnsi="Times New Roman" w:cs="Times New Roman"/>
          <w:sz w:val="24"/>
          <w:szCs w:val="24"/>
          <w:lang w:val="ru-RU"/>
        </w:rPr>
        <w:t>.</w:t>
      </w:r>
      <w:r w:rsidRPr="005B59D2">
        <w:rPr>
          <w:rFonts w:ascii="Times New Roman" w:eastAsia="Times New Roman" w:hAnsi="Times New Roman" w:cs="Times New Roman"/>
          <w:sz w:val="24"/>
          <w:szCs w:val="24"/>
          <w:lang w:val="sr-Cyrl-CS"/>
        </w:rPr>
        <w:t xml:space="preserve"> годин</w:t>
      </w:r>
      <w:r w:rsidR="00D55F8A">
        <w:rPr>
          <w:rFonts w:ascii="Times New Roman" w:eastAsia="Times New Roman" w:hAnsi="Times New Roman" w:cs="Times New Roman"/>
          <w:sz w:val="24"/>
          <w:szCs w:val="24"/>
          <w:lang w:val="sr-Cyrl-CS"/>
        </w:rPr>
        <w:t>и</w:t>
      </w:r>
      <w:r w:rsidRPr="005B59D2">
        <w:rPr>
          <w:rFonts w:ascii="Times New Roman" w:eastAsia="Times New Roman" w:hAnsi="Times New Roman" w:cs="Times New Roman"/>
          <w:sz w:val="24"/>
          <w:szCs w:val="24"/>
          <w:lang w:val="sr-Cyrl-CS"/>
        </w:rPr>
        <w:t xml:space="preserve"> у установије </w:t>
      </w:r>
      <w:r w:rsidRPr="005B59D2">
        <w:rPr>
          <w:rFonts w:ascii="Times New Roman" w:eastAsia="Times New Roman" w:hAnsi="Times New Roman" w:cs="Times New Roman"/>
          <w:sz w:val="24"/>
          <w:szCs w:val="24"/>
          <w:lang w:val="ru-RU"/>
        </w:rPr>
        <w:t xml:space="preserve">било </w:t>
      </w:r>
      <w:r w:rsidRPr="005B59D2">
        <w:rPr>
          <w:rFonts w:ascii="Times New Roman" w:eastAsia="Times New Roman" w:hAnsi="Times New Roman" w:cs="Times New Roman"/>
          <w:sz w:val="24"/>
          <w:szCs w:val="24"/>
          <w:lang w:val="sr-Cyrl-CS"/>
        </w:rPr>
        <w:t xml:space="preserve">инспекцијског надзора од стрене просветне инспекторке Светлане Филиповић дана </w:t>
      </w:r>
      <w:r w:rsidR="000B1263">
        <w:rPr>
          <w:rFonts w:ascii="Times New Roman" w:eastAsia="Times New Roman" w:hAnsi="Times New Roman" w:cs="Times New Roman"/>
          <w:sz w:val="24"/>
          <w:szCs w:val="24"/>
          <w:lang w:val="sr-Cyrl-CS"/>
        </w:rPr>
        <w:t>17.03.</w:t>
      </w:r>
      <w:r w:rsidR="008D75BC">
        <w:rPr>
          <w:rFonts w:ascii="Times New Roman" w:eastAsia="Times New Roman" w:hAnsi="Times New Roman" w:cs="Times New Roman"/>
          <w:sz w:val="24"/>
          <w:szCs w:val="24"/>
          <w:lang w:val="sr-Cyrl-CS"/>
        </w:rPr>
        <w:t>2026.</w:t>
      </w:r>
      <w:r w:rsidRPr="005B59D2">
        <w:rPr>
          <w:rFonts w:ascii="Times New Roman" w:eastAsia="Times New Roman" w:hAnsi="Times New Roman" w:cs="Times New Roman"/>
          <w:sz w:val="24"/>
          <w:szCs w:val="24"/>
          <w:lang w:val="sr-Cyrl-CS"/>
        </w:rPr>
        <w:t>год</w:t>
      </w:r>
      <w:r w:rsidR="008D75BC">
        <w:rPr>
          <w:rFonts w:ascii="Times New Roman" w:eastAsia="Times New Roman" w:hAnsi="Times New Roman" w:cs="Times New Roman"/>
          <w:sz w:val="24"/>
          <w:szCs w:val="24"/>
          <w:lang w:val="sr-Cyrl-CS"/>
        </w:rPr>
        <w:t>ине</w:t>
      </w:r>
      <w:r w:rsidRPr="005B59D2">
        <w:rPr>
          <w:rFonts w:ascii="Times New Roman" w:eastAsia="Times New Roman" w:hAnsi="Times New Roman" w:cs="Times New Roman"/>
          <w:sz w:val="24"/>
          <w:szCs w:val="24"/>
          <w:lang w:val="sr-Cyrl-CS"/>
        </w:rPr>
        <w:t xml:space="preserve"> - </w:t>
      </w:r>
      <w:r w:rsidRPr="005B59D2">
        <w:rPr>
          <w:rFonts w:ascii="Times New Roman" w:eastAsia="Times New Roman" w:hAnsi="Times New Roman" w:cs="Times New Roman"/>
          <w:b/>
          <w:i/>
          <w:sz w:val="24"/>
          <w:szCs w:val="24"/>
          <w:lang w:val="sr-Cyrl-CS"/>
        </w:rPr>
        <w:t>Министарств</w:t>
      </w:r>
      <w:r w:rsidR="008D75BC">
        <w:rPr>
          <w:rFonts w:ascii="Times New Roman" w:eastAsia="Times New Roman" w:hAnsi="Times New Roman" w:cs="Times New Roman"/>
          <w:b/>
          <w:i/>
          <w:sz w:val="24"/>
          <w:szCs w:val="24"/>
          <w:lang w:val="sr-Cyrl-CS"/>
        </w:rPr>
        <w:t>о</w:t>
      </w:r>
      <w:r w:rsidRPr="005B59D2">
        <w:rPr>
          <w:rFonts w:ascii="Times New Roman" w:eastAsia="Times New Roman" w:hAnsi="Times New Roman" w:cs="Times New Roman"/>
          <w:b/>
          <w:i/>
          <w:sz w:val="24"/>
          <w:szCs w:val="24"/>
          <w:lang w:val="sr-Cyrl-CS"/>
        </w:rPr>
        <w:t xml:space="preserve"> просвете поводом верификације </w:t>
      </w:r>
      <w:r w:rsidR="008D75BC">
        <w:rPr>
          <w:rFonts w:ascii="Times New Roman" w:eastAsia="Times New Roman" w:hAnsi="Times New Roman" w:cs="Times New Roman"/>
          <w:b/>
          <w:i/>
          <w:sz w:val="24"/>
          <w:szCs w:val="24"/>
          <w:lang w:val="sr-Cyrl-CS"/>
        </w:rPr>
        <w:t>групе у години пред полазак у школу на спрату ОШ „ Бане Миленковић “</w:t>
      </w:r>
    </w:p>
    <w:p w14:paraId="4BF35E6F" w14:textId="77777777" w:rsidR="000B1263" w:rsidRPr="005029E4" w:rsidRDefault="000B1263" w:rsidP="00395929">
      <w:pPr>
        <w:pStyle w:val="ListParagraph"/>
        <w:numPr>
          <w:ilvl w:val="0"/>
          <w:numId w:val="11"/>
        </w:numPr>
        <w:jc w:val="both"/>
        <w:rPr>
          <w:b/>
          <w:i/>
          <w:lang w:val="sr-Cyrl-CS"/>
        </w:rPr>
      </w:pPr>
      <w:r w:rsidRPr="00405F64">
        <w:rPr>
          <w:b/>
          <w:iCs/>
          <w:lang w:val="sr-Cyrl-CS"/>
        </w:rPr>
        <w:t>Просветна инспекција</w:t>
      </w:r>
      <w:r w:rsidR="00405F64">
        <w:rPr>
          <w:lang w:val="sr-Cyrl-CS"/>
        </w:rPr>
        <w:t xml:space="preserve">- </w:t>
      </w:r>
      <w:r w:rsidR="005029E4">
        <w:rPr>
          <w:lang w:val="sr-Cyrl-CS"/>
        </w:rPr>
        <w:t>Друга посета</w:t>
      </w:r>
      <w:r w:rsidRPr="00405F64">
        <w:rPr>
          <w:lang w:val="sr-Cyrl-CS"/>
        </w:rPr>
        <w:t xml:space="preserve"> од стрене просветне инспекторке Светлане Филиповић </w:t>
      </w:r>
      <w:r w:rsidR="005029E4">
        <w:rPr>
          <w:lang w:val="sr-Cyrl-CS"/>
        </w:rPr>
        <w:t>била је дана</w:t>
      </w:r>
      <w:r w:rsidRPr="00405F64">
        <w:rPr>
          <w:lang w:val="sr-Cyrl-CS"/>
        </w:rPr>
        <w:t xml:space="preserve"> 22.</w:t>
      </w:r>
      <w:r w:rsidR="00405F64">
        <w:rPr>
          <w:lang w:val="sr-Cyrl-CS"/>
        </w:rPr>
        <w:t>04</w:t>
      </w:r>
      <w:r w:rsidRPr="00405F64">
        <w:rPr>
          <w:lang w:val="sr-Cyrl-CS"/>
        </w:rPr>
        <w:t xml:space="preserve">.2026.године - </w:t>
      </w:r>
      <w:r w:rsidRPr="00405F64">
        <w:rPr>
          <w:b/>
          <w:i/>
          <w:lang w:val="sr-Cyrl-CS"/>
        </w:rPr>
        <w:t>Министарство просвете поводом верификације групе у години пред полазак у школу на спрату ОШ „ Бане Миленковић “</w:t>
      </w:r>
    </w:p>
    <w:p w14:paraId="527A9427" w14:textId="688B5DAF" w:rsidR="005029E4" w:rsidRPr="002C4D03" w:rsidRDefault="005029E4" w:rsidP="00395929">
      <w:pPr>
        <w:numPr>
          <w:ilvl w:val="0"/>
          <w:numId w:val="11"/>
        </w:numPr>
        <w:spacing w:after="0" w:line="240" w:lineRule="auto"/>
        <w:jc w:val="both"/>
        <w:rPr>
          <w:rFonts w:ascii="Times New Roman" w:eastAsia="Times New Roman" w:hAnsi="Times New Roman" w:cs="Times New Roman"/>
          <w:b/>
          <w:i/>
          <w:sz w:val="24"/>
          <w:szCs w:val="24"/>
          <w:lang w:val="sr-Cyrl-CS"/>
        </w:rPr>
      </w:pPr>
      <w:r>
        <w:rPr>
          <w:rFonts w:ascii="Times New Roman" w:eastAsia="Times New Roman" w:hAnsi="Times New Roman" w:cs="Times New Roman"/>
          <w:bCs/>
          <w:iCs/>
          <w:sz w:val="24"/>
          <w:szCs w:val="24"/>
          <w:lang w:val="sr-Cyrl-CS"/>
        </w:rPr>
        <w:t xml:space="preserve">Дана </w:t>
      </w:r>
      <w:r w:rsidR="00575DBB">
        <w:rPr>
          <w:rFonts w:ascii="Times New Roman" w:eastAsia="Times New Roman" w:hAnsi="Times New Roman" w:cs="Times New Roman"/>
          <w:bCs/>
          <w:iCs/>
          <w:sz w:val="24"/>
          <w:szCs w:val="24"/>
          <w:lang w:val="sr-Cyrl-CS"/>
        </w:rPr>
        <w:t>18</w:t>
      </w:r>
      <w:r>
        <w:rPr>
          <w:rFonts w:ascii="Times New Roman" w:eastAsia="Times New Roman" w:hAnsi="Times New Roman" w:cs="Times New Roman"/>
          <w:bCs/>
          <w:iCs/>
          <w:sz w:val="24"/>
          <w:szCs w:val="24"/>
          <w:lang w:val="sr-Cyrl-CS"/>
        </w:rPr>
        <w:t>.0</w:t>
      </w:r>
      <w:r w:rsidR="00575DBB">
        <w:rPr>
          <w:rFonts w:ascii="Times New Roman" w:eastAsia="Times New Roman" w:hAnsi="Times New Roman" w:cs="Times New Roman"/>
          <w:bCs/>
          <w:iCs/>
          <w:sz w:val="24"/>
          <w:szCs w:val="24"/>
          <w:lang w:val="sr-Cyrl-CS"/>
        </w:rPr>
        <w:t>2</w:t>
      </w:r>
      <w:r>
        <w:rPr>
          <w:rFonts w:ascii="Times New Roman" w:eastAsia="Times New Roman" w:hAnsi="Times New Roman" w:cs="Times New Roman"/>
          <w:bCs/>
          <w:iCs/>
          <w:sz w:val="24"/>
          <w:szCs w:val="24"/>
          <w:lang w:val="sr-Cyrl-CS"/>
        </w:rPr>
        <w:t>.2026. год</w:t>
      </w:r>
      <w:r w:rsidR="00391419">
        <w:rPr>
          <w:rFonts w:ascii="Times New Roman" w:eastAsia="Times New Roman" w:hAnsi="Times New Roman" w:cs="Times New Roman"/>
          <w:bCs/>
          <w:iCs/>
          <w:sz w:val="24"/>
          <w:szCs w:val="24"/>
          <w:lang w:val="sr-Cyrl-CS"/>
        </w:rPr>
        <w:t>ине установу је посетио Горан Виријевић из сектора превентивне заштите. Установи су наложене мере, које се тичу даљинског система јављача пожара и рок за њих</w:t>
      </w:r>
      <w:r w:rsidR="00B320A8">
        <w:rPr>
          <w:rFonts w:ascii="Times New Roman" w:eastAsia="Times New Roman" w:hAnsi="Times New Roman" w:cs="Times New Roman"/>
          <w:bCs/>
          <w:iCs/>
          <w:sz w:val="24"/>
          <w:szCs w:val="24"/>
          <w:lang w:val="sr-Cyrl-CS"/>
        </w:rPr>
        <w:t>ово извршење.</w:t>
      </w:r>
    </w:p>
    <w:p w14:paraId="4595FAAF" w14:textId="1523AD4F" w:rsidR="002C4D03" w:rsidRPr="00391419" w:rsidRDefault="002C4D03" w:rsidP="00395929">
      <w:pPr>
        <w:numPr>
          <w:ilvl w:val="0"/>
          <w:numId w:val="11"/>
        </w:numPr>
        <w:spacing w:after="0" w:line="240" w:lineRule="auto"/>
        <w:jc w:val="both"/>
        <w:rPr>
          <w:rFonts w:ascii="Times New Roman" w:eastAsia="Times New Roman" w:hAnsi="Times New Roman" w:cs="Times New Roman"/>
          <w:b/>
          <w:i/>
          <w:sz w:val="24"/>
          <w:szCs w:val="24"/>
          <w:lang w:val="sr-Cyrl-CS"/>
        </w:rPr>
      </w:pPr>
      <w:r>
        <w:rPr>
          <w:rFonts w:ascii="Times New Roman" w:eastAsia="Times New Roman" w:hAnsi="Times New Roman" w:cs="Times New Roman"/>
          <w:bCs/>
          <w:iCs/>
          <w:sz w:val="24"/>
          <w:szCs w:val="24"/>
          <w:lang w:val="sr-Cyrl-CS"/>
        </w:rPr>
        <w:lastRenderedPageBreak/>
        <w:t xml:space="preserve">Дана 27.08.2026. године установу </w:t>
      </w:r>
      <w:r w:rsidR="007C4150">
        <w:rPr>
          <w:rFonts w:ascii="Times New Roman" w:eastAsia="Times New Roman" w:hAnsi="Times New Roman" w:cs="Times New Roman"/>
          <w:bCs/>
          <w:iCs/>
          <w:sz w:val="24"/>
          <w:szCs w:val="24"/>
          <w:lang w:val="sr-Cyrl-CS"/>
        </w:rPr>
        <w:t xml:space="preserve">су посетили инспектори сектора за ванредне ситуације </w:t>
      </w:r>
    </w:p>
    <w:bookmarkEnd w:id="3"/>
    <w:p w14:paraId="43926F1D" w14:textId="51AC76E5" w:rsidR="005B59D2" w:rsidRDefault="005B59D2" w:rsidP="00617AB0">
      <w:pPr>
        <w:spacing w:after="0" w:line="240" w:lineRule="auto"/>
        <w:ind w:left="360"/>
        <w:jc w:val="both"/>
        <w:rPr>
          <w:rFonts w:ascii="Times New Roman" w:eastAsia="Times New Roman" w:hAnsi="Times New Roman" w:cs="Times New Roman"/>
          <w:sz w:val="24"/>
          <w:szCs w:val="24"/>
          <w:lang w:val="ru-RU"/>
        </w:rPr>
      </w:pPr>
    </w:p>
    <w:p w14:paraId="63BD884B" w14:textId="77777777" w:rsidR="004328C8" w:rsidRPr="005B59D2" w:rsidRDefault="004328C8" w:rsidP="004328C8">
      <w:pPr>
        <w:spacing w:after="0" w:line="240" w:lineRule="auto"/>
        <w:ind w:left="720"/>
        <w:jc w:val="both"/>
        <w:rPr>
          <w:rFonts w:ascii="Times New Roman" w:eastAsia="Times New Roman" w:hAnsi="Times New Roman" w:cs="Times New Roman"/>
          <w:b/>
          <w:i/>
          <w:sz w:val="24"/>
          <w:szCs w:val="24"/>
          <w:lang w:val="sr-Cyrl-CS"/>
        </w:rPr>
      </w:pPr>
    </w:p>
    <w:p w14:paraId="7922A080" w14:textId="7F52E2B7" w:rsidR="004328C8" w:rsidRDefault="004328C8" w:rsidP="004328C8">
      <w:pPr>
        <w:pStyle w:val="NormalWeb"/>
        <w:jc w:val="center"/>
        <w:rPr>
          <w:rStyle w:val="Strong"/>
        </w:rPr>
      </w:pPr>
      <w:r w:rsidRPr="004328C8">
        <w:rPr>
          <w:rStyle w:val="Strong"/>
        </w:rPr>
        <w:t xml:space="preserve">8.1. Извештај о реализацији активности по препорукама  </w:t>
      </w:r>
      <w:r w:rsidR="004C75D2">
        <w:rPr>
          <w:rStyle w:val="Strong"/>
          <w:lang w:val="sr-Cyrl-RS"/>
        </w:rPr>
        <w:t xml:space="preserve">након пружене </w:t>
      </w:r>
      <w:r w:rsidRPr="004328C8">
        <w:rPr>
          <w:rStyle w:val="Strong"/>
        </w:rPr>
        <w:t>стручн</w:t>
      </w:r>
      <w:r w:rsidR="004C75D2">
        <w:rPr>
          <w:rStyle w:val="Strong"/>
          <w:lang w:val="sr-Cyrl-RS"/>
        </w:rPr>
        <w:t>е</w:t>
      </w:r>
      <w:r w:rsidRPr="004328C8">
        <w:rPr>
          <w:rStyle w:val="Strong"/>
        </w:rPr>
        <w:t xml:space="preserve"> помоћи од стране просветних саветника</w:t>
      </w:r>
    </w:p>
    <w:p w14:paraId="407446FC" w14:textId="77777777" w:rsidR="004328C8" w:rsidRPr="004328C8" w:rsidRDefault="004328C8" w:rsidP="004328C8">
      <w:pPr>
        <w:pStyle w:val="NormalWeb"/>
        <w:jc w:val="center"/>
      </w:pPr>
    </w:p>
    <w:p w14:paraId="47D40E62" w14:textId="67D07D19" w:rsidR="004328C8" w:rsidRDefault="004328C8" w:rsidP="004328C8">
      <w:pPr>
        <w:pStyle w:val="NormalWeb"/>
        <w:ind w:firstLine="720"/>
      </w:pPr>
      <w:r>
        <w:t>Након пружене стручне помоћи од стране просветних саветника Министарства просвете, Школске управе Краљево дана 22.04.2025. године, Установа је сачинила Акциони план о поступању по препорукама</w:t>
      </w:r>
      <w:r w:rsidR="00B320A8">
        <w:t>, које је достављен Школској управи.</w:t>
      </w:r>
      <w:r w:rsidR="00461AD3">
        <w:rPr>
          <w:lang w:val="sr-Cyrl-RS"/>
        </w:rPr>
        <w:t xml:space="preserve"> </w:t>
      </w:r>
      <w:r>
        <w:t>Акциони план је коришћен као основ за преиспитивање постојеће праксе и планирање мера за унапређивање квалитета васпитно-образовног рада, организације рада, вођења документације, сарадње са породицом, школама и локалном заједницом.</w:t>
      </w:r>
      <w:r w:rsidR="00EA2F69">
        <w:rPr>
          <w:lang w:val="sr-Cyrl-RS"/>
        </w:rPr>
        <w:t xml:space="preserve"> </w:t>
      </w:r>
      <w:r>
        <w:t>Препоруке су разматране на нивоу директора, стручних сарадника, стручних органа, тимова, актива, као и на нивоу васпитних група. Активности су реализоване у складу са могућностима Установе, планираном динамиком и надлежностима носилаца активности.</w:t>
      </w:r>
    </w:p>
    <w:p w14:paraId="2D38A177" w14:textId="77777777" w:rsidR="004328C8" w:rsidRDefault="004328C8" w:rsidP="004328C8">
      <w:pPr>
        <w:pStyle w:val="NormalWeb"/>
        <w:jc w:val="center"/>
      </w:pPr>
      <w:r>
        <w:rPr>
          <w:rStyle w:val="Strong"/>
        </w:rPr>
        <w:t>1. Унапређивање Годишњег плана рада, Развојног плана и извештаја</w:t>
      </w:r>
    </w:p>
    <w:p w14:paraId="7097203A" w14:textId="77777777" w:rsidR="004328C8" w:rsidRDefault="004328C8" w:rsidP="004328C8">
      <w:pPr>
        <w:pStyle w:val="NormalWeb"/>
        <w:ind w:firstLine="720"/>
      </w:pPr>
      <w:r>
        <w:t xml:space="preserve">У складу са препоруком која се односила на интеграцију Акционог плана реализације Развојног плана у Годишњи план рада Установе, као и на унапређивање планова и извештаја рада директора, стручних сарадника, стручних тимова и стручних органа, приступило се конкретизацији постојећих докумената. </w:t>
      </w:r>
    </w:p>
    <w:p w14:paraId="70BC54A4" w14:textId="77777777" w:rsidR="004328C8" w:rsidRDefault="004328C8" w:rsidP="004328C8">
      <w:pPr>
        <w:pStyle w:val="NormalWeb"/>
        <w:ind w:firstLine="720"/>
      </w:pPr>
      <w:r>
        <w:t>Радило се на јаснијем повезивању Развојног плана, Годишњег плана рада и извештаја о раду, како би се видљивије пратила веза између планираних активности, њихове реализације и смерница за даље унапређивање. Акциони развојни план установе који се радио од јануара до децембра у текућој години сада се ради према школској 2026/2027 години и део је Годишњег плана рада установе према препорукама. Такође у делу Годишег плана рада који се тиче васпитно-образовног рада, подељено је у сегменте рад са децом до 3 године , рад са децом у млађим, средњим и старијим група и засебни део рад са групом деце у години пред полазак у школу према препорукама.</w:t>
      </w:r>
    </w:p>
    <w:p w14:paraId="04081649" w14:textId="6B644B0C" w:rsidR="004328C8" w:rsidRDefault="004328C8" w:rsidP="004328C8">
      <w:pPr>
        <w:pStyle w:val="NormalWeb"/>
        <w:ind w:firstLine="720"/>
      </w:pPr>
      <w:r>
        <w:t>Посебна пажња посвећена је томе да извештаји стручних органа, тимова и актива буду садржајнији, прегледнији и усмерени на конкретне реализоване активности, уочене резултате, тешкоће,</w:t>
      </w:r>
      <w:r w:rsidR="00461AD3">
        <w:rPr>
          <w:lang w:val="sr-Cyrl-RS"/>
        </w:rPr>
        <w:t xml:space="preserve"> </w:t>
      </w:r>
      <w:r w:rsidRPr="00B320A8">
        <w:t xml:space="preserve">препоруке и закљуке </w:t>
      </w:r>
      <w:r>
        <w:t>за наредни период ради неговања метастратешког нивоа у раду.</w:t>
      </w:r>
    </w:p>
    <w:p w14:paraId="019FF11E" w14:textId="77777777" w:rsidR="00121672" w:rsidRDefault="00121672" w:rsidP="004328C8">
      <w:pPr>
        <w:pStyle w:val="NormalWeb"/>
        <w:ind w:firstLine="720"/>
      </w:pPr>
    </w:p>
    <w:p w14:paraId="454BA7FD" w14:textId="77777777" w:rsidR="004328C8" w:rsidRDefault="004328C8" w:rsidP="004328C8">
      <w:pPr>
        <w:pStyle w:val="NormalWeb"/>
        <w:jc w:val="center"/>
      </w:pPr>
      <w:r>
        <w:rPr>
          <w:rStyle w:val="Strong"/>
        </w:rPr>
        <w:t>2. Унапређивање физичке средине</w:t>
      </w:r>
    </w:p>
    <w:p w14:paraId="02787AF7" w14:textId="77777777" w:rsidR="004328C8" w:rsidRDefault="004328C8" w:rsidP="004328C8">
      <w:pPr>
        <w:pStyle w:val="NormalWeb"/>
        <w:ind w:firstLine="720"/>
      </w:pPr>
      <w:r>
        <w:lastRenderedPageBreak/>
        <w:t>У складу са препоруком која се односила на унапређивање физичке средине, радило се на обликовању простора тако да буде подстицајан за учење, истраживање, игру и различите облике учешћа деце. Васпитачи и медицинске сестре–васпитачи су у складу са могућностима мењали и допуњавали просторне целине, обогаћивали их природним, неструктурираним, полуструктурираним и структурираним материјалима и настојали да материјали буду доступнији деци.</w:t>
      </w:r>
    </w:p>
    <w:p w14:paraId="63121857" w14:textId="77777777" w:rsidR="004328C8" w:rsidRDefault="004328C8" w:rsidP="004328C8">
      <w:pPr>
        <w:pStyle w:val="NormalWeb"/>
        <w:ind w:firstLine="720"/>
      </w:pPr>
      <w:r>
        <w:t>Радило се и на већем укључивању деце и родитеља у осмишљавање и обогаћивање простора. Посебно је наглашена потреба да простор буде флексибилан, да прати ток актуелне теме/пројекта и да омогући различите начине груписања, осамљивања, истраживања и заједничког рада деце.</w:t>
      </w:r>
    </w:p>
    <w:p w14:paraId="483CADCE" w14:textId="77777777" w:rsidR="004328C8" w:rsidRDefault="004328C8" w:rsidP="004328C8">
      <w:pPr>
        <w:pStyle w:val="NormalWeb"/>
        <w:jc w:val="center"/>
        <w:rPr>
          <w:rStyle w:val="Strong"/>
        </w:rPr>
      </w:pPr>
    </w:p>
    <w:p w14:paraId="5AE48D67" w14:textId="77777777" w:rsidR="004328C8" w:rsidRDefault="004328C8" w:rsidP="004328C8">
      <w:pPr>
        <w:pStyle w:val="NormalWeb"/>
        <w:jc w:val="center"/>
      </w:pPr>
      <w:r>
        <w:rPr>
          <w:rStyle w:val="Strong"/>
        </w:rPr>
        <w:t>3. Видљивост тема/пројеката и процеса учења</w:t>
      </w:r>
    </w:p>
    <w:p w14:paraId="0D1192E5" w14:textId="77777777" w:rsidR="004328C8" w:rsidRDefault="004328C8" w:rsidP="004328C8">
      <w:pPr>
        <w:pStyle w:val="NormalWeb"/>
        <w:ind w:firstLine="720"/>
      </w:pPr>
      <w:r>
        <w:t>У оквиру рада на физичкој средини и документовању реалног програма, посебна пажња посвећена је видљивости актуелних тема/пројеката. Васпитачи су усмеравани од стране стручнии сарадника да почетни и процесни панои не буду само изложбени простор, већ приказ тока истраживања, дечјих питања, идеја, предлога, продуката, укључивања родитеља и других актера.</w:t>
      </w:r>
    </w:p>
    <w:p w14:paraId="763D12EF" w14:textId="77777777" w:rsidR="004328C8" w:rsidRDefault="004328C8" w:rsidP="004328C8">
      <w:pPr>
        <w:pStyle w:val="NormalWeb"/>
        <w:ind w:firstLine="720"/>
      </w:pPr>
      <w:r>
        <w:t>Стручни сарадници су новим протоколом редовно обилазили групе и стицали увид у виљивост процеса учења деце и реализације тема/пројеката. Саветодавним радом пружана је подршка васпитачима и медицинским сестрама-васпитачима континуирано током године.</w:t>
      </w:r>
    </w:p>
    <w:p w14:paraId="200C606C" w14:textId="77777777" w:rsidR="004328C8" w:rsidRDefault="004328C8" w:rsidP="004328C8">
      <w:pPr>
        <w:pStyle w:val="NormalWeb"/>
        <w:ind w:firstLine="720"/>
      </w:pPr>
      <w:r>
        <w:t>Радило се на томе да деца остављају лични печат на паноима, да се обезбеди простор за идеје и сугестије родитеља, као и да се видљивије прикаже начин на који деца учествују у развијању теме/пројекта.</w:t>
      </w:r>
    </w:p>
    <w:p w14:paraId="15DBE3FB" w14:textId="77777777" w:rsidR="004328C8" w:rsidRDefault="004328C8" w:rsidP="004328C8">
      <w:pPr>
        <w:pStyle w:val="NormalWeb"/>
        <w:jc w:val="center"/>
      </w:pPr>
      <w:r>
        <w:rPr>
          <w:rStyle w:val="Strong"/>
        </w:rPr>
        <w:t>4. Унапређивање планирања и програмирања васпитно-образовног рада</w:t>
      </w:r>
    </w:p>
    <w:p w14:paraId="2FC5D85F" w14:textId="77777777" w:rsidR="004328C8" w:rsidRDefault="004328C8" w:rsidP="004328C8">
      <w:pPr>
        <w:pStyle w:val="NormalWeb"/>
        <w:ind w:firstLine="720"/>
      </w:pPr>
      <w:r>
        <w:t>У складу са препоруком да се унапреди квалитет планирања и програмирања васпитно-образовног рада, васпитачи и медицинске сестре–васпитачи су подстицани да у већој мери полазе од дечјих интересовања, питања, иницијатива и искустава. Посебно је наглашено консултовање са децом у процесу развијања тема/пројеката.</w:t>
      </w:r>
    </w:p>
    <w:p w14:paraId="540A733A" w14:textId="77777777" w:rsidR="004328C8" w:rsidRDefault="004328C8" w:rsidP="004328C8">
      <w:pPr>
        <w:pStyle w:val="NormalWeb"/>
        <w:ind w:firstLine="720"/>
      </w:pPr>
      <w:r>
        <w:t>У раду је подржавано коришћење различитих начина документовања дечје перспективе, као што су фотографије, мапирање, цртежи, искази деце, игре улога, записи, продукти и друга документација која показује како деца уче, истражују и учествују у програму. Радило се и на флексибилнијој организацији ритма дана у складу са потребама деце.</w:t>
      </w:r>
    </w:p>
    <w:p w14:paraId="2FF3532F" w14:textId="77777777" w:rsidR="004328C8" w:rsidRDefault="004328C8" w:rsidP="004328C8">
      <w:pPr>
        <w:pStyle w:val="NormalWeb"/>
        <w:jc w:val="center"/>
      </w:pPr>
      <w:r>
        <w:rPr>
          <w:rStyle w:val="Strong"/>
        </w:rPr>
        <w:t>5. Лични професионални портфолији запослених</w:t>
      </w:r>
    </w:p>
    <w:p w14:paraId="24CB071F" w14:textId="77777777" w:rsidR="004328C8" w:rsidRDefault="004328C8" w:rsidP="004328C8">
      <w:pPr>
        <w:pStyle w:val="NormalWeb"/>
        <w:ind w:firstLine="720"/>
      </w:pPr>
      <w:r>
        <w:lastRenderedPageBreak/>
        <w:t>У складу са препоруком која се односила на рад на личним професионалним портфолијима васпитача и медицинских сестара–васпитача, запослени су упућивани на значај систематичног вођења портфолија као документа професионалног развоја. На састанцима тимова, актива и кроз рад стручних сарадника указивано је на потребу да портфолио не буде само збир сертификата, већ простор за приказ стручног усавршавања, рефлексије, примера добре праксе и планирања даљег професионалног развоја.</w:t>
      </w:r>
    </w:p>
    <w:p w14:paraId="1BDCE9F6" w14:textId="77777777" w:rsidR="004328C8" w:rsidRDefault="004328C8" w:rsidP="004328C8">
      <w:pPr>
        <w:pStyle w:val="NormalWeb"/>
        <w:jc w:val="center"/>
      </w:pPr>
      <w:r>
        <w:rPr>
          <w:rStyle w:val="Strong"/>
        </w:rPr>
        <w:t>6. Континуирано стручно усавршавање и хоризонталне размене</w:t>
      </w:r>
    </w:p>
    <w:p w14:paraId="0508309A" w14:textId="77777777" w:rsidR="004328C8" w:rsidRDefault="004328C8" w:rsidP="004328C8">
      <w:pPr>
        <w:pStyle w:val="NormalWeb"/>
        <w:ind w:firstLine="720"/>
      </w:pPr>
      <w:r>
        <w:t>Установа је наставила да подржава стручно усавршавање запослених у складу са планом стручног усавршавања и могућностима Установе. Посебно је наглашен значај хоризонталних размена на нивоу објеката, Установе и са другим установама, као облика учења из праксе.</w:t>
      </w:r>
    </w:p>
    <w:p w14:paraId="263D3A32" w14:textId="77777777" w:rsidR="004328C8" w:rsidRDefault="004328C8" w:rsidP="004328C8">
      <w:pPr>
        <w:pStyle w:val="NormalWeb"/>
        <w:ind w:firstLine="720"/>
        <w:rPr>
          <w:rStyle w:val="Strong"/>
          <w:b w:val="0"/>
          <w:bCs w:val="0"/>
        </w:rPr>
      </w:pPr>
      <w:r>
        <w:t>Кроз састанке хоризонталних размена како на нивоу објекта тако и између објеката организоване су и посете другим установама (Рашка). Вршена је анализа примера добре праксе, размена искустава и заједничка рефлексија где су васпитачи и медицинске сестре–васпитачи имали прилику да преиспитују своју праксу, размењују идеје и јачају компетенције за развијање реалног програма. Хоризонталне размене препознате су као један од важних праваца даљег унапређивања рада.</w:t>
      </w:r>
    </w:p>
    <w:p w14:paraId="15EE5720" w14:textId="77777777" w:rsidR="004328C8" w:rsidRDefault="004328C8" w:rsidP="004328C8">
      <w:pPr>
        <w:pStyle w:val="NormalWeb"/>
        <w:jc w:val="center"/>
      </w:pPr>
      <w:r>
        <w:rPr>
          <w:rStyle w:val="Strong"/>
        </w:rPr>
        <w:t>7. Улога директора у развијању заједнице која учи</w:t>
      </w:r>
    </w:p>
    <w:p w14:paraId="73911A9F" w14:textId="77777777" w:rsidR="004328C8" w:rsidRDefault="004328C8" w:rsidP="004328C8">
      <w:pPr>
        <w:pStyle w:val="NormalWeb"/>
        <w:ind w:firstLine="720"/>
      </w:pPr>
      <w:r>
        <w:t>У складу са препоруком да директор утиче на стварање континуиране међусобне размене и повезаности, радило се на јачању културе сарадње, размене и заједничког учења. Директор је подржавао сарадњу са стручним сарадницима, тимовима, активима, локалном самоуправом, другим установама и институцијама од значаја за рад Установе.</w:t>
      </w:r>
    </w:p>
    <w:p w14:paraId="20B74837" w14:textId="77777777" w:rsidR="004328C8" w:rsidRDefault="004328C8" w:rsidP="004328C8">
      <w:pPr>
        <w:pStyle w:val="NormalWeb"/>
        <w:ind w:firstLine="720"/>
      </w:pPr>
      <w:r>
        <w:t>Ова активност је допринела да се препоруке не посматрају као појединачни задаци, већ као део ширег процеса развоја установе и јачања професионалне заједнице учења.</w:t>
      </w:r>
    </w:p>
    <w:p w14:paraId="325A2299" w14:textId="77777777" w:rsidR="004328C8" w:rsidRDefault="004328C8" w:rsidP="004328C8">
      <w:pPr>
        <w:pStyle w:val="NormalWeb"/>
        <w:jc w:val="center"/>
      </w:pPr>
      <w:r>
        <w:rPr>
          <w:rStyle w:val="Strong"/>
        </w:rPr>
        <w:t>8. Системска подршка васпитачима и медицинским сестрама–васпитачима</w:t>
      </w:r>
    </w:p>
    <w:p w14:paraId="46EE1F66" w14:textId="77777777" w:rsidR="004328C8" w:rsidRDefault="004328C8" w:rsidP="004328C8">
      <w:pPr>
        <w:pStyle w:val="NormalWeb"/>
        <w:ind w:firstLine="720"/>
      </w:pPr>
      <w:r>
        <w:t>У складу са препоруком која се односила на системску подршку васпитачима и медицинским сестрама–васпитачима од стране стручних сарадника, реализовани су обиласци група, разговори, консултације и заједничке рефлексије. Стручни сарадници су кроз непосредан увид у рад група пружали подршку у планирању, документовању, развијању тема/пројеката, уређењу простора и сагледавању потреба деце.</w:t>
      </w:r>
    </w:p>
    <w:p w14:paraId="38376166" w14:textId="77777777" w:rsidR="004328C8" w:rsidRDefault="004328C8" w:rsidP="004328C8">
      <w:pPr>
        <w:pStyle w:val="NormalWeb"/>
        <w:ind w:firstLine="720"/>
      </w:pPr>
      <w:r>
        <w:t>Посебан значај имала је заједничка анализа праксе, јер је омогућила да се препоруке конкретизују у односу на реалне услове рада у групама.</w:t>
      </w:r>
    </w:p>
    <w:p w14:paraId="3FA05BA0" w14:textId="77777777" w:rsidR="004328C8" w:rsidRDefault="004328C8" w:rsidP="004328C8">
      <w:pPr>
        <w:pStyle w:val="NormalWeb"/>
        <w:jc w:val="center"/>
      </w:pPr>
      <w:r>
        <w:rPr>
          <w:rStyle w:val="Strong"/>
        </w:rPr>
        <w:t>9. Књига евиденције о васпитно-образовном раду</w:t>
      </w:r>
    </w:p>
    <w:p w14:paraId="05E7CD3D" w14:textId="77777777" w:rsidR="004328C8" w:rsidRDefault="004328C8" w:rsidP="004328C8">
      <w:pPr>
        <w:pStyle w:val="NormalWeb"/>
        <w:ind w:firstLine="720"/>
      </w:pPr>
      <w:r>
        <w:t xml:space="preserve">У складу са препоруком која се односила на рад на књизи евиденције, васпитачи и медицинске сестре–васпитачи су усмеравани да књигу евиденције воде редовно, </w:t>
      </w:r>
      <w:r>
        <w:lastRenderedPageBreak/>
        <w:t>садржајно и функционално. Посебна пажња посвећена је бележењу значајних информација о сарадњи са родитељима, току родитељских састанака, реализованим активностима и рефлексији након њихове реализације.</w:t>
      </w:r>
    </w:p>
    <w:p w14:paraId="28B954E9" w14:textId="77777777" w:rsidR="004328C8" w:rsidRDefault="004328C8" w:rsidP="004328C8">
      <w:pPr>
        <w:pStyle w:val="NormalWeb"/>
        <w:ind w:firstLine="720"/>
      </w:pPr>
      <w:r>
        <w:t>Радило се на томе да књига евиденције буде у функцији праћења живота групе и планирања даљег рада, а не само формална обавеза.</w:t>
      </w:r>
    </w:p>
    <w:p w14:paraId="68FB2783" w14:textId="77777777" w:rsidR="004328C8" w:rsidRDefault="004328C8" w:rsidP="004328C8">
      <w:pPr>
        <w:pStyle w:val="NormalWeb"/>
        <w:jc w:val="center"/>
      </w:pPr>
      <w:r>
        <w:rPr>
          <w:rStyle w:val="Strong"/>
        </w:rPr>
        <w:t>10. Тематски/пројектни портфолио</w:t>
      </w:r>
    </w:p>
    <w:p w14:paraId="0627C7A0" w14:textId="77777777" w:rsidR="004328C8" w:rsidRDefault="004328C8" w:rsidP="004328C8">
      <w:pPr>
        <w:pStyle w:val="NormalWeb"/>
        <w:ind w:firstLine="720"/>
      </w:pPr>
      <w:r>
        <w:t>У складу са препоруком о унапређивању квалитета вођења тематског/пројектног портфолија, васпитачи су усмеравани да портфолио јасније приказује ток развијања теме/пројекта. Посебно је наглашено планирање наредних активности, праћење дечјих идеја, питања, иницијатива и начина на који се тема/пројекат мења и развија у складу са учешћем деце.</w:t>
      </w:r>
    </w:p>
    <w:p w14:paraId="3F220257" w14:textId="77777777" w:rsidR="004328C8" w:rsidRDefault="004328C8" w:rsidP="004328C8">
      <w:pPr>
        <w:pStyle w:val="NormalWeb"/>
        <w:ind w:firstLine="720"/>
      </w:pPr>
      <w:r>
        <w:t>Радило се на томе да тематски/пројектни портфолио буде средство за разумевање процеса учења и основ за даље планирање, а не само збир фотографија и продуката.</w:t>
      </w:r>
    </w:p>
    <w:p w14:paraId="16C0ACCF" w14:textId="77777777" w:rsidR="004328C8" w:rsidRDefault="004328C8" w:rsidP="004328C8">
      <w:pPr>
        <w:pStyle w:val="NormalWeb"/>
        <w:jc w:val="center"/>
      </w:pPr>
      <w:r>
        <w:rPr>
          <w:rStyle w:val="Strong"/>
        </w:rPr>
        <w:t>11. Дечји портфолио</w:t>
      </w:r>
    </w:p>
    <w:p w14:paraId="78B23592" w14:textId="77777777" w:rsidR="004328C8" w:rsidRDefault="004328C8" w:rsidP="004328C8">
      <w:pPr>
        <w:pStyle w:val="NormalWeb"/>
        <w:ind w:firstLine="720"/>
      </w:pPr>
      <w:r>
        <w:t>У складу са препоруком о унапређивању квалитета израде и вођења дечјег портфолија, васпитачи и медицинске сестре–васпитачи су подстицани да портфолио систематичније уређују тако да приказује целовит развој детета, његова интересовања, начине учешћа, напредовање и приче о учењу.</w:t>
      </w:r>
    </w:p>
    <w:p w14:paraId="67BE20F7" w14:textId="3C5BCDC9" w:rsidR="004328C8" w:rsidRDefault="004328C8" w:rsidP="004328C8">
      <w:pPr>
        <w:pStyle w:val="NormalWeb"/>
        <w:ind w:firstLine="720"/>
      </w:pPr>
      <w:r>
        <w:t>Посебно је наглашено да дечји портфолио не треба да буде само скуп ликовних радова, већ документ који прати развој, учење и добробит детета кроз различите ситуације, активности и односе. На активима редновне тачке од стране стручних сарадника биле су вођење дечјих порфолија где се указивало на континуитет дечјег учења у њима.</w:t>
      </w:r>
    </w:p>
    <w:p w14:paraId="28F2736F" w14:textId="77777777" w:rsidR="003B0419" w:rsidRDefault="003B0419" w:rsidP="004328C8">
      <w:pPr>
        <w:pStyle w:val="NormalWeb"/>
        <w:ind w:firstLine="720"/>
      </w:pPr>
    </w:p>
    <w:p w14:paraId="0403988C" w14:textId="77777777" w:rsidR="004328C8" w:rsidRDefault="004328C8" w:rsidP="004328C8">
      <w:pPr>
        <w:pStyle w:val="NormalWeb"/>
        <w:jc w:val="center"/>
      </w:pPr>
      <w:r>
        <w:rPr>
          <w:rStyle w:val="Strong"/>
        </w:rPr>
        <w:t>12. Дигитални алати у функцији васпитача</w:t>
      </w:r>
    </w:p>
    <w:p w14:paraId="18FFED28" w14:textId="77777777" w:rsidR="004328C8" w:rsidRDefault="004328C8" w:rsidP="004328C8">
      <w:pPr>
        <w:pStyle w:val="NormalWeb"/>
        <w:ind w:firstLine="720"/>
      </w:pPr>
      <w:r>
        <w:t>У складу са препоруком о коришћењу дигиталних алата, настављено је редовно вођење електронског дневника и коришћење дигиталних алата у свакодневном раду, комуникацији и документовању. Запослени су подстицани да дигиталне алате користе сврсисходно, у функцији евидентирања, планирања, размене информација и подршке васпитно-образовном раду.</w:t>
      </w:r>
    </w:p>
    <w:p w14:paraId="2D39D726" w14:textId="77777777" w:rsidR="004328C8" w:rsidRDefault="004328C8" w:rsidP="004328C8">
      <w:pPr>
        <w:pStyle w:val="NormalWeb"/>
        <w:jc w:val="center"/>
      </w:pPr>
      <w:r>
        <w:rPr>
          <w:rStyle w:val="Strong"/>
        </w:rPr>
        <w:t>13. Упознавање са стандардима и индикаторима квалитета рада установе</w:t>
      </w:r>
    </w:p>
    <w:p w14:paraId="1EFF8873" w14:textId="77777777" w:rsidR="004328C8" w:rsidRDefault="004328C8" w:rsidP="004328C8">
      <w:pPr>
        <w:pStyle w:val="NormalWeb"/>
        <w:ind w:firstLine="720"/>
      </w:pPr>
      <w:r>
        <w:t xml:space="preserve">У складу са препоруком која се односила на упознавање запослених са стандардима и индикаторима квалитета рада предшколске установе, активности су реализоване кроз рад Тима за самовредновање и стручних органа. Запослени су </w:t>
      </w:r>
      <w:r>
        <w:lastRenderedPageBreak/>
        <w:t>упознавани са облашћу која се вреднује, стандардима, индикаторима и значајем њихове примене у свакодневној пракси. У претходној години то је била област 4 ,,Управљање и организација" , док ће у наредној години област 2 бити засебана тачка на васпитно-образовном већу како би се сви запоследни упознали са стандардима и индикаторима истих.</w:t>
      </w:r>
    </w:p>
    <w:p w14:paraId="4C226DBB" w14:textId="77777777" w:rsidR="004328C8" w:rsidRDefault="004328C8" w:rsidP="004328C8">
      <w:pPr>
        <w:pStyle w:val="NormalWeb"/>
        <w:ind w:firstLine="720"/>
      </w:pPr>
      <w:r>
        <w:t>Ова активност је допринела бољем разумевању везе између стандарда квалитета, реалног програма, документације, сарадње и професионалне одговорности запослених.</w:t>
      </w:r>
    </w:p>
    <w:p w14:paraId="5FD8837C" w14:textId="77777777" w:rsidR="004328C8" w:rsidRDefault="004328C8" w:rsidP="004328C8">
      <w:pPr>
        <w:pStyle w:val="NormalWeb"/>
        <w:jc w:val="center"/>
      </w:pPr>
      <w:r>
        <w:rPr>
          <w:rStyle w:val="Strong"/>
        </w:rPr>
        <w:t>14. Унапређивање процеса самовредновања</w:t>
      </w:r>
    </w:p>
    <w:p w14:paraId="1039231C" w14:textId="77777777" w:rsidR="004328C8" w:rsidRDefault="004328C8" w:rsidP="004328C8">
      <w:pPr>
        <w:pStyle w:val="NormalWeb"/>
        <w:ind w:firstLine="720"/>
      </w:pPr>
      <w:r>
        <w:t>У складу са препоруком о унапређивању процеса самовредновања, Тим за самовредновање је радио на коришћењу различитих извора информација, метода и временских тачака прикупљања података. На тај начин тежило се објективнијем сагледавању стања и обезбеђивању триангулације података.</w:t>
      </w:r>
    </w:p>
    <w:p w14:paraId="7B04B4B2" w14:textId="77777777" w:rsidR="004328C8" w:rsidRPr="00B320A8" w:rsidRDefault="004328C8" w:rsidP="00B320A8">
      <w:pPr>
        <w:pStyle w:val="NormalWeb"/>
        <w:ind w:firstLine="720"/>
        <w:rPr>
          <w:rStyle w:val="Strong"/>
          <w:b w:val="0"/>
          <w:bCs w:val="0"/>
        </w:rPr>
      </w:pPr>
      <w:r>
        <w:t>У процесу самовредновања коришћени су различити извори и перспективе, а добијени подаци су разматрани у функцији планирања мера за унапређивање квалитета рада Установе.</w:t>
      </w:r>
    </w:p>
    <w:p w14:paraId="7E951476" w14:textId="77777777" w:rsidR="004328C8" w:rsidRDefault="004328C8" w:rsidP="004328C8">
      <w:pPr>
        <w:pStyle w:val="NormalWeb"/>
        <w:jc w:val="center"/>
      </w:pPr>
      <w:r>
        <w:rPr>
          <w:rStyle w:val="Strong"/>
        </w:rPr>
        <w:t>15. Сарадња са школама и транзиција деце</w:t>
      </w:r>
    </w:p>
    <w:p w14:paraId="383EE030" w14:textId="77777777" w:rsidR="004328C8" w:rsidRDefault="004328C8" w:rsidP="004328C8">
      <w:pPr>
        <w:pStyle w:val="NormalWeb"/>
        <w:ind w:firstLine="720"/>
      </w:pPr>
      <w:r>
        <w:t>У складу са препоруком која се односила на сарадњу са школама у окружењу, радило се на јачању сарадње са основним школама ради квалитетније транзиције деце из вртића у школу. Посебна пажња посвећена је размени информација, организовању сусрета, сарадњи са учитељима и стручним сарадницима школа, као и планирању подршке деци којој је потребна додатна подршка.</w:t>
      </w:r>
    </w:p>
    <w:p w14:paraId="5F2B6BE0" w14:textId="77777777" w:rsidR="004328C8" w:rsidRDefault="004328C8" w:rsidP="004328C8">
      <w:pPr>
        <w:pStyle w:val="NormalWeb"/>
        <w:ind w:firstLine="720"/>
      </w:pPr>
      <w:r>
        <w:t>Наглашена је потреба да се планови транзиције, нарочито за децу са тешкоћама у развоју и децу којој је потребна додатна подршка, израђују темељно, благовремено и у сарадњи са породицом и школом.</w:t>
      </w:r>
    </w:p>
    <w:p w14:paraId="1FD6536F" w14:textId="1E03FB2E" w:rsidR="004328C8" w:rsidRDefault="004328C8" w:rsidP="004328C8">
      <w:pPr>
        <w:pStyle w:val="NormalWeb"/>
        <w:ind w:firstLine="720"/>
      </w:pPr>
      <w:r>
        <w:t>У претходној години интензивирали смо сарадњу и организовали више састанака као и посету учитеља нашој установи са школском децом. Тим поводом учитељи су имали прилику да оставре увид у рад васпитача на припреми деце за школу по Основама програма ,,</w:t>
      </w:r>
      <w:r w:rsidR="007C4150">
        <w:rPr>
          <w:lang w:val="sr-Cyrl-RS"/>
        </w:rPr>
        <w:t xml:space="preserve"> </w:t>
      </w:r>
      <w:r>
        <w:t>Године узлета</w:t>
      </w:r>
      <w:r w:rsidR="007C4150">
        <w:rPr>
          <w:lang w:val="sr-Cyrl-RS"/>
        </w:rPr>
        <w:t xml:space="preserve"> </w:t>
      </w:r>
      <w:r>
        <w:t>" , док су школска деца имала прилику да се друже и остваре интеракцију са групом деце у години пред полазак у школу.</w:t>
      </w:r>
    </w:p>
    <w:p w14:paraId="7C4B81BE" w14:textId="77777777" w:rsidR="004328C8" w:rsidRDefault="004328C8" w:rsidP="004328C8">
      <w:pPr>
        <w:pStyle w:val="NormalWeb"/>
        <w:jc w:val="center"/>
      </w:pPr>
      <w:r>
        <w:rPr>
          <w:rStyle w:val="Strong"/>
        </w:rPr>
        <w:t>16. Сарадња са локалном самоуправом и институцијама локалне заједнице</w:t>
      </w:r>
    </w:p>
    <w:p w14:paraId="77BD4D9B" w14:textId="77777777" w:rsidR="004328C8" w:rsidRDefault="004328C8" w:rsidP="004328C8">
      <w:pPr>
        <w:pStyle w:val="NormalWeb"/>
        <w:ind w:firstLine="720"/>
      </w:pPr>
      <w:r>
        <w:t>У складу са препоруком о унапређивању сарадње са органима локалне самоуправе, школама и другим институцијама од значаја за Установу, настављена је сарадња са релевантним установама и организацијама у локалној заједници. Посете локалном окружењу препознате су као прилика за учење деце, а сарадња са институцијама као важан ресурс за подршку деци, породицама и развијању програма.</w:t>
      </w:r>
    </w:p>
    <w:p w14:paraId="34572F9E" w14:textId="77777777" w:rsidR="004328C8" w:rsidRDefault="004328C8" w:rsidP="004328C8">
      <w:pPr>
        <w:pStyle w:val="NormalWeb"/>
        <w:ind w:firstLine="720"/>
      </w:pPr>
      <w:r>
        <w:lastRenderedPageBreak/>
        <w:t>Установа је наставила да негује сарадњу са локалном самоуправом, школама, здравственим и социјалним установама и другим актерима који могу допринети квалитету рада Установе.</w:t>
      </w:r>
    </w:p>
    <w:p w14:paraId="0FCA8111" w14:textId="77777777" w:rsidR="004328C8" w:rsidRDefault="004328C8" w:rsidP="004328C8">
      <w:pPr>
        <w:pStyle w:val="NormalWeb"/>
        <w:jc w:val="center"/>
      </w:pPr>
      <w:r>
        <w:rPr>
          <w:rStyle w:val="Strong"/>
        </w:rPr>
        <w:t>Закључак</w:t>
      </w:r>
    </w:p>
    <w:p w14:paraId="66C61349" w14:textId="77777777" w:rsidR="004328C8" w:rsidRDefault="004328C8" w:rsidP="004328C8">
      <w:pPr>
        <w:pStyle w:val="NormalWeb"/>
        <w:ind w:firstLine="720"/>
      </w:pPr>
      <w:r>
        <w:t>На основу реализованих активности може се закључити да је Установа поступала у складу са препорукама добијеним након пружене стручне помоћи од стране просветних саветника. Активности су биле усмерене на унапређивање планских докумената, извештавања, физичке средине, планирања и програмирања васпитно-образовног рада, вођења педагошке документације, професионалних и дечјих портфолија, стручног усавршавања, хоризонталних размена, самовредновања, сарадње са школама, породицом и локалном заједницом.</w:t>
      </w:r>
    </w:p>
    <w:p w14:paraId="57DEB481" w14:textId="77777777" w:rsidR="004328C8" w:rsidRDefault="004328C8" w:rsidP="004328C8">
      <w:pPr>
        <w:pStyle w:val="NormalWeb"/>
        <w:ind w:firstLine="720"/>
      </w:pPr>
      <w:r>
        <w:t>Посебна вредност овог процеса огледа се у томе што су препоруке коришћене као основ за заједничко преиспитивање праксе и покретање даљих активности унапређивања. Уочено је да су поједине активности реализоване у потпуности, док су неке активности процесне природе и захтевају континуитет, праћење и даље усмеравање рада.</w:t>
      </w:r>
    </w:p>
    <w:p w14:paraId="15BFA2AA" w14:textId="77777777" w:rsidR="004328C8" w:rsidRDefault="004328C8" w:rsidP="004328C8">
      <w:pPr>
        <w:pStyle w:val="NormalWeb"/>
        <w:ind w:firstLine="720"/>
      </w:pPr>
      <w:r>
        <w:t>Установа ће и у наредном периоду наставити да ради на унапређивању квалитета васпитно-образовног рада, са посебним акцентом на квалитетније планирање, функционалније документовање реалног програма, систематичније вођење портфолија, јачање професионалних компетенција запослених, унапређивање сарадње са породицом и школама, као и коришћење ресурса локалне заједнице у функцији добробити, учења и развоја деце.</w:t>
      </w:r>
    </w:p>
    <w:p w14:paraId="73D01983" w14:textId="77777777" w:rsidR="004328C8" w:rsidRDefault="004328C8" w:rsidP="004328C8">
      <w:pPr>
        <w:pStyle w:val="NormalWeb"/>
        <w:ind w:firstLine="720"/>
      </w:pPr>
      <w:r>
        <w:t>Препоруке просветних саветника остају значајан оријентир за даље планирање, праћење и унапређивање праксе, а Установа ће наставити да кроз рад стручних органа, тимова, актива и васпитних група прати реализацију започетих активности и развија механизме подршке запосленима, деци и породицама.</w:t>
      </w:r>
    </w:p>
    <w:p w14:paraId="116FBAEB" w14:textId="77777777" w:rsidR="005334C6" w:rsidRPr="007C4150" w:rsidRDefault="005334C6" w:rsidP="004328C8">
      <w:pPr>
        <w:pStyle w:val="NormalWeb"/>
        <w:ind w:firstLine="720"/>
        <w:rPr>
          <w:sz w:val="28"/>
          <w:szCs w:val="28"/>
        </w:rPr>
      </w:pPr>
    </w:p>
    <w:p w14:paraId="06627475" w14:textId="77777777" w:rsidR="004328C8" w:rsidRPr="007C4150" w:rsidRDefault="00391419" w:rsidP="00484B9F">
      <w:pPr>
        <w:pStyle w:val="NormalWeb"/>
        <w:numPr>
          <w:ilvl w:val="0"/>
          <w:numId w:val="88"/>
        </w:numPr>
        <w:jc w:val="center"/>
        <w:rPr>
          <w:b/>
          <w:bCs/>
          <w:sz w:val="28"/>
          <w:szCs w:val="28"/>
        </w:rPr>
      </w:pPr>
      <w:r w:rsidRPr="007C4150">
        <w:rPr>
          <w:b/>
          <w:bCs/>
          <w:sz w:val="28"/>
          <w:szCs w:val="28"/>
        </w:rPr>
        <w:t>ИЗВЕШ</w:t>
      </w:r>
      <w:r w:rsidR="00B320A8" w:rsidRPr="007C4150">
        <w:rPr>
          <w:b/>
          <w:bCs/>
          <w:sz w:val="28"/>
          <w:szCs w:val="28"/>
        </w:rPr>
        <w:t>ТАЈ ТИМОВА НА НИВОУ УСТАНОВЕ</w:t>
      </w:r>
    </w:p>
    <w:p w14:paraId="0A1A70FE" w14:textId="77777777" w:rsidR="004328C8" w:rsidRPr="005334C6" w:rsidRDefault="004328C8" w:rsidP="0041753F">
      <w:pPr>
        <w:jc w:val="center"/>
        <w:rPr>
          <w:b/>
          <w:bCs/>
        </w:rPr>
      </w:pPr>
    </w:p>
    <w:p w14:paraId="336D7480" w14:textId="77777777" w:rsidR="00C65E5F" w:rsidRPr="005334C6" w:rsidRDefault="00B320A8" w:rsidP="0041753F">
      <w:pPr>
        <w:jc w:val="center"/>
        <w:rPr>
          <w:rFonts w:ascii="Times New Roman" w:hAnsi="Times New Roman" w:cs="Times New Roman"/>
          <w:b/>
          <w:bCs/>
          <w:sz w:val="24"/>
          <w:szCs w:val="24"/>
        </w:rPr>
      </w:pPr>
      <w:r w:rsidRPr="005334C6">
        <w:rPr>
          <w:rFonts w:ascii="Times New Roman" w:hAnsi="Times New Roman" w:cs="Times New Roman"/>
          <w:b/>
          <w:bCs/>
          <w:sz w:val="24"/>
          <w:szCs w:val="24"/>
        </w:rPr>
        <w:t>9.1.Годишњи извештај тима за самовредновање</w:t>
      </w:r>
    </w:p>
    <w:p w14:paraId="091B1D22" w14:textId="77777777" w:rsidR="008674DB" w:rsidRDefault="008674DB" w:rsidP="008674DB">
      <w:pPr>
        <w:rPr>
          <w:rFonts w:ascii="Times New Roman" w:hAnsi="Times New Roman" w:cs="Times New Roman"/>
          <w:sz w:val="24"/>
          <w:szCs w:val="24"/>
        </w:rPr>
      </w:pPr>
    </w:p>
    <w:p w14:paraId="70395187" w14:textId="19C7DD25" w:rsidR="00575DBB" w:rsidRPr="00575DBB" w:rsidRDefault="005334C6" w:rsidP="00575DBB">
      <w:pPr>
        <w:rPr>
          <w:rFonts w:ascii="Times New Roman" w:hAnsi="Times New Roman" w:cs="Times New Roman"/>
          <w:b/>
          <w:bCs/>
          <w:sz w:val="24"/>
          <w:szCs w:val="24"/>
        </w:rPr>
      </w:pPr>
      <w:r>
        <w:rPr>
          <w:rFonts w:ascii="Times New Roman" w:hAnsi="Times New Roman" w:cs="Times New Roman"/>
          <w:b/>
          <w:bCs/>
          <w:sz w:val="24"/>
          <w:szCs w:val="24"/>
        </w:rPr>
        <w:t xml:space="preserve"> У </w:t>
      </w:r>
      <w:r w:rsidR="00575DBB" w:rsidRPr="00575DBB">
        <w:rPr>
          <w:rFonts w:ascii="Times New Roman" w:hAnsi="Times New Roman" w:cs="Times New Roman"/>
          <w:b/>
          <w:bCs/>
          <w:sz w:val="24"/>
          <w:szCs w:val="24"/>
        </w:rPr>
        <w:t>радној 2025/2026 години вреднована је област</w:t>
      </w:r>
      <w:r w:rsidR="007C4150">
        <w:rPr>
          <w:rFonts w:ascii="Times New Roman" w:hAnsi="Times New Roman" w:cs="Times New Roman"/>
          <w:b/>
          <w:bCs/>
          <w:sz w:val="24"/>
          <w:szCs w:val="24"/>
          <w:lang w:val="sr-Cyrl-RS"/>
        </w:rPr>
        <w:t xml:space="preserve"> </w:t>
      </w:r>
      <w:r w:rsidR="00575DBB" w:rsidRPr="00575DBB">
        <w:rPr>
          <w:rFonts w:ascii="Times New Roman" w:hAnsi="Times New Roman" w:cs="Times New Roman"/>
          <w:b/>
          <w:bCs/>
          <w:sz w:val="24"/>
          <w:szCs w:val="24"/>
        </w:rPr>
        <w:t>4 квалитета под називом ,,Управљање и организација“.</w:t>
      </w:r>
    </w:p>
    <w:p w14:paraId="61F9A060" w14:textId="77777777" w:rsidR="00575DBB" w:rsidRPr="00575DBB" w:rsidRDefault="00575DBB" w:rsidP="00575DBB">
      <w:pPr>
        <w:rPr>
          <w:rFonts w:ascii="Times New Roman" w:hAnsi="Times New Roman" w:cs="Times New Roman"/>
          <w:b/>
          <w:bCs/>
          <w:sz w:val="24"/>
          <w:szCs w:val="24"/>
        </w:rPr>
      </w:pPr>
      <w:r w:rsidRPr="00575DBB">
        <w:rPr>
          <w:rFonts w:ascii="Times New Roman" w:hAnsi="Times New Roman" w:cs="Times New Roman"/>
          <w:b/>
          <w:bCs/>
          <w:sz w:val="24"/>
          <w:szCs w:val="24"/>
        </w:rPr>
        <w:t>Чланови тима за самовредновање:</w:t>
      </w:r>
      <w:r w:rsidRPr="00575DBB">
        <w:rPr>
          <w:rFonts w:ascii="Times New Roman" w:hAnsi="Times New Roman" w:cs="Times New Roman"/>
          <w:sz w:val="24"/>
          <w:szCs w:val="24"/>
        </w:rPr>
        <w:t>:</w:t>
      </w:r>
    </w:p>
    <w:p w14:paraId="408A784A" w14:textId="77777777" w:rsidR="00575DBB" w:rsidRPr="00575DBB" w:rsidRDefault="00575DBB" w:rsidP="00395929">
      <w:pPr>
        <w:numPr>
          <w:ilvl w:val="0"/>
          <w:numId w:val="14"/>
        </w:numPr>
        <w:rPr>
          <w:rFonts w:ascii="Times New Roman" w:hAnsi="Times New Roman" w:cs="Times New Roman"/>
          <w:bCs/>
          <w:sz w:val="24"/>
          <w:szCs w:val="24"/>
        </w:rPr>
      </w:pPr>
      <w:r w:rsidRPr="00575DBB">
        <w:rPr>
          <w:rFonts w:ascii="Times New Roman" w:hAnsi="Times New Roman" w:cs="Times New Roman"/>
          <w:b/>
          <w:sz w:val="24"/>
          <w:szCs w:val="24"/>
        </w:rPr>
        <w:t>Никола Радичевић-стручни сарадник, психолог,координатор тима</w:t>
      </w:r>
    </w:p>
    <w:p w14:paraId="1B357A90" w14:textId="77777777" w:rsidR="00575DBB" w:rsidRPr="00575DBB" w:rsidRDefault="00575DBB" w:rsidP="00395929">
      <w:pPr>
        <w:numPr>
          <w:ilvl w:val="0"/>
          <w:numId w:val="14"/>
        </w:numPr>
        <w:rPr>
          <w:rFonts w:ascii="Times New Roman" w:hAnsi="Times New Roman" w:cs="Times New Roman"/>
          <w:bCs/>
          <w:sz w:val="24"/>
          <w:szCs w:val="24"/>
        </w:rPr>
      </w:pPr>
      <w:r w:rsidRPr="00575DBB">
        <w:rPr>
          <w:rFonts w:ascii="Times New Roman" w:hAnsi="Times New Roman" w:cs="Times New Roman"/>
          <w:bCs/>
          <w:sz w:val="24"/>
          <w:szCs w:val="24"/>
        </w:rPr>
        <w:lastRenderedPageBreak/>
        <w:t>Весна Манџукић- сручни сарадник, педагог</w:t>
      </w:r>
    </w:p>
    <w:p w14:paraId="6DABAB52" w14:textId="77777777" w:rsidR="00575DBB" w:rsidRPr="00575DBB" w:rsidRDefault="00575DBB" w:rsidP="00395929">
      <w:pPr>
        <w:numPr>
          <w:ilvl w:val="0"/>
          <w:numId w:val="14"/>
        </w:numPr>
        <w:rPr>
          <w:rFonts w:ascii="Times New Roman" w:hAnsi="Times New Roman" w:cs="Times New Roman"/>
          <w:bCs/>
          <w:sz w:val="24"/>
          <w:szCs w:val="24"/>
        </w:rPr>
      </w:pPr>
      <w:r w:rsidRPr="00575DBB">
        <w:rPr>
          <w:rFonts w:ascii="Times New Roman" w:hAnsi="Times New Roman" w:cs="Times New Roman"/>
          <w:bCs/>
          <w:sz w:val="24"/>
          <w:szCs w:val="24"/>
        </w:rPr>
        <w:t>Маја Цветковић- директор</w:t>
      </w:r>
    </w:p>
    <w:p w14:paraId="6DD84DCA" w14:textId="77777777" w:rsidR="00575DBB" w:rsidRPr="00575DBB" w:rsidRDefault="00575DBB" w:rsidP="00395929">
      <w:pPr>
        <w:numPr>
          <w:ilvl w:val="0"/>
          <w:numId w:val="14"/>
        </w:numPr>
        <w:rPr>
          <w:rFonts w:ascii="Times New Roman" w:hAnsi="Times New Roman" w:cs="Times New Roman"/>
          <w:bCs/>
          <w:sz w:val="24"/>
          <w:szCs w:val="24"/>
        </w:rPr>
      </w:pPr>
      <w:r w:rsidRPr="00575DBB">
        <w:rPr>
          <w:rFonts w:ascii="Times New Roman" w:hAnsi="Times New Roman" w:cs="Times New Roman"/>
          <w:bCs/>
          <w:sz w:val="24"/>
          <w:szCs w:val="24"/>
        </w:rPr>
        <w:t>Ивана Бежановић- помоћник директора</w:t>
      </w:r>
    </w:p>
    <w:p w14:paraId="1E2D38E5" w14:textId="77777777" w:rsidR="00575DBB" w:rsidRPr="00575DBB" w:rsidRDefault="00575DBB" w:rsidP="00395929">
      <w:pPr>
        <w:numPr>
          <w:ilvl w:val="0"/>
          <w:numId w:val="14"/>
        </w:numPr>
        <w:rPr>
          <w:rFonts w:ascii="Times New Roman" w:hAnsi="Times New Roman" w:cs="Times New Roman"/>
          <w:bCs/>
          <w:sz w:val="24"/>
          <w:szCs w:val="24"/>
        </w:rPr>
      </w:pPr>
      <w:r w:rsidRPr="00575DBB">
        <w:rPr>
          <w:rFonts w:ascii="Times New Roman" w:hAnsi="Times New Roman" w:cs="Times New Roman"/>
          <w:bCs/>
          <w:sz w:val="24"/>
          <w:szCs w:val="24"/>
        </w:rPr>
        <w:t>Сања Миљковић-васпитач</w:t>
      </w:r>
    </w:p>
    <w:p w14:paraId="47EC5C11" w14:textId="77777777" w:rsidR="00575DBB" w:rsidRPr="00575DBB" w:rsidRDefault="00575DBB" w:rsidP="00395929">
      <w:pPr>
        <w:numPr>
          <w:ilvl w:val="0"/>
          <w:numId w:val="14"/>
        </w:numPr>
        <w:rPr>
          <w:rFonts w:ascii="Times New Roman" w:hAnsi="Times New Roman" w:cs="Times New Roman"/>
          <w:bCs/>
          <w:sz w:val="24"/>
          <w:szCs w:val="24"/>
        </w:rPr>
      </w:pPr>
      <w:r w:rsidRPr="00575DBB">
        <w:rPr>
          <w:rFonts w:ascii="Times New Roman" w:hAnsi="Times New Roman" w:cs="Times New Roman"/>
          <w:bCs/>
          <w:sz w:val="24"/>
          <w:szCs w:val="24"/>
        </w:rPr>
        <w:t>Тамара Тошић- медицинска сестра васпитач</w:t>
      </w:r>
    </w:p>
    <w:p w14:paraId="5194DED4" w14:textId="77777777" w:rsidR="00575DBB" w:rsidRPr="00575DBB" w:rsidRDefault="00575DBB" w:rsidP="00395929">
      <w:pPr>
        <w:numPr>
          <w:ilvl w:val="0"/>
          <w:numId w:val="14"/>
        </w:numPr>
        <w:rPr>
          <w:rFonts w:ascii="Times New Roman" w:hAnsi="Times New Roman" w:cs="Times New Roman"/>
          <w:bCs/>
          <w:sz w:val="24"/>
          <w:szCs w:val="24"/>
        </w:rPr>
      </w:pPr>
      <w:r w:rsidRPr="00575DBB">
        <w:rPr>
          <w:rFonts w:ascii="Times New Roman" w:hAnsi="Times New Roman" w:cs="Times New Roman"/>
          <w:bCs/>
          <w:sz w:val="24"/>
          <w:szCs w:val="24"/>
        </w:rPr>
        <w:t>Ивана Стевановић-медицинска сестра васпитач</w:t>
      </w:r>
    </w:p>
    <w:p w14:paraId="57353F02" w14:textId="77777777" w:rsidR="00575DBB" w:rsidRPr="00575DBB" w:rsidRDefault="00575DBB" w:rsidP="00395929">
      <w:pPr>
        <w:numPr>
          <w:ilvl w:val="0"/>
          <w:numId w:val="14"/>
        </w:numPr>
        <w:rPr>
          <w:rFonts w:ascii="Times New Roman" w:hAnsi="Times New Roman" w:cs="Times New Roman"/>
          <w:bCs/>
          <w:sz w:val="24"/>
          <w:szCs w:val="24"/>
        </w:rPr>
      </w:pPr>
      <w:r w:rsidRPr="00575DBB">
        <w:rPr>
          <w:rFonts w:ascii="Times New Roman" w:hAnsi="Times New Roman" w:cs="Times New Roman"/>
          <w:bCs/>
          <w:sz w:val="24"/>
          <w:szCs w:val="24"/>
        </w:rPr>
        <w:t>Славица Крљар- медицинска сестра васпитач</w:t>
      </w:r>
    </w:p>
    <w:p w14:paraId="30BF2152" w14:textId="77777777" w:rsidR="00575DBB" w:rsidRPr="00575DBB" w:rsidRDefault="00575DBB" w:rsidP="00395929">
      <w:pPr>
        <w:numPr>
          <w:ilvl w:val="0"/>
          <w:numId w:val="14"/>
        </w:numPr>
        <w:rPr>
          <w:rFonts w:ascii="Times New Roman" w:hAnsi="Times New Roman" w:cs="Times New Roman"/>
          <w:bCs/>
          <w:sz w:val="24"/>
          <w:szCs w:val="24"/>
        </w:rPr>
      </w:pPr>
      <w:r w:rsidRPr="00575DBB">
        <w:rPr>
          <w:rFonts w:ascii="Times New Roman" w:hAnsi="Times New Roman" w:cs="Times New Roman"/>
          <w:bCs/>
          <w:sz w:val="24"/>
          <w:szCs w:val="24"/>
        </w:rPr>
        <w:t>Александра Вукмировић- васпитач</w:t>
      </w:r>
    </w:p>
    <w:p w14:paraId="2F6E085A" w14:textId="77777777" w:rsidR="00575DBB" w:rsidRPr="00575DBB" w:rsidRDefault="00575DBB" w:rsidP="00395929">
      <w:pPr>
        <w:numPr>
          <w:ilvl w:val="0"/>
          <w:numId w:val="14"/>
        </w:numPr>
        <w:rPr>
          <w:rFonts w:ascii="Times New Roman" w:hAnsi="Times New Roman" w:cs="Times New Roman"/>
          <w:bCs/>
          <w:sz w:val="24"/>
          <w:szCs w:val="24"/>
        </w:rPr>
      </w:pPr>
      <w:r w:rsidRPr="00575DBB">
        <w:rPr>
          <w:rFonts w:ascii="Times New Roman" w:hAnsi="Times New Roman" w:cs="Times New Roman"/>
          <w:bCs/>
          <w:sz w:val="24"/>
          <w:szCs w:val="24"/>
        </w:rPr>
        <w:t>Ивана Младеновић-медицинска сестра-васпитач</w:t>
      </w:r>
    </w:p>
    <w:p w14:paraId="2B433C10" w14:textId="77777777" w:rsidR="00575DBB" w:rsidRPr="00575DBB" w:rsidRDefault="00575DBB" w:rsidP="00395929">
      <w:pPr>
        <w:numPr>
          <w:ilvl w:val="0"/>
          <w:numId w:val="14"/>
        </w:numPr>
        <w:rPr>
          <w:rFonts w:ascii="Times New Roman" w:hAnsi="Times New Roman" w:cs="Times New Roman"/>
          <w:bCs/>
          <w:sz w:val="24"/>
          <w:szCs w:val="24"/>
        </w:rPr>
      </w:pPr>
      <w:r w:rsidRPr="00575DBB">
        <w:rPr>
          <w:rFonts w:ascii="Times New Roman" w:hAnsi="Times New Roman" w:cs="Times New Roman"/>
          <w:bCs/>
          <w:sz w:val="24"/>
          <w:szCs w:val="24"/>
        </w:rPr>
        <w:t>Марина Радивојевић- васпитач</w:t>
      </w:r>
    </w:p>
    <w:p w14:paraId="4D6403B5" w14:textId="77777777" w:rsidR="00575DBB" w:rsidRPr="00575DBB" w:rsidRDefault="00575DBB" w:rsidP="00395929">
      <w:pPr>
        <w:numPr>
          <w:ilvl w:val="0"/>
          <w:numId w:val="14"/>
        </w:numPr>
        <w:rPr>
          <w:rFonts w:ascii="Times New Roman" w:hAnsi="Times New Roman" w:cs="Times New Roman"/>
          <w:bCs/>
          <w:sz w:val="24"/>
          <w:szCs w:val="24"/>
        </w:rPr>
      </w:pPr>
      <w:r w:rsidRPr="00575DBB">
        <w:rPr>
          <w:rFonts w:ascii="Times New Roman" w:hAnsi="Times New Roman" w:cs="Times New Roman"/>
          <w:bCs/>
          <w:sz w:val="24"/>
          <w:szCs w:val="24"/>
        </w:rPr>
        <w:t>Тања Катић-васпитач</w:t>
      </w:r>
    </w:p>
    <w:p w14:paraId="10EF250D" w14:textId="77777777" w:rsidR="00575DBB" w:rsidRPr="00575DBB" w:rsidRDefault="00575DBB" w:rsidP="00395929">
      <w:pPr>
        <w:numPr>
          <w:ilvl w:val="0"/>
          <w:numId w:val="14"/>
        </w:numPr>
        <w:rPr>
          <w:rFonts w:ascii="Times New Roman" w:hAnsi="Times New Roman" w:cs="Times New Roman"/>
          <w:sz w:val="24"/>
          <w:szCs w:val="24"/>
        </w:rPr>
      </w:pPr>
      <w:bookmarkStart w:id="4" w:name="_Hlk231467684"/>
      <w:r w:rsidRPr="00575DBB">
        <w:rPr>
          <w:rFonts w:ascii="Times New Roman" w:hAnsi="Times New Roman" w:cs="Times New Roman"/>
          <w:sz w:val="24"/>
          <w:szCs w:val="24"/>
        </w:rPr>
        <w:t>Радован Вукомановић  - председник Управног одбора</w:t>
      </w:r>
    </w:p>
    <w:p w14:paraId="416D2596" w14:textId="77777777" w:rsidR="00575DBB" w:rsidRPr="00575DBB" w:rsidRDefault="00575DBB" w:rsidP="00395929">
      <w:pPr>
        <w:numPr>
          <w:ilvl w:val="0"/>
          <w:numId w:val="14"/>
        </w:numPr>
        <w:rPr>
          <w:rFonts w:ascii="Times New Roman" w:hAnsi="Times New Roman" w:cs="Times New Roman"/>
          <w:sz w:val="24"/>
          <w:szCs w:val="24"/>
        </w:rPr>
      </w:pPr>
      <w:r w:rsidRPr="00575DBB">
        <w:rPr>
          <w:rFonts w:ascii="Times New Roman" w:hAnsi="Times New Roman" w:cs="Times New Roman"/>
          <w:sz w:val="24"/>
          <w:szCs w:val="24"/>
        </w:rPr>
        <w:t>Маријана Прибаковић - председник Савета родитељa</w:t>
      </w:r>
    </w:p>
    <w:bookmarkEnd w:id="4"/>
    <w:p w14:paraId="1347B85F" w14:textId="77777777" w:rsidR="00575DBB" w:rsidRPr="00575DBB" w:rsidRDefault="00575DBB" w:rsidP="00575DBB">
      <w:pPr>
        <w:rPr>
          <w:rFonts w:ascii="Times New Roman" w:hAnsi="Times New Roman" w:cs="Times New Roman"/>
          <w:sz w:val="24"/>
          <w:szCs w:val="24"/>
        </w:rPr>
      </w:pPr>
    </w:p>
    <w:p w14:paraId="4178D5ED" w14:textId="77777777" w:rsidR="00575DBB" w:rsidRPr="00575DBB" w:rsidRDefault="00575DBB" w:rsidP="00575DBB">
      <w:pPr>
        <w:rPr>
          <w:rFonts w:ascii="Times New Roman" w:hAnsi="Times New Roman" w:cs="Times New Roman"/>
          <w:sz w:val="24"/>
          <w:szCs w:val="24"/>
        </w:rPr>
      </w:pPr>
    </w:p>
    <w:p w14:paraId="53B3AE87" w14:textId="77777777" w:rsidR="00575DBB" w:rsidRPr="00575DBB" w:rsidRDefault="00575DBB" w:rsidP="00575DBB">
      <w:pPr>
        <w:rPr>
          <w:rFonts w:ascii="Times New Roman" w:hAnsi="Times New Roman" w:cs="Times New Roman"/>
          <w:b/>
          <w:bCs/>
          <w:i/>
          <w:iCs/>
          <w:sz w:val="24"/>
          <w:szCs w:val="24"/>
        </w:rPr>
      </w:pPr>
      <w:r w:rsidRPr="00575DBB">
        <w:rPr>
          <w:rFonts w:ascii="Times New Roman" w:hAnsi="Times New Roman" w:cs="Times New Roman"/>
          <w:b/>
          <w:bCs/>
          <w:i/>
          <w:iCs/>
          <w:sz w:val="24"/>
          <w:szCs w:val="24"/>
        </w:rPr>
        <w:t>Активности тима у 2025/2026 години:</w:t>
      </w:r>
    </w:p>
    <w:p w14:paraId="2F3B4B2F" w14:textId="77777777" w:rsidR="00575DBB" w:rsidRPr="00575DBB" w:rsidRDefault="00575DBB" w:rsidP="00575DBB">
      <w:pPr>
        <w:rPr>
          <w:rFonts w:ascii="Times New Roman" w:hAnsi="Times New Roman" w:cs="Times New Roman"/>
          <w:b/>
          <w:bCs/>
          <w:sz w:val="24"/>
          <w:szCs w:val="24"/>
        </w:rPr>
      </w:pPr>
      <w:r w:rsidRPr="00575DBB">
        <w:rPr>
          <w:rFonts w:ascii="Times New Roman" w:hAnsi="Times New Roman" w:cs="Times New Roman"/>
          <w:b/>
          <w:bCs/>
          <w:sz w:val="24"/>
          <w:szCs w:val="24"/>
        </w:rPr>
        <w:t xml:space="preserve">18.11.2025 одржан је први </w:t>
      </w:r>
      <w:r w:rsidRPr="00575DBB">
        <w:rPr>
          <w:rFonts w:ascii="Times New Roman" w:hAnsi="Times New Roman" w:cs="Times New Roman"/>
          <w:sz w:val="24"/>
          <w:szCs w:val="24"/>
        </w:rPr>
        <w:t>састанак тима који је почео 12:00-13:00 и завршио се</w:t>
      </w:r>
    </w:p>
    <w:p w14:paraId="10C01142" w14:textId="77777777" w:rsidR="00575DBB" w:rsidRPr="00575DBB" w:rsidRDefault="00575DBB" w:rsidP="00575DBB">
      <w:pPr>
        <w:rPr>
          <w:rFonts w:ascii="Times New Roman" w:hAnsi="Times New Roman" w:cs="Times New Roman"/>
          <w:sz w:val="24"/>
          <w:szCs w:val="24"/>
        </w:rPr>
      </w:pPr>
      <w:bookmarkStart w:id="5" w:name="_Hlk215469003"/>
      <w:r w:rsidRPr="00575DBB">
        <w:rPr>
          <w:rFonts w:ascii="Times New Roman" w:hAnsi="Times New Roman" w:cs="Times New Roman"/>
          <w:sz w:val="24"/>
          <w:szCs w:val="24"/>
        </w:rPr>
        <w:t>Реализација:</w:t>
      </w:r>
      <w:bookmarkEnd w:id="5"/>
    </w:p>
    <w:p w14:paraId="3362D9E2" w14:textId="77777777" w:rsidR="00575DBB" w:rsidRPr="00575DBB" w:rsidRDefault="00575DBB" w:rsidP="00575DBB">
      <w:pPr>
        <w:rPr>
          <w:rFonts w:ascii="Times New Roman" w:hAnsi="Times New Roman" w:cs="Times New Roman"/>
          <w:sz w:val="24"/>
          <w:szCs w:val="24"/>
        </w:rPr>
      </w:pPr>
      <w:r w:rsidRPr="00575DBB">
        <w:rPr>
          <w:rFonts w:ascii="Times New Roman" w:hAnsi="Times New Roman" w:cs="Times New Roman"/>
          <w:b/>
          <w:bCs/>
          <w:sz w:val="24"/>
          <w:szCs w:val="24"/>
        </w:rPr>
        <w:t>1.</w:t>
      </w:r>
      <w:r w:rsidRPr="00575DBB">
        <w:rPr>
          <w:rFonts w:ascii="Times New Roman" w:hAnsi="Times New Roman" w:cs="Times New Roman"/>
          <w:sz w:val="24"/>
          <w:szCs w:val="24"/>
        </w:rPr>
        <w:t xml:space="preserve"> За записничара једногласно је изабрана Ивана Стевановић, два нова члана тима су упознати са начином рада тима за самовредновање као и акционим планом за тима за самовредновање 2025/2026 године, док су се стари чланови подсетили активности и задужења који нам предстоје у овој радној години.</w:t>
      </w:r>
    </w:p>
    <w:p w14:paraId="724D82D3" w14:textId="77777777" w:rsidR="00575DBB" w:rsidRPr="00575DBB" w:rsidRDefault="00575DBB" w:rsidP="00575DBB">
      <w:pPr>
        <w:rPr>
          <w:rFonts w:ascii="Times New Roman" w:hAnsi="Times New Roman" w:cs="Times New Roman"/>
          <w:b/>
          <w:bCs/>
          <w:sz w:val="24"/>
          <w:szCs w:val="24"/>
        </w:rPr>
      </w:pPr>
    </w:p>
    <w:p w14:paraId="22A0BCAF" w14:textId="77777777" w:rsidR="00575DBB" w:rsidRPr="00575DBB" w:rsidRDefault="00575DBB" w:rsidP="00575DBB">
      <w:pPr>
        <w:rPr>
          <w:rFonts w:ascii="Times New Roman" w:hAnsi="Times New Roman" w:cs="Times New Roman"/>
          <w:sz w:val="24"/>
          <w:szCs w:val="24"/>
        </w:rPr>
      </w:pPr>
      <w:r w:rsidRPr="00575DBB">
        <w:rPr>
          <w:rFonts w:ascii="Times New Roman" w:hAnsi="Times New Roman" w:cs="Times New Roman"/>
          <w:b/>
          <w:bCs/>
          <w:sz w:val="24"/>
          <w:szCs w:val="24"/>
        </w:rPr>
        <w:t>2.</w:t>
      </w:r>
      <w:r w:rsidRPr="00575DBB">
        <w:rPr>
          <w:rFonts w:ascii="Times New Roman" w:hAnsi="Times New Roman" w:cs="Times New Roman"/>
          <w:sz w:val="24"/>
          <w:szCs w:val="24"/>
        </w:rPr>
        <w:t xml:space="preserve"> Дана 28.10 на активу медицинских сестара-васпитача и 30.10 на активу васпитача , васпитно особље упознато је са индикаторима 4 области. Сваки од индикатора постепено је прочитан и истумачен од стане координатора за самовредновање и васпитног особља.</w:t>
      </w:r>
    </w:p>
    <w:p w14:paraId="0B734BEF" w14:textId="77777777" w:rsidR="00575DBB" w:rsidRPr="00575DBB" w:rsidRDefault="00575DBB" w:rsidP="00575DBB">
      <w:pPr>
        <w:rPr>
          <w:rFonts w:ascii="Times New Roman" w:hAnsi="Times New Roman" w:cs="Times New Roman"/>
          <w:sz w:val="24"/>
          <w:szCs w:val="24"/>
        </w:rPr>
      </w:pPr>
      <w:r w:rsidRPr="00575DBB">
        <w:rPr>
          <w:rFonts w:ascii="Times New Roman" w:hAnsi="Times New Roman" w:cs="Times New Roman"/>
          <w:sz w:val="24"/>
          <w:szCs w:val="24"/>
        </w:rPr>
        <w:t>Индикатори су тумачени по следећем принципу:</w:t>
      </w:r>
    </w:p>
    <w:p w14:paraId="6134D8CD" w14:textId="77777777" w:rsidR="00575DBB" w:rsidRPr="00575DBB" w:rsidRDefault="00575DBB" w:rsidP="00575DBB">
      <w:pPr>
        <w:rPr>
          <w:rFonts w:ascii="Times New Roman" w:hAnsi="Times New Roman" w:cs="Times New Roman"/>
          <w:b/>
          <w:bCs/>
          <w:sz w:val="24"/>
          <w:szCs w:val="24"/>
        </w:rPr>
      </w:pPr>
      <w:r w:rsidRPr="00575DBB">
        <w:rPr>
          <w:rFonts w:ascii="Times New Roman" w:hAnsi="Times New Roman" w:cs="Times New Roman"/>
          <w:b/>
          <w:bCs/>
          <w:sz w:val="24"/>
          <w:szCs w:val="24"/>
        </w:rPr>
        <w:t>4.1. Планирање рада установе је у функцији њеног развоја</w:t>
      </w:r>
    </w:p>
    <w:p w14:paraId="436E2D87" w14:textId="77777777" w:rsidR="00575DBB" w:rsidRPr="00575DBB" w:rsidRDefault="00575DBB" w:rsidP="00575DBB">
      <w:pPr>
        <w:rPr>
          <w:rFonts w:ascii="Times New Roman" w:hAnsi="Times New Roman" w:cs="Times New Roman"/>
          <w:sz w:val="24"/>
          <w:szCs w:val="24"/>
        </w:rPr>
      </w:pPr>
      <w:r w:rsidRPr="00575DBB">
        <w:rPr>
          <w:rFonts w:ascii="Times New Roman" w:hAnsi="Times New Roman" w:cs="Times New Roman"/>
          <w:sz w:val="24"/>
          <w:szCs w:val="24"/>
        </w:rPr>
        <w:t>4.1.1. Документа се израђују кроз консултације уз учешће кључних актера.</w:t>
      </w:r>
    </w:p>
    <w:p w14:paraId="74D573F3" w14:textId="77777777" w:rsidR="00575DBB" w:rsidRPr="00575DBB" w:rsidRDefault="00575DBB" w:rsidP="00575DBB">
      <w:pPr>
        <w:rPr>
          <w:rFonts w:ascii="Times New Roman" w:hAnsi="Times New Roman" w:cs="Times New Roman"/>
          <w:sz w:val="24"/>
          <w:szCs w:val="24"/>
        </w:rPr>
      </w:pPr>
      <w:r w:rsidRPr="00575DBB">
        <w:rPr>
          <w:rFonts w:ascii="Segoe UI Emoji" w:hAnsi="Segoe UI Emoji" w:cs="Segoe UI Emoji"/>
          <w:sz w:val="24"/>
          <w:szCs w:val="24"/>
        </w:rPr>
        <w:lastRenderedPageBreak/>
        <w:t>➡</w:t>
      </w:r>
      <w:r w:rsidRPr="00575DBB">
        <w:rPr>
          <w:rFonts w:ascii="Times New Roman" w:hAnsi="Times New Roman" w:cs="Times New Roman"/>
          <w:sz w:val="24"/>
          <w:szCs w:val="24"/>
        </w:rPr>
        <w:t>Значи да планови и документа (нпр. Годишњи план, Оперативни план, Развојни план) не пишу само директор или стручна служба, већ да сви учествују — васпитачи, медицинске сестре-васпитачи, педагози, психолози. Сви дају свој допринос и идеје кроз састанке, тимове и дискусије.</w:t>
      </w:r>
    </w:p>
    <w:p w14:paraId="3BCE1E4C" w14:textId="77777777" w:rsidR="00575DBB" w:rsidRPr="00575DBB" w:rsidRDefault="00575DBB" w:rsidP="00575DBB">
      <w:pPr>
        <w:rPr>
          <w:rFonts w:ascii="Times New Roman" w:hAnsi="Times New Roman" w:cs="Times New Roman"/>
          <w:sz w:val="24"/>
          <w:szCs w:val="24"/>
        </w:rPr>
      </w:pPr>
      <w:r w:rsidRPr="00575DBB">
        <w:rPr>
          <w:rFonts w:ascii="Times New Roman" w:hAnsi="Times New Roman" w:cs="Times New Roman"/>
          <w:sz w:val="24"/>
          <w:szCs w:val="24"/>
        </w:rPr>
        <w:t>4.1.2. Документа установе су међусобно усклађена и одражавају контекст установе.</w:t>
      </w:r>
    </w:p>
    <w:p w14:paraId="6D6D2E89" w14:textId="77777777" w:rsidR="00575DBB" w:rsidRPr="00575DBB" w:rsidRDefault="00575DBB" w:rsidP="00575DBB">
      <w:pPr>
        <w:rPr>
          <w:rFonts w:ascii="Times New Roman" w:hAnsi="Times New Roman" w:cs="Times New Roman"/>
          <w:sz w:val="24"/>
          <w:szCs w:val="24"/>
        </w:rPr>
      </w:pPr>
      <w:r w:rsidRPr="00575DBB">
        <w:rPr>
          <w:rFonts w:ascii="Segoe UI Emoji" w:hAnsi="Segoe UI Emoji" w:cs="Segoe UI Emoji"/>
          <w:sz w:val="24"/>
          <w:szCs w:val="24"/>
        </w:rPr>
        <w:t>➡</w:t>
      </w:r>
      <w:r w:rsidRPr="00575DBB">
        <w:rPr>
          <w:rFonts w:ascii="Times New Roman" w:hAnsi="Times New Roman" w:cs="Times New Roman"/>
          <w:sz w:val="24"/>
          <w:szCs w:val="24"/>
        </w:rPr>
        <w:t xml:space="preserve"> Планови морају да се слажу међусобно — да оно што пише у годишњем плану има везу са развојним планом, и да све то одговара реалним условима у установи (броју деце, простору, кадровима, локалној заједници). Не пишу се „по шаблону“, већ по стварним потребама.</w:t>
      </w:r>
    </w:p>
    <w:p w14:paraId="109F3150" w14:textId="77777777" w:rsidR="00575DBB" w:rsidRPr="00575DBB" w:rsidRDefault="00575DBB" w:rsidP="00575DBB">
      <w:pPr>
        <w:rPr>
          <w:rFonts w:ascii="Times New Roman" w:hAnsi="Times New Roman" w:cs="Times New Roman"/>
          <w:sz w:val="24"/>
          <w:szCs w:val="24"/>
        </w:rPr>
      </w:pPr>
      <w:r w:rsidRPr="00575DBB">
        <w:rPr>
          <w:rFonts w:ascii="Times New Roman" w:hAnsi="Times New Roman" w:cs="Times New Roman"/>
          <w:sz w:val="24"/>
          <w:szCs w:val="24"/>
        </w:rPr>
        <w:t>4.1.3. Дефинисане су улоге и одговорности носилаца, системи праћења и ревидирања планова.</w:t>
      </w:r>
    </w:p>
    <w:p w14:paraId="46338122" w14:textId="77777777" w:rsidR="00575DBB" w:rsidRPr="00575DBB" w:rsidRDefault="00575DBB" w:rsidP="00575DBB">
      <w:pPr>
        <w:rPr>
          <w:rFonts w:ascii="Times New Roman" w:hAnsi="Times New Roman" w:cs="Times New Roman"/>
          <w:sz w:val="24"/>
          <w:szCs w:val="24"/>
        </w:rPr>
      </w:pPr>
      <w:r w:rsidRPr="00575DBB">
        <w:rPr>
          <w:rFonts w:ascii="Segoe UI Emoji" w:hAnsi="Segoe UI Emoji" w:cs="Segoe UI Emoji"/>
          <w:sz w:val="24"/>
          <w:szCs w:val="24"/>
        </w:rPr>
        <w:t>➡</w:t>
      </w:r>
      <w:r w:rsidRPr="00575DBB">
        <w:rPr>
          <w:rFonts w:ascii="Times New Roman" w:hAnsi="Times New Roman" w:cs="Times New Roman"/>
          <w:sz w:val="24"/>
          <w:szCs w:val="24"/>
        </w:rPr>
        <w:t xml:space="preserve"> Свако зна шта му је задатак и одговорност (ко води, ко спроводи, ко прати). Постоје договорени начини праћења и проверавања плана – нпр. рефлексије, анализе, састанци тимова. Планови се повремено преиспитују и мењају ако треба.</w:t>
      </w:r>
    </w:p>
    <w:p w14:paraId="40EDE299" w14:textId="77777777" w:rsidR="00575DBB" w:rsidRPr="00575DBB" w:rsidRDefault="00575DBB" w:rsidP="00575DBB">
      <w:pPr>
        <w:rPr>
          <w:rFonts w:ascii="Times New Roman" w:hAnsi="Times New Roman" w:cs="Times New Roman"/>
          <w:sz w:val="24"/>
          <w:szCs w:val="24"/>
        </w:rPr>
      </w:pPr>
      <w:r w:rsidRPr="00575DBB">
        <w:rPr>
          <w:rFonts w:ascii="Times New Roman" w:hAnsi="Times New Roman" w:cs="Times New Roman"/>
          <w:sz w:val="24"/>
          <w:szCs w:val="24"/>
        </w:rPr>
        <w:t>4.1.4. Развојни план се заснива на резултатима процеса самовредновања, спољашњег вредновања, пројеката и др.</w:t>
      </w:r>
    </w:p>
    <w:p w14:paraId="011ADAFB" w14:textId="77777777" w:rsidR="00575DBB" w:rsidRPr="00575DBB" w:rsidRDefault="00575DBB" w:rsidP="00575DBB">
      <w:pPr>
        <w:rPr>
          <w:rFonts w:ascii="Times New Roman" w:hAnsi="Times New Roman" w:cs="Times New Roman"/>
          <w:sz w:val="24"/>
          <w:szCs w:val="24"/>
        </w:rPr>
      </w:pPr>
      <w:r w:rsidRPr="00575DBB">
        <w:rPr>
          <w:rFonts w:ascii="Segoe UI Emoji" w:hAnsi="Segoe UI Emoji" w:cs="Segoe UI Emoji"/>
          <w:sz w:val="24"/>
          <w:szCs w:val="24"/>
        </w:rPr>
        <w:t>➡</w:t>
      </w:r>
      <w:r w:rsidRPr="00575DBB">
        <w:rPr>
          <w:rFonts w:ascii="Times New Roman" w:hAnsi="Times New Roman" w:cs="Times New Roman"/>
          <w:sz w:val="24"/>
          <w:szCs w:val="24"/>
        </w:rPr>
        <w:t xml:space="preserve"> Када се прави нови развојни план, он треба да се ослања на стварне податке и искуства – шта смо приметили кроз самовредновање, шта су показали спољашњи надзори, каква су искуства из пројеката или обука. То значи да учимо из прошлог рада.</w:t>
      </w:r>
    </w:p>
    <w:p w14:paraId="7E4F8906" w14:textId="77777777" w:rsidR="00575DBB" w:rsidRPr="00575DBB" w:rsidRDefault="00575DBB" w:rsidP="00575DBB">
      <w:pPr>
        <w:rPr>
          <w:rFonts w:ascii="Times New Roman" w:hAnsi="Times New Roman" w:cs="Times New Roman"/>
          <w:b/>
          <w:bCs/>
          <w:sz w:val="24"/>
          <w:szCs w:val="24"/>
        </w:rPr>
      </w:pPr>
      <w:r w:rsidRPr="00575DBB">
        <w:rPr>
          <w:rFonts w:ascii="Times New Roman" w:hAnsi="Times New Roman" w:cs="Times New Roman"/>
          <w:b/>
          <w:bCs/>
          <w:sz w:val="24"/>
          <w:szCs w:val="24"/>
        </w:rPr>
        <w:t>4.2. Организација рада установе је ефикасна и делотворна</w:t>
      </w:r>
    </w:p>
    <w:p w14:paraId="4C48B413" w14:textId="77777777" w:rsidR="00575DBB" w:rsidRPr="00575DBB" w:rsidRDefault="00575DBB" w:rsidP="00575DBB">
      <w:pPr>
        <w:rPr>
          <w:rFonts w:ascii="Times New Roman" w:hAnsi="Times New Roman" w:cs="Times New Roman"/>
          <w:sz w:val="24"/>
          <w:szCs w:val="24"/>
        </w:rPr>
      </w:pPr>
      <w:r w:rsidRPr="00575DBB">
        <w:rPr>
          <w:rFonts w:ascii="Times New Roman" w:hAnsi="Times New Roman" w:cs="Times New Roman"/>
          <w:sz w:val="24"/>
          <w:szCs w:val="24"/>
        </w:rPr>
        <w:t>4.2.1. Постоји јасна организациона структура са дефинисаним процедурама и носиоцима одговорности.</w:t>
      </w:r>
    </w:p>
    <w:p w14:paraId="1C311CE3" w14:textId="77777777" w:rsidR="00575DBB" w:rsidRPr="00575DBB" w:rsidRDefault="00575DBB" w:rsidP="00575DBB">
      <w:pPr>
        <w:rPr>
          <w:rFonts w:ascii="Times New Roman" w:hAnsi="Times New Roman" w:cs="Times New Roman"/>
          <w:sz w:val="24"/>
          <w:szCs w:val="24"/>
        </w:rPr>
      </w:pPr>
      <w:r w:rsidRPr="00575DBB">
        <w:rPr>
          <w:rFonts w:ascii="Segoe UI Emoji" w:hAnsi="Segoe UI Emoji" w:cs="Segoe UI Emoji"/>
          <w:sz w:val="24"/>
          <w:szCs w:val="24"/>
        </w:rPr>
        <w:t>➡</w:t>
      </w:r>
      <w:r w:rsidRPr="00575DBB">
        <w:rPr>
          <w:rFonts w:ascii="Times New Roman" w:hAnsi="Times New Roman" w:cs="Times New Roman"/>
          <w:sz w:val="24"/>
          <w:szCs w:val="24"/>
        </w:rPr>
        <w:t xml:space="preserve"> Сви знају коме се обраћају и ко шта ради. Постоје правила и процедуре које се поштују – нпр. ко води евиденције, како се пријављује проблем, како се спроводи план без забуне и импровизације.</w:t>
      </w:r>
    </w:p>
    <w:p w14:paraId="232DFE18" w14:textId="77777777" w:rsidR="00575DBB" w:rsidRPr="00575DBB" w:rsidRDefault="00575DBB" w:rsidP="00575DBB">
      <w:pPr>
        <w:rPr>
          <w:rFonts w:ascii="Times New Roman" w:hAnsi="Times New Roman" w:cs="Times New Roman"/>
          <w:sz w:val="24"/>
          <w:szCs w:val="24"/>
        </w:rPr>
      </w:pPr>
      <w:r w:rsidRPr="00575DBB">
        <w:rPr>
          <w:rFonts w:ascii="Times New Roman" w:hAnsi="Times New Roman" w:cs="Times New Roman"/>
          <w:sz w:val="24"/>
          <w:szCs w:val="24"/>
        </w:rPr>
        <w:t>4.2.2. Стручни органи и тимови формирани су у складу са компетенцијама запослених.</w:t>
      </w:r>
    </w:p>
    <w:p w14:paraId="36799917" w14:textId="77777777" w:rsidR="00575DBB" w:rsidRPr="00575DBB" w:rsidRDefault="00575DBB" w:rsidP="00575DBB">
      <w:pPr>
        <w:rPr>
          <w:rFonts w:ascii="Times New Roman" w:hAnsi="Times New Roman" w:cs="Times New Roman"/>
          <w:sz w:val="24"/>
          <w:szCs w:val="24"/>
        </w:rPr>
      </w:pPr>
      <w:r w:rsidRPr="00575DBB">
        <w:rPr>
          <w:rFonts w:ascii="Segoe UI Emoji" w:hAnsi="Segoe UI Emoji" w:cs="Segoe UI Emoji"/>
          <w:sz w:val="24"/>
          <w:szCs w:val="24"/>
        </w:rPr>
        <w:t>➡</w:t>
      </w:r>
      <w:r w:rsidRPr="00575DBB">
        <w:rPr>
          <w:rFonts w:ascii="Times New Roman" w:hAnsi="Times New Roman" w:cs="Times New Roman"/>
          <w:sz w:val="24"/>
          <w:szCs w:val="24"/>
        </w:rPr>
        <w:t xml:space="preserve"> Тимови нису „реда ради“, него по способностима и интересовањима запослених. Неко боље ради са децом млађег узраста, неко има искуства са децом са сметњама, неко је добар у организацији догађаја – то се користи при формирању тимова.</w:t>
      </w:r>
    </w:p>
    <w:p w14:paraId="71F2CDEF" w14:textId="77777777" w:rsidR="00575DBB" w:rsidRPr="00575DBB" w:rsidRDefault="00575DBB" w:rsidP="00575DBB">
      <w:pPr>
        <w:rPr>
          <w:rFonts w:ascii="Times New Roman" w:hAnsi="Times New Roman" w:cs="Times New Roman"/>
          <w:sz w:val="24"/>
          <w:szCs w:val="24"/>
        </w:rPr>
      </w:pPr>
      <w:r w:rsidRPr="00575DBB">
        <w:rPr>
          <w:rFonts w:ascii="Times New Roman" w:hAnsi="Times New Roman" w:cs="Times New Roman"/>
          <w:sz w:val="24"/>
          <w:szCs w:val="24"/>
        </w:rPr>
        <w:t>4.2.3. Материјално-технички ресурси се користе у циљу подршке учењу.</w:t>
      </w:r>
    </w:p>
    <w:p w14:paraId="0AD34E14" w14:textId="77777777" w:rsidR="00575DBB" w:rsidRPr="00575DBB" w:rsidRDefault="00575DBB" w:rsidP="00575DBB">
      <w:pPr>
        <w:rPr>
          <w:rFonts w:ascii="Times New Roman" w:hAnsi="Times New Roman" w:cs="Times New Roman"/>
          <w:sz w:val="24"/>
          <w:szCs w:val="24"/>
        </w:rPr>
      </w:pPr>
      <w:r w:rsidRPr="00575DBB">
        <w:rPr>
          <w:rFonts w:ascii="Segoe UI Emoji" w:hAnsi="Segoe UI Emoji" w:cs="Segoe UI Emoji"/>
          <w:sz w:val="24"/>
          <w:szCs w:val="24"/>
        </w:rPr>
        <w:t>➡</w:t>
      </w:r>
      <w:r w:rsidRPr="00575DBB">
        <w:rPr>
          <w:rFonts w:ascii="Times New Roman" w:hAnsi="Times New Roman" w:cs="Times New Roman"/>
          <w:sz w:val="24"/>
          <w:szCs w:val="24"/>
        </w:rPr>
        <w:t xml:space="preserve"> Средства, простор, опрема и играчке користе се с намером да деца уче, истражују и развијају се. Не стоје у ормарима, него су део свакодневног рада, прилагођени узрасту.</w:t>
      </w:r>
    </w:p>
    <w:p w14:paraId="6766F94E" w14:textId="77777777" w:rsidR="00575DBB" w:rsidRPr="00575DBB" w:rsidRDefault="00575DBB" w:rsidP="00575DBB">
      <w:pPr>
        <w:rPr>
          <w:rFonts w:ascii="Times New Roman" w:hAnsi="Times New Roman" w:cs="Times New Roman"/>
          <w:sz w:val="24"/>
          <w:szCs w:val="24"/>
        </w:rPr>
      </w:pPr>
      <w:r w:rsidRPr="00575DBB">
        <w:rPr>
          <w:rFonts w:ascii="Times New Roman" w:hAnsi="Times New Roman" w:cs="Times New Roman"/>
          <w:sz w:val="24"/>
          <w:szCs w:val="24"/>
        </w:rPr>
        <w:t>4.2.4. Директор иницира, успоставља и подржава сарадњу са локалном заједницом.</w:t>
      </w:r>
    </w:p>
    <w:p w14:paraId="74770D55" w14:textId="77777777" w:rsidR="00575DBB" w:rsidRPr="00575DBB" w:rsidRDefault="00575DBB" w:rsidP="00575DBB">
      <w:pPr>
        <w:rPr>
          <w:rFonts w:ascii="Times New Roman" w:hAnsi="Times New Roman" w:cs="Times New Roman"/>
          <w:sz w:val="24"/>
          <w:szCs w:val="24"/>
        </w:rPr>
      </w:pPr>
      <w:r w:rsidRPr="00575DBB">
        <w:rPr>
          <w:rFonts w:ascii="Segoe UI Emoji" w:hAnsi="Segoe UI Emoji" w:cs="Segoe UI Emoji"/>
          <w:sz w:val="24"/>
          <w:szCs w:val="24"/>
        </w:rPr>
        <w:lastRenderedPageBreak/>
        <w:t>➡</w:t>
      </w:r>
      <w:r w:rsidRPr="00575DBB">
        <w:rPr>
          <w:rFonts w:ascii="Times New Roman" w:hAnsi="Times New Roman" w:cs="Times New Roman"/>
          <w:sz w:val="24"/>
          <w:szCs w:val="24"/>
        </w:rPr>
        <w:t xml:space="preserve"> Установа сарађује са школама, домом здравља, библиотекама, општином, културним установама и родитељима. Директор покреће те везе и укључује васпитаче и медицинске сестре у активности заједнице.</w:t>
      </w:r>
    </w:p>
    <w:p w14:paraId="16477A94" w14:textId="77777777" w:rsidR="00575DBB" w:rsidRPr="00575DBB" w:rsidRDefault="00575DBB" w:rsidP="00575DBB">
      <w:pPr>
        <w:rPr>
          <w:rFonts w:ascii="Times New Roman" w:hAnsi="Times New Roman" w:cs="Times New Roman"/>
          <w:sz w:val="24"/>
          <w:szCs w:val="24"/>
        </w:rPr>
      </w:pPr>
      <w:r w:rsidRPr="00575DBB">
        <w:rPr>
          <w:rFonts w:ascii="Times New Roman" w:hAnsi="Times New Roman" w:cs="Times New Roman"/>
          <w:sz w:val="24"/>
          <w:szCs w:val="24"/>
        </w:rPr>
        <w:t>4.2.5. Директор ствара услове за коришћење дигиталних технологија у функцији унапређивања рада.</w:t>
      </w:r>
    </w:p>
    <w:p w14:paraId="4F364D9E" w14:textId="77777777" w:rsidR="00575DBB" w:rsidRPr="00575DBB" w:rsidRDefault="00575DBB" w:rsidP="00575DBB">
      <w:pPr>
        <w:rPr>
          <w:rFonts w:ascii="Times New Roman" w:hAnsi="Times New Roman" w:cs="Times New Roman"/>
          <w:sz w:val="24"/>
          <w:szCs w:val="24"/>
        </w:rPr>
      </w:pPr>
      <w:r w:rsidRPr="00575DBB">
        <w:rPr>
          <w:rFonts w:ascii="Segoe UI Emoji" w:hAnsi="Segoe UI Emoji" w:cs="Segoe UI Emoji"/>
          <w:sz w:val="24"/>
          <w:szCs w:val="24"/>
        </w:rPr>
        <w:t>➡</w:t>
      </w:r>
      <w:r w:rsidRPr="00575DBB">
        <w:rPr>
          <w:rFonts w:ascii="Times New Roman" w:hAnsi="Times New Roman" w:cs="Times New Roman"/>
          <w:sz w:val="24"/>
          <w:szCs w:val="24"/>
        </w:rPr>
        <w:t xml:space="preserve"> Установа користи компјутере, пројекторе, дигиталне алате за комуникацију, документовање и праћење развоја деце. Директор омогућава обуке и опрему за то.</w:t>
      </w:r>
    </w:p>
    <w:p w14:paraId="714C75AB" w14:textId="77777777" w:rsidR="00575DBB" w:rsidRPr="00575DBB" w:rsidRDefault="00575DBB" w:rsidP="00575DBB">
      <w:pPr>
        <w:rPr>
          <w:rFonts w:ascii="Times New Roman" w:hAnsi="Times New Roman" w:cs="Times New Roman"/>
          <w:b/>
          <w:bCs/>
          <w:sz w:val="24"/>
          <w:szCs w:val="24"/>
        </w:rPr>
      </w:pPr>
      <w:r w:rsidRPr="00575DBB">
        <w:rPr>
          <w:rFonts w:ascii="Times New Roman" w:hAnsi="Times New Roman" w:cs="Times New Roman"/>
          <w:b/>
          <w:bCs/>
          <w:sz w:val="24"/>
          <w:szCs w:val="24"/>
        </w:rPr>
        <w:t>4.3. Руковођење директора је у функцији унапређивања рада установе</w:t>
      </w:r>
    </w:p>
    <w:p w14:paraId="1D4B2812" w14:textId="77777777" w:rsidR="00575DBB" w:rsidRPr="00575DBB" w:rsidRDefault="00575DBB" w:rsidP="00575DBB">
      <w:pPr>
        <w:rPr>
          <w:rFonts w:ascii="Times New Roman" w:hAnsi="Times New Roman" w:cs="Times New Roman"/>
          <w:sz w:val="24"/>
          <w:szCs w:val="24"/>
        </w:rPr>
      </w:pPr>
      <w:r w:rsidRPr="00575DBB">
        <w:rPr>
          <w:rFonts w:ascii="Times New Roman" w:hAnsi="Times New Roman" w:cs="Times New Roman"/>
          <w:sz w:val="24"/>
          <w:szCs w:val="24"/>
        </w:rPr>
        <w:t>4.3.1. Директор обезбеђује услове да се запослени усавршавају и подстиче њихов професионални развој.</w:t>
      </w:r>
    </w:p>
    <w:p w14:paraId="674CF342" w14:textId="77777777" w:rsidR="00575DBB" w:rsidRPr="00575DBB" w:rsidRDefault="00575DBB" w:rsidP="00575DBB">
      <w:pPr>
        <w:rPr>
          <w:rFonts w:ascii="Times New Roman" w:hAnsi="Times New Roman" w:cs="Times New Roman"/>
          <w:sz w:val="24"/>
          <w:szCs w:val="24"/>
        </w:rPr>
      </w:pPr>
      <w:r w:rsidRPr="00575DBB">
        <w:rPr>
          <w:rFonts w:ascii="Segoe UI Emoji" w:hAnsi="Segoe UI Emoji" w:cs="Segoe UI Emoji"/>
          <w:sz w:val="24"/>
          <w:szCs w:val="24"/>
        </w:rPr>
        <w:t>➡</w:t>
      </w:r>
      <w:r w:rsidRPr="00575DBB">
        <w:rPr>
          <w:rFonts w:ascii="Times New Roman" w:hAnsi="Times New Roman" w:cs="Times New Roman"/>
          <w:sz w:val="24"/>
          <w:szCs w:val="24"/>
        </w:rPr>
        <w:t xml:space="preserve"> Запослени имају прилику да иду на семинаре, интерне радионице и обуке. Директор их подстиче да уче и да нова знања примењују у раду са децом.</w:t>
      </w:r>
    </w:p>
    <w:p w14:paraId="0E1D1813" w14:textId="77777777" w:rsidR="00575DBB" w:rsidRPr="00575DBB" w:rsidRDefault="00575DBB" w:rsidP="00575DBB">
      <w:pPr>
        <w:rPr>
          <w:rFonts w:ascii="Times New Roman" w:hAnsi="Times New Roman" w:cs="Times New Roman"/>
          <w:sz w:val="24"/>
          <w:szCs w:val="24"/>
        </w:rPr>
      </w:pPr>
      <w:r w:rsidRPr="00575DBB">
        <w:rPr>
          <w:rFonts w:ascii="Times New Roman" w:hAnsi="Times New Roman" w:cs="Times New Roman"/>
          <w:sz w:val="24"/>
          <w:szCs w:val="24"/>
        </w:rPr>
        <w:t>4.3.2. Директор уважава предлоге савета родитеља за унапређивање рада установе.</w:t>
      </w:r>
    </w:p>
    <w:p w14:paraId="0D31565D" w14:textId="77777777" w:rsidR="00575DBB" w:rsidRPr="00575DBB" w:rsidRDefault="00575DBB" w:rsidP="00575DBB">
      <w:pPr>
        <w:rPr>
          <w:rFonts w:ascii="Times New Roman" w:hAnsi="Times New Roman" w:cs="Times New Roman"/>
          <w:sz w:val="24"/>
          <w:szCs w:val="24"/>
        </w:rPr>
      </w:pPr>
      <w:r w:rsidRPr="00575DBB">
        <w:rPr>
          <w:rFonts w:ascii="Segoe UI Emoji" w:hAnsi="Segoe UI Emoji" w:cs="Segoe UI Emoji"/>
          <w:sz w:val="24"/>
          <w:szCs w:val="24"/>
        </w:rPr>
        <w:t>➡</w:t>
      </w:r>
      <w:r w:rsidRPr="00575DBB">
        <w:rPr>
          <w:rFonts w:ascii="Times New Roman" w:hAnsi="Times New Roman" w:cs="Times New Roman"/>
          <w:sz w:val="24"/>
          <w:szCs w:val="24"/>
        </w:rPr>
        <w:t xml:space="preserve"> Родитељи нису само посматрачи. Њихове идеје и сугестије се чују и узимају у обзир када се нешто планира у вртићу.</w:t>
      </w:r>
    </w:p>
    <w:p w14:paraId="38CAEFDF" w14:textId="77777777" w:rsidR="00575DBB" w:rsidRPr="00575DBB" w:rsidRDefault="00575DBB" w:rsidP="00575DBB">
      <w:pPr>
        <w:rPr>
          <w:rFonts w:ascii="Times New Roman" w:hAnsi="Times New Roman" w:cs="Times New Roman"/>
          <w:sz w:val="24"/>
          <w:szCs w:val="24"/>
        </w:rPr>
      </w:pPr>
      <w:r w:rsidRPr="00575DBB">
        <w:rPr>
          <w:rFonts w:ascii="Times New Roman" w:hAnsi="Times New Roman" w:cs="Times New Roman"/>
          <w:sz w:val="24"/>
          <w:szCs w:val="24"/>
        </w:rPr>
        <w:t>4.3.3. Директор систематски прати и вреднује рад запослених и тимова и доприноси квалитету њиховог рада.</w:t>
      </w:r>
    </w:p>
    <w:p w14:paraId="5C611FCB" w14:textId="77777777" w:rsidR="00575DBB" w:rsidRPr="00575DBB" w:rsidRDefault="00575DBB" w:rsidP="00575DBB">
      <w:pPr>
        <w:rPr>
          <w:rFonts w:ascii="Times New Roman" w:hAnsi="Times New Roman" w:cs="Times New Roman"/>
          <w:sz w:val="24"/>
          <w:szCs w:val="24"/>
        </w:rPr>
      </w:pPr>
      <w:r w:rsidRPr="00575DBB">
        <w:rPr>
          <w:rFonts w:ascii="Segoe UI Emoji" w:hAnsi="Segoe UI Emoji" w:cs="Segoe UI Emoji"/>
          <w:sz w:val="24"/>
          <w:szCs w:val="24"/>
        </w:rPr>
        <w:t>➡</w:t>
      </w:r>
      <w:r w:rsidRPr="00575DBB">
        <w:rPr>
          <w:rFonts w:ascii="Times New Roman" w:hAnsi="Times New Roman" w:cs="Times New Roman"/>
          <w:sz w:val="24"/>
          <w:szCs w:val="24"/>
        </w:rPr>
        <w:t xml:space="preserve"> Директор не долази само да „контролише“, већ да прати, разговара, даје подршку и повратну информацију. Циљ је да се сви развијају и раде боље, не да се санкционишу.</w:t>
      </w:r>
    </w:p>
    <w:p w14:paraId="150D8A29" w14:textId="77777777" w:rsidR="00575DBB" w:rsidRPr="00575DBB" w:rsidRDefault="00575DBB" w:rsidP="00575DBB">
      <w:pPr>
        <w:rPr>
          <w:rFonts w:ascii="Times New Roman" w:hAnsi="Times New Roman" w:cs="Times New Roman"/>
          <w:sz w:val="24"/>
          <w:szCs w:val="24"/>
        </w:rPr>
      </w:pPr>
    </w:p>
    <w:p w14:paraId="437A1173" w14:textId="77777777" w:rsidR="00575DBB" w:rsidRPr="00575DBB" w:rsidRDefault="00575DBB" w:rsidP="00575DBB">
      <w:pPr>
        <w:rPr>
          <w:rFonts w:ascii="Times New Roman" w:hAnsi="Times New Roman" w:cs="Times New Roman"/>
          <w:sz w:val="24"/>
          <w:szCs w:val="24"/>
        </w:rPr>
      </w:pPr>
      <w:r w:rsidRPr="00575DBB">
        <w:rPr>
          <w:rFonts w:ascii="Times New Roman" w:hAnsi="Times New Roman" w:cs="Times New Roman"/>
          <w:sz w:val="24"/>
          <w:szCs w:val="24"/>
        </w:rPr>
        <w:t>4.3.4. Директор планира лични професионални развој на основу самовредновања свог рада и резултата спољашњег вредновања.</w:t>
      </w:r>
    </w:p>
    <w:p w14:paraId="3CFC385A" w14:textId="77777777" w:rsidR="00575DBB" w:rsidRPr="00575DBB" w:rsidRDefault="00575DBB" w:rsidP="00575DBB">
      <w:pPr>
        <w:rPr>
          <w:rFonts w:ascii="Times New Roman" w:hAnsi="Times New Roman" w:cs="Times New Roman"/>
          <w:sz w:val="24"/>
          <w:szCs w:val="24"/>
        </w:rPr>
      </w:pPr>
      <w:r w:rsidRPr="00575DBB">
        <w:rPr>
          <w:rFonts w:ascii="Segoe UI Emoji" w:hAnsi="Segoe UI Emoji" w:cs="Segoe UI Emoji"/>
          <w:sz w:val="24"/>
          <w:szCs w:val="24"/>
        </w:rPr>
        <w:t>➡</w:t>
      </w:r>
      <w:r w:rsidRPr="00575DBB">
        <w:rPr>
          <w:rFonts w:ascii="Times New Roman" w:hAnsi="Times New Roman" w:cs="Times New Roman"/>
          <w:sz w:val="24"/>
          <w:szCs w:val="24"/>
        </w:rPr>
        <w:t xml:space="preserve"> И директор има обавезу да учи и унапређује се, да препознаје своје јаке стране</w:t>
      </w:r>
    </w:p>
    <w:p w14:paraId="330AAACA" w14:textId="77777777" w:rsidR="00575DBB" w:rsidRPr="00575DBB" w:rsidRDefault="00575DBB" w:rsidP="00575DBB">
      <w:pPr>
        <w:rPr>
          <w:rFonts w:ascii="Times New Roman" w:hAnsi="Times New Roman" w:cs="Times New Roman"/>
          <w:sz w:val="24"/>
          <w:szCs w:val="24"/>
        </w:rPr>
      </w:pPr>
      <w:r w:rsidRPr="00575DBB">
        <w:rPr>
          <w:rFonts w:ascii="Times New Roman" w:hAnsi="Times New Roman" w:cs="Times New Roman"/>
          <w:b/>
          <w:bCs/>
          <w:sz w:val="24"/>
          <w:szCs w:val="24"/>
        </w:rPr>
        <w:t>3.</w:t>
      </w:r>
      <w:r w:rsidRPr="00575DBB">
        <w:rPr>
          <w:rFonts w:ascii="Times New Roman" w:hAnsi="Times New Roman" w:cs="Times New Roman"/>
          <w:sz w:val="24"/>
          <w:szCs w:val="24"/>
        </w:rPr>
        <w:t xml:space="preserve"> Чланови тима су израдили упитник из области 4 за васпитаче и медицинске сестре васпитаче.Упитник се налази на платформи формс и укључује све индикаторе и питања која испитују интикаторе при чему добијамо квантитативне податке. За неке индикаторе постоји већи број питања док за поједине има једно питање у складу како је тим формирао. Укупно 34 питања са оценама од један до 4 (Ликертова скала) где тврдње значе:</w:t>
      </w:r>
    </w:p>
    <w:p w14:paraId="3B46D5E9" w14:textId="77777777" w:rsidR="00575DBB" w:rsidRPr="00575DBB" w:rsidRDefault="00575DBB" w:rsidP="00395929">
      <w:pPr>
        <w:numPr>
          <w:ilvl w:val="0"/>
          <w:numId w:val="15"/>
        </w:numPr>
        <w:rPr>
          <w:rFonts w:ascii="Times New Roman" w:hAnsi="Times New Roman" w:cs="Times New Roman"/>
          <w:sz w:val="24"/>
          <w:szCs w:val="24"/>
        </w:rPr>
      </w:pPr>
      <w:r w:rsidRPr="00575DBB">
        <w:rPr>
          <w:rFonts w:ascii="Times New Roman" w:hAnsi="Times New Roman" w:cs="Times New Roman"/>
          <w:sz w:val="24"/>
          <w:szCs w:val="24"/>
        </w:rPr>
        <w:t>0 Нисам упознат/а</w:t>
      </w:r>
    </w:p>
    <w:p w14:paraId="27890CE9" w14:textId="77777777" w:rsidR="00575DBB" w:rsidRPr="00575DBB" w:rsidRDefault="00575DBB" w:rsidP="00395929">
      <w:pPr>
        <w:numPr>
          <w:ilvl w:val="0"/>
          <w:numId w:val="15"/>
        </w:numPr>
        <w:rPr>
          <w:rFonts w:ascii="Times New Roman" w:hAnsi="Times New Roman" w:cs="Times New Roman"/>
          <w:sz w:val="24"/>
          <w:szCs w:val="24"/>
        </w:rPr>
      </w:pPr>
      <w:r w:rsidRPr="00575DBB">
        <w:rPr>
          <w:rFonts w:ascii="Times New Roman" w:hAnsi="Times New Roman" w:cs="Times New Roman"/>
          <w:sz w:val="24"/>
          <w:szCs w:val="24"/>
        </w:rPr>
        <w:t>1 Уопште не</w:t>
      </w:r>
    </w:p>
    <w:p w14:paraId="4FC10223" w14:textId="77777777" w:rsidR="00575DBB" w:rsidRPr="00575DBB" w:rsidRDefault="00575DBB" w:rsidP="00395929">
      <w:pPr>
        <w:numPr>
          <w:ilvl w:val="0"/>
          <w:numId w:val="15"/>
        </w:numPr>
        <w:rPr>
          <w:rFonts w:ascii="Times New Roman" w:hAnsi="Times New Roman" w:cs="Times New Roman"/>
          <w:sz w:val="24"/>
          <w:szCs w:val="24"/>
        </w:rPr>
      </w:pPr>
      <w:r w:rsidRPr="00575DBB">
        <w:rPr>
          <w:rFonts w:ascii="Times New Roman" w:hAnsi="Times New Roman" w:cs="Times New Roman"/>
          <w:sz w:val="24"/>
          <w:szCs w:val="24"/>
        </w:rPr>
        <w:t>2 Делимично</w:t>
      </w:r>
    </w:p>
    <w:p w14:paraId="3A7BDB19" w14:textId="77777777" w:rsidR="00575DBB" w:rsidRPr="00575DBB" w:rsidRDefault="00575DBB" w:rsidP="00395929">
      <w:pPr>
        <w:numPr>
          <w:ilvl w:val="0"/>
          <w:numId w:val="15"/>
        </w:numPr>
        <w:rPr>
          <w:rFonts w:ascii="Times New Roman" w:hAnsi="Times New Roman" w:cs="Times New Roman"/>
          <w:sz w:val="24"/>
          <w:szCs w:val="24"/>
        </w:rPr>
      </w:pPr>
      <w:r w:rsidRPr="00575DBB">
        <w:rPr>
          <w:rFonts w:ascii="Times New Roman" w:hAnsi="Times New Roman" w:cs="Times New Roman"/>
          <w:sz w:val="24"/>
          <w:szCs w:val="24"/>
        </w:rPr>
        <w:t>3 Углавном</w:t>
      </w:r>
    </w:p>
    <w:p w14:paraId="3C911484" w14:textId="77777777" w:rsidR="00575DBB" w:rsidRPr="00575DBB" w:rsidRDefault="00575DBB" w:rsidP="00395929">
      <w:pPr>
        <w:numPr>
          <w:ilvl w:val="0"/>
          <w:numId w:val="15"/>
        </w:numPr>
        <w:rPr>
          <w:rFonts w:ascii="Times New Roman" w:hAnsi="Times New Roman" w:cs="Times New Roman"/>
          <w:sz w:val="24"/>
          <w:szCs w:val="24"/>
        </w:rPr>
      </w:pPr>
      <w:r w:rsidRPr="00575DBB">
        <w:rPr>
          <w:rFonts w:ascii="Times New Roman" w:hAnsi="Times New Roman" w:cs="Times New Roman"/>
          <w:sz w:val="24"/>
          <w:szCs w:val="24"/>
        </w:rPr>
        <w:lastRenderedPageBreak/>
        <w:t>4 У потпуности</w:t>
      </w:r>
    </w:p>
    <w:p w14:paraId="24CCDBE7" w14:textId="77777777" w:rsidR="00575DBB" w:rsidRPr="00575DBB" w:rsidRDefault="00575DBB" w:rsidP="00575DBB">
      <w:pPr>
        <w:rPr>
          <w:rFonts w:ascii="Times New Roman" w:hAnsi="Times New Roman" w:cs="Times New Roman"/>
          <w:sz w:val="24"/>
          <w:szCs w:val="24"/>
        </w:rPr>
      </w:pPr>
      <w:r w:rsidRPr="00575DBB">
        <w:rPr>
          <w:rFonts w:ascii="Times New Roman" w:hAnsi="Times New Roman" w:cs="Times New Roman"/>
          <w:sz w:val="24"/>
          <w:szCs w:val="24"/>
        </w:rPr>
        <w:t xml:space="preserve">и једно отворено питање квалитативног типа. </w:t>
      </w:r>
    </w:p>
    <w:p w14:paraId="621CFF7D" w14:textId="77777777" w:rsidR="00575DBB" w:rsidRPr="00575DBB" w:rsidRDefault="00575DBB" w:rsidP="00575DBB">
      <w:pPr>
        <w:rPr>
          <w:rFonts w:ascii="Times New Roman" w:hAnsi="Times New Roman" w:cs="Times New Roman"/>
          <w:sz w:val="24"/>
          <w:szCs w:val="24"/>
        </w:rPr>
      </w:pPr>
    </w:p>
    <w:p w14:paraId="0D823EB2" w14:textId="77777777" w:rsidR="00575DBB" w:rsidRPr="00575DBB" w:rsidRDefault="00575DBB" w:rsidP="00575DBB">
      <w:pPr>
        <w:rPr>
          <w:rFonts w:ascii="Times New Roman" w:hAnsi="Times New Roman" w:cs="Times New Roman"/>
          <w:sz w:val="24"/>
          <w:szCs w:val="24"/>
        </w:rPr>
      </w:pPr>
      <w:r w:rsidRPr="00575DBB">
        <w:rPr>
          <w:rFonts w:ascii="Times New Roman" w:hAnsi="Times New Roman" w:cs="Times New Roman"/>
          <w:b/>
          <w:bCs/>
          <w:sz w:val="24"/>
          <w:szCs w:val="24"/>
        </w:rPr>
        <w:t>4.</w:t>
      </w:r>
      <w:r w:rsidRPr="00575DBB">
        <w:rPr>
          <w:rFonts w:ascii="Times New Roman" w:hAnsi="Times New Roman" w:cs="Times New Roman"/>
          <w:sz w:val="24"/>
          <w:szCs w:val="24"/>
        </w:rPr>
        <w:t xml:space="preserve"> Под тачком разно није било никаквих питања, предлога и сугестија</w:t>
      </w:r>
    </w:p>
    <w:p w14:paraId="58ABF5CC" w14:textId="77777777" w:rsidR="00575DBB" w:rsidRPr="00575DBB" w:rsidRDefault="00575DBB" w:rsidP="00575DBB">
      <w:pPr>
        <w:rPr>
          <w:rFonts w:ascii="Times New Roman" w:hAnsi="Times New Roman" w:cs="Times New Roman"/>
          <w:sz w:val="24"/>
          <w:szCs w:val="24"/>
        </w:rPr>
      </w:pPr>
    </w:p>
    <w:p w14:paraId="580189B8" w14:textId="77777777" w:rsidR="00575DBB" w:rsidRPr="00575DBB" w:rsidRDefault="00575DBB" w:rsidP="00575DBB">
      <w:pPr>
        <w:rPr>
          <w:rFonts w:ascii="Times New Roman" w:hAnsi="Times New Roman" w:cs="Times New Roman"/>
          <w:sz w:val="24"/>
          <w:szCs w:val="24"/>
        </w:rPr>
      </w:pPr>
      <w:r w:rsidRPr="00575DBB">
        <w:rPr>
          <w:rFonts w:ascii="Times New Roman" w:hAnsi="Times New Roman" w:cs="Times New Roman"/>
          <w:b/>
          <w:bCs/>
          <w:sz w:val="24"/>
          <w:szCs w:val="24"/>
        </w:rPr>
        <w:t>02.12.2025. одржан је други састанак</w:t>
      </w:r>
      <w:r w:rsidRPr="00575DBB">
        <w:rPr>
          <w:rFonts w:ascii="Times New Roman" w:hAnsi="Times New Roman" w:cs="Times New Roman"/>
          <w:sz w:val="24"/>
          <w:szCs w:val="24"/>
        </w:rPr>
        <w:t xml:space="preserve"> тима који је почео 12:00-13:30 завршио се</w:t>
      </w:r>
    </w:p>
    <w:p w14:paraId="4E0D464A" w14:textId="77777777" w:rsidR="00575DBB" w:rsidRPr="00575DBB" w:rsidRDefault="00575DBB" w:rsidP="00575DBB">
      <w:pPr>
        <w:rPr>
          <w:rFonts w:ascii="Times New Roman" w:hAnsi="Times New Roman" w:cs="Times New Roman"/>
          <w:b/>
          <w:bCs/>
          <w:sz w:val="24"/>
          <w:szCs w:val="24"/>
        </w:rPr>
      </w:pPr>
      <w:r w:rsidRPr="00575DBB">
        <w:rPr>
          <w:rFonts w:ascii="Times New Roman" w:hAnsi="Times New Roman" w:cs="Times New Roman"/>
          <w:b/>
          <w:bCs/>
          <w:sz w:val="24"/>
          <w:szCs w:val="24"/>
        </w:rPr>
        <w:t>Реализација:</w:t>
      </w:r>
    </w:p>
    <w:p w14:paraId="6E4E54AE" w14:textId="77777777" w:rsidR="00575DBB" w:rsidRPr="00575DBB" w:rsidRDefault="00575DBB" w:rsidP="00575DBB">
      <w:pPr>
        <w:rPr>
          <w:rFonts w:ascii="Times New Roman" w:hAnsi="Times New Roman" w:cs="Times New Roman"/>
          <w:b/>
          <w:bCs/>
          <w:sz w:val="24"/>
          <w:szCs w:val="24"/>
        </w:rPr>
      </w:pPr>
      <w:r w:rsidRPr="00575DBB">
        <w:rPr>
          <w:rFonts w:ascii="Times New Roman" w:hAnsi="Times New Roman" w:cs="Times New Roman"/>
          <w:b/>
          <w:bCs/>
          <w:sz w:val="24"/>
          <w:szCs w:val="24"/>
        </w:rPr>
        <w:t>1.</w:t>
      </w:r>
    </w:p>
    <w:p w14:paraId="4E138235" w14:textId="77777777" w:rsidR="00575DBB" w:rsidRPr="00575DBB" w:rsidRDefault="00575DBB" w:rsidP="00575DBB">
      <w:pPr>
        <w:rPr>
          <w:rFonts w:ascii="Times New Roman" w:hAnsi="Times New Roman" w:cs="Times New Roman"/>
          <w:sz w:val="24"/>
          <w:szCs w:val="24"/>
        </w:rPr>
      </w:pPr>
      <w:r w:rsidRPr="00575DBB">
        <w:rPr>
          <w:rFonts w:ascii="Times New Roman" w:hAnsi="Times New Roman" w:cs="Times New Roman"/>
          <w:sz w:val="24"/>
          <w:szCs w:val="24"/>
        </w:rPr>
        <w:t>Укупно 92 испитаника је одговорило.</w:t>
      </w:r>
    </w:p>
    <w:p w14:paraId="5D7713C7" w14:textId="77777777" w:rsidR="00575DBB" w:rsidRPr="00575DBB" w:rsidRDefault="00575DBB" w:rsidP="00575DBB">
      <w:pPr>
        <w:rPr>
          <w:rFonts w:ascii="Times New Roman" w:hAnsi="Times New Roman" w:cs="Times New Roman"/>
          <w:sz w:val="24"/>
          <w:szCs w:val="24"/>
        </w:rPr>
      </w:pPr>
      <w:r w:rsidRPr="00575DBB">
        <w:rPr>
          <w:rFonts w:ascii="Times New Roman" w:hAnsi="Times New Roman" w:cs="Times New Roman"/>
          <w:sz w:val="24"/>
          <w:szCs w:val="24"/>
        </w:rPr>
        <w:t xml:space="preserve">Анализом упитника дошло се до позитивних резултата где углавном у одговору на сваки од индикатора доминирају оцене 3 и 4: </w:t>
      </w:r>
    </w:p>
    <w:p w14:paraId="3C3EA20B" w14:textId="77777777" w:rsidR="00575DBB" w:rsidRPr="00575DBB" w:rsidRDefault="00575DBB" w:rsidP="00575DBB">
      <w:pPr>
        <w:rPr>
          <w:rFonts w:ascii="Times New Roman" w:hAnsi="Times New Roman" w:cs="Times New Roman"/>
          <w:sz w:val="24"/>
          <w:szCs w:val="24"/>
        </w:rPr>
      </w:pPr>
      <w:r w:rsidRPr="00575DBB">
        <w:rPr>
          <w:rFonts w:ascii="Times New Roman" w:hAnsi="Times New Roman" w:cs="Times New Roman"/>
          <w:sz w:val="24"/>
          <w:szCs w:val="24"/>
        </w:rPr>
        <w:t>Индикатори који показују нешто лошији тренд су следећи:</w:t>
      </w:r>
    </w:p>
    <w:p w14:paraId="49DB574A" w14:textId="77777777" w:rsidR="00575DBB" w:rsidRPr="00575DBB" w:rsidRDefault="00575DBB" w:rsidP="00575DBB">
      <w:pPr>
        <w:rPr>
          <w:rFonts w:ascii="Times New Roman" w:hAnsi="Times New Roman" w:cs="Times New Roman"/>
          <w:sz w:val="24"/>
          <w:szCs w:val="24"/>
        </w:rPr>
      </w:pPr>
      <w:r w:rsidRPr="00575DBB">
        <w:rPr>
          <w:rFonts w:ascii="Times New Roman" w:hAnsi="Times New Roman" w:cs="Times New Roman"/>
          <w:b/>
          <w:bCs/>
          <w:sz w:val="24"/>
          <w:szCs w:val="24"/>
        </w:rPr>
        <w:t>4.2.3.   Материјално-технички ресурси</w:t>
      </w:r>
    </w:p>
    <w:p w14:paraId="7EB07CCF" w14:textId="77777777" w:rsidR="00575DBB" w:rsidRPr="00575DBB" w:rsidRDefault="00575DBB" w:rsidP="00575DBB">
      <w:pPr>
        <w:rPr>
          <w:rFonts w:ascii="Times New Roman" w:hAnsi="Times New Roman" w:cs="Times New Roman"/>
          <w:sz w:val="24"/>
          <w:szCs w:val="24"/>
        </w:rPr>
      </w:pPr>
      <w:r w:rsidRPr="00575DBB">
        <w:rPr>
          <w:rFonts w:ascii="Times New Roman" w:hAnsi="Times New Roman" w:cs="Times New Roman"/>
          <w:sz w:val="24"/>
          <w:szCs w:val="24"/>
        </w:rPr>
        <w:t xml:space="preserve">скоро </w:t>
      </w:r>
      <w:r w:rsidRPr="00575DBB">
        <w:rPr>
          <w:rFonts w:ascii="Times New Roman" w:hAnsi="Times New Roman" w:cs="Times New Roman"/>
          <w:b/>
          <w:bCs/>
          <w:sz w:val="24"/>
          <w:szCs w:val="24"/>
        </w:rPr>
        <w:t>40%</w:t>
      </w:r>
      <w:r w:rsidRPr="00575DBB">
        <w:rPr>
          <w:rFonts w:ascii="Times New Roman" w:hAnsi="Times New Roman" w:cs="Times New Roman"/>
          <w:sz w:val="24"/>
          <w:szCs w:val="24"/>
        </w:rPr>
        <w:t xml:space="preserve"> запослених сматра да установа не реагује адекватно на набавку/замену материјала</w:t>
      </w:r>
    </w:p>
    <w:p w14:paraId="53B1039D" w14:textId="77777777" w:rsidR="00575DBB" w:rsidRPr="00575DBB" w:rsidRDefault="00575DBB" w:rsidP="00575DBB">
      <w:pPr>
        <w:rPr>
          <w:rFonts w:ascii="Times New Roman" w:hAnsi="Times New Roman" w:cs="Times New Roman"/>
          <w:sz w:val="24"/>
          <w:szCs w:val="24"/>
        </w:rPr>
      </w:pPr>
      <w:r w:rsidRPr="00575DBB">
        <w:rPr>
          <w:rFonts w:ascii="Times New Roman" w:hAnsi="Times New Roman" w:cs="Times New Roman"/>
          <w:b/>
          <w:bCs/>
          <w:sz w:val="24"/>
          <w:szCs w:val="24"/>
        </w:rPr>
        <w:t>4.2.2.   Усклађеност тимова са компетенцијама и семинарима</w:t>
      </w:r>
    </w:p>
    <w:p w14:paraId="48E485F6" w14:textId="77777777" w:rsidR="00575DBB" w:rsidRPr="00575DBB" w:rsidRDefault="00575DBB" w:rsidP="00575DBB">
      <w:pPr>
        <w:rPr>
          <w:rFonts w:ascii="Times New Roman" w:hAnsi="Times New Roman" w:cs="Times New Roman"/>
          <w:sz w:val="24"/>
          <w:szCs w:val="24"/>
        </w:rPr>
      </w:pPr>
      <w:r w:rsidRPr="00575DBB">
        <w:rPr>
          <w:rFonts w:ascii="Times New Roman" w:hAnsi="Times New Roman" w:cs="Times New Roman"/>
          <w:b/>
          <w:bCs/>
          <w:sz w:val="24"/>
          <w:szCs w:val="24"/>
        </w:rPr>
        <w:t>24%</w:t>
      </w:r>
      <w:r w:rsidRPr="00575DBB">
        <w:rPr>
          <w:rFonts w:ascii="Times New Roman" w:hAnsi="Times New Roman" w:cs="Times New Roman"/>
          <w:sz w:val="24"/>
          <w:szCs w:val="24"/>
        </w:rPr>
        <w:t xml:space="preserve"> каже да семинари нису у складу са њиховим компетенцијама и потребама</w:t>
      </w:r>
    </w:p>
    <w:p w14:paraId="01F405BD" w14:textId="77777777" w:rsidR="00575DBB" w:rsidRPr="00575DBB" w:rsidRDefault="00575DBB" w:rsidP="00575DBB">
      <w:pPr>
        <w:rPr>
          <w:rFonts w:ascii="Times New Roman" w:hAnsi="Times New Roman" w:cs="Times New Roman"/>
          <w:sz w:val="24"/>
          <w:szCs w:val="24"/>
        </w:rPr>
      </w:pPr>
      <w:r w:rsidRPr="00575DBB">
        <w:rPr>
          <w:rFonts w:ascii="Times New Roman" w:hAnsi="Times New Roman" w:cs="Times New Roman"/>
          <w:b/>
          <w:bCs/>
          <w:sz w:val="24"/>
          <w:szCs w:val="24"/>
        </w:rPr>
        <w:t>8–9%</w:t>
      </w:r>
      <w:r w:rsidRPr="00575DBB">
        <w:rPr>
          <w:rFonts w:ascii="Times New Roman" w:hAnsi="Times New Roman" w:cs="Times New Roman"/>
          <w:sz w:val="24"/>
          <w:szCs w:val="24"/>
        </w:rPr>
        <w:t xml:space="preserve"> сматра да тимови нису добро формирани</w:t>
      </w:r>
    </w:p>
    <w:p w14:paraId="098CCF32" w14:textId="77777777" w:rsidR="00575DBB" w:rsidRPr="00575DBB" w:rsidRDefault="00575DBB" w:rsidP="00575DBB">
      <w:pPr>
        <w:rPr>
          <w:rFonts w:ascii="Times New Roman" w:hAnsi="Times New Roman" w:cs="Times New Roman"/>
          <w:sz w:val="24"/>
          <w:szCs w:val="24"/>
        </w:rPr>
      </w:pPr>
      <w:r w:rsidRPr="00575DBB">
        <w:rPr>
          <w:rFonts w:ascii="Times New Roman" w:hAnsi="Times New Roman" w:cs="Times New Roman"/>
          <w:sz w:val="24"/>
          <w:szCs w:val="24"/>
        </w:rPr>
        <w:t>Увидом у одговоре на 18 отворено питање анализом садржаја дошло се до 3 области које су најфреквентније спомињане:</w:t>
      </w:r>
    </w:p>
    <w:p w14:paraId="79F57918" w14:textId="77777777" w:rsidR="00575DBB" w:rsidRPr="00575DBB" w:rsidRDefault="00575DBB" w:rsidP="00575DBB">
      <w:pPr>
        <w:rPr>
          <w:rFonts w:ascii="Times New Roman" w:hAnsi="Times New Roman" w:cs="Times New Roman"/>
          <w:b/>
          <w:bCs/>
          <w:sz w:val="24"/>
          <w:szCs w:val="24"/>
        </w:rPr>
      </w:pPr>
      <w:r w:rsidRPr="00575DBB">
        <w:rPr>
          <w:rFonts w:ascii="Times New Roman" w:hAnsi="Times New Roman" w:cs="Times New Roman"/>
          <w:b/>
          <w:bCs/>
          <w:sz w:val="24"/>
          <w:szCs w:val="24"/>
        </w:rPr>
        <w:t>1. Комуникација у установи</w:t>
      </w:r>
    </w:p>
    <w:p w14:paraId="59338CF0" w14:textId="77777777" w:rsidR="00575DBB" w:rsidRPr="00575DBB" w:rsidRDefault="00575DBB" w:rsidP="00575DBB">
      <w:pPr>
        <w:rPr>
          <w:rFonts w:ascii="Times New Roman" w:hAnsi="Times New Roman" w:cs="Times New Roman"/>
          <w:sz w:val="24"/>
          <w:szCs w:val="24"/>
        </w:rPr>
      </w:pPr>
      <w:r w:rsidRPr="00575DBB">
        <w:rPr>
          <w:rFonts w:ascii="Times New Roman" w:hAnsi="Times New Roman" w:cs="Times New Roman"/>
          <w:sz w:val="24"/>
          <w:szCs w:val="24"/>
        </w:rPr>
        <w:t>(има највише негативних одговора 33 пута се јавља као слабост)</w:t>
      </w:r>
    </w:p>
    <w:p w14:paraId="29B2AE3A" w14:textId="77777777" w:rsidR="00575DBB" w:rsidRPr="00575DBB" w:rsidRDefault="00575DBB" w:rsidP="00575DBB">
      <w:pPr>
        <w:rPr>
          <w:rFonts w:ascii="Times New Roman" w:hAnsi="Times New Roman" w:cs="Times New Roman"/>
          <w:b/>
          <w:bCs/>
          <w:sz w:val="24"/>
          <w:szCs w:val="24"/>
        </w:rPr>
      </w:pPr>
      <w:r w:rsidRPr="00575DBB">
        <w:rPr>
          <w:rFonts w:ascii="Times New Roman" w:hAnsi="Times New Roman" w:cs="Times New Roman"/>
          <w:b/>
          <w:bCs/>
          <w:sz w:val="24"/>
          <w:szCs w:val="24"/>
        </w:rPr>
        <w:t xml:space="preserve">2. Рад тимова и подела задужења </w:t>
      </w:r>
    </w:p>
    <w:p w14:paraId="46D2B525" w14:textId="77777777" w:rsidR="00575DBB" w:rsidRPr="00575DBB" w:rsidRDefault="00575DBB" w:rsidP="00575DBB">
      <w:pPr>
        <w:rPr>
          <w:rFonts w:ascii="Times New Roman" w:hAnsi="Times New Roman" w:cs="Times New Roman"/>
          <w:sz w:val="24"/>
          <w:szCs w:val="24"/>
        </w:rPr>
      </w:pPr>
      <w:r w:rsidRPr="00575DBB">
        <w:rPr>
          <w:rFonts w:ascii="Times New Roman" w:hAnsi="Times New Roman" w:cs="Times New Roman"/>
          <w:sz w:val="24"/>
          <w:szCs w:val="24"/>
        </w:rPr>
        <w:t>(17 негативних одговора)</w:t>
      </w:r>
    </w:p>
    <w:p w14:paraId="1C7C309F" w14:textId="77777777" w:rsidR="00575DBB" w:rsidRPr="00575DBB" w:rsidRDefault="00575DBB" w:rsidP="00575DBB">
      <w:pPr>
        <w:rPr>
          <w:rFonts w:ascii="Times New Roman" w:hAnsi="Times New Roman" w:cs="Times New Roman"/>
          <w:b/>
          <w:bCs/>
          <w:sz w:val="24"/>
          <w:szCs w:val="24"/>
        </w:rPr>
      </w:pPr>
      <w:r w:rsidRPr="00575DBB">
        <w:rPr>
          <w:rFonts w:ascii="Times New Roman" w:hAnsi="Times New Roman" w:cs="Times New Roman"/>
          <w:b/>
          <w:bCs/>
          <w:sz w:val="24"/>
          <w:szCs w:val="24"/>
        </w:rPr>
        <w:t>3. Међуљудски односи и клима</w:t>
      </w:r>
    </w:p>
    <w:p w14:paraId="636217FB" w14:textId="77777777" w:rsidR="00575DBB" w:rsidRPr="00575DBB" w:rsidRDefault="00575DBB" w:rsidP="00575DBB">
      <w:pPr>
        <w:rPr>
          <w:rFonts w:ascii="Times New Roman" w:hAnsi="Times New Roman" w:cs="Times New Roman"/>
          <w:sz w:val="24"/>
          <w:szCs w:val="24"/>
        </w:rPr>
      </w:pPr>
      <w:r w:rsidRPr="00575DBB">
        <w:rPr>
          <w:rFonts w:ascii="Times New Roman" w:hAnsi="Times New Roman" w:cs="Times New Roman"/>
          <w:sz w:val="24"/>
          <w:szCs w:val="24"/>
        </w:rPr>
        <w:t>(14 негативних одговора)</w:t>
      </w:r>
    </w:p>
    <w:p w14:paraId="453ED851" w14:textId="77777777" w:rsidR="00575DBB" w:rsidRPr="00575DBB" w:rsidRDefault="00575DBB" w:rsidP="00575DBB">
      <w:pPr>
        <w:rPr>
          <w:rFonts w:ascii="Times New Roman" w:hAnsi="Times New Roman" w:cs="Times New Roman"/>
          <w:sz w:val="24"/>
          <w:szCs w:val="24"/>
        </w:rPr>
      </w:pPr>
      <w:r w:rsidRPr="00575DBB">
        <w:rPr>
          <w:rFonts w:ascii="Times New Roman" w:hAnsi="Times New Roman" w:cs="Times New Roman"/>
          <w:sz w:val="24"/>
          <w:szCs w:val="24"/>
        </w:rPr>
        <w:t>Анализа садржаја одговора:</w:t>
      </w:r>
    </w:p>
    <w:p w14:paraId="16FD76FE" w14:textId="77777777" w:rsidR="00575DBB" w:rsidRPr="00575DBB" w:rsidRDefault="00575DBB" w:rsidP="00575DBB">
      <w:pPr>
        <w:rPr>
          <w:rFonts w:ascii="Times New Roman" w:hAnsi="Times New Roman" w:cs="Times New Roman"/>
          <w:sz w:val="24"/>
          <w:szCs w:val="24"/>
        </w:rPr>
      </w:pPr>
      <w:r w:rsidRPr="00575DBB">
        <w:rPr>
          <w:rFonts w:ascii="Times New Roman" w:hAnsi="Times New Roman" w:cs="Times New Roman"/>
          <w:b/>
          <w:bCs/>
          <w:sz w:val="24"/>
          <w:szCs w:val="24"/>
        </w:rPr>
        <w:t xml:space="preserve">1.Комуникација у установи </w:t>
      </w:r>
      <w:r w:rsidRPr="00575DBB">
        <w:rPr>
          <w:rFonts w:ascii="Times New Roman" w:hAnsi="Times New Roman" w:cs="Times New Roman"/>
          <w:sz w:val="24"/>
          <w:szCs w:val="24"/>
        </w:rPr>
        <w:t xml:space="preserve">– део запослених наводи да је комуникација недовољна, нејасна и неправовремена, док мањи број наводи да је комуникација на задовољавајућем </w:t>
      </w:r>
      <w:r w:rsidRPr="00575DBB">
        <w:rPr>
          <w:rFonts w:ascii="Times New Roman" w:hAnsi="Times New Roman" w:cs="Times New Roman"/>
          <w:sz w:val="24"/>
          <w:szCs w:val="24"/>
        </w:rPr>
        <w:lastRenderedPageBreak/>
        <w:t>нивоу. Ово указује на недоследност комуникацијских пракси међу различитим радним јединицама.</w:t>
      </w:r>
    </w:p>
    <w:p w14:paraId="14CAA067" w14:textId="77777777" w:rsidR="00575DBB" w:rsidRPr="00575DBB" w:rsidRDefault="00575DBB" w:rsidP="00575DBB">
      <w:pPr>
        <w:rPr>
          <w:rFonts w:ascii="Times New Roman" w:hAnsi="Times New Roman" w:cs="Times New Roman"/>
          <w:sz w:val="24"/>
          <w:szCs w:val="24"/>
        </w:rPr>
      </w:pPr>
      <w:r w:rsidRPr="00575DBB">
        <w:rPr>
          <w:rFonts w:ascii="Times New Roman" w:hAnsi="Times New Roman" w:cs="Times New Roman"/>
          <w:b/>
          <w:bCs/>
          <w:sz w:val="24"/>
          <w:szCs w:val="24"/>
        </w:rPr>
        <w:t xml:space="preserve">2.Рад тимова и подела задужења </w:t>
      </w:r>
      <w:r w:rsidRPr="00575DBB">
        <w:rPr>
          <w:rFonts w:ascii="Times New Roman" w:hAnsi="Times New Roman" w:cs="Times New Roman"/>
          <w:sz w:val="24"/>
          <w:szCs w:val="24"/>
        </w:rPr>
        <w:t>– поједини запослени истичу добро функционисање постојећих тимова, док други указују на неравномерну поделу посла и недовољно јасне улоге. Ово упућује на различит квалитет тимског рада у различитим тимовима Установе.</w:t>
      </w:r>
    </w:p>
    <w:p w14:paraId="3C7856C0" w14:textId="1D996AF3" w:rsidR="00575DBB" w:rsidRDefault="00575DBB" w:rsidP="00575DBB">
      <w:pPr>
        <w:rPr>
          <w:rFonts w:ascii="Times New Roman" w:hAnsi="Times New Roman" w:cs="Times New Roman"/>
          <w:sz w:val="24"/>
          <w:szCs w:val="24"/>
        </w:rPr>
      </w:pPr>
      <w:r w:rsidRPr="00575DBB">
        <w:rPr>
          <w:rFonts w:ascii="Times New Roman" w:hAnsi="Times New Roman" w:cs="Times New Roman"/>
          <w:b/>
          <w:bCs/>
          <w:sz w:val="24"/>
          <w:szCs w:val="24"/>
        </w:rPr>
        <w:t xml:space="preserve">3.Међуљудски односи – </w:t>
      </w:r>
      <w:r w:rsidRPr="00575DBB">
        <w:rPr>
          <w:rFonts w:ascii="Times New Roman" w:hAnsi="Times New Roman" w:cs="Times New Roman"/>
          <w:sz w:val="24"/>
          <w:szCs w:val="24"/>
        </w:rPr>
        <w:t>док део запослених наводи добру сарадњу и неговање тимског духа, други наглашавају потребу за већом толеранцијом, међусобним поштовањем и заједничким активностима. Ово указује на постојање позитивних примера, али и на сегменте колектива где подршка и клима нису стабилне.</w:t>
      </w:r>
    </w:p>
    <w:p w14:paraId="21A8BC01" w14:textId="77777777" w:rsidR="007C4150" w:rsidRPr="00575DBB" w:rsidRDefault="007C4150" w:rsidP="00575DBB">
      <w:pPr>
        <w:rPr>
          <w:rFonts w:ascii="Times New Roman" w:hAnsi="Times New Roman" w:cs="Times New Roman"/>
          <w:sz w:val="24"/>
          <w:szCs w:val="24"/>
        </w:rPr>
      </w:pPr>
    </w:p>
    <w:p w14:paraId="6FA4DA97" w14:textId="452A0E50" w:rsidR="00575DBB" w:rsidRPr="00575DBB" w:rsidRDefault="00575DBB" w:rsidP="00575DBB">
      <w:pPr>
        <w:rPr>
          <w:rFonts w:ascii="Times New Roman" w:hAnsi="Times New Roman" w:cs="Times New Roman"/>
          <w:b/>
          <w:bCs/>
          <w:sz w:val="24"/>
          <w:szCs w:val="24"/>
        </w:rPr>
      </w:pPr>
    </w:p>
    <w:p w14:paraId="2262C0B4" w14:textId="6ECA31CC" w:rsidR="00575DBB" w:rsidRPr="00575DBB" w:rsidRDefault="003B0419" w:rsidP="00575DBB">
      <w:pPr>
        <w:rPr>
          <w:rFonts w:ascii="Times New Roman" w:hAnsi="Times New Roman" w:cs="Times New Roman"/>
          <w:b/>
          <w:bCs/>
          <w:sz w:val="24"/>
          <w:szCs w:val="24"/>
        </w:rPr>
      </w:pPr>
      <w:r>
        <w:rPr>
          <w:rFonts w:ascii="Times New Roman" w:hAnsi="Times New Roman" w:cs="Times New Roman"/>
          <w:b/>
          <w:bCs/>
          <w:sz w:val="24"/>
          <w:szCs w:val="24"/>
          <w:lang w:val="sr-Cyrl-RS"/>
        </w:rPr>
        <w:t>2.</w:t>
      </w:r>
      <w:r w:rsidR="00575DBB" w:rsidRPr="00575DBB">
        <w:rPr>
          <w:rFonts w:ascii="Times New Roman" w:hAnsi="Times New Roman" w:cs="Times New Roman"/>
          <w:b/>
          <w:bCs/>
          <w:sz w:val="24"/>
          <w:szCs w:val="24"/>
        </w:rPr>
        <w:t>Кратка компаративна анализа – Област 4 (Управљање и организација)</w:t>
      </w:r>
    </w:p>
    <w:p w14:paraId="418777F5" w14:textId="77777777" w:rsidR="00575DBB" w:rsidRPr="00575DBB" w:rsidRDefault="00575DBB" w:rsidP="00575DBB">
      <w:pPr>
        <w:rPr>
          <w:rFonts w:ascii="Times New Roman" w:hAnsi="Times New Roman" w:cs="Times New Roman"/>
          <w:sz w:val="24"/>
          <w:szCs w:val="24"/>
        </w:rPr>
      </w:pPr>
      <w:r w:rsidRPr="00575DBB">
        <w:rPr>
          <w:rFonts w:ascii="Times New Roman" w:hAnsi="Times New Roman" w:cs="Times New Roman"/>
          <w:sz w:val="24"/>
          <w:szCs w:val="24"/>
        </w:rPr>
        <w:t>Укупно 200 одговора у анкети тима за развојно планирање</w:t>
      </w:r>
    </w:p>
    <w:p w14:paraId="0511BF2F" w14:textId="77777777" w:rsidR="00575DBB" w:rsidRPr="00575DBB" w:rsidRDefault="00575DBB" w:rsidP="00575DBB">
      <w:pPr>
        <w:rPr>
          <w:rFonts w:ascii="Times New Roman" w:hAnsi="Times New Roman" w:cs="Times New Roman"/>
          <w:sz w:val="24"/>
          <w:szCs w:val="24"/>
        </w:rPr>
      </w:pPr>
      <w:r w:rsidRPr="00575DBB">
        <w:rPr>
          <w:rFonts w:ascii="Times New Roman" w:hAnsi="Times New Roman" w:cs="Times New Roman"/>
          <w:b/>
          <w:bCs/>
          <w:sz w:val="24"/>
          <w:szCs w:val="24"/>
        </w:rPr>
        <w:t>Поређење: Самовредновање (запослени) и Развојно планирање (родитељи)</w:t>
      </w:r>
    </w:p>
    <w:p w14:paraId="14E02500" w14:textId="77777777" w:rsidR="00575DBB" w:rsidRPr="00575DBB" w:rsidRDefault="00575DBB" w:rsidP="00575DBB">
      <w:pPr>
        <w:rPr>
          <w:rFonts w:ascii="Times New Roman" w:hAnsi="Times New Roman" w:cs="Times New Roman"/>
          <w:sz w:val="24"/>
          <w:szCs w:val="24"/>
        </w:rPr>
      </w:pPr>
      <w:r w:rsidRPr="00575DBB">
        <w:rPr>
          <w:rFonts w:ascii="Times New Roman" w:hAnsi="Times New Roman" w:cs="Times New Roman"/>
          <w:b/>
          <w:bCs/>
          <w:sz w:val="24"/>
          <w:szCs w:val="24"/>
        </w:rPr>
        <w:t>1. Општа слика</w:t>
      </w:r>
    </w:p>
    <w:p w14:paraId="75F829F1" w14:textId="77777777" w:rsidR="00575DBB" w:rsidRPr="00575DBB" w:rsidRDefault="00575DBB" w:rsidP="00575DBB">
      <w:pPr>
        <w:rPr>
          <w:rFonts w:ascii="Times New Roman" w:hAnsi="Times New Roman" w:cs="Times New Roman"/>
          <w:sz w:val="24"/>
          <w:szCs w:val="24"/>
        </w:rPr>
      </w:pPr>
      <w:r w:rsidRPr="00575DBB">
        <w:rPr>
          <w:rFonts w:ascii="Times New Roman" w:hAnsi="Times New Roman" w:cs="Times New Roman"/>
          <w:sz w:val="24"/>
          <w:szCs w:val="24"/>
        </w:rPr>
        <w:t>-И родитељи и запослени у већини индикатора дају оцене 3 и 4.</w:t>
      </w:r>
    </w:p>
    <w:p w14:paraId="4C6E048D" w14:textId="77777777" w:rsidR="00575DBB" w:rsidRPr="00575DBB" w:rsidRDefault="00575DBB" w:rsidP="00575DBB">
      <w:pPr>
        <w:rPr>
          <w:rFonts w:ascii="Times New Roman" w:hAnsi="Times New Roman" w:cs="Times New Roman"/>
          <w:sz w:val="24"/>
          <w:szCs w:val="24"/>
        </w:rPr>
      </w:pPr>
      <w:r w:rsidRPr="00575DBB">
        <w:rPr>
          <w:rFonts w:ascii="Times New Roman" w:hAnsi="Times New Roman" w:cs="Times New Roman"/>
          <w:sz w:val="24"/>
          <w:szCs w:val="24"/>
        </w:rPr>
        <w:t>-Родитељи показују веће опште задовољство; запослени дају више критичких увида.</w:t>
      </w:r>
    </w:p>
    <w:p w14:paraId="33B174C2" w14:textId="77777777" w:rsidR="00575DBB" w:rsidRPr="00575DBB" w:rsidRDefault="00575DBB" w:rsidP="00575DBB">
      <w:pPr>
        <w:rPr>
          <w:rFonts w:ascii="Times New Roman" w:hAnsi="Times New Roman" w:cs="Times New Roman"/>
          <w:sz w:val="24"/>
          <w:szCs w:val="24"/>
        </w:rPr>
      </w:pPr>
      <w:r w:rsidRPr="00575DBB">
        <w:rPr>
          <w:rFonts w:ascii="Times New Roman" w:hAnsi="Times New Roman" w:cs="Times New Roman"/>
          <w:b/>
          <w:bCs/>
          <w:sz w:val="24"/>
          <w:szCs w:val="24"/>
        </w:rPr>
        <w:t>2. Највеће разлике у перспективи</w:t>
      </w:r>
    </w:p>
    <w:p w14:paraId="39D900A8" w14:textId="77777777" w:rsidR="00575DBB" w:rsidRPr="00575DBB" w:rsidRDefault="00575DBB" w:rsidP="00575DBB">
      <w:pPr>
        <w:rPr>
          <w:rFonts w:ascii="Times New Roman" w:hAnsi="Times New Roman" w:cs="Times New Roman"/>
          <w:b/>
          <w:bCs/>
          <w:sz w:val="24"/>
          <w:szCs w:val="24"/>
        </w:rPr>
      </w:pPr>
      <w:r w:rsidRPr="00575DBB">
        <w:rPr>
          <w:rFonts w:ascii="Times New Roman" w:hAnsi="Times New Roman" w:cs="Times New Roman"/>
          <w:b/>
          <w:bCs/>
          <w:sz w:val="24"/>
          <w:szCs w:val="24"/>
        </w:rPr>
        <w:t>-Родитељи</w:t>
      </w:r>
      <w:r w:rsidRPr="00575DBB">
        <w:rPr>
          <w:rFonts w:ascii="Times New Roman" w:hAnsi="Times New Roman" w:cs="Times New Roman"/>
          <w:sz w:val="24"/>
          <w:szCs w:val="24"/>
        </w:rPr>
        <w:t xml:space="preserve"> најчешће истичу потребу за унапређењем </w:t>
      </w:r>
      <w:r w:rsidRPr="00575DBB">
        <w:rPr>
          <w:rFonts w:ascii="Times New Roman" w:hAnsi="Times New Roman" w:cs="Times New Roman"/>
          <w:b/>
          <w:bCs/>
          <w:i/>
          <w:iCs/>
          <w:sz w:val="24"/>
          <w:szCs w:val="24"/>
        </w:rPr>
        <w:t>простора, дворишта, боравка напољу и исхране</w:t>
      </w:r>
      <w:r w:rsidRPr="00575DBB">
        <w:rPr>
          <w:rFonts w:ascii="Times New Roman" w:hAnsi="Times New Roman" w:cs="Times New Roman"/>
          <w:b/>
          <w:bCs/>
          <w:sz w:val="24"/>
          <w:szCs w:val="24"/>
        </w:rPr>
        <w:t>.</w:t>
      </w:r>
    </w:p>
    <w:p w14:paraId="54FB0020" w14:textId="77777777" w:rsidR="00575DBB" w:rsidRPr="00575DBB" w:rsidRDefault="00575DBB" w:rsidP="00575DBB">
      <w:pPr>
        <w:rPr>
          <w:rFonts w:ascii="Times New Roman" w:hAnsi="Times New Roman" w:cs="Times New Roman"/>
          <w:b/>
          <w:bCs/>
          <w:sz w:val="24"/>
          <w:szCs w:val="24"/>
        </w:rPr>
      </w:pPr>
      <w:r w:rsidRPr="00575DBB">
        <w:rPr>
          <w:rFonts w:ascii="Times New Roman" w:hAnsi="Times New Roman" w:cs="Times New Roman"/>
          <w:b/>
          <w:bCs/>
          <w:sz w:val="24"/>
          <w:szCs w:val="24"/>
        </w:rPr>
        <w:t>-Запослени</w:t>
      </w:r>
      <w:r w:rsidRPr="00575DBB">
        <w:rPr>
          <w:rFonts w:ascii="Times New Roman" w:hAnsi="Times New Roman" w:cs="Times New Roman"/>
          <w:sz w:val="24"/>
          <w:szCs w:val="24"/>
        </w:rPr>
        <w:t xml:space="preserve"> највише указују на проблеме </w:t>
      </w:r>
      <w:r w:rsidRPr="00575DBB">
        <w:rPr>
          <w:rFonts w:ascii="Times New Roman" w:hAnsi="Times New Roman" w:cs="Times New Roman"/>
          <w:b/>
          <w:bCs/>
          <w:i/>
          <w:iCs/>
          <w:sz w:val="24"/>
          <w:szCs w:val="24"/>
        </w:rPr>
        <w:t>комуникације унутар установе</w:t>
      </w:r>
      <w:r w:rsidRPr="00575DBB">
        <w:rPr>
          <w:rFonts w:ascii="Times New Roman" w:hAnsi="Times New Roman" w:cs="Times New Roman"/>
          <w:b/>
          <w:bCs/>
          <w:sz w:val="24"/>
          <w:szCs w:val="24"/>
        </w:rPr>
        <w:t xml:space="preserve">, </w:t>
      </w:r>
      <w:r w:rsidRPr="00575DBB">
        <w:rPr>
          <w:rFonts w:ascii="Times New Roman" w:hAnsi="Times New Roman" w:cs="Times New Roman"/>
          <w:b/>
          <w:bCs/>
          <w:i/>
          <w:iCs/>
          <w:sz w:val="24"/>
          <w:szCs w:val="24"/>
        </w:rPr>
        <w:t>рада и структуре тимова</w:t>
      </w:r>
      <w:r w:rsidRPr="00575DBB">
        <w:rPr>
          <w:rFonts w:ascii="Times New Roman" w:hAnsi="Times New Roman" w:cs="Times New Roman"/>
          <w:b/>
          <w:bCs/>
          <w:sz w:val="24"/>
          <w:szCs w:val="24"/>
        </w:rPr>
        <w:t xml:space="preserve"> и </w:t>
      </w:r>
      <w:r w:rsidRPr="00575DBB">
        <w:rPr>
          <w:rFonts w:ascii="Times New Roman" w:hAnsi="Times New Roman" w:cs="Times New Roman"/>
          <w:b/>
          <w:bCs/>
          <w:i/>
          <w:iCs/>
          <w:sz w:val="24"/>
          <w:szCs w:val="24"/>
        </w:rPr>
        <w:t>међуљудских односа</w:t>
      </w:r>
      <w:r w:rsidRPr="00575DBB">
        <w:rPr>
          <w:rFonts w:ascii="Times New Roman" w:hAnsi="Times New Roman" w:cs="Times New Roman"/>
          <w:b/>
          <w:bCs/>
          <w:sz w:val="24"/>
          <w:szCs w:val="24"/>
        </w:rPr>
        <w:t xml:space="preserve">, као и </w:t>
      </w:r>
      <w:r w:rsidRPr="00575DBB">
        <w:rPr>
          <w:rFonts w:ascii="Times New Roman" w:hAnsi="Times New Roman" w:cs="Times New Roman"/>
          <w:b/>
          <w:bCs/>
          <w:i/>
          <w:iCs/>
          <w:sz w:val="24"/>
          <w:szCs w:val="24"/>
        </w:rPr>
        <w:t>набавке материјала</w:t>
      </w:r>
      <w:r w:rsidRPr="00575DBB">
        <w:rPr>
          <w:rFonts w:ascii="Times New Roman" w:hAnsi="Times New Roman" w:cs="Times New Roman"/>
          <w:b/>
          <w:bCs/>
          <w:sz w:val="24"/>
          <w:szCs w:val="24"/>
        </w:rPr>
        <w:t>.</w:t>
      </w:r>
    </w:p>
    <w:p w14:paraId="3C40B653" w14:textId="77777777" w:rsidR="00575DBB" w:rsidRPr="00575DBB" w:rsidRDefault="00575DBB" w:rsidP="00575DBB">
      <w:pPr>
        <w:rPr>
          <w:rFonts w:ascii="Times New Roman" w:hAnsi="Times New Roman" w:cs="Times New Roman"/>
          <w:sz w:val="24"/>
          <w:szCs w:val="24"/>
        </w:rPr>
      </w:pPr>
      <w:r w:rsidRPr="00575DBB">
        <w:rPr>
          <w:rFonts w:ascii="Times New Roman" w:hAnsi="Times New Roman" w:cs="Times New Roman"/>
          <w:b/>
          <w:bCs/>
          <w:sz w:val="24"/>
          <w:szCs w:val="24"/>
        </w:rPr>
        <w:t>3. Поклапања</w:t>
      </w:r>
    </w:p>
    <w:p w14:paraId="199F5ACF" w14:textId="77777777" w:rsidR="00575DBB" w:rsidRPr="00575DBB" w:rsidRDefault="00575DBB" w:rsidP="00575DBB">
      <w:pPr>
        <w:rPr>
          <w:rFonts w:ascii="Times New Roman" w:hAnsi="Times New Roman" w:cs="Times New Roman"/>
          <w:sz w:val="24"/>
          <w:szCs w:val="24"/>
        </w:rPr>
      </w:pPr>
      <w:r w:rsidRPr="00575DBB">
        <w:rPr>
          <w:rFonts w:ascii="Times New Roman" w:hAnsi="Times New Roman" w:cs="Times New Roman"/>
          <w:sz w:val="24"/>
          <w:szCs w:val="24"/>
        </w:rPr>
        <w:t xml:space="preserve">-Обе групе препознају </w:t>
      </w:r>
      <w:r w:rsidRPr="00575DBB">
        <w:rPr>
          <w:rFonts w:ascii="Times New Roman" w:hAnsi="Times New Roman" w:cs="Times New Roman"/>
          <w:b/>
          <w:bCs/>
          <w:i/>
          <w:iCs/>
          <w:sz w:val="24"/>
          <w:szCs w:val="24"/>
        </w:rPr>
        <w:t>организацију рада вртића</w:t>
      </w:r>
      <w:r w:rsidRPr="00575DBB">
        <w:rPr>
          <w:rFonts w:ascii="Times New Roman" w:hAnsi="Times New Roman" w:cs="Times New Roman"/>
          <w:b/>
          <w:bCs/>
          <w:sz w:val="24"/>
          <w:szCs w:val="24"/>
        </w:rPr>
        <w:t xml:space="preserve"> и </w:t>
      </w:r>
      <w:r w:rsidRPr="00575DBB">
        <w:rPr>
          <w:rFonts w:ascii="Times New Roman" w:hAnsi="Times New Roman" w:cs="Times New Roman"/>
          <w:b/>
          <w:bCs/>
          <w:i/>
          <w:iCs/>
          <w:sz w:val="24"/>
          <w:szCs w:val="24"/>
        </w:rPr>
        <w:t>професионалност васпитача</w:t>
      </w:r>
      <w:r w:rsidRPr="00575DBB">
        <w:rPr>
          <w:rFonts w:ascii="Times New Roman" w:hAnsi="Times New Roman" w:cs="Times New Roman"/>
          <w:sz w:val="24"/>
          <w:szCs w:val="24"/>
        </w:rPr>
        <w:t xml:space="preserve"> као стабилну снагу.</w:t>
      </w:r>
    </w:p>
    <w:p w14:paraId="116B63B6" w14:textId="77777777" w:rsidR="00575DBB" w:rsidRPr="00575DBB" w:rsidRDefault="00575DBB" w:rsidP="00575DBB">
      <w:pPr>
        <w:rPr>
          <w:rFonts w:ascii="Times New Roman" w:hAnsi="Times New Roman" w:cs="Times New Roman"/>
          <w:sz w:val="24"/>
          <w:szCs w:val="24"/>
        </w:rPr>
      </w:pPr>
      <w:r w:rsidRPr="00575DBB">
        <w:rPr>
          <w:rFonts w:ascii="Times New Roman" w:hAnsi="Times New Roman" w:cs="Times New Roman"/>
          <w:sz w:val="24"/>
          <w:szCs w:val="24"/>
        </w:rPr>
        <w:t>-Нема негативних коментара на педагошки рад са децом.</w:t>
      </w:r>
    </w:p>
    <w:p w14:paraId="5FDCEC8C" w14:textId="77777777" w:rsidR="00575DBB" w:rsidRPr="00575DBB" w:rsidRDefault="00575DBB" w:rsidP="00575DBB">
      <w:pPr>
        <w:rPr>
          <w:rFonts w:ascii="Times New Roman" w:hAnsi="Times New Roman" w:cs="Times New Roman"/>
          <w:sz w:val="24"/>
          <w:szCs w:val="24"/>
        </w:rPr>
      </w:pPr>
      <w:r w:rsidRPr="00575DBB">
        <w:rPr>
          <w:rFonts w:ascii="Times New Roman" w:hAnsi="Times New Roman" w:cs="Times New Roman"/>
          <w:b/>
          <w:bCs/>
          <w:sz w:val="24"/>
          <w:szCs w:val="24"/>
        </w:rPr>
        <w:t>Закључак</w:t>
      </w:r>
    </w:p>
    <w:p w14:paraId="396B8FE0" w14:textId="77777777" w:rsidR="00575DBB" w:rsidRPr="00575DBB" w:rsidRDefault="00575DBB" w:rsidP="00575DBB">
      <w:pPr>
        <w:rPr>
          <w:rFonts w:ascii="Times New Roman" w:hAnsi="Times New Roman" w:cs="Times New Roman"/>
          <w:b/>
          <w:bCs/>
          <w:sz w:val="24"/>
          <w:szCs w:val="24"/>
        </w:rPr>
      </w:pPr>
      <w:r w:rsidRPr="00575DBB">
        <w:rPr>
          <w:rFonts w:ascii="Times New Roman" w:hAnsi="Times New Roman" w:cs="Times New Roman"/>
          <w:sz w:val="24"/>
          <w:szCs w:val="24"/>
        </w:rPr>
        <w:t xml:space="preserve">Упоређивањем резултата самовредновања запослених и анкета родитеља у области 4 уочава се да </w:t>
      </w:r>
      <w:r w:rsidRPr="00575DBB">
        <w:rPr>
          <w:rFonts w:ascii="Times New Roman" w:hAnsi="Times New Roman" w:cs="Times New Roman"/>
          <w:b/>
          <w:bCs/>
          <w:sz w:val="24"/>
          <w:szCs w:val="24"/>
        </w:rPr>
        <w:t>не постоји потпуно поклапање у проценама</w:t>
      </w:r>
      <w:r w:rsidRPr="00575DBB">
        <w:rPr>
          <w:rFonts w:ascii="Times New Roman" w:hAnsi="Times New Roman" w:cs="Times New Roman"/>
          <w:sz w:val="24"/>
          <w:szCs w:val="24"/>
        </w:rPr>
        <w:t>, што је очекивано јер две групе имају различите перспективе увида.</w:t>
      </w:r>
    </w:p>
    <w:p w14:paraId="6E7B561F" w14:textId="77777777" w:rsidR="00575DBB" w:rsidRPr="00575DBB" w:rsidRDefault="00575DBB" w:rsidP="00575DBB">
      <w:pPr>
        <w:rPr>
          <w:rFonts w:ascii="Times New Roman" w:hAnsi="Times New Roman" w:cs="Times New Roman"/>
          <w:b/>
          <w:bCs/>
          <w:sz w:val="24"/>
          <w:szCs w:val="24"/>
        </w:rPr>
      </w:pPr>
      <w:r w:rsidRPr="00575DBB">
        <w:rPr>
          <w:rFonts w:ascii="Times New Roman" w:hAnsi="Times New Roman" w:cs="Times New Roman"/>
          <w:b/>
          <w:bCs/>
          <w:sz w:val="24"/>
          <w:szCs w:val="24"/>
        </w:rPr>
        <w:t>Родитељи</w:t>
      </w:r>
      <w:r w:rsidRPr="00575DBB">
        <w:rPr>
          <w:rFonts w:ascii="Times New Roman" w:hAnsi="Times New Roman" w:cs="Times New Roman"/>
          <w:sz w:val="24"/>
          <w:szCs w:val="24"/>
        </w:rPr>
        <w:t xml:space="preserve"> пре свега оцењују оно што непосредно виде у раду са децом — организацију дана, комуникацију са васпитачима и услове боравка.,</w:t>
      </w:r>
    </w:p>
    <w:p w14:paraId="0CA3C39F" w14:textId="77777777" w:rsidR="00575DBB" w:rsidRPr="00575DBB" w:rsidRDefault="00575DBB" w:rsidP="00575DBB">
      <w:pPr>
        <w:rPr>
          <w:rFonts w:ascii="Times New Roman" w:hAnsi="Times New Roman" w:cs="Times New Roman"/>
          <w:sz w:val="24"/>
          <w:szCs w:val="24"/>
        </w:rPr>
      </w:pPr>
      <w:r w:rsidRPr="00575DBB">
        <w:rPr>
          <w:rFonts w:ascii="Times New Roman" w:hAnsi="Times New Roman" w:cs="Times New Roman"/>
          <w:b/>
          <w:bCs/>
          <w:sz w:val="24"/>
          <w:szCs w:val="24"/>
        </w:rPr>
        <w:lastRenderedPageBreak/>
        <w:t>Запослени</w:t>
      </w:r>
      <w:r w:rsidRPr="00575DBB">
        <w:rPr>
          <w:rFonts w:ascii="Times New Roman" w:hAnsi="Times New Roman" w:cs="Times New Roman"/>
          <w:sz w:val="24"/>
          <w:szCs w:val="24"/>
        </w:rPr>
        <w:t>, с друге стране, имају дубљи увид у унутрашње функционисање установе-</w:t>
      </w:r>
    </w:p>
    <w:p w14:paraId="01947505" w14:textId="77777777" w:rsidR="00575DBB" w:rsidRPr="00575DBB" w:rsidRDefault="00575DBB" w:rsidP="00575DBB">
      <w:pPr>
        <w:rPr>
          <w:rFonts w:ascii="Times New Roman" w:hAnsi="Times New Roman" w:cs="Times New Roman"/>
          <w:sz w:val="24"/>
          <w:szCs w:val="24"/>
        </w:rPr>
      </w:pPr>
      <w:r w:rsidRPr="00575DBB">
        <w:rPr>
          <w:rFonts w:ascii="Times New Roman" w:hAnsi="Times New Roman" w:cs="Times New Roman"/>
          <w:sz w:val="24"/>
          <w:szCs w:val="24"/>
        </w:rPr>
        <w:t>Због различитих улога и приступа систему, две групе природно наглашавају различите аспекте, па нема потпуне подударности — али управо то даје целокупнију слику о томе шта установа добро ради и где су потенцијални правци унапређења.</w:t>
      </w:r>
    </w:p>
    <w:p w14:paraId="3759F485" w14:textId="77777777" w:rsidR="00575DBB" w:rsidRPr="00575DBB" w:rsidRDefault="00575DBB" w:rsidP="00575DBB">
      <w:pPr>
        <w:rPr>
          <w:rFonts w:ascii="Times New Roman" w:hAnsi="Times New Roman" w:cs="Times New Roman"/>
          <w:sz w:val="24"/>
          <w:szCs w:val="24"/>
        </w:rPr>
      </w:pPr>
      <w:r w:rsidRPr="00575DBB">
        <w:rPr>
          <w:rFonts w:ascii="Times New Roman" w:hAnsi="Times New Roman" w:cs="Times New Roman"/>
          <w:b/>
          <w:bCs/>
          <w:sz w:val="24"/>
          <w:szCs w:val="24"/>
        </w:rPr>
        <w:t>4. Кључни закључак</w:t>
      </w:r>
    </w:p>
    <w:p w14:paraId="11065289" w14:textId="77777777" w:rsidR="00575DBB" w:rsidRPr="00575DBB" w:rsidRDefault="00575DBB" w:rsidP="00575DBB">
      <w:pPr>
        <w:rPr>
          <w:rFonts w:ascii="Times New Roman" w:hAnsi="Times New Roman" w:cs="Times New Roman"/>
          <w:sz w:val="24"/>
          <w:szCs w:val="24"/>
        </w:rPr>
      </w:pPr>
      <w:r w:rsidRPr="00575DBB">
        <w:rPr>
          <w:rFonts w:ascii="Times New Roman" w:hAnsi="Times New Roman" w:cs="Times New Roman"/>
          <w:b/>
          <w:bCs/>
          <w:sz w:val="24"/>
          <w:szCs w:val="24"/>
        </w:rPr>
        <w:t>-Родитељи пре свега траже боље услове и богатије активности за децу, док запослени траже бољу унутрашњу организацију, комуникацију и тимску подршку.</w:t>
      </w:r>
    </w:p>
    <w:p w14:paraId="3A9903E6" w14:textId="77777777" w:rsidR="00575DBB" w:rsidRPr="00575DBB" w:rsidRDefault="00575DBB" w:rsidP="00575DBB">
      <w:pPr>
        <w:rPr>
          <w:rFonts w:ascii="Times New Roman" w:hAnsi="Times New Roman" w:cs="Times New Roman"/>
          <w:b/>
          <w:bCs/>
          <w:sz w:val="24"/>
          <w:szCs w:val="24"/>
        </w:rPr>
      </w:pPr>
      <w:r w:rsidRPr="00575DBB">
        <w:rPr>
          <w:rFonts w:ascii="Times New Roman" w:hAnsi="Times New Roman" w:cs="Times New Roman"/>
          <w:sz w:val="24"/>
          <w:szCs w:val="24"/>
        </w:rPr>
        <w:t>Области које захтевају унапређење</w:t>
      </w:r>
    </w:p>
    <w:p w14:paraId="1B3755E4" w14:textId="77777777" w:rsidR="00575DBB" w:rsidRPr="00575DBB" w:rsidRDefault="00575DBB" w:rsidP="00395929">
      <w:pPr>
        <w:numPr>
          <w:ilvl w:val="0"/>
          <w:numId w:val="16"/>
        </w:numPr>
        <w:rPr>
          <w:rFonts w:ascii="Times New Roman" w:hAnsi="Times New Roman" w:cs="Times New Roman"/>
          <w:sz w:val="24"/>
          <w:szCs w:val="24"/>
        </w:rPr>
      </w:pPr>
      <w:r w:rsidRPr="00575DBB">
        <w:rPr>
          <w:rFonts w:ascii="Times New Roman" w:hAnsi="Times New Roman" w:cs="Times New Roman"/>
          <w:b/>
          <w:bCs/>
          <w:sz w:val="24"/>
          <w:szCs w:val="24"/>
        </w:rPr>
        <w:t>Комуникација унутар установе</w:t>
      </w:r>
      <w:r w:rsidRPr="00575DBB">
        <w:rPr>
          <w:rFonts w:ascii="Times New Roman" w:hAnsi="Times New Roman" w:cs="Times New Roman"/>
          <w:sz w:val="24"/>
          <w:szCs w:val="24"/>
        </w:rPr>
        <w:br/>
        <w:t>– најфреквентнија слабост у самовредновању (</w:t>
      </w:r>
      <w:r w:rsidRPr="00575DBB">
        <w:rPr>
          <w:rFonts w:ascii="Times New Roman" w:hAnsi="Times New Roman" w:cs="Times New Roman"/>
          <w:b/>
          <w:bCs/>
          <w:sz w:val="24"/>
          <w:szCs w:val="24"/>
        </w:rPr>
        <w:t>33</w:t>
      </w:r>
      <w:r w:rsidRPr="00575DBB">
        <w:rPr>
          <w:rFonts w:ascii="Times New Roman" w:hAnsi="Times New Roman" w:cs="Times New Roman"/>
          <w:sz w:val="24"/>
          <w:szCs w:val="24"/>
        </w:rPr>
        <w:t xml:space="preserve"> навода)</w:t>
      </w:r>
    </w:p>
    <w:p w14:paraId="34E6BC4F" w14:textId="77777777" w:rsidR="00575DBB" w:rsidRPr="00575DBB" w:rsidRDefault="00575DBB" w:rsidP="00395929">
      <w:pPr>
        <w:numPr>
          <w:ilvl w:val="0"/>
          <w:numId w:val="16"/>
        </w:numPr>
        <w:rPr>
          <w:rFonts w:ascii="Times New Roman" w:hAnsi="Times New Roman" w:cs="Times New Roman"/>
          <w:sz w:val="24"/>
          <w:szCs w:val="24"/>
        </w:rPr>
      </w:pPr>
      <w:r w:rsidRPr="00575DBB">
        <w:rPr>
          <w:rFonts w:ascii="Times New Roman" w:hAnsi="Times New Roman" w:cs="Times New Roman"/>
          <w:b/>
          <w:bCs/>
          <w:sz w:val="24"/>
          <w:szCs w:val="24"/>
        </w:rPr>
        <w:t>Рад тимова и подела задужења</w:t>
      </w:r>
      <w:r w:rsidRPr="00575DBB">
        <w:rPr>
          <w:rFonts w:ascii="Times New Roman" w:hAnsi="Times New Roman" w:cs="Times New Roman"/>
          <w:sz w:val="24"/>
          <w:szCs w:val="24"/>
        </w:rPr>
        <w:br/>
        <w:t>– присутна неуједначеност улога и оптерећења (</w:t>
      </w:r>
      <w:r w:rsidRPr="00575DBB">
        <w:rPr>
          <w:rFonts w:ascii="Times New Roman" w:hAnsi="Times New Roman" w:cs="Times New Roman"/>
          <w:b/>
          <w:bCs/>
          <w:sz w:val="24"/>
          <w:szCs w:val="24"/>
        </w:rPr>
        <w:t>17</w:t>
      </w:r>
      <w:r w:rsidRPr="00575DBB">
        <w:rPr>
          <w:rFonts w:ascii="Times New Roman" w:hAnsi="Times New Roman" w:cs="Times New Roman"/>
          <w:sz w:val="24"/>
          <w:szCs w:val="24"/>
        </w:rPr>
        <w:t xml:space="preserve"> навода)</w:t>
      </w:r>
    </w:p>
    <w:p w14:paraId="12D2EA2F" w14:textId="77777777" w:rsidR="00575DBB" w:rsidRPr="00575DBB" w:rsidRDefault="00575DBB" w:rsidP="00395929">
      <w:pPr>
        <w:numPr>
          <w:ilvl w:val="0"/>
          <w:numId w:val="16"/>
        </w:numPr>
        <w:rPr>
          <w:rFonts w:ascii="Times New Roman" w:hAnsi="Times New Roman" w:cs="Times New Roman"/>
          <w:sz w:val="24"/>
          <w:szCs w:val="24"/>
        </w:rPr>
      </w:pPr>
      <w:r w:rsidRPr="00575DBB">
        <w:rPr>
          <w:rFonts w:ascii="Times New Roman" w:hAnsi="Times New Roman" w:cs="Times New Roman"/>
          <w:b/>
          <w:bCs/>
          <w:sz w:val="24"/>
          <w:szCs w:val="24"/>
        </w:rPr>
        <w:t>Међуљудски односи и колегијална клима</w:t>
      </w:r>
      <w:r w:rsidRPr="00575DBB">
        <w:rPr>
          <w:rFonts w:ascii="Times New Roman" w:hAnsi="Times New Roman" w:cs="Times New Roman"/>
          <w:sz w:val="24"/>
          <w:szCs w:val="24"/>
        </w:rPr>
        <w:br/>
        <w:t>– потреба за више толеранције, подршке и стабилнијих односа (</w:t>
      </w:r>
      <w:r w:rsidRPr="00575DBB">
        <w:rPr>
          <w:rFonts w:ascii="Times New Roman" w:hAnsi="Times New Roman" w:cs="Times New Roman"/>
          <w:b/>
          <w:bCs/>
          <w:sz w:val="24"/>
          <w:szCs w:val="24"/>
        </w:rPr>
        <w:t>14</w:t>
      </w:r>
      <w:r w:rsidRPr="00575DBB">
        <w:rPr>
          <w:rFonts w:ascii="Times New Roman" w:hAnsi="Times New Roman" w:cs="Times New Roman"/>
          <w:sz w:val="24"/>
          <w:szCs w:val="24"/>
        </w:rPr>
        <w:t xml:space="preserve"> навода)</w:t>
      </w:r>
    </w:p>
    <w:p w14:paraId="406ECB7D" w14:textId="77777777" w:rsidR="00575DBB" w:rsidRPr="00575DBB" w:rsidRDefault="00575DBB" w:rsidP="00395929">
      <w:pPr>
        <w:numPr>
          <w:ilvl w:val="0"/>
          <w:numId w:val="16"/>
        </w:numPr>
        <w:rPr>
          <w:rFonts w:ascii="Times New Roman" w:hAnsi="Times New Roman" w:cs="Times New Roman"/>
          <w:sz w:val="24"/>
          <w:szCs w:val="24"/>
        </w:rPr>
      </w:pPr>
      <w:r w:rsidRPr="00575DBB">
        <w:rPr>
          <w:rFonts w:ascii="Times New Roman" w:hAnsi="Times New Roman" w:cs="Times New Roman"/>
          <w:b/>
          <w:bCs/>
          <w:sz w:val="24"/>
          <w:szCs w:val="24"/>
        </w:rPr>
        <w:t>Материјално-технички ресурси</w:t>
      </w:r>
      <w:r w:rsidRPr="00575DBB">
        <w:rPr>
          <w:rFonts w:ascii="Times New Roman" w:hAnsi="Times New Roman" w:cs="Times New Roman"/>
          <w:sz w:val="24"/>
          <w:szCs w:val="24"/>
        </w:rPr>
        <w:br/>
        <w:t xml:space="preserve">– </w:t>
      </w:r>
      <w:r w:rsidRPr="00575DBB">
        <w:rPr>
          <w:rFonts w:ascii="Times New Roman" w:hAnsi="Times New Roman" w:cs="Times New Roman"/>
          <w:b/>
          <w:bCs/>
          <w:sz w:val="24"/>
          <w:szCs w:val="24"/>
        </w:rPr>
        <w:t>40%</w:t>
      </w:r>
      <w:r w:rsidRPr="00575DBB">
        <w:rPr>
          <w:rFonts w:ascii="Times New Roman" w:hAnsi="Times New Roman" w:cs="Times New Roman"/>
          <w:sz w:val="24"/>
          <w:szCs w:val="24"/>
        </w:rPr>
        <w:t xml:space="preserve"> запослених сматра да је набавка/замена споро или недовољно ефикасна</w:t>
      </w:r>
    </w:p>
    <w:p w14:paraId="75816003" w14:textId="77777777" w:rsidR="00575DBB" w:rsidRPr="00575DBB" w:rsidRDefault="00575DBB" w:rsidP="00395929">
      <w:pPr>
        <w:numPr>
          <w:ilvl w:val="0"/>
          <w:numId w:val="16"/>
        </w:numPr>
        <w:rPr>
          <w:rFonts w:ascii="Times New Roman" w:hAnsi="Times New Roman" w:cs="Times New Roman"/>
          <w:sz w:val="24"/>
          <w:szCs w:val="24"/>
        </w:rPr>
      </w:pPr>
      <w:r w:rsidRPr="00575DBB">
        <w:rPr>
          <w:rFonts w:ascii="Times New Roman" w:hAnsi="Times New Roman" w:cs="Times New Roman"/>
          <w:b/>
          <w:bCs/>
          <w:sz w:val="24"/>
          <w:szCs w:val="24"/>
        </w:rPr>
        <w:t>Спољашњи простор и услови боравка деце (перспектива родитеља)</w:t>
      </w:r>
      <w:r w:rsidRPr="00575DBB">
        <w:rPr>
          <w:rFonts w:ascii="Times New Roman" w:hAnsi="Times New Roman" w:cs="Times New Roman"/>
          <w:sz w:val="24"/>
          <w:szCs w:val="24"/>
        </w:rPr>
        <w:br/>
        <w:t>– најчешћи родитељски предлог: више боравка напољу, уређење дворишта и реновирање простора</w:t>
      </w:r>
    </w:p>
    <w:p w14:paraId="7F4D389D" w14:textId="3EA10A32" w:rsidR="00575DBB" w:rsidRPr="00575DBB" w:rsidRDefault="00575DBB" w:rsidP="00575DBB">
      <w:pPr>
        <w:rPr>
          <w:rFonts w:ascii="Times New Roman" w:hAnsi="Times New Roman" w:cs="Times New Roman"/>
          <w:b/>
          <w:bCs/>
          <w:sz w:val="24"/>
          <w:szCs w:val="24"/>
        </w:rPr>
      </w:pPr>
    </w:p>
    <w:p w14:paraId="5081E408" w14:textId="7D5C69A5" w:rsidR="00575DBB" w:rsidRPr="00575DBB" w:rsidRDefault="003B0419" w:rsidP="00575DBB">
      <w:pPr>
        <w:rPr>
          <w:rFonts w:ascii="Times New Roman" w:hAnsi="Times New Roman" w:cs="Times New Roman"/>
          <w:sz w:val="24"/>
          <w:szCs w:val="24"/>
        </w:rPr>
      </w:pPr>
      <w:r>
        <w:rPr>
          <w:rFonts w:ascii="Times New Roman" w:hAnsi="Times New Roman" w:cs="Times New Roman"/>
          <w:sz w:val="24"/>
          <w:szCs w:val="24"/>
          <w:lang w:val="sr-Cyrl-RS"/>
        </w:rPr>
        <w:t>3.</w:t>
      </w:r>
      <w:r w:rsidR="00575DBB" w:rsidRPr="00575DBB">
        <w:rPr>
          <w:rFonts w:ascii="Times New Roman" w:hAnsi="Times New Roman" w:cs="Times New Roman"/>
          <w:sz w:val="24"/>
          <w:szCs w:val="24"/>
        </w:rPr>
        <w:t>Приликом давања мера за анкету тима за самовредновање узети су у обзир и резултати тима за развојно планирање из области 4.</w:t>
      </w:r>
    </w:p>
    <w:p w14:paraId="2215F0A2" w14:textId="77777777" w:rsidR="00575DBB" w:rsidRPr="00575DBB" w:rsidRDefault="00575DBB" w:rsidP="00575DBB">
      <w:pPr>
        <w:rPr>
          <w:rFonts w:ascii="Times New Roman" w:hAnsi="Times New Roman" w:cs="Times New Roman"/>
          <w:sz w:val="24"/>
          <w:szCs w:val="24"/>
        </w:rPr>
      </w:pPr>
      <w:r w:rsidRPr="00575DBB">
        <w:rPr>
          <w:rFonts w:ascii="Times New Roman" w:hAnsi="Times New Roman" w:cs="Times New Roman"/>
          <w:sz w:val="24"/>
          <w:szCs w:val="24"/>
        </w:rPr>
        <w:t>Предложене мере:</w:t>
      </w:r>
    </w:p>
    <w:p w14:paraId="3EBD35A4" w14:textId="77777777" w:rsidR="00575DBB" w:rsidRPr="00575DBB" w:rsidRDefault="00575DBB" w:rsidP="00395929">
      <w:pPr>
        <w:numPr>
          <w:ilvl w:val="0"/>
          <w:numId w:val="17"/>
        </w:numPr>
        <w:rPr>
          <w:rFonts w:ascii="Times New Roman" w:hAnsi="Times New Roman" w:cs="Times New Roman"/>
          <w:b/>
          <w:bCs/>
          <w:sz w:val="24"/>
          <w:szCs w:val="24"/>
        </w:rPr>
      </w:pPr>
      <w:r w:rsidRPr="00575DBB">
        <w:rPr>
          <w:rFonts w:ascii="Times New Roman" w:hAnsi="Times New Roman" w:cs="Times New Roman"/>
          <w:b/>
          <w:bCs/>
          <w:sz w:val="24"/>
          <w:szCs w:val="24"/>
        </w:rPr>
        <w:t xml:space="preserve">Комуникација унутар Установе: </w:t>
      </w:r>
    </w:p>
    <w:p w14:paraId="7BBFB6A8" w14:textId="77777777" w:rsidR="00575DBB" w:rsidRPr="00575DBB" w:rsidRDefault="00575DBB" w:rsidP="00575DBB">
      <w:pPr>
        <w:rPr>
          <w:rFonts w:ascii="Times New Roman" w:hAnsi="Times New Roman" w:cs="Times New Roman"/>
          <w:sz w:val="24"/>
          <w:szCs w:val="24"/>
        </w:rPr>
      </w:pPr>
      <w:r w:rsidRPr="00575DBB">
        <w:rPr>
          <w:rFonts w:ascii="Times New Roman" w:hAnsi="Times New Roman" w:cs="Times New Roman"/>
          <w:b/>
          <w:bCs/>
          <w:sz w:val="24"/>
          <w:szCs w:val="24"/>
        </w:rPr>
        <w:t xml:space="preserve">-У циљу побољшања комунације у Установи тим је решио да спроведе посебно истраживање из области Комуникације унутар Установе како би дошао до конкретнијих увида у проблем. </w:t>
      </w:r>
    </w:p>
    <w:p w14:paraId="04CF4252" w14:textId="77777777" w:rsidR="00575DBB" w:rsidRPr="00575DBB" w:rsidRDefault="00575DBB" w:rsidP="00575DBB">
      <w:pPr>
        <w:rPr>
          <w:rFonts w:ascii="Times New Roman" w:hAnsi="Times New Roman" w:cs="Times New Roman"/>
          <w:sz w:val="24"/>
          <w:szCs w:val="24"/>
        </w:rPr>
      </w:pPr>
      <w:r w:rsidRPr="00575DBB">
        <w:rPr>
          <w:rFonts w:ascii="Times New Roman" w:hAnsi="Times New Roman" w:cs="Times New Roman"/>
          <w:sz w:val="24"/>
          <w:szCs w:val="24"/>
        </w:rPr>
        <w:t>Ова мера се односи на тим за Самовредновање.</w:t>
      </w:r>
      <w:r w:rsidRPr="00575DBB">
        <w:rPr>
          <w:rFonts w:ascii="Times New Roman" w:hAnsi="Times New Roman" w:cs="Times New Roman"/>
          <w:sz w:val="24"/>
          <w:szCs w:val="24"/>
        </w:rPr>
        <w:br/>
        <w:t xml:space="preserve">-У склопу планиране радионице ,,Ненасилна комуникација“ доћи ће до преправке планираног сценарија радионице у циљу додавања активности за побољшавање комуникације у Установи. </w:t>
      </w:r>
    </w:p>
    <w:p w14:paraId="1E2FFDDC" w14:textId="77777777" w:rsidR="00575DBB" w:rsidRPr="00575DBB" w:rsidRDefault="00575DBB" w:rsidP="00575DBB">
      <w:pPr>
        <w:rPr>
          <w:rFonts w:ascii="Times New Roman" w:hAnsi="Times New Roman" w:cs="Times New Roman"/>
          <w:sz w:val="24"/>
          <w:szCs w:val="24"/>
        </w:rPr>
      </w:pPr>
      <w:r w:rsidRPr="00575DBB">
        <w:rPr>
          <w:rFonts w:ascii="Times New Roman" w:hAnsi="Times New Roman" w:cs="Times New Roman"/>
          <w:sz w:val="24"/>
          <w:szCs w:val="24"/>
        </w:rPr>
        <w:t>Ова мера се односи на тим за ДНЗ и З.</w:t>
      </w:r>
    </w:p>
    <w:p w14:paraId="322AB1FF" w14:textId="77777777" w:rsidR="00575DBB" w:rsidRPr="00575DBB" w:rsidRDefault="00575DBB" w:rsidP="00395929">
      <w:pPr>
        <w:numPr>
          <w:ilvl w:val="0"/>
          <w:numId w:val="17"/>
        </w:numPr>
        <w:rPr>
          <w:rFonts w:ascii="Times New Roman" w:hAnsi="Times New Roman" w:cs="Times New Roman"/>
          <w:sz w:val="24"/>
          <w:szCs w:val="24"/>
        </w:rPr>
      </w:pPr>
      <w:r w:rsidRPr="00575DBB">
        <w:rPr>
          <w:rFonts w:ascii="Times New Roman" w:hAnsi="Times New Roman" w:cs="Times New Roman"/>
          <w:b/>
          <w:bCs/>
          <w:sz w:val="24"/>
          <w:szCs w:val="24"/>
        </w:rPr>
        <w:t>Рад тимова и подела задужења</w:t>
      </w:r>
    </w:p>
    <w:p w14:paraId="2AFB4BA5" w14:textId="77777777" w:rsidR="00575DBB" w:rsidRPr="00575DBB" w:rsidRDefault="00575DBB" w:rsidP="00575DBB">
      <w:pPr>
        <w:rPr>
          <w:rFonts w:ascii="Times New Roman" w:hAnsi="Times New Roman" w:cs="Times New Roman"/>
          <w:sz w:val="24"/>
          <w:szCs w:val="24"/>
        </w:rPr>
      </w:pPr>
      <w:r w:rsidRPr="00575DBB">
        <w:rPr>
          <w:rFonts w:ascii="Times New Roman" w:hAnsi="Times New Roman" w:cs="Times New Roman"/>
          <w:sz w:val="24"/>
          <w:szCs w:val="24"/>
        </w:rPr>
        <w:lastRenderedPageBreak/>
        <w:t>-Јасније дефинисање улога чланова тима почетком године на првом састанку и током године радити на већој ангажованости свих чланова тима у складу са акционим планом тимова.</w:t>
      </w:r>
    </w:p>
    <w:p w14:paraId="0591C1C7" w14:textId="77777777" w:rsidR="00575DBB" w:rsidRPr="00575DBB" w:rsidRDefault="00575DBB" w:rsidP="00575DBB">
      <w:pPr>
        <w:rPr>
          <w:rFonts w:ascii="Times New Roman" w:hAnsi="Times New Roman" w:cs="Times New Roman"/>
          <w:sz w:val="24"/>
          <w:szCs w:val="24"/>
        </w:rPr>
      </w:pPr>
      <w:r w:rsidRPr="00575DBB">
        <w:rPr>
          <w:rFonts w:ascii="Times New Roman" w:hAnsi="Times New Roman" w:cs="Times New Roman"/>
          <w:sz w:val="24"/>
          <w:szCs w:val="24"/>
        </w:rPr>
        <w:t>Ова мера која се односи на координаторе свих стручних тимова</w:t>
      </w:r>
    </w:p>
    <w:p w14:paraId="43C391AF" w14:textId="77777777" w:rsidR="00575DBB" w:rsidRPr="00575DBB" w:rsidRDefault="00575DBB" w:rsidP="00395929">
      <w:pPr>
        <w:numPr>
          <w:ilvl w:val="0"/>
          <w:numId w:val="17"/>
        </w:numPr>
        <w:rPr>
          <w:rFonts w:ascii="Times New Roman" w:hAnsi="Times New Roman" w:cs="Times New Roman"/>
          <w:sz w:val="24"/>
          <w:szCs w:val="24"/>
        </w:rPr>
      </w:pPr>
      <w:r w:rsidRPr="00575DBB">
        <w:rPr>
          <w:rFonts w:ascii="Times New Roman" w:hAnsi="Times New Roman" w:cs="Times New Roman"/>
          <w:b/>
          <w:bCs/>
          <w:sz w:val="24"/>
          <w:szCs w:val="24"/>
        </w:rPr>
        <w:t>Међуљудски односи и колегијална клима</w:t>
      </w:r>
    </w:p>
    <w:p w14:paraId="40B8CEBA" w14:textId="77777777" w:rsidR="00575DBB" w:rsidRPr="00575DBB" w:rsidRDefault="00575DBB" w:rsidP="00575DBB">
      <w:pPr>
        <w:rPr>
          <w:rFonts w:ascii="Times New Roman" w:hAnsi="Times New Roman" w:cs="Times New Roman"/>
          <w:sz w:val="24"/>
          <w:szCs w:val="24"/>
        </w:rPr>
      </w:pPr>
      <w:r w:rsidRPr="00575DBB">
        <w:rPr>
          <w:rFonts w:ascii="Times New Roman" w:hAnsi="Times New Roman" w:cs="Times New Roman"/>
          <w:b/>
          <w:bCs/>
          <w:sz w:val="24"/>
          <w:szCs w:val="24"/>
        </w:rPr>
        <w:t>-У складу са могућностима Установе организовати чешћа окупљања и дружења радника различитим поводима.</w:t>
      </w:r>
      <w:r w:rsidRPr="00575DBB">
        <w:rPr>
          <w:rFonts w:ascii="Times New Roman" w:hAnsi="Times New Roman" w:cs="Times New Roman"/>
          <w:b/>
          <w:bCs/>
          <w:sz w:val="24"/>
          <w:szCs w:val="24"/>
        </w:rPr>
        <w:br/>
        <w:t>Ова мера се односи на директора Установе.</w:t>
      </w:r>
    </w:p>
    <w:p w14:paraId="0CDF7B7B" w14:textId="77777777" w:rsidR="00575DBB" w:rsidRPr="00575DBB" w:rsidRDefault="00575DBB" w:rsidP="00395929">
      <w:pPr>
        <w:numPr>
          <w:ilvl w:val="0"/>
          <w:numId w:val="17"/>
        </w:numPr>
        <w:rPr>
          <w:rFonts w:ascii="Times New Roman" w:hAnsi="Times New Roman" w:cs="Times New Roman"/>
          <w:sz w:val="24"/>
          <w:szCs w:val="24"/>
        </w:rPr>
      </w:pPr>
      <w:r w:rsidRPr="00575DBB">
        <w:rPr>
          <w:rFonts w:ascii="Times New Roman" w:hAnsi="Times New Roman" w:cs="Times New Roman"/>
          <w:b/>
          <w:bCs/>
          <w:sz w:val="24"/>
          <w:szCs w:val="24"/>
        </w:rPr>
        <w:t>Материјално-технички ресурси</w:t>
      </w:r>
    </w:p>
    <w:p w14:paraId="7490E337" w14:textId="77777777" w:rsidR="00575DBB" w:rsidRPr="00575DBB" w:rsidRDefault="00575DBB" w:rsidP="00575DBB">
      <w:pPr>
        <w:rPr>
          <w:rFonts w:ascii="Times New Roman" w:hAnsi="Times New Roman" w:cs="Times New Roman"/>
          <w:sz w:val="24"/>
          <w:szCs w:val="24"/>
        </w:rPr>
      </w:pPr>
      <w:r w:rsidRPr="00575DBB">
        <w:rPr>
          <w:rFonts w:ascii="Times New Roman" w:hAnsi="Times New Roman" w:cs="Times New Roman"/>
          <w:b/>
          <w:bCs/>
          <w:sz w:val="24"/>
          <w:szCs w:val="24"/>
        </w:rPr>
        <w:t xml:space="preserve">-У складу с могућностима Установе остварити сарадњу са привредним субјектима у локалној заједници за донирање материјала. </w:t>
      </w:r>
    </w:p>
    <w:p w14:paraId="7569A465" w14:textId="77777777" w:rsidR="00575DBB" w:rsidRPr="00575DBB" w:rsidRDefault="00575DBB" w:rsidP="00575DBB">
      <w:pPr>
        <w:rPr>
          <w:rFonts w:ascii="Times New Roman" w:hAnsi="Times New Roman" w:cs="Times New Roman"/>
          <w:sz w:val="24"/>
          <w:szCs w:val="24"/>
        </w:rPr>
      </w:pPr>
      <w:r w:rsidRPr="00575DBB">
        <w:rPr>
          <w:rFonts w:ascii="Times New Roman" w:hAnsi="Times New Roman" w:cs="Times New Roman"/>
          <w:b/>
          <w:bCs/>
          <w:sz w:val="24"/>
          <w:szCs w:val="24"/>
        </w:rPr>
        <w:t>Ова мера се односи на директора Установе.</w:t>
      </w:r>
    </w:p>
    <w:p w14:paraId="70D4BACA" w14:textId="77777777" w:rsidR="00575DBB" w:rsidRPr="00575DBB" w:rsidRDefault="00575DBB" w:rsidP="00395929">
      <w:pPr>
        <w:numPr>
          <w:ilvl w:val="0"/>
          <w:numId w:val="17"/>
        </w:numPr>
        <w:rPr>
          <w:rFonts w:ascii="Times New Roman" w:hAnsi="Times New Roman" w:cs="Times New Roman"/>
          <w:sz w:val="24"/>
          <w:szCs w:val="24"/>
        </w:rPr>
      </w:pPr>
      <w:r w:rsidRPr="00575DBB">
        <w:rPr>
          <w:rFonts w:ascii="Times New Roman" w:hAnsi="Times New Roman" w:cs="Times New Roman"/>
          <w:b/>
          <w:bCs/>
          <w:sz w:val="24"/>
          <w:szCs w:val="24"/>
        </w:rPr>
        <w:t>Спољашњи простор и услови боравка деце (перспектива родитеља)</w:t>
      </w:r>
    </w:p>
    <w:p w14:paraId="2C0EBA37" w14:textId="77777777" w:rsidR="00575DBB" w:rsidRPr="00575DBB" w:rsidRDefault="00575DBB" w:rsidP="00575DBB">
      <w:pPr>
        <w:rPr>
          <w:rFonts w:ascii="Times New Roman" w:hAnsi="Times New Roman" w:cs="Times New Roman"/>
          <w:sz w:val="24"/>
          <w:szCs w:val="24"/>
        </w:rPr>
      </w:pPr>
      <w:r w:rsidRPr="00575DBB">
        <w:rPr>
          <w:rFonts w:ascii="Times New Roman" w:hAnsi="Times New Roman" w:cs="Times New Roman"/>
          <w:b/>
          <w:bCs/>
          <w:sz w:val="24"/>
          <w:szCs w:val="24"/>
        </w:rPr>
        <w:t xml:space="preserve">-Чешће извођење деце у двориште вртића и коришђење простора локалне заједнице безобзира на временске услове </w:t>
      </w:r>
    </w:p>
    <w:p w14:paraId="4C0A99EF" w14:textId="77777777" w:rsidR="00575DBB" w:rsidRPr="00575DBB" w:rsidRDefault="00575DBB" w:rsidP="00575DBB">
      <w:pPr>
        <w:rPr>
          <w:rFonts w:ascii="Times New Roman" w:hAnsi="Times New Roman" w:cs="Times New Roman"/>
          <w:sz w:val="24"/>
          <w:szCs w:val="24"/>
        </w:rPr>
      </w:pPr>
      <w:r w:rsidRPr="00575DBB">
        <w:rPr>
          <w:rFonts w:ascii="Times New Roman" w:hAnsi="Times New Roman" w:cs="Times New Roman"/>
          <w:b/>
          <w:bCs/>
          <w:sz w:val="24"/>
          <w:szCs w:val="24"/>
        </w:rPr>
        <w:t>Ова мера се односи на васпитаче и медицинске сестре-васпитаче</w:t>
      </w:r>
    </w:p>
    <w:p w14:paraId="4DC04A61" w14:textId="77777777" w:rsidR="00575DBB" w:rsidRPr="00575DBB" w:rsidRDefault="00575DBB" w:rsidP="00575DBB">
      <w:pPr>
        <w:rPr>
          <w:rFonts w:ascii="Times New Roman" w:hAnsi="Times New Roman" w:cs="Times New Roman"/>
          <w:sz w:val="24"/>
          <w:szCs w:val="24"/>
        </w:rPr>
      </w:pPr>
      <w:r w:rsidRPr="00575DBB">
        <w:rPr>
          <w:rFonts w:ascii="Times New Roman" w:hAnsi="Times New Roman" w:cs="Times New Roman"/>
          <w:b/>
          <w:bCs/>
          <w:sz w:val="24"/>
          <w:szCs w:val="24"/>
        </w:rPr>
        <w:t>-Планирати активности усмерене на обезбеђивање додатних средстава за адаптацију, санацију и унапређивање простора, кроз пројекте, сарадњу са локалном самоуправом и донаторима Ова мера се односи на директора Установе.</w:t>
      </w:r>
    </w:p>
    <w:p w14:paraId="64F23BEF" w14:textId="77777777" w:rsidR="00575DBB" w:rsidRPr="00575DBB" w:rsidRDefault="00575DBB" w:rsidP="00575DBB">
      <w:pPr>
        <w:rPr>
          <w:rFonts w:ascii="Times New Roman" w:hAnsi="Times New Roman" w:cs="Times New Roman"/>
          <w:sz w:val="24"/>
          <w:szCs w:val="24"/>
        </w:rPr>
      </w:pPr>
    </w:p>
    <w:p w14:paraId="3BF231B7" w14:textId="0D8AD63B" w:rsidR="00575DBB" w:rsidRPr="00575DBB" w:rsidRDefault="00575DBB" w:rsidP="00575DBB">
      <w:pPr>
        <w:rPr>
          <w:rFonts w:ascii="Times New Roman" w:hAnsi="Times New Roman" w:cs="Times New Roman"/>
          <w:b/>
          <w:bCs/>
          <w:sz w:val="24"/>
          <w:szCs w:val="24"/>
        </w:rPr>
      </w:pPr>
    </w:p>
    <w:p w14:paraId="556A16EA" w14:textId="728CECA6" w:rsidR="00575DBB" w:rsidRPr="00575DBB" w:rsidRDefault="003B0419" w:rsidP="00575DBB">
      <w:pPr>
        <w:rPr>
          <w:rFonts w:ascii="Times New Roman" w:hAnsi="Times New Roman" w:cs="Times New Roman"/>
          <w:sz w:val="24"/>
          <w:szCs w:val="24"/>
        </w:rPr>
      </w:pPr>
      <w:r>
        <w:rPr>
          <w:rFonts w:ascii="Times New Roman" w:hAnsi="Times New Roman" w:cs="Times New Roman"/>
          <w:b/>
          <w:bCs/>
          <w:sz w:val="24"/>
          <w:szCs w:val="24"/>
          <w:lang w:val="sr-Cyrl-RS"/>
        </w:rPr>
        <w:t>4.</w:t>
      </w:r>
      <w:r w:rsidR="00575DBB" w:rsidRPr="00575DBB">
        <w:rPr>
          <w:rFonts w:ascii="Times New Roman" w:hAnsi="Times New Roman" w:cs="Times New Roman"/>
          <w:b/>
          <w:bCs/>
          <w:sz w:val="24"/>
          <w:szCs w:val="24"/>
        </w:rPr>
        <w:t>Радило се на изради упитника који се бави  ,,Комуникацијом унутар Установе“ .</w:t>
      </w:r>
    </w:p>
    <w:p w14:paraId="61FDFC40" w14:textId="77777777" w:rsidR="00575DBB" w:rsidRPr="00575DBB" w:rsidRDefault="00575DBB" w:rsidP="00575DBB">
      <w:pPr>
        <w:rPr>
          <w:rFonts w:ascii="Times New Roman" w:hAnsi="Times New Roman" w:cs="Times New Roman"/>
          <w:sz w:val="24"/>
          <w:szCs w:val="24"/>
        </w:rPr>
      </w:pPr>
      <w:r w:rsidRPr="00575DBB">
        <w:rPr>
          <w:rFonts w:ascii="Times New Roman" w:hAnsi="Times New Roman" w:cs="Times New Roman"/>
          <w:sz w:val="24"/>
          <w:szCs w:val="24"/>
        </w:rPr>
        <w:t>Упитник ће бити дат васпитачима у току следеће недеље.</w:t>
      </w:r>
    </w:p>
    <w:p w14:paraId="67C31D02" w14:textId="77777777" w:rsidR="00575DBB" w:rsidRPr="00575DBB" w:rsidRDefault="00575DBB" w:rsidP="00575DBB">
      <w:pPr>
        <w:rPr>
          <w:rFonts w:ascii="Times New Roman" w:hAnsi="Times New Roman" w:cs="Times New Roman"/>
          <w:b/>
          <w:bCs/>
          <w:sz w:val="24"/>
          <w:szCs w:val="24"/>
        </w:rPr>
      </w:pPr>
      <w:r w:rsidRPr="00575DBB">
        <w:rPr>
          <w:rFonts w:ascii="Times New Roman" w:hAnsi="Times New Roman" w:cs="Times New Roman"/>
          <w:b/>
          <w:bCs/>
          <w:sz w:val="24"/>
          <w:szCs w:val="24"/>
        </w:rPr>
        <w:t>26.02.2026  одржан је трећи састанак</w:t>
      </w:r>
      <w:r w:rsidRPr="00575DBB">
        <w:rPr>
          <w:rFonts w:ascii="Times New Roman" w:hAnsi="Times New Roman" w:cs="Times New Roman"/>
          <w:sz w:val="24"/>
          <w:szCs w:val="24"/>
        </w:rPr>
        <w:t xml:space="preserve"> тима који је почео 12:00-14:00 завршио се</w:t>
      </w:r>
    </w:p>
    <w:p w14:paraId="433CB5EF" w14:textId="77777777" w:rsidR="00575DBB" w:rsidRPr="00575DBB" w:rsidRDefault="00575DBB" w:rsidP="00575DBB">
      <w:pPr>
        <w:rPr>
          <w:rFonts w:ascii="Times New Roman" w:hAnsi="Times New Roman" w:cs="Times New Roman"/>
          <w:b/>
          <w:bCs/>
          <w:sz w:val="24"/>
          <w:szCs w:val="24"/>
        </w:rPr>
      </w:pPr>
    </w:p>
    <w:p w14:paraId="0B1C745C" w14:textId="222A0542" w:rsidR="00575DBB" w:rsidRPr="00575DBB" w:rsidRDefault="00575DBB" w:rsidP="00575DBB">
      <w:pPr>
        <w:rPr>
          <w:rFonts w:ascii="Times New Roman" w:hAnsi="Times New Roman" w:cs="Times New Roman"/>
          <w:bCs/>
          <w:sz w:val="24"/>
          <w:szCs w:val="24"/>
        </w:rPr>
      </w:pPr>
    </w:p>
    <w:p w14:paraId="5DA89B6D" w14:textId="65376497" w:rsidR="00575DBB" w:rsidRPr="00575DBB" w:rsidRDefault="003B0419" w:rsidP="00575DBB">
      <w:pPr>
        <w:rPr>
          <w:rFonts w:ascii="Times New Roman" w:hAnsi="Times New Roman" w:cs="Times New Roman"/>
          <w:bCs/>
          <w:sz w:val="24"/>
          <w:szCs w:val="24"/>
        </w:rPr>
      </w:pPr>
      <w:r>
        <w:rPr>
          <w:rFonts w:ascii="Times New Roman" w:hAnsi="Times New Roman" w:cs="Times New Roman"/>
          <w:bCs/>
          <w:sz w:val="24"/>
          <w:szCs w:val="24"/>
          <w:lang w:val="sr-Cyrl-RS"/>
        </w:rPr>
        <w:t>1.</w:t>
      </w:r>
      <w:r w:rsidR="00575DBB" w:rsidRPr="00575DBB">
        <w:rPr>
          <w:rFonts w:ascii="Times New Roman" w:hAnsi="Times New Roman" w:cs="Times New Roman"/>
          <w:bCs/>
          <w:sz w:val="24"/>
          <w:szCs w:val="24"/>
        </w:rPr>
        <w:t xml:space="preserve">Разлог давања нове анкете учесницима био је лоше добијен резултат у претходној анкети где су се васпитачи и медицинске-сестре васпитачи изјаснили у оквиру квалитативног питања уз честе наводе да је комуникација у Установи лоша (33 навода). </w:t>
      </w:r>
    </w:p>
    <w:p w14:paraId="285F92AB" w14:textId="77777777" w:rsidR="00575DBB" w:rsidRPr="00575DBB" w:rsidRDefault="00575DBB" w:rsidP="00575DBB">
      <w:pPr>
        <w:rPr>
          <w:rFonts w:ascii="Times New Roman" w:hAnsi="Times New Roman" w:cs="Times New Roman"/>
          <w:b/>
          <w:bCs/>
          <w:sz w:val="24"/>
          <w:szCs w:val="24"/>
        </w:rPr>
      </w:pPr>
      <w:r w:rsidRPr="00575DBB">
        <w:rPr>
          <w:rFonts w:ascii="Times New Roman" w:hAnsi="Times New Roman" w:cs="Times New Roman"/>
          <w:sz w:val="24"/>
          <w:szCs w:val="24"/>
        </w:rPr>
        <w:t xml:space="preserve">У оквиру новоизрађене анкете, запослени су процењивали квалитет комуникације са различитим структурама у Установи, као и јасноћу, детаљност и благовременост информација које добијају. Процена је вршена на </w:t>
      </w:r>
      <w:r w:rsidRPr="00575DBB">
        <w:rPr>
          <w:rFonts w:ascii="Times New Roman" w:hAnsi="Times New Roman" w:cs="Times New Roman"/>
          <w:b/>
          <w:bCs/>
          <w:sz w:val="24"/>
          <w:szCs w:val="24"/>
        </w:rPr>
        <w:t>скали од 0 до 4</w:t>
      </w:r>
      <w:r w:rsidRPr="00575DBB">
        <w:rPr>
          <w:rFonts w:ascii="Times New Roman" w:hAnsi="Times New Roman" w:cs="Times New Roman"/>
          <w:sz w:val="24"/>
          <w:szCs w:val="24"/>
        </w:rPr>
        <w:t xml:space="preserve"> .Укупно</w:t>
      </w:r>
      <w:r w:rsidRPr="00575DBB">
        <w:rPr>
          <w:rFonts w:ascii="Times New Roman" w:hAnsi="Times New Roman" w:cs="Times New Roman"/>
          <w:b/>
          <w:bCs/>
          <w:sz w:val="24"/>
          <w:szCs w:val="24"/>
        </w:rPr>
        <w:t>123 испитаника</w:t>
      </w:r>
      <w:r w:rsidRPr="00575DBB">
        <w:rPr>
          <w:rFonts w:ascii="Times New Roman" w:hAnsi="Times New Roman" w:cs="Times New Roman"/>
          <w:sz w:val="24"/>
          <w:szCs w:val="24"/>
        </w:rPr>
        <w:t xml:space="preserve"> попунило је анкету при чему су у анкету укључене све структуре запослене у установи.</w:t>
      </w:r>
    </w:p>
    <w:p w14:paraId="758A7D70" w14:textId="77777777" w:rsidR="00575DBB" w:rsidRPr="00575DBB" w:rsidRDefault="00575DBB" w:rsidP="00575DBB">
      <w:pPr>
        <w:rPr>
          <w:rFonts w:ascii="Times New Roman" w:hAnsi="Times New Roman" w:cs="Times New Roman"/>
          <w:b/>
          <w:bCs/>
          <w:sz w:val="24"/>
          <w:szCs w:val="24"/>
        </w:rPr>
      </w:pPr>
    </w:p>
    <w:p w14:paraId="5CFB314A" w14:textId="77777777" w:rsidR="00575DBB" w:rsidRPr="00575DBB" w:rsidRDefault="00575DBB" w:rsidP="00575DBB">
      <w:pPr>
        <w:rPr>
          <w:rFonts w:ascii="Times New Roman" w:hAnsi="Times New Roman" w:cs="Times New Roman"/>
          <w:sz w:val="24"/>
          <w:szCs w:val="24"/>
        </w:rPr>
      </w:pPr>
      <w:r w:rsidRPr="00575DBB">
        <w:rPr>
          <w:rFonts w:ascii="Times New Roman" w:hAnsi="Times New Roman" w:cs="Times New Roman"/>
          <w:b/>
          <w:bCs/>
          <w:sz w:val="24"/>
          <w:szCs w:val="24"/>
        </w:rPr>
        <w:t>Резултати показују да је комуникација са васпитно-образовним и стручним структурама у највећој мери оцењена позитивно</w:t>
      </w:r>
      <w:r w:rsidRPr="00575DBB">
        <w:rPr>
          <w:rFonts w:ascii="Times New Roman" w:hAnsi="Times New Roman" w:cs="Times New Roman"/>
          <w:sz w:val="24"/>
          <w:szCs w:val="24"/>
        </w:rPr>
        <w:t>.</w:t>
      </w:r>
    </w:p>
    <w:p w14:paraId="2B9ECA9C" w14:textId="77777777" w:rsidR="00575DBB" w:rsidRPr="00575DBB" w:rsidRDefault="00575DBB" w:rsidP="00395929">
      <w:pPr>
        <w:numPr>
          <w:ilvl w:val="0"/>
          <w:numId w:val="18"/>
        </w:numPr>
        <w:rPr>
          <w:rFonts w:ascii="Times New Roman" w:hAnsi="Times New Roman" w:cs="Times New Roman"/>
          <w:sz w:val="24"/>
          <w:szCs w:val="24"/>
        </w:rPr>
      </w:pPr>
      <w:r w:rsidRPr="00575DBB">
        <w:rPr>
          <w:rFonts w:ascii="Times New Roman" w:hAnsi="Times New Roman" w:cs="Times New Roman"/>
          <w:sz w:val="24"/>
          <w:szCs w:val="24"/>
        </w:rPr>
        <w:t xml:space="preserve">Комуникација са васпитачима оцењена је оценама </w:t>
      </w:r>
      <w:r w:rsidRPr="00575DBB">
        <w:rPr>
          <w:rFonts w:ascii="Times New Roman" w:hAnsi="Times New Roman" w:cs="Times New Roman"/>
          <w:b/>
          <w:bCs/>
          <w:sz w:val="24"/>
          <w:szCs w:val="24"/>
        </w:rPr>
        <w:t>3 и 4 у више од 80% одговора</w:t>
      </w:r>
      <w:r w:rsidRPr="00575DBB">
        <w:rPr>
          <w:rFonts w:ascii="Times New Roman" w:hAnsi="Times New Roman" w:cs="Times New Roman"/>
          <w:sz w:val="24"/>
          <w:szCs w:val="24"/>
        </w:rPr>
        <w:t>, док је оцена 2 заступљена у око 17%, а оцена 1 у занемарљивом проценту.</w:t>
      </w:r>
    </w:p>
    <w:p w14:paraId="05CF9DA4" w14:textId="77777777" w:rsidR="00575DBB" w:rsidRPr="00575DBB" w:rsidRDefault="00575DBB" w:rsidP="00395929">
      <w:pPr>
        <w:numPr>
          <w:ilvl w:val="0"/>
          <w:numId w:val="18"/>
        </w:numPr>
        <w:rPr>
          <w:rFonts w:ascii="Times New Roman" w:hAnsi="Times New Roman" w:cs="Times New Roman"/>
          <w:sz w:val="24"/>
          <w:szCs w:val="24"/>
        </w:rPr>
      </w:pPr>
      <w:r w:rsidRPr="00575DBB">
        <w:rPr>
          <w:rFonts w:ascii="Times New Roman" w:hAnsi="Times New Roman" w:cs="Times New Roman"/>
          <w:sz w:val="24"/>
          <w:szCs w:val="24"/>
        </w:rPr>
        <w:t xml:space="preserve">Комуникација са медицинским сестрама–васпитачима оцењена је оценама </w:t>
      </w:r>
      <w:r w:rsidRPr="00575DBB">
        <w:rPr>
          <w:rFonts w:ascii="Times New Roman" w:hAnsi="Times New Roman" w:cs="Times New Roman"/>
          <w:b/>
          <w:bCs/>
          <w:sz w:val="24"/>
          <w:szCs w:val="24"/>
        </w:rPr>
        <w:t>3 и 4 у око 79% случајева</w:t>
      </w:r>
      <w:r w:rsidRPr="00575DBB">
        <w:rPr>
          <w:rFonts w:ascii="Times New Roman" w:hAnsi="Times New Roman" w:cs="Times New Roman"/>
          <w:sz w:val="24"/>
          <w:szCs w:val="24"/>
        </w:rPr>
        <w:t>, уз око 19% оцена 2 и око 2% оцена 1.</w:t>
      </w:r>
    </w:p>
    <w:p w14:paraId="08DF3D53" w14:textId="77777777" w:rsidR="00575DBB" w:rsidRPr="00575DBB" w:rsidRDefault="00575DBB" w:rsidP="00395929">
      <w:pPr>
        <w:numPr>
          <w:ilvl w:val="0"/>
          <w:numId w:val="18"/>
        </w:numPr>
        <w:rPr>
          <w:rFonts w:ascii="Times New Roman" w:hAnsi="Times New Roman" w:cs="Times New Roman"/>
          <w:sz w:val="24"/>
          <w:szCs w:val="24"/>
        </w:rPr>
      </w:pPr>
      <w:r w:rsidRPr="00575DBB">
        <w:rPr>
          <w:rFonts w:ascii="Times New Roman" w:hAnsi="Times New Roman" w:cs="Times New Roman"/>
          <w:sz w:val="24"/>
          <w:szCs w:val="24"/>
        </w:rPr>
        <w:t xml:space="preserve">Комуникација са стручним сарадницима има око </w:t>
      </w:r>
      <w:r w:rsidRPr="00575DBB">
        <w:rPr>
          <w:rFonts w:ascii="Times New Roman" w:hAnsi="Times New Roman" w:cs="Times New Roman"/>
          <w:b/>
          <w:bCs/>
          <w:sz w:val="24"/>
          <w:szCs w:val="24"/>
        </w:rPr>
        <w:t>77% оцена 3 и 4</w:t>
      </w:r>
      <w:r w:rsidRPr="00575DBB">
        <w:rPr>
          <w:rFonts w:ascii="Times New Roman" w:hAnsi="Times New Roman" w:cs="Times New Roman"/>
          <w:sz w:val="24"/>
          <w:szCs w:val="24"/>
        </w:rPr>
        <w:t>, око 13% оцена 2, док су оцене 0 и 1 заступљене у укупном износу од приближно 7,5%.</w:t>
      </w:r>
    </w:p>
    <w:p w14:paraId="77405B16" w14:textId="77777777" w:rsidR="00575DBB" w:rsidRPr="00575DBB" w:rsidRDefault="00575DBB" w:rsidP="00575DBB">
      <w:pPr>
        <w:rPr>
          <w:rFonts w:ascii="Times New Roman" w:hAnsi="Times New Roman" w:cs="Times New Roman"/>
          <w:b/>
          <w:bCs/>
          <w:sz w:val="24"/>
          <w:szCs w:val="24"/>
        </w:rPr>
      </w:pPr>
    </w:p>
    <w:p w14:paraId="7AF35532" w14:textId="77777777" w:rsidR="00575DBB" w:rsidRPr="00575DBB" w:rsidRDefault="00575DBB" w:rsidP="00575DBB">
      <w:pPr>
        <w:rPr>
          <w:rFonts w:ascii="Times New Roman" w:hAnsi="Times New Roman" w:cs="Times New Roman"/>
          <w:b/>
          <w:bCs/>
          <w:sz w:val="24"/>
          <w:szCs w:val="24"/>
        </w:rPr>
      </w:pPr>
      <w:r w:rsidRPr="00575DBB">
        <w:rPr>
          <w:rFonts w:ascii="Times New Roman" w:hAnsi="Times New Roman" w:cs="Times New Roman"/>
          <w:b/>
          <w:bCs/>
          <w:sz w:val="24"/>
          <w:szCs w:val="24"/>
        </w:rPr>
        <w:t>Комуникација са управљачким и координационим структурама оцењена је изразито позитивно.</w:t>
      </w:r>
    </w:p>
    <w:p w14:paraId="64186941" w14:textId="77777777" w:rsidR="00575DBB" w:rsidRPr="00575DBB" w:rsidRDefault="00575DBB" w:rsidP="00395929">
      <w:pPr>
        <w:numPr>
          <w:ilvl w:val="0"/>
          <w:numId w:val="18"/>
        </w:numPr>
        <w:rPr>
          <w:rFonts w:ascii="Times New Roman" w:hAnsi="Times New Roman" w:cs="Times New Roman"/>
          <w:sz w:val="24"/>
          <w:szCs w:val="24"/>
        </w:rPr>
      </w:pPr>
      <w:r w:rsidRPr="00575DBB">
        <w:rPr>
          <w:rFonts w:ascii="Times New Roman" w:hAnsi="Times New Roman" w:cs="Times New Roman"/>
          <w:sz w:val="24"/>
          <w:szCs w:val="24"/>
        </w:rPr>
        <w:t xml:space="preserve">Комуникација са директором има око </w:t>
      </w:r>
      <w:r w:rsidRPr="00575DBB">
        <w:rPr>
          <w:rFonts w:ascii="Times New Roman" w:hAnsi="Times New Roman" w:cs="Times New Roman"/>
          <w:b/>
          <w:bCs/>
          <w:sz w:val="24"/>
          <w:szCs w:val="24"/>
        </w:rPr>
        <w:t>87% оцена 3 и 4</w:t>
      </w:r>
      <w:r w:rsidRPr="00575DBB">
        <w:rPr>
          <w:rFonts w:ascii="Times New Roman" w:hAnsi="Times New Roman" w:cs="Times New Roman"/>
          <w:sz w:val="24"/>
          <w:szCs w:val="24"/>
        </w:rPr>
        <w:t>, око 11% оцена 2 и око 2,5% оцена 1.</w:t>
      </w:r>
    </w:p>
    <w:p w14:paraId="178AD9D4" w14:textId="77777777" w:rsidR="00575DBB" w:rsidRPr="00575DBB" w:rsidRDefault="00575DBB" w:rsidP="00395929">
      <w:pPr>
        <w:numPr>
          <w:ilvl w:val="0"/>
          <w:numId w:val="18"/>
        </w:numPr>
        <w:rPr>
          <w:rFonts w:ascii="Times New Roman" w:hAnsi="Times New Roman" w:cs="Times New Roman"/>
          <w:sz w:val="24"/>
          <w:szCs w:val="24"/>
        </w:rPr>
      </w:pPr>
      <w:r w:rsidRPr="00575DBB">
        <w:rPr>
          <w:rFonts w:ascii="Times New Roman" w:hAnsi="Times New Roman" w:cs="Times New Roman"/>
          <w:sz w:val="24"/>
          <w:szCs w:val="24"/>
        </w:rPr>
        <w:t xml:space="preserve">Комуникација са помоћником директора оцењена је оценама </w:t>
      </w:r>
      <w:r w:rsidRPr="00575DBB">
        <w:rPr>
          <w:rFonts w:ascii="Times New Roman" w:hAnsi="Times New Roman" w:cs="Times New Roman"/>
          <w:b/>
          <w:bCs/>
          <w:sz w:val="24"/>
          <w:szCs w:val="24"/>
        </w:rPr>
        <w:t>3 и 4 у око 91% случајева</w:t>
      </w:r>
      <w:r w:rsidRPr="00575DBB">
        <w:rPr>
          <w:rFonts w:ascii="Times New Roman" w:hAnsi="Times New Roman" w:cs="Times New Roman"/>
          <w:sz w:val="24"/>
          <w:szCs w:val="24"/>
        </w:rPr>
        <w:t>, док су ниже оцене заступљене у минималном проценту.</w:t>
      </w:r>
    </w:p>
    <w:p w14:paraId="44D34D1E" w14:textId="77777777" w:rsidR="00575DBB" w:rsidRPr="00575DBB" w:rsidRDefault="00575DBB" w:rsidP="00395929">
      <w:pPr>
        <w:numPr>
          <w:ilvl w:val="0"/>
          <w:numId w:val="18"/>
        </w:numPr>
        <w:rPr>
          <w:rFonts w:ascii="Times New Roman" w:hAnsi="Times New Roman" w:cs="Times New Roman"/>
          <w:sz w:val="24"/>
          <w:szCs w:val="24"/>
        </w:rPr>
      </w:pPr>
      <w:r w:rsidRPr="00575DBB">
        <w:rPr>
          <w:rFonts w:ascii="Times New Roman" w:hAnsi="Times New Roman" w:cs="Times New Roman"/>
          <w:sz w:val="24"/>
          <w:szCs w:val="24"/>
        </w:rPr>
        <w:t xml:space="preserve">Комуникација са координаторима стручних тимова има око </w:t>
      </w:r>
      <w:r w:rsidRPr="00575DBB">
        <w:rPr>
          <w:rFonts w:ascii="Times New Roman" w:hAnsi="Times New Roman" w:cs="Times New Roman"/>
          <w:b/>
          <w:bCs/>
          <w:sz w:val="24"/>
          <w:szCs w:val="24"/>
        </w:rPr>
        <w:t>79% оцена 3 и 4</w:t>
      </w:r>
      <w:r w:rsidRPr="00575DBB">
        <w:rPr>
          <w:rFonts w:ascii="Times New Roman" w:hAnsi="Times New Roman" w:cs="Times New Roman"/>
          <w:sz w:val="24"/>
          <w:szCs w:val="24"/>
        </w:rPr>
        <w:t>, уз око 18% оцена 2.</w:t>
      </w:r>
    </w:p>
    <w:p w14:paraId="79424D17" w14:textId="77777777" w:rsidR="00575DBB" w:rsidRPr="00575DBB" w:rsidRDefault="00575DBB" w:rsidP="00395929">
      <w:pPr>
        <w:numPr>
          <w:ilvl w:val="0"/>
          <w:numId w:val="18"/>
        </w:numPr>
        <w:rPr>
          <w:rFonts w:ascii="Times New Roman" w:hAnsi="Times New Roman" w:cs="Times New Roman"/>
          <w:sz w:val="24"/>
          <w:szCs w:val="24"/>
        </w:rPr>
      </w:pPr>
      <w:r w:rsidRPr="00575DBB">
        <w:rPr>
          <w:rFonts w:ascii="Times New Roman" w:hAnsi="Times New Roman" w:cs="Times New Roman"/>
          <w:sz w:val="24"/>
          <w:szCs w:val="24"/>
        </w:rPr>
        <w:t xml:space="preserve">Комуникација са сестрама на превентиви оцењена је оценама </w:t>
      </w:r>
      <w:r w:rsidRPr="00575DBB">
        <w:rPr>
          <w:rFonts w:ascii="Times New Roman" w:hAnsi="Times New Roman" w:cs="Times New Roman"/>
          <w:b/>
          <w:bCs/>
          <w:sz w:val="24"/>
          <w:szCs w:val="24"/>
        </w:rPr>
        <w:t>3 и 4 у око 87% одговора</w:t>
      </w:r>
      <w:r w:rsidRPr="00575DBB">
        <w:rPr>
          <w:rFonts w:ascii="Times New Roman" w:hAnsi="Times New Roman" w:cs="Times New Roman"/>
          <w:sz w:val="24"/>
          <w:szCs w:val="24"/>
        </w:rPr>
        <w:t>.</w:t>
      </w:r>
    </w:p>
    <w:p w14:paraId="7F945959" w14:textId="77777777" w:rsidR="00575DBB" w:rsidRPr="00575DBB" w:rsidRDefault="00575DBB" w:rsidP="00575DBB">
      <w:pPr>
        <w:rPr>
          <w:rFonts w:ascii="Times New Roman" w:hAnsi="Times New Roman" w:cs="Times New Roman"/>
          <w:b/>
          <w:bCs/>
          <w:sz w:val="24"/>
          <w:szCs w:val="24"/>
        </w:rPr>
      </w:pPr>
    </w:p>
    <w:p w14:paraId="79349E0B" w14:textId="77777777" w:rsidR="00575DBB" w:rsidRPr="00575DBB" w:rsidRDefault="00575DBB" w:rsidP="00575DBB">
      <w:pPr>
        <w:rPr>
          <w:rFonts w:ascii="Times New Roman" w:hAnsi="Times New Roman" w:cs="Times New Roman"/>
          <w:b/>
          <w:bCs/>
          <w:sz w:val="24"/>
          <w:szCs w:val="24"/>
        </w:rPr>
      </w:pPr>
      <w:r w:rsidRPr="00575DBB">
        <w:rPr>
          <w:rFonts w:ascii="Times New Roman" w:hAnsi="Times New Roman" w:cs="Times New Roman"/>
          <w:b/>
          <w:bCs/>
          <w:sz w:val="24"/>
          <w:szCs w:val="24"/>
        </w:rPr>
        <w:t>У  области  комуникације са административним, техничким и помоћним особљем вртића доминирају позитивне оцене, уз нешто већи удео оцена 2 у односу на управљачке структуре.</w:t>
      </w:r>
    </w:p>
    <w:p w14:paraId="72A00FCB" w14:textId="77777777" w:rsidR="00575DBB" w:rsidRPr="00575DBB" w:rsidRDefault="00575DBB" w:rsidP="00395929">
      <w:pPr>
        <w:numPr>
          <w:ilvl w:val="0"/>
          <w:numId w:val="19"/>
        </w:numPr>
        <w:rPr>
          <w:rFonts w:ascii="Times New Roman" w:hAnsi="Times New Roman" w:cs="Times New Roman"/>
          <w:sz w:val="24"/>
          <w:szCs w:val="24"/>
        </w:rPr>
      </w:pPr>
      <w:r w:rsidRPr="00575DBB">
        <w:rPr>
          <w:rFonts w:ascii="Times New Roman" w:hAnsi="Times New Roman" w:cs="Times New Roman"/>
          <w:sz w:val="24"/>
          <w:szCs w:val="24"/>
        </w:rPr>
        <w:t xml:space="preserve">Комуникација са администрацијом/секретаријатом има око </w:t>
      </w:r>
      <w:r w:rsidRPr="00575DBB">
        <w:rPr>
          <w:rFonts w:ascii="Times New Roman" w:hAnsi="Times New Roman" w:cs="Times New Roman"/>
          <w:b/>
          <w:bCs/>
          <w:sz w:val="24"/>
          <w:szCs w:val="24"/>
        </w:rPr>
        <w:t>86% оцена 3 и 4</w:t>
      </w:r>
      <w:r w:rsidRPr="00575DBB">
        <w:rPr>
          <w:rFonts w:ascii="Times New Roman" w:hAnsi="Times New Roman" w:cs="Times New Roman"/>
          <w:sz w:val="24"/>
          <w:szCs w:val="24"/>
        </w:rPr>
        <w:t>, око 11% оцена 2, док су ниже оцене минимално заступљене.</w:t>
      </w:r>
    </w:p>
    <w:p w14:paraId="018ACC12" w14:textId="77777777" w:rsidR="00575DBB" w:rsidRPr="00575DBB" w:rsidRDefault="00575DBB" w:rsidP="00395929">
      <w:pPr>
        <w:numPr>
          <w:ilvl w:val="0"/>
          <w:numId w:val="19"/>
        </w:numPr>
        <w:rPr>
          <w:rFonts w:ascii="Times New Roman" w:hAnsi="Times New Roman" w:cs="Times New Roman"/>
          <w:sz w:val="24"/>
          <w:szCs w:val="24"/>
        </w:rPr>
      </w:pPr>
      <w:r w:rsidRPr="00575DBB">
        <w:rPr>
          <w:rFonts w:ascii="Times New Roman" w:hAnsi="Times New Roman" w:cs="Times New Roman"/>
          <w:sz w:val="24"/>
          <w:szCs w:val="24"/>
        </w:rPr>
        <w:t xml:space="preserve">Комуникација са домарима и техничким особљем оцењена је оценама </w:t>
      </w:r>
      <w:r w:rsidRPr="00575DBB">
        <w:rPr>
          <w:rFonts w:ascii="Times New Roman" w:hAnsi="Times New Roman" w:cs="Times New Roman"/>
          <w:b/>
          <w:bCs/>
          <w:sz w:val="24"/>
          <w:szCs w:val="24"/>
        </w:rPr>
        <w:t>3 и 4 у око 76% случајева</w:t>
      </w:r>
      <w:r w:rsidRPr="00575DBB">
        <w:rPr>
          <w:rFonts w:ascii="Times New Roman" w:hAnsi="Times New Roman" w:cs="Times New Roman"/>
          <w:sz w:val="24"/>
          <w:szCs w:val="24"/>
        </w:rPr>
        <w:t>, уз око 17% оцена 2 и око 6,5% оцена 0 и 1.</w:t>
      </w:r>
    </w:p>
    <w:p w14:paraId="44C3829D" w14:textId="77777777" w:rsidR="00575DBB" w:rsidRPr="00575DBB" w:rsidRDefault="00575DBB" w:rsidP="00395929">
      <w:pPr>
        <w:numPr>
          <w:ilvl w:val="0"/>
          <w:numId w:val="19"/>
        </w:numPr>
        <w:rPr>
          <w:rFonts w:ascii="Times New Roman" w:hAnsi="Times New Roman" w:cs="Times New Roman"/>
          <w:sz w:val="24"/>
          <w:szCs w:val="24"/>
        </w:rPr>
      </w:pPr>
      <w:r w:rsidRPr="00575DBB">
        <w:rPr>
          <w:rFonts w:ascii="Times New Roman" w:hAnsi="Times New Roman" w:cs="Times New Roman"/>
          <w:sz w:val="24"/>
          <w:szCs w:val="24"/>
        </w:rPr>
        <w:t xml:space="preserve">Комуникација са хигијенским особљем има око </w:t>
      </w:r>
      <w:r w:rsidRPr="00575DBB">
        <w:rPr>
          <w:rFonts w:ascii="Times New Roman" w:hAnsi="Times New Roman" w:cs="Times New Roman"/>
          <w:b/>
          <w:bCs/>
          <w:sz w:val="24"/>
          <w:szCs w:val="24"/>
        </w:rPr>
        <w:t>87% оцена 3 и 4</w:t>
      </w:r>
      <w:r w:rsidRPr="00575DBB">
        <w:rPr>
          <w:rFonts w:ascii="Times New Roman" w:hAnsi="Times New Roman" w:cs="Times New Roman"/>
          <w:sz w:val="24"/>
          <w:szCs w:val="24"/>
        </w:rPr>
        <w:t>.</w:t>
      </w:r>
    </w:p>
    <w:p w14:paraId="1B76A418" w14:textId="77777777" w:rsidR="00575DBB" w:rsidRPr="00575DBB" w:rsidRDefault="00575DBB" w:rsidP="00395929">
      <w:pPr>
        <w:numPr>
          <w:ilvl w:val="0"/>
          <w:numId w:val="19"/>
        </w:numPr>
        <w:rPr>
          <w:rFonts w:ascii="Times New Roman" w:hAnsi="Times New Roman" w:cs="Times New Roman"/>
          <w:sz w:val="24"/>
          <w:szCs w:val="24"/>
        </w:rPr>
      </w:pPr>
      <w:r w:rsidRPr="00575DBB">
        <w:rPr>
          <w:rFonts w:ascii="Times New Roman" w:hAnsi="Times New Roman" w:cs="Times New Roman"/>
          <w:sz w:val="24"/>
          <w:szCs w:val="24"/>
        </w:rPr>
        <w:t xml:space="preserve">Комуникација са кухињским особљем оцењена је оценама </w:t>
      </w:r>
      <w:r w:rsidRPr="00575DBB">
        <w:rPr>
          <w:rFonts w:ascii="Times New Roman" w:hAnsi="Times New Roman" w:cs="Times New Roman"/>
          <w:b/>
          <w:bCs/>
          <w:sz w:val="24"/>
          <w:szCs w:val="24"/>
        </w:rPr>
        <w:t>3 и 4 у око 81% одговора</w:t>
      </w:r>
      <w:r w:rsidRPr="00575DBB">
        <w:rPr>
          <w:rFonts w:ascii="Times New Roman" w:hAnsi="Times New Roman" w:cs="Times New Roman"/>
          <w:sz w:val="24"/>
          <w:szCs w:val="24"/>
        </w:rPr>
        <w:t>.</w:t>
      </w:r>
    </w:p>
    <w:p w14:paraId="3181F09B" w14:textId="77777777" w:rsidR="00575DBB" w:rsidRPr="00575DBB" w:rsidRDefault="00575DBB" w:rsidP="00575DBB">
      <w:pPr>
        <w:rPr>
          <w:rFonts w:ascii="Times New Roman" w:hAnsi="Times New Roman" w:cs="Times New Roman"/>
          <w:b/>
          <w:bCs/>
          <w:sz w:val="24"/>
          <w:szCs w:val="24"/>
        </w:rPr>
      </w:pPr>
    </w:p>
    <w:p w14:paraId="60F83383" w14:textId="77777777" w:rsidR="00575DBB" w:rsidRPr="00575DBB" w:rsidRDefault="00575DBB" w:rsidP="00575DBB">
      <w:pPr>
        <w:rPr>
          <w:rFonts w:ascii="Times New Roman" w:hAnsi="Times New Roman" w:cs="Times New Roman"/>
          <w:b/>
          <w:bCs/>
          <w:sz w:val="24"/>
          <w:szCs w:val="24"/>
        </w:rPr>
      </w:pPr>
      <w:r w:rsidRPr="00575DBB">
        <w:rPr>
          <w:rFonts w:ascii="Times New Roman" w:hAnsi="Times New Roman" w:cs="Times New Roman"/>
          <w:b/>
          <w:bCs/>
          <w:sz w:val="24"/>
          <w:szCs w:val="24"/>
        </w:rPr>
        <w:lastRenderedPageBreak/>
        <w:t>Комуникација која се односи на организацију рада (дежурства, распореди, планови), као и комуникација са координаторима објеката, у већини случајева оцењена је позитивно.</w:t>
      </w:r>
    </w:p>
    <w:p w14:paraId="2CDD1430" w14:textId="77777777" w:rsidR="00575DBB" w:rsidRPr="00575DBB" w:rsidRDefault="00575DBB" w:rsidP="00395929">
      <w:pPr>
        <w:numPr>
          <w:ilvl w:val="0"/>
          <w:numId w:val="20"/>
        </w:numPr>
        <w:rPr>
          <w:rFonts w:ascii="Times New Roman" w:hAnsi="Times New Roman" w:cs="Times New Roman"/>
          <w:sz w:val="24"/>
          <w:szCs w:val="24"/>
        </w:rPr>
      </w:pPr>
      <w:r w:rsidRPr="00575DBB">
        <w:rPr>
          <w:rFonts w:ascii="Times New Roman" w:hAnsi="Times New Roman" w:cs="Times New Roman"/>
          <w:sz w:val="24"/>
          <w:szCs w:val="24"/>
        </w:rPr>
        <w:t>Комуникација са координаторима објеката има око 84% оцена 3 и 4, уз око 10,5% оцена 2.</w:t>
      </w:r>
    </w:p>
    <w:p w14:paraId="385C48FC" w14:textId="77777777" w:rsidR="00575DBB" w:rsidRPr="00575DBB" w:rsidRDefault="00575DBB" w:rsidP="00395929">
      <w:pPr>
        <w:numPr>
          <w:ilvl w:val="0"/>
          <w:numId w:val="20"/>
        </w:numPr>
        <w:rPr>
          <w:rFonts w:ascii="Times New Roman" w:hAnsi="Times New Roman" w:cs="Times New Roman"/>
          <w:sz w:val="24"/>
          <w:szCs w:val="24"/>
        </w:rPr>
      </w:pPr>
      <w:r w:rsidRPr="00575DBB">
        <w:rPr>
          <w:rFonts w:ascii="Times New Roman" w:hAnsi="Times New Roman" w:cs="Times New Roman"/>
          <w:sz w:val="24"/>
          <w:szCs w:val="24"/>
        </w:rPr>
        <w:t>Комуникација у вези са организацијом рада има око 83% оцена 3 и 4, уз око 11,5% оцена 2 и минималан удео негативних оцена.</w:t>
      </w:r>
    </w:p>
    <w:p w14:paraId="4768B354" w14:textId="77777777" w:rsidR="00575DBB" w:rsidRPr="00575DBB" w:rsidRDefault="00575DBB" w:rsidP="00575DBB">
      <w:pPr>
        <w:rPr>
          <w:rFonts w:ascii="Times New Roman" w:hAnsi="Times New Roman" w:cs="Times New Roman"/>
          <w:b/>
          <w:bCs/>
          <w:sz w:val="24"/>
          <w:szCs w:val="24"/>
        </w:rPr>
      </w:pPr>
    </w:p>
    <w:p w14:paraId="16B477CF" w14:textId="77777777" w:rsidR="00575DBB" w:rsidRPr="00575DBB" w:rsidRDefault="00575DBB" w:rsidP="00575DBB">
      <w:pPr>
        <w:rPr>
          <w:rFonts w:ascii="Times New Roman" w:hAnsi="Times New Roman" w:cs="Times New Roman"/>
          <w:b/>
          <w:bCs/>
          <w:sz w:val="24"/>
          <w:szCs w:val="24"/>
        </w:rPr>
      </w:pPr>
      <w:r w:rsidRPr="00575DBB">
        <w:rPr>
          <w:rFonts w:ascii="Times New Roman" w:hAnsi="Times New Roman" w:cs="Times New Roman"/>
          <w:b/>
          <w:bCs/>
          <w:sz w:val="24"/>
          <w:szCs w:val="24"/>
        </w:rPr>
        <w:t>На питање о квалитету информација које добијају у Установи, запослени су навели:</w:t>
      </w:r>
    </w:p>
    <w:p w14:paraId="2464EEF5" w14:textId="77777777" w:rsidR="00575DBB" w:rsidRPr="00575DBB" w:rsidRDefault="00575DBB" w:rsidP="00395929">
      <w:pPr>
        <w:numPr>
          <w:ilvl w:val="0"/>
          <w:numId w:val="21"/>
        </w:numPr>
        <w:rPr>
          <w:rFonts w:ascii="Times New Roman" w:hAnsi="Times New Roman" w:cs="Times New Roman"/>
          <w:sz w:val="24"/>
          <w:szCs w:val="24"/>
        </w:rPr>
      </w:pPr>
      <w:r w:rsidRPr="00575DBB">
        <w:rPr>
          <w:rFonts w:ascii="Times New Roman" w:hAnsi="Times New Roman" w:cs="Times New Roman"/>
          <w:b/>
          <w:bCs/>
          <w:sz w:val="24"/>
          <w:szCs w:val="24"/>
        </w:rPr>
        <w:t>43%</w:t>
      </w:r>
      <w:r w:rsidRPr="00575DBB">
        <w:rPr>
          <w:rFonts w:ascii="Times New Roman" w:hAnsi="Times New Roman" w:cs="Times New Roman"/>
          <w:sz w:val="24"/>
          <w:szCs w:val="24"/>
        </w:rPr>
        <w:t xml:space="preserve"> да су информације углавном јасне, довољно детаљне и благовремене</w:t>
      </w:r>
    </w:p>
    <w:p w14:paraId="4F2FEDAB" w14:textId="77777777" w:rsidR="00575DBB" w:rsidRPr="00575DBB" w:rsidRDefault="00575DBB" w:rsidP="00395929">
      <w:pPr>
        <w:numPr>
          <w:ilvl w:val="0"/>
          <w:numId w:val="21"/>
        </w:numPr>
        <w:rPr>
          <w:rFonts w:ascii="Times New Roman" w:hAnsi="Times New Roman" w:cs="Times New Roman"/>
          <w:sz w:val="24"/>
          <w:szCs w:val="24"/>
        </w:rPr>
      </w:pPr>
      <w:r w:rsidRPr="00575DBB">
        <w:rPr>
          <w:rFonts w:ascii="Times New Roman" w:hAnsi="Times New Roman" w:cs="Times New Roman"/>
          <w:b/>
          <w:bCs/>
          <w:sz w:val="24"/>
          <w:szCs w:val="24"/>
        </w:rPr>
        <w:t>31%</w:t>
      </w:r>
      <w:r w:rsidRPr="00575DBB">
        <w:rPr>
          <w:rFonts w:ascii="Times New Roman" w:hAnsi="Times New Roman" w:cs="Times New Roman"/>
          <w:sz w:val="24"/>
          <w:szCs w:val="24"/>
        </w:rPr>
        <w:t xml:space="preserve"> да су информације у потпуности јасне и благовремене</w:t>
      </w:r>
    </w:p>
    <w:p w14:paraId="7CBD8997" w14:textId="77777777" w:rsidR="00575DBB" w:rsidRPr="00575DBB" w:rsidRDefault="00575DBB" w:rsidP="00395929">
      <w:pPr>
        <w:numPr>
          <w:ilvl w:val="0"/>
          <w:numId w:val="21"/>
        </w:numPr>
        <w:rPr>
          <w:rFonts w:ascii="Times New Roman" w:hAnsi="Times New Roman" w:cs="Times New Roman"/>
          <w:sz w:val="24"/>
          <w:szCs w:val="24"/>
        </w:rPr>
      </w:pPr>
      <w:r w:rsidRPr="00575DBB">
        <w:rPr>
          <w:rFonts w:ascii="Times New Roman" w:hAnsi="Times New Roman" w:cs="Times New Roman"/>
          <w:b/>
          <w:bCs/>
          <w:sz w:val="24"/>
          <w:szCs w:val="24"/>
        </w:rPr>
        <w:t>22%</w:t>
      </w:r>
      <w:r w:rsidRPr="00575DBB">
        <w:rPr>
          <w:rFonts w:ascii="Times New Roman" w:hAnsi="Times New Roman" w:cs="Times New Roman"/>
          <w:sz w:val="24"/>
          <w:szCs w:val="24"/>
        </w:rPr>
        <w:t xml:space="preserve"> да су информације задовољавајуће</w:t>
      </w:r>
    </w:p>
    <w:p w14:paraId="0E546935" w14:textId="77777777" w:rsidR="00575DBB" w:rsidRPr="00575DBB" w:rsidRDefault="00575DBB" w:rsidP="00395929">
      <w:pPr>
        <w:numPr>
          <w:ilvl w:val="0"/>
          <w:numId w:val="21"/>
        </w:numPr>
        <w:rPr>
          <w:rFonts w:ascii="Times New Roman" w:hAnsi="Times New Roman" w:cs="Times New Roman"/>
          <w:sz w:val="24"/>
          <w:szCs w:val="24"/>
        </w:rPr>
      </w:pPr>
      <w:r w:rsidRPr="00575DBB">
        <w:rPr>
          <w:rFonts w:ascii="Times New Roman" w:hAnsi="Times New Roman" w:cs="Times New Roman"/>
          <w:b/>
          <w:bCs/>
          <w:sz w:val="24"/>
          <w:szCs w:val="24"/>
        </w:rPr>
        <w:t>4%</w:t>
      </w:r>
      <w:r w:rsidRPr="00575DBB">
        <w:rPr>
          <w:rFonts w:ascii="Times New Roman" w:hAnsi="Times New Roman" w:cs="Times New Roman"/>
          <w:sz w:val="24"/>
          <w:szCs w:val="24"/>
        </w:rPr>
        <w:t xml:space="preserve"> да су информације делимично јасне</w:t>
      </w:r>
    </w:p>
    <w:p w14:paraId="5754D9C3" w14:textId="77777777" w:rsidR="00575DBB" w:rsidRPr="00575DBB" w:rsidRDefault="00575DBB" w:rsidP="00395929">
      <w:pPr>
        <w:numPr>
          <w:ilvl w:val="0"/>
          <w:numId w:val="21"/>
        </w:numPr>
        <w:rPr>
          <w:rFonts w:ascii="Times New Roman" w:hAnsi="Times New Roman" w:cs="Times New Roman"/>
          <w:sz w:val="24"/>
          <w:szCs w:val="24"/>
        </w:rPr>
      </w:pPr>
      <w:r w:rsidRPr="00575DBB">
        <w:rPr>
          <w:rFonts w:ascii="Times New Roman" w:hAnsi="Times New Roman" w:cs="Times New Roman"/>
          <w:b/>
          <w:bCs/>
          <w:sz w:val="24"/>
          <w:szCs w:val="24"/>
        </w:rPr>
        <w:t>0%</w:t>
      </w:r>
      <w:r w:rsidRPr="00575DBB">
        <w:rPr>
          <w:rFonts w:ascii="Times New Roman" w:hAnsi="Times New Roman" w:cs="Times New Roman"/>
          <w:sz w:val="24"/>
          <w:szCs w:val="24"/>
        </w:rPr>
        <w:t xml:space="preserve"> да информације уопште нису јасне или благовремене</w:t>
      </w:r>
    </w:p>
    <w:p w14:paraId="6D3300ED" w14:textId="77777777" w:rsidR="00575DBB" w:rsidRPr="00575DBB" w:rsidRDefault="00575DBB" w:rsidP="00575DBB">
      <w:pPr>
        <w:rPr>
          <w:rFonts w:ascii="Times New Roman" w:hAnsi="Times New Roman" w:cs="Times New Roman"/>
          <w:sz w:val="24"/>
          <w:szCs w:val="24"/>
        </w:rPr>
      </w:pPr>
    </w:p>
    <w:p w14:paraId="58B7844C" w14:textId="77777777" w:rsidR="00575DBB" w:rsidRPr="00575DBB" w:rsidRDefault="00575DBB" w:rsidP="00575DBB">
      <w:pPr>
        <w:rPr>
          <w:rFonts w:ascii="Times New Roman" w:hAnsi="Times New Roman" w:cs="Times New Roman"/>
          <w:b/>
          <w:bCs/>
          <w:sz w:val="24"/>
          <w:szCs w:val="24"/>
        </w:rPr>
      </w:pPr>
      <w:r w:rsidRPr="00575DBB">
        <w:rPr>
          <w:rFonts w:ascii="Times New Roman" w:hAnsi="Times New Roman" w:cs="Times New Roman"/>
          <w:b/>
          <w:bCs/>
          <w:sz w:val="24"/>
          <w:szCs w:val="24"/>
        </w:rPr>
        <w:t>Анализа одговора квалитативна питања</w:t>
      </w:r>
    </w:p>
    <w:p w14:paraId="135B4FB9" w14:textId="77777777" w:rsidR="00575DBB" w:rsidRPr="00575DBB" w:rsidRDefault="00575DBB" w:rsidP="00575DBB">
      <w:pPr>
        <w:rPr>
          <w:rFonts w:ascii="Times New Roman" w:hAnsi="Times New Roman" w:cs="Times New Roman"/>
          <w:b/>
          <w:bCs/>
          <w:sz w:val="24"/>
          <w:szCs w:val="24"/>
        </w:rPr>
      </w:pPr>
    </w:p>
    <w:p w14:paraId="310E2634" w14:textId="77777777" w:rsidR="00575DBB" w:rsidRPr="00575DBB" w:rsidRDefault="00575DBB" w:rsidP="00575DBB">
      <w:pPr>
        <w:rPr>
          <w:rFonts w:ascii="Times New Roman" w:hAnsi="Times New Roman" w:cs="Times New Roman"/>
          <w:sz w:val="24"/>
          <w:szCs w:val="24"/>
        </w:rPr>
      </w:pPr>
      <w:r w:rsidRPr="00575DBB">
        <w:rPr>
          <w:rFonts w:ascii="Times New Roman" w:hAnsi="Times New Roman" w:cs="Times New Roman"/>
          <w:b/>
          <w:bCs/>
          <w:sz w:val="24"/>
          <w:szCs w:val="24"/>
        </w:rPr>
        <w:t>Питање 1 : „Са којом/им структуром/ама запослених у Установи имате најлошију комуникацију и зашто“ ?</w:t>
      </w:r>
    </w:p>
    <w:p w14:paraId="06DC6300" w14:textId="77777777" w:rsidR="00575DBB" w:rsidRPr="00575DBB" w:rsidRDefault="00575DBB" w:rsidP="00575DBB">
      <w:pPr>
        <w:rPr>
          <w:rFonts w:ascii="Times New Roman" w:hAnsi="Times New Roman" w:cs="Times New Roman"/>
          <w:sz w:val="24"/>
          <w:szCs w:val="24"/>
        </w:rPr>
      </w:pPr>
    </w:p>
    <w:p w14:paraId="4FCE9CC3" w14:textId="77777777" w:rsidR="00575DBB" w:rsidRPr="00575DBB" w:rsidRDefault="00575DBB" w:rsidP="00575DBB">
      <w:pPr>
        <w:rPr>
          <w:rFonts w:ascii="Times New Roman" w:hAnsi="Times New Roman" w:cs="Times New Roman"/>
          <w:sz w:val="24"/>
          <w:szCs w:val="24"/>
        </w:rPr>
      </w:pPr>
      <w:r w:rsidRPr="00575DBB">
        <w:rPr>
          <w:rFonts w:ascii="Times New Roman" w:hAnsi="Times New Roman" w:cs="Times New Roman"/>
          <w:sz w:val="24"/>
          <w:szCs w:val="24"/>
        </w:rPr>
        <w:t xml:space="preserve">Анализа 123 прикупљена одговора показује да </w:t>
      </w:r>
      <w:r w:rsidRPr="00575DBB">
        <w:rPr>
          <w:rFonts w:ascii="Times New Roman" w:hAnsi="Times New Roman" w:cs="Times New Roman"/>
          <w:b/>
          <w:bCs/>
          <w:sz w:val="24"/>
          <w:szCs w:val="24"/>
        </w:rPr>
        <w:t>више од половине испитаника не наводи постојање лоше комуникације</w:t>
      </w:r>
      <w:r w:rsidRPr="00575DBB">
        <w:rPr>
          <w:rFonts w:ascii="Times New Roman" w:hAnsi="Times New Roman" w:cs="Times New Roman"/>
          <w:sz w:val="24"/>
          <w:szCs w:val="24"/>
        </w:rPr>
        <w:t xml:space="preserve"> ни са једном структуром запослених у Установи. Ови одговори формулисани су кроз наводе попут: „немам лошу комуникацију“, „са свима је добра“, „све је у реду“, „ни са ким“, што указује да значајан део запослених комуникацију у Установи доживљава као коректну и задовољавајућу.</w:t>
      </w:r>
    </w:p>
    <w:p w14:paraId="4460D3A9" w14:textId="77777777" w:rsidR="00575DBB" w:rsidRPr="00575DBB" w:rsidRDefault="00575DBB" w:rsidP="00575DBB">
      <w:pPr>
        <w:rPr>
          <w:rFonts w:ascii="Times New Roman" w:hAnsi="Times New Roman" w:cs="Times New Roman"/>
          <w:sz w:val="24"/>
          <w:szCs w:val="24"/>
        </w:rPr>
      </w:pPr>
      <w:r w:rsidRPr="00575DBB">
        <w:rPr>
          <w:rFonts w:ascii="Times New Roman" w:hAnsi="Times New Roman" w:cs="Times New Roman"/>
          <w:sz w:val="24"/>
          <w:szCs w:val="24"/>
        </w:rPr>
        <w:t>У мањем броју одговора идентификовани су наводи који указују на тешкоће у комуникацији са појединим структурама. На основу фреквенције појављивања, издвајају се следеће категорије:</w:t>
      </w:r>
    </w:p>
    <w:p w14:paraId="51A4C6AC" w14:textId="77777777" w:rsidR="00575DBB" w:rsidRPr="00575DBB" w:rsidRDefault="00575DBB" w:rsidP="00395929">
      <w:pPr>
        <w:numPr>
          <w:ilvl w:val="0"/>
          <w:numId w:val="22"/>
        </w:numPr>
        <w:rPr>
          <w:rFonts w:ascii="Times New Roman" w:hAnsi="Times New Roman" w:cs="Times New Roman"/>
          <w:sz w:val="24"/>
          <w:szCs w:val="24"/>
        </w:rPr>
      </w:pPr>
      <w:r w:rsidRPr="00575DBB">
        <w:rPr>
          <w:rFonts w:ascii="Times New Roman" w:hAnsi="Times New Roman" w:cs="Times New Roman"/>
          <w:b/>
          <w:bCs/>
          <w:sz w:val="24"/>
          <w:szCs w:val="24"/>
        </w:rPr>
        <w:t>Кухиња и хигијена</w:t>
      </w:r>
      <w:r w:rsidRPr="00575DBB">
        <w:rPr>
          <w:rFonts w:ascii="Times New Roman" w:hAnsi="Times New Roman" w:cs="Times New Roman"/>
          <w:sz w:val="24"/>
          <w:szCs w:val="24"/>
        </w:rPr>
        <w:t xml:space="preserve"> – </w:t>
      </w:r>
      <w:r w:rsidRPr="00575DBB">
        <w:rPr>
          <w:rFonts w:ascii="Times New Roman" w:hAnsi="Times New Roman" w:cs="Times New Roman"/>
          <w:i/>
          <w:iCs/>
          <w:sz w:val="24"/>
          <w:szCs w:val="24"/>
        </w:rPr>
        <w:t>10 навода</w:t>
      </w:r>
      <w:r w:rsidRPr="00575DBB">
        <w:rPr>
          <w:rFonts w:ascii="Times New Roman" w:hAnsi="Times New Roman" w:cs="Times New Roman"/>
          <w:sz w:val="24"/>
          <w:szCs w:val="24"/>
        </w:rPr>
        <w:br/>
        <w:t>(кухиња, кухињско особље, хигијена, хигијеничарке, сервирка)</w:t>
      </w:r>
    </w:p>
    <w:p w14:paraId="39668AE1" w14:textId="77777777" w:rsidR="00575DBB" w:rsidRPr="00575DBB" w:rsidRDefault="00575DBB" w:rsidP="00395929">
      <w:pPr>
        <w:numPr>
          <w:ilvl w:val="0"/>
          <w:numId w:val="22"/>
        </w:numPr>
        <w:rPr>
          <w:rFonts w:ascii="Times New Roman" w:hAnsi="Times New Roman" w:cs="Times New Roman"/>
          <w:sz w:val="24"/>
          <w:szCs w:val="24"/>
        </w:rPr>
      </w:pPr>
      <w:r w:rsidRPr="00575DBB">
        <w:rPr>
          <w:rFonts w:ascii="Times New Roman" w:hAnsi="Times New Roman" w:cs="Times New Roman"/>
          <w:b/>
          <w:bCs/>
          <w:sz w:val="24"/>
          <w:szCs w:val="24"/>
        </w:rPr>
        <w:t>Домари / техничко особље</w:t>
      </w:r>
      <w:r w:rsidRPr="00575DBB">
        <w:rPr>
          <w:rFonts w:ascii="Times New Roman" w:hAnsi="Times New Roman" w:cs="Times New Roman"/>
          <w:sz w:val="24"/>
          <w:szCs w:val="24"/>
        </w:rPr>
        <w:t xml:space="preserve"> – </w:t>
      </w:r>
      <w:r w:rsidRPr="00575DBB">
        <w:rPr>
          <w:rFonts w:ascii="Times New Roman" w:hAnsi="Times New Roman" w:cs="Times New Roman"/>
          <w:i/>
          <w:iCs/>
          <w:sz w:val="24"/>
          <w:szCs w:val="24"/>
        </w:rPr>
        <w:t>9 навода</w:t>
      </w:r>
      <w:r w:rsidRPr="00575DBB">
        <w:rPr>
          <w:rFonts w:ascii="Times New Roman" w:hAnsi="Times New Roman" w:cs="Times New Roman"/>
          <w:sz w:val="24"/>
          <w:szCs w:val="24"/>
        </w:rPr>
        <w:br/>
        <w:t>(домари, техничко особље, питања у вези са поправкама и одржавањем објеката)</w:t>
      </w:r>
    </w:p>
    <w:p w14:paraId="2DEA9DC6" w14:textId="77777777" w:rsidR="00575DBB" w:rsidRPr="00575DBB" w:rsidRDefault="00575DBB" w:rsidP="00395929">
      <w:pPr>
        <w:numPr>
          <w:ilvl w:val="0"/>
          <w:numId w:val="22"/>
        </w:numPr>
        <w:rPr>
          <w:rFonts w:ascii="Times New Roman" w:hAnsi="Times New Roman" w:cs="Times New Roman"/>
          <w:sz w:val="24"/>
          <w:szCs w:val="24"/>
        </w:rPr>
      </w:pPr>
      <w:r w:rsidRPr="00575DBB">
        <w:rPr>
          <w:rFonts w:ascii="Times New Roman" w:hAnsi="Times New Roman" w:cs="Times New Roman"/>
          <w:b/>
          <w:bCs/>
          <w:sz w:val="24"/>
          <w:szCs w:val="24"/>
        </w:rPr>
        <w:lastRenderedPageBreak/>
        <w:t>Медицинске сестре / служба превентиве</w:t>
      </w:r>
      <w:r w:rsidRPr="00575DBB">
        <w:rPr>
          <w:rFonts w:ascii="Times New Roman" w:hAnsi="Times New Roman" w:cs="Times New Roman"/>
          <w:sz w:val="24"/>
          <w:szCs w:val="24"/>
        </w:rPr>
        <w:t xml:space="preserve"> – </w:t>
      </w:r>
      <w:r w:rsidRPr="00575DBB">
        <w:rPr>
          <w:rFonts w:ascii="Times New Roman" w:hAnsi="Times New Roman" w:cs="Times New Roman"/>
          <w:i/>
          <w:iCs/>
          <w:sz w:val="24"/>
          <w:szCs w:val="24"/>
        </w:rPr>
        <w:t>9 навода</w:t>
      </w:r>
      <w:r w:rsidRPr="00575DBB">
        <w:rPr>
          <w:rFonts w:ascii="Times New Roman" w:hAnsi="Times New Roman" w:cs="Times New Roman"/>
          <w:sz w:val="24"/>
          <w:szCs w:val="24"/>
        </w:rPr>
        <w:br/>
        <w:t>(медицинске сестре, сестре васпитачи, сестре на превентиви)</w:t>
      </w:r>
    </w:p>
    <w:p w14:paraId="1CB38C13" w14:textId="77777777" w:rsidR="00575DBB" w:rsidRPr="00575DBB" w:rsidRDefault="00575DBB" w:rsidP="00395929">
      <w:pPr>
        <w:numPr>
          <w:ilvl w:val="0"/>
          <w:numId w:val="22"/>
        </w:numPr>
        <w:rPr>
          <w:rFonts w:ascii="Times New Roman" w:hAnsi="Times New Roman" w:cs="Times New Roman"/>
          <w:sz w:val="24"/>
          <w:szCs w:val="24"/>
        </w:rPr>
      </w:pPr>
      <w:r w:rsidRPr="00575DBB">
        <w:rPr>
          <w:rFonts w:ascii="Times New Roman" w:hAnsi="Times New Roman" w:cs="Times New Roman"/>
          <w:b/>
          <w:bCs/>
          <w:sz w:val="24"/>
          <w:szCs w:val="24"/>
        </w:rPr>
        <w:t>Васпитачи</w:t>
      </w:r>
      <w:r w:rsidRPr="00575DBB">
        <w:rPr>
          <w:rFonts w:ascii="Times New Roman" w:hAnsi="Times New Roman" w:cs="Times New Roman"/>
          <w:sz w:val="24"/>
          <w:szCs w:val="24"/>
        </w:rPr>
        <w:t xml:space="preserve"> – </w:t>
      </w:r>
      <w:r w:rsidRPr="00575DBB">
        <w:rPr>
          <w:rFonts w:ascii="Times New Roman" w:hAnsi="Times New Roman" w:cs="Times New Roman"/>
          <w:i/>
          <w:iCs/>
          <w:sz w:val="24"/>
          <w:szCs w:val="24"/>
        </w:rPr>
        <w:t>6 навода</w:t>
      </w:r>
      <w:r w:rsidRPr="00575DBB">
        <w:rPr>
          <w:rFonts w:ascii="Times New Roman" w:hAnsi="Times New Roman" w:cs="Times New Roman"/>
          <w:sz w:val="24"/>
          <w:szCs w:val="24"/>
        </w:rPr>
        <w:br/>
        <w:t>(поједини васпитачи, нестручни васпитачи)</w:t>
      </w:r>
    </w:p>
    <w:p w14:paraId="2F1171E5" w14:textId="77777777" w:rsidR="00575DBB" w:rsidRPr="00575DBB" w:rsidRDefault="00575DBB" w:rsidP="00395929">
      <w:pPr>
        <w:numPr>
          <w:ilvl w:val="0"/>
          <w:numId w:val="22"/>
        </w:numPr>
        <w:rPr>
          <w:rFonts w:ascii="Times New Roman" w:hAnsi="Times New Roman" w:cs="Times New Roman"/>
          <w:sz w:val="24"/>
          <w:szCs w:val="24"/>
        </w:rPr>
      </w:pPr>
      <w:r w:rsidRPr="00575DBB">
        <w:rPr>
          <w:rFonts w:ascii="Times New Roman" w:hAnsi="Times New Roman" w:cs="Times New Roman"/>
          <w:b/>
          <w:bCs/>
          <w:sz w:val="24"/>
          <w:szCs w:val="24"/>
        </w:rPr>
        <w:t>Управа / директор / администрација</w:t>
      </w:r>
      <w:r w:rsidRPr="00575DBB">
        <w:rPr>
          <w:rFonts w:ascii="Times New Roman" w:hAnsi="Times New Roman" w:cs="Times New Roman"/>
          <w:sz w:val="24"/>
          <w:szCs w:val="24"/>
        </w:rPr>
        <w:t xml:space="preserve"> – </w:t>
      </w:r>
      <w:r w:rsidRPr="00575DBB">
        <w:rPr>
          <w:rFonts w:ascii="Times New Roman" w:hAnsi="Times New Roman" w:cs="Times New Roman"/>
          <w:i/>
          <w:iCs/>
          <w:sz w:val="24"/>
          <w:szCs w:val="24"/>
        </w:rPr>
        <w:t>4 навода</w:t>
      </w:r>
    </w:p>
    <w:p w14:paraId="4B4B327C" w14:textId="77777777" w:rsidR="00575DBB" w:rsidRPr="00575DBB" w:rsidRDefault="00575DBB" w:rsidP="00395929">
      <w:pPr>
        <w:numPr>
          <w:ilvl w:val="0"/>
          <w:numId w:val="22"/>
        </w:numPr>
        <w:rPr>
          <w:rFonts w:ascii="Times New Roman" w:hAnsi="Times New Roman" w:cs="Times New Roman"/>
          <w:sz w:val="24"/>
          <w:szCs w:val="24"/>
        </w:rPr>
      </w:pPr>
      <w:r w:rsidRPr="00575DBB">
        <w:rPr>
          <w:rFonts w:ascii="Times New Roman" w:hAnsi="Times New Roman" w:cs="Times New Roman"/>
          <w:b/>
          <w:bCs/>
          <w:sz w:val="24"/>
          <w:szCs w:val="24"/>
        </w:rPr>
        <w:t>Стручни сарадници</w:t>
      </w:r>
      <w:r w:rsidRPr="00575DBB">
        <w:rPr>
          <w:rFonts w:ascii="Times New Roman" w:hAnsi="Times New Roman" w:cs="Times New Roman"/>
          <w:sz w:val="24"/>
          <w:szCs w:val="24"/>
        </w:rPr>
        <w:t xml:space="preserve"> – </w:t>
      </w:r>
      <w:r w:rsidRPr="00575DBB">
        <w:rPr>
          <w:rFonts w:ascii="Times New Roman" w:hAnsi="Times New Roman" w:cs="Times New Roman"/>
          <w:i/>
          <w:iCs/>
          <w:sz w:val="24"/>
          <w:szCs w:val="24"/>
        </w:rPr>
        <w:t>3 навода</w:t>
      </w:r>
      <w:r w:rsidRPr="00575DBB">
        <w:rPr>
          <w:rFonts w:ascii="Times New Roman" w:hAnsi="Times New Roman" w:cs="Times New Roman"/>
          <w:sz w:val="24"/>
          <w:szCs w:val="24"/>
        </w:rPr>
        <w:br/>
      </w:r>
    </w:p>
    <w:p w14:paraId="1EDCA627" w14:textId="77777777" w:rsidR="00575DBB" w:rsidRPr="00575DBB" w:rsidRDefault="00575DBB" w:rsidP="00575DBB">
      <w:pPr>
        <w:rPr>
          <w:rFonts w:ascii="Times New Roman" w:hAnsi="Times New Roman" w:cs="Times New Roman"/>
          <w:sz w:val="24"/>
          <w:szCs w:val="24"/>
        </w:rPr>
      </w:pPr>
      <w:r w:rsidRPr="00575DBB">
        <w:rPr>
          <w:rFonts w:ascii="Times New Roman" w:hAnsi="Times New Roman" w:cs="Times New Roman"/>
          <w:sz w:val="24"/>
          <w:szCs w:val="24"/>
        </w:rPr>
        <w:t>Поред наведеног, појављују се и појединачни, изоловани одговори који не формирају стабилне категорије.</w:t>
      </w:r>
    </w:p>
    <w:p w14:paraId="11DED740" w14:textId="77777777" w:rsidR="00575DBB" w:rsidRPr="00575DBB" w:rsidRDefault="00575DBB" w:rsidP="00575DBB">
      <w:pPr>
        <w:rPr>
          <w:rFonts w:ascii="Times New Roman" w:hAnsi="Times New Roman" w:cs="Times New Roman"/>
          <w:sz w:val="24"/>
          <w:szCs w:val="24"/>
        </w:rPr>
      </w:pPr>
      <w:r w:rsidRPr="00575DBB">
        <w:rPr>
          <w:rFonts w:ascii="Times New Roman" w:hAnsi="Times New Roman" w:cs="Times New Roman"/>
          <w:sz w:val="24"/>
          <w:szCs w:val="24"/>
        </w:rPr>
        <w:t xml:space="preserve">Ови подаци указују да се тешкоће у комуникацији јављају </w:t>
      </w:r>
      <w:r w:rsidRPr="00575DBB">
        <w:rPr>
          <w:rFonts w:ascii="Times New Roman" w:hAnsi="Times New Roman" w:cs="Times New Roman"/>
          <w:b/>
          <w:bCs/>
          <w:sz w:val="24"/>
          <w:szCs w:val="24"/>
        </w:rPr>
        <w:t>селективно</w:t>
      </w:r>
      <w:r w:rsidRPr="00575DBB">
        <w:rPr>
          <w:rFonts w:ascii="Times New Roman" w:hAnsi="Times New Roman" w:cs="Times New Roman"/>
          <w:sz w:val="24"/>
          <w:szCs w:val="24"/>
        </w:rPr>
        <w:t>, да нису распрострањене код већине запослених и да су најчешће усмерене ка одређеним оперативним структурама.</w:t>
      </w:r>
    </w:p>
    <w:p w14:paraId="2CF464C1" w14:textId="77777777" w:rsidR="00575DBB" w:rsidRPr="00575DBB" w:rsidRDefault="00575DBB" w:rsidP="00575DBB">
      <w:pPr>
        <w:rPr>
          <w:rFonts w:ascii="Times New Roman" w:hAnsi="Times New Roman" w:cs="Times New Roman"/>
          <w:sz w:val="24"/>
          <w:szCs w:val="24"/>
        </w:rPr>
      </w:pPr>
    </w:p>
    <w:p w14:paraId="36CA03ED" w14:textId="77777777" w:rsidR="00575DBB" w:rsidRPr="00575DBB" w:rsidRDefault="00575DBB" w:rsidP="00575DBB">
      <w:pPr>
        <w:rPr>
          <w:rFonts w:ascii="Times New Roman" w:hAnsi="Times New Roman" w:cs="Times New Roman"/>
          <w:sz w:val="24"/>
          <w:szCs w:val="24"/>
        </w:rPr>
      </w:pPr>
      <w:r w:rsidRPr="00575DBB">
        <w:rPr>
          <w:rFonts w:ascii="Times New Roman" w:hAnsi="Times New Roman" w:cs="Times New Roman"/>
          <w:b/>
          <w:bCs/>
          <w:sz w:val="24"/>
          <w:szCs w:val="24"/>
        </w:rPr>
        <w:t>Питање 2 : „Шта, по Вашем мишљењу, може допринети унапређивању комуникације у Установи“ ?</w:t>
      </w:r>
    </w:p>
    <w:p w14:paraId="7F055D55" w14:textId="77777777" w:rsidR="00575DBB" w:rsidRPr="00575DBB" w:rsidRDefault="00575DBB" w:rsidP="00575DBB">
      <w:pPr>
        <w:rPr>
          <w:rFonts w:ascii="Times New Roman" w:hAnsi="Times New Roman" w:cs="Times New Roman"/>
          <w:sz w:val="24"/>
          <w:szCs w:val="24"/>
        </w:rPr>
      </w:pPr>
    </w:p>
    <w:p w14:paraId="0BDA759A" w14:textId="77777777" w:rsidR="00575DBB" w:rsidRPr="00575DBB" w:rsidRDefault="00575DBB" w:rsidP="00575DBB">
      <w:pPr>
        <w:rPr>
          <w:rFonts w:ascii="Times New Roman" w:hAnsi="Times New Roman" w:cs="Times New Roman"/>
          <w:sz w:val="24"/>
          <w:szCs w:val="24"/>
        </w:rPr>
      </w:pPr>
      <w:r w:rsidRPr="00575DBB">
        <w:rPr>
          <w:rFonts w:ascii="Times New Roman" w:hAnsi="Times New Roman" w:cs="Times New Roman"/>
          <w:sz w:val="24"/>
          <w:szCs w:val="24"/>
        </w:rPr>
        <w:t>Одговори на ово питање показују висок степен сагласности у погледу области које би могле допринети даљем унапређивању комуникације. Анализом одговора издвојене су следеће доминантне теме (на основу учесталости понављања):</w:t>
      </w:r>
    </w:p>
    <w:p w14:paraId="56DE41D4" w14:textId="77777777" w:rsidR="00575DBB" w:rsidRPr="00575DBB" w:rsidRDefault="00575DBB" w:rsidP="00395929">
      <w:pPr>
        <w:numPr>
          <w:ilvl w:val="0"/>
          <w:numId w:val="23"/>
        </w:numPr>
        <w:rPr>
          <w:rFonts w:ascii="Times New Roman" w:hAnsi="Times New Roman" w:cs="Times New Roman"/>
          <w:sz w:val="24"/>
          <w:szCs w:val="24"/>
        </w:rPr>
      </w:pPr>
      <w:r w:rsidRPr="00575DBB">
        <w:rPr>
          <w:rFonts w:ascii="Times New Roman" w:hAnsi="Times New Roman" w:cs="Times New Roman"/>
          <w:b/>
          <w:bCs/>
          <w:sz w:val="24"/>
          <w:szCs w:val="24"/>
        </w:rPr>
        <w:t>Поштовање, култура и професионално понашање</w:t>
      </w:r>
      <w:r w:rsidRPr="00575DBB">
        <w:rPr>
          <w:rFonts w:ascii="Times New Roman" w:hAnsi="Times New Roman" w:cs="Times New Roman"/>
          <w:sz w:val="24"/>
          <w:szCs w:val="24"/>
        </w:rPr>
        <w:t xml:space="preserve"> – најчешће заступљена тема</w:t>
      </w:r>
      <w:r w:rsidRPr="00575DBB">
        <w:rPr>
          <w:rFonts w:ascii="Times New Roman" w:hAnsi="Times New Roman" w:cs="Times New Roman"/>
          <w:sz w:val="24"/>
          <w:szCs w:val="24"/>
        </w:rPr>
        <w:br/>
        <w:t>(поштовање, уважавање, толеранција, стрпљење, љубазност, основна култура)</w:t>
      </w:r>
    </w:p>
    <w:p w14:paraId="2790344A" w14:textId="77777777" w:rsidR="00575DBB" w:rsidRPr="00575DBB" w:rsidRDefault="00575DBB" w:rsidP="00395929">
      <w:pPr>
        <w:numPr>
          <w:ilvl w:val="0"/>
          <w:numId w:val="23"/>
        </w:numPr>
        <w:rPr>
          <w:rFonts w:ascii="Times New Roman" w:hAnsi="Times New Roman" w:cs="Times New Roman"/>
          <w:sz w:val="24"/>
          <w:szCs w:val="24"/>
        </w:rPr>
      </w:pPr>
      <w:r w:rsidRPr="00575DBB">
        <w:rPr>
          <w:rFonts w:ascii="Times New Roman" w:hAnsi="Times New Roman" w:cs="Times New Roman"/>
          <w:b/>
          <w:bCs/>
          <w:sz w:val="24"/>
          <w:szCs w:val="24"/>
        </w:rPr>
        <w:t>Јасна правила, равноправност и доследност</w:t>
      </w:r>
      <w:r w:rsidRPr="00575DBB">
        <w:rPr>
          <w:rFonts w:ascii="Times New Roman" w:hAnsi="Times New Roman" w:cs="Times New Roman"/>
          <w:sz w:val="24"/>
          <w:szCs w:val="24"/>
        </w:rPr>
        <w:br/>
        <w:t>(иста правила за све, једнак однос, јасно дефинисане обавезе)</w:t>
      </w:r>
    </w:p>
    <w:p w14:paraId="6232BF4A" w14:textId="77777777" w:rsidR="00575DBB" w:rsidRPr="00575DBB" w:rsidRDefault="00575DBB" w:rsidP="00395929">
      <w:pPr>
        <w:numPr>
          <w:ilvl w:val="0"/>
          <w:numId w:val="23"/>
        </w:numPr>
        <w:rPr>
          <w:rFonts w:ascii="Times New Roman" w:hAnsi="Times New Roman" w:cs="Times New Roman"/>
          <w:sz w:val="24"/>
          <w:szCs w:val="24"/>
        </w:rPr>
      </w:pPr>
      <w:r w:rsidRPr="00575DBB">
        <w:rPr>
          <w:rFonts w:ascii="Times New Roman" w:hAnsi="Times New Roman" w:cs="Times New Roman"/>
          <w:b/>
          <w:bCs/>
          <w:sz w:val="24"/>
          <w:szCs w:val="24"/>
        </w:rPr>
        <w:t>Чешћи разговори, састанци и боља размена информација</w:t>
      </w:r>
      <w:r w:rsidRPr="00575DBB">
        <w:rPr>
          <w:rFonts w:ascii="Times New Roman" w:hAnsi="Times New Roman" w:cs="Times New Roman"/>
          <w:sz w:val="24"/>
          <w:szCs w:val="24"/>
        </w:rPr>
        <w:br/>
        <w:t>(редовни састанци, отворени разговори, огласне табле, благовремено информисање)</w:t>
      </w:r>
    </w:p>
    <w:p w14:paraId="4FE173DE" w14:textId="77777777" w:rsidR="00575DBB" w:rsidRPr="00575DBB" w:rsidRDefault="00575DBB" w:rsidP="00395929">
      <w:pPr>
        <w:numPr>
          <w:ilvl w:val="0"/>
          <w:numId w:val="23"/>
        </w:numPr>
        <w:rPr>
          <w:rFonts w:ascii="Times New Roman" w:hAnsi="Times New Roman" w:cs="Times New Roman"/>
          <w:sz w:val="24"/>
          <w:szCs w:val="24"/>
        </w:rPr>
      </w:pPr>
      <w:r w:rsidRPr="00575DBB">
        <w:rPr>
          <w:rFonts w:ascii="Times New Roman" w:hAnsi="Times New Roman" w:cs="Times New Roman"/>
          <w:b/>
          <w:bCs/>
          <w:sz w:val="24"/>
          <w:szCs w:val="24"/>
        </w:rPr>
        <w:t>Заједничке активности и јачање тимског духа</w:t>
      </w:r>
      <w:r w:rsidRPr="00575DBB">
        <w:rPr>
          <w:rFonts w:ascii="Times New Roman" w:hAnsi="Times New Roman" w:cs="Times New Roman"/>
          <w:sz w:val="24"/>
          <w:szCs w:val="24"/>
        </w:rPr>
        <w:br/>
        <w:t>(радионице, дружења, излети, заједнички пројекти)</w:t>
      </w:r>
    </w:p>
    <w:p w14:paraId="1726DA67" w14:textId="77777777" w:rsidR="00575DBB" w:rsidRPr="00575DBB" w:rsidRDefault="00575DBB" w:rsidP="00395929">
      <w:pPr>
        <w:numPr>
          <w:ilvl w:val="0"/>
          <w:numId w:val="23"/>
        </w:numPr>
        <w:rPr>
          <w:rFonts w:ascii="Times New Roman" w:hAnsi="Times New Roman" w:cs="Times New Roman"/>
          <w:sz w:val="24"/>
          <w:szCs w:val="24"/>
        </w:rPr>
      </w:pPr>
      <w:r w:rsidRPr="00575DBB">
        <w:rPr>
          <w:rFonts w:ascii="Times New Roman" w:hAnsi="Times New Roman" w:cs="Times New Roman"/>
          <w:b/>
          <w:bCs/>
          <w:sz w:val="24"/>
          <w:szCs w:val="24"/>
        </w:rPr>
        <w:t>Боља координација рада и фокус на радне задатке</w:t>
      </w:r>
      <w:r w:rsidRPr="00575DBB">
        <w:rPr>
          <w:rFonts w:ascii="Times New Roman" w:hAnsi="Times New Roman" w:cs="Times New Roman"/>
          <w:sz w:val="24"/>
          <w:szCs w:val="24"/>
        </w:rPr>
        <w:br/>
        <w:t>(јаснији договори, међусобна помоћ, усмереност на посао)</w:t>
      </w:r>
    </w:p>
    <w:p w14:paraId="48955139" w14:textId="77777777" w:rsidR="00575DBB" w:rsidRPr="00575DBB" w:rsidRDefault="00575DBB" w:rsidP="00575DBB">
      <w:pPr>
        <w:rPr>
          <w:rFonts w:ascii="Times New Roman" w:hAnsi="Times New Roman" w:cs="Times New Roman"/>
          <w:sz w:val="24"/>
          <w:szCs w:val="24"/>
        </w:rPr>
      </w:pPr>
    </w:p>
    <w:p w14:paraId="2359CD34" w14:textId="77777777" w:rsidR="00575DBB" w:rsidRPr="00575DBB" w:rsidRDefault="00575DBB" w:rsidP="00575DBB">
      <w:pPr>
        <w:rPr>
          <w:rFonts w:ascii="Times New Roman" w:hAnsi="Times New Roman" w:cs="Times New Roman"/>
          <w:sz w:val="24"/>
          <w:szCs w:val="24"/>
        </w:rPr>
      </w:pPr>
      <w:r w:rsidRPr="00575DBB">
        <w:rPr>
          <w:rFonts w:ascii="Times New Roman" w:hAnsi="Times New Roman" w:cs="Times New Roman"/>
          <w:sz w:val="24"/>
          <w:szCs w:val="24"/>
        </w:rPr>
        <w:t>Истовремено, мањи број запослених наводи да је комуникација већ на задовољавајућем или веома добром нивоу и да не виде потребу за додатним унапређењем.</w:t>
      </w:r>
    </w:p>
    <w:p w14:paraId="47220108" w14:textId="77777777" w:rsidR="00575DBB" w:rsidRPr="00575DBB" w:rsidRDefault="00575DBB" w:rsidP="00575DBB">
      <w:pPr>
        <w:rPr>
          <w:rFonts w:ascii="Times New Roman" w:hAnsi="Times New Roman" w:cs="Times New Roman"/>
          <w:sz w:val="24"/>
          <w:szCs w:val="24"/>
        </w:rPr>
      </w:pPr>
    </w:p>
    <w:p w14:paraId="7E8E7222" w14:textId="77777777" w:rsidR="00575DBB" w:rsidRPr="00575DBB" w:rsidRDefault="00575DBB" w:rsidP="00575DBB">
      <w:pPr>
        <w:rPr>
          <w:rFonts w:ascii="Times New Roman" w:hAnsi="Times New Roman" w:cs="Times New Roman"/>
          <w:b/>
          <w:bCs/>
          <w:sz w:val="24"/>
          <w:szCs w:val="24"/>
        </w:rPr>
      </w:pPr>
    </w:p>
    <w:p w14:paraId="39BD8793" w14:textId="77777777" w:rsidR="00575DBB" w:rsidRPr="00575DBB" w:rsidRDefault="00575DBB" w:rsidP="00575DBB">
      <w:pPr>
        <w:rPr>
          <w:rFonts w:ascii="Times New Roman" w:hAnsi="Times New Roman" w:cs="Times New Roman"/>
          <w:b/>
          <w:bCs/>
          <w:sz w:val="24"/>
          <w:szCs w:val="24"/>
        </w:rPr>
      </w:pPr>
      <w:r w:rsidRPr="00575DBB">
        <w:rPr>
          <w:rFonts w:ascii="Times New Roman" w:hAnsi="Times New Roman" w:cs="Times New Roman"/>
          <w:b/>
          <w:bCs/>
          <w:sz w:val="24"/>
          <w:szCs w:val="24"/>
        </w:rPr>
        <w:t>Укупна оцена и закључак:</w:t>
      </w:r>
    </w:p>
    <w:p w14:paraId="3706EABE" w14:textId="77777777" w:rsidR="00575DBB" w:rsidRPr="00575DBB" w:rsidRDefault="00575DBB" w:rsidP="00575DBB">
      <w:pPr>
        <w:rPr>
          <w:rFonts w:ascii="Times New Roman" w:hAnsi="Times New Roman" w:cs="Times New Roman"/>
          <w:sz w:val="24"/>
          <w:szCs w:val="24"/>
        </w:rPr>
      </w:pPr>
      <w:r w:rsidRPr="00575DBB">
        <w:rPr>
          <w:rFonts w:ascii="Times New Roman" w:hAnsi="Times New Roman" w:cs="Times New Roman"/>
          <w:sz w:val="24"/>
          <w:szCs w:val="24"/>
        </w:rPr>
        <w:t xml:space="preserve">На основу обраде квантитативних података, </w:t>
      </w:r>
      <w:r w:rsidRPr="00575DBB">
        <w:rPr>
          <w:rFonts w:ascii="Times New Roman" w:hAnsi="Times New Roman" w:cs="Times New Roman"/>
          <w:b/>
          <w:bCs/>
          <w:sz w:val="24"/>
          <w:szCs w:val="24"/>
        </w:rPr>
        <w:t>укупна просечна оцена комуникације износи 3,24</w:t>
      </w:r>
      <w:r w:rsidRPr="00575DBB">
        <w:rPr>
          <w:rFonts w:ascii="Times New Roman" w:hAnsi="Times New Roman" w:cs="Times New Roman"/>
          <w:sz w:val="24"/>
          <w:szCs w:val="24"/>
        </w:rPr>
        <w:t>.</w:t>
      </w:r>
    </w:p>
    <w:p w14:paraId="1F685AC9" w14:textId="77777777" w:rsidR="00575DBB" w:rsidRPr="00575DBB" w:rsidRDefault="00575DBB" w:rsidP="00575DBB">
      <w:pPr>
        <w:rPr>
          <w:rFonts w:ascii="Times New Roman" w:hAnsi="Times New Roman" w:cs="Times New Roman"/>
          <w:sz w:val="24"/>
          <w:szCs w:val="24"/>
        </w:rPr>
      </w:pPr>
    </w:p>
    <w:p w14:paraId="016F89BF" w14:textId="77777777" w:rsidR="00575DBB" w:rsidRPr="00575DBB" w:rsidRDefault="00575DBB" w:rsidP="00575DBB">
      <w:pPr>
        <w:rPr>
          <w:rFonts w:ascii="Times New Roman" w:hAnsi="Times New Roman" w:cs="Times New Roman"/>
          <w:sz w:val="24"/>
          <w:szCs w:val="24"/>
        </w:rPr>
      </w:pPr>
    </w:p>
    <w:p w14:paraId="2F0404C2" w14:textId="77777777" w:rsidR="00575DBB" w:rsidRPr="00575DBB" w:rsidRDefault="00575DBB" w:rsidP="00575DBB">
      <w:pPr>
        <w:rPr>
          <w:rFonts w:ascii="Times New Roman" w:hAnsi="Times New Roman" w:cs="Times New Roman"/>
          <w:sz w:val="24"/>
          <w:szCs w:val="24"/>
        </w:rPr>
      </w:pPr>
      <w:r w:rsidRPr="00575DBB">
        <w:rPr>
          <w:rFonts w:ascii="Times New Roman" w:hAnsi="Times New Roman" w:cs="Times New Roman"/>
          <w:sz w:val="24"/>
          <w:szCs w:val="24"/>
        </w:rPr>
        <w:t>Важно је истаћи да:</w:t>
      </w:r>
    </w:p>
    <w:p w14:paraId="48374BF0" w14:textId="77777777" w:rsidR="00575DBB" w:rsidRPr="00575DBB" w:rsidRDefault="00575DBB" w:rsidP="00395929">
      <w:pPr>
        <w:numPr>
          <w:ilvl w:val="0"/>
          <w:numId w:val="24"/>
        </w:numPr>
        <w:rPr>
          <w:rFonts w:ascii="Times New Roman" w:hAnsi="Times New Roman" w:cs="Times New Roman"/>
          <w:sz w:val="24"/>
          <w:szCs w:val="24"/>
        </w:rPr>
      </w:pPr>
      <w:r w:rsidRPr="00575DBB">
        <w:rPr>
          <w:rFonts w:ascii="Times New Roman" w:hAnsi="Times New Roman" w:cs="Times New Roman"/>
          <w:b/>
          <w:bCs/>
          <w:sz w:val="24"/>
          <w:szCs w:val="24"/>
        </w:rPr>
        <w:t>збирна оцена 3,24</w:t>
      </w:r>
      <w:r w:rsidRPr="00575DBB">
        <w:rPr>
          <w:rFonts w:ascii="Times New Roman" w:hAnsi="Times New Roman" w:cs="Times New Roman"/>
          <w:sz w:val="24"/>
          <w:szCs w:val="24"/>
        </w:rPr>
        <w:t xml:space="preserve"> остаје и када се анализира само узорак васпитача и медицинских сестара–васпитача</w:t>
      </w:r>
    </w:p>
    <w:p w14:paraId="0C6903C7" w14:textId="77777777" w:rsidR="00575DBB" w:rsidRPr="00575DBB" w:rsidRDefault="00575DBB" w:rsidP="00395929">
      <w:pPr>
        <w:numPr>
          <w:ilvl w:val="0"/>
          <w:numId w:val="24"/>
        </w:numPr>
        <w:rPr>
          <w:rFonts w:ascii="Times New Roman" w:hAnsi="Times New Roman" w:cs="Times New Roman"/>
          <w:sz w:val="24"/>
          <w:szCs w:val="24"/>
        </w:rPr>
      </w:pPr>
      <w:r w:rsidRPr="00575DBB">
        <w:rPr>
          <w:rFonts w:ascii="Times New Roman" w:hAnsi="Times New Roman" w:cs="Times New Roman"/>
          <w:b/>
          <w:bCs/>
          <w:sz w:val="24"/>
          <w:szCs w:val="24"/>
        </w:rPr>
        <w:t>иста укупна оцена 3,24</w:t>
      </w:r>
      <w:r w:rsidRPr="00575DBB">
        <w:rPr>
          <w:rFonts w:ascii="Times New Roman" w:hAnsi="Times New Roman" w:cs="Times New Roman"/>
          <w:sz w:val="24"/>
          <w:szCs w:val="24"/>
        </w:rPr>
        <w:t xml:space="preserve"> добија се и када се у анализу укључи комплетан узорак од 123 испитаника и остало особље Установе</w:t>
      </w:r>
    </w:p>
    <w:p w14:paraId="33C2B353" w14:textId="77777777" w:rsidR="00575DBB" w:rsidRPr="00575DBB" w:rsidRDefault="00575DBB" w:rsidP="00395929">
      <w:pPr>
        <w:numPr>
          <w:ilvl w:val="0"/>
          <w:numId w:val="24"/>
        </w:numPr>
        <w:rPr>
          <w:rFonts w:ascii="Times New Roman" w:hAnsi="Times New Roman" w:cs="Times New Roman"/>
          <w:sz w:val="24"/>
          <w:szCs w:val="24"/>
        </w:rPr>
      </w:pPr>
      <w:r w:rsidRPr="00575DBB">
        <w:rPr>
          <w:rFonts w:ascii="Times New Roman" w:hAnsi="Times New Roman" w:cs="Times New Roman"/>
          <w:sz w:val="24"/>
          <w:szCs w:val="24"/>
        </w:rPr>
        <w:t xml:space="preserve">Ови резултати указују да је комуникација у Установи на </w:t>
      </w:r>
      <w:r w:rsidRPr="00575DBB">
        <w:rPr>
          <w:rFonts w:ascii="Times New Roman" w:hAnsi="Times New Roman" w:cs="Times New Roman"/>
          <w:b/>
          <w:bCs/>
          <w:sz w:val="24"/>
          <w:szCs w:val="24"/>
        </w:rPr>
        <w:t>стабилном добром нивоу</w:t>
      </w:r>
      <w:r w:rsidRPr="00575DBB">
        <w:rPr>
          <w:rFonts w:ascii="Times New Roman" w:hAnsi="Times New Roman" w:cs="Times New Roman"/>
          <w:sz w:val="24"/>
          <w:szCs w:val="24"/>
        </w:rPr>
        <w:t>, без показатеља системских поремећаја у комуникационим процесима, уз јасно уочљив простор за даље унапређивање.</w:t>
      </w:r>
    </w:p>
    <w:p w14:paraId="4F663C4F" w14:textId="77777777" w:rsidR="00575DBB" w:rsidRPr="00575DBB" w:rsidRDefault="00575DBB" w:rsidP="00575DBB">
      <w:pPr>
        <w:rPr>
          <w:rFonts w:ascii="Times New Roman" w:hAnsi="Times New Roman" w:cs="Times New Roman"/>
          <w:sz w:val="24"/>
          <w:szCs w:val="24"/>
        </w:rPr>
      </w:pPr>
    </w:p>
    <w:p w14:paraId="202495A4" w14:textId="77777777" w:rsidR="00575DBB" w:rsidRPr="00575DBB" w:rsidRDefault="00575DBB" w:rsidP="00575DBB">
      <w:pPr>
        <w:rPr>
          <w:rFonts w:ascii="Times New Roman" w:hAnsi="Times New Roman" w:cs="Times New Roman"/>
          <w:sz w:val="24"/>
          <w:szCs w:val="24"/>
        </w:rPr>
      </w:pPr>
      <w:r w:rsidRPr="00575DBB">
        <w:rPr>
          <w:rFonts w:ascii="Times New Roman" w:hAnsi="Times New Roman" w:cs="Times New Roman"/>
          <w:sz w:val="24"/>
          <w:szCs w:val="24"/>
        </w:rPr>
        <w:t>С обзиром на сугестије запослених дате у отвореним квалитативним питањима, Тим је предложио следеће активности:</w:t>
      </w:r>
    </w:p>
    <w:p w14:paraId="368D807B" w14:textId="77777777" w:rsidR="00575DBB" w:rsidRPr="00575DBB" w:rsidRDefault="00575DBB" w:rsidP="00395929">
      <w:pPr>
        <w:numPr>
          <w:ilvl w:val="0"/>
          <w:numId w:val="25"/>
        </w:numPr>
        <w:rPr>
          <w:rFonts w:ascii="Times New Roman" w:hAnsi="Times New Roman" w:cs="Times New Roman"/>
          <w:sz w:val="24"/>
          <w:szCs w:val="24"/>
        </w:rPr>
      </w:pPr>
      <w:r w:rsidRPr="00575DBB">
        <w:rPr>
          <w:rFonts w:ascii="Times New Roman" w:hAnsi="Times New Roman" w:cs="Times New Roman"/>
          <w:sz w:val="24"/>
          <w:szCs w:val="24"/>
        </w:rPr>
        <w:t xml:space="preserve">реализацију радионице </w:t>
      </w:r>
      <w:r w:rsidRPr="00575DBB">
        <w:rPr>
          <w:rFonts w:ascii="Times New Roman" w:hAnsi="Times New Roman" w:cs="Times New Roman"/>
          <w:b/>
          <w:bCs/>
          <w:sz w:val="24"/>
          <w:szCs w:val="24"/>
        </w:rPr>
        <w:t>„Ненасилна комуникација“</w:t>
      </w:r>
    </w:p>
    <w:p w14:paraId="6D86C898" w14:textId="77777777" w:rsidR="00575DBB" w:rsidRPr="00575DBB" w:rsidRDefault="00575DBB" w:rsidP="00395929">
      <w:pPr>
        <w:numPr>
          <w:ilvl w:val="0"/>
          <w:numId w:val="25"/>
        </w:numPr>
        <w:rPr>
          <w:rFonts w:ascii="Times New Roman" w:hAnsi="Times New Roman" w:cs="Times New Roman"/>
          <w:sz w:val="24"/>
          <w:szCs w:val="24"/>
        </w:rPr>
      </w:pPr>
      <w:r w:rsidRPr="00575DBB">
        <w:rPr>
          <w:rFonts w:ascii="Times New Roman" w:hAnsi="Times New Roman" w:cs="Times New Roman"/>
          <w:sz w:val="24"/>
          <w:szCs w:val="24"/>
        </w:rPr>
        <w:t xml:space="preserve">јасно истицање </w:t>
      </w:r>
      <w:r w:rsidRPr="00575DBB">
        <w:rPr>
          <w:rFonts w:ascii="Times New Roman" w:hAnsi="Times New Roman" w:cs="Times New Roman"/>
          <w:b/>
          <w:bCs/>
          <w:sz w:val="24"/>
          <w:szCs w:val="24"/>
        </w:rPr>
        <w:t>кодекса понашања</w:t>
      </w:r>
      <w:r w:rsidRPr="00575DBB">
        <w:rPr>
          <w:rFonts w:ascii="Times New Roman" w:hAnsi="Times New Roman" w:cs="Times New Roman"/>
          <w:sz w:val="24"/>
          <w:szCs w:val="24"/>
        </w:rPr>
        <w:t xml:space="preserve"> на огласним таблама и видним местима у Установи</w:t>
      </w:r>
    </w:p>
    <w:p w14:paraId="66CA6E38" w14:textId="77777777" w:rsidR="00575DBB" w:rsidRPr="00575DBB" w:rsidRDefault="00575DBB" w:rsidP="00395929">
      <w:pPr>
        <w:numPr>
          <w:ilvl w:val="0"/>
          <w:numId w:val="25"/>
        </w:numPr>
        <w:rPr>
          <w:rFonts w:ascii="Times New Roman" w:hAnsi="Times New Roman" w:cs="Times New Roman"/>
          <w:sz w:val="24"/>
          <w:szCs w:val="24"/>
        </w:rPr>
      </w:pPr>
      <w:r w:rsidRPr="00575DBB">
        <w:rPr>
          <w:rFonts w:ascii="Times New Roman" w:hAnsi="Times New Roman" w:cs="Times New Roman"/>
          <w:sz w:val="24"/>
          <w:szCs w:val="24"/>
        </w:rPr>
        <w:t xml:space="preserve">организовање </w:t>
      </w:r>
      <w:r w:rsidRPr="00575DBB">
        <w:rPr>
          <w:rFonts w:ascii="Times New Roman" w:hAnsi="Times New Roman" w:cs="Times New Roman"/>
          <w:b/>
          <w:bCs/>
          <w:sz w:val="24"/>
          <w:szCs w:val="24"/>
        </w:rPr>
        <w:t>заједничких излета и активности</w:t>
      </w:r>
      <w:r w:rsidRPr="00575DBB">
        <w:rPr>
          <w:rFonts w:ascii="Times New Roman" w:hAnsi="Times New Roman" w:cs="Times New Roman"/>
          <w:sz w:val="24"/>
          <w:szCs w:val="24"/>
        </w:rPr>
        <w:t xml:space="preserve"> у циљу јачања тимског духа</w:t>
      </w:r>
    </w:p>
    <w:p w14:paraId="7EF3560C" w14:textId="77777777" w:rsidR="00575DBB" w:rsidRPr="00575DBB" w:rsidRDefault="00575DBB" w:rsidP="00395929">
      <w:pPr>
        <w:numPr>
          <w:ilvl w:val="0"/>
          <w:numId w:val="25"/>
        </w:numPr>
        <w:rPr>
          <w:rFonts w:ascii="Times New Roman" w:hAnsi="Times New Roman" w:cs="Times New Roman"/>
          <w:sz w:val="24"/>
          <w:szCs w:val="24"/>
        </w:rPr>
      </w:pPr>
      <w:r w:rsidRPr="00575DBB">
        <w:rPr>
          <w:rFonts w:ascii="Times New Roman" w:hAnsi="Times New Roman" w:cs="Times New Roman"/>
          <w:sz w:val="24"/>
          <w:szCs w:val="24"/>
        </w:rPr>
        <w:t xml:space="preserve">унапређивање </w:t>
      </w:r>
      <w:r w:rsidRPr="00575DBB">
        <w:rPr>
          <w:rFonts w:ascii="Times New Roman" w:hAnsi="Times New Roman" w:cs="Times New Roman"/>
          <w:b/>
          <w:bCs/>
          <w:sz w:val="24"/>
          <w:szCs w:val="24"/>
        </w:rPr>
        <w:t>хоризонталне размене</w:t>
      </w:r>
      <w:r w:rsidRPr="00575DBB">
        <w:rPr>
          <w:rFonts w:ascii="Times New Roman" w:hAnsi="Times New Roman" w:cs="Times New Roman"/>
          <w:sz w:val="24"/>
          <w:szCs w:val="24"/>
        </w:rPr>
        <w:t xml:space="preserve"> између васпитачких структура објекта</w:t>
      </w:r>
    </w:p>
    <w:p w14:paraId="5839064A" w14:textId="77777777" w:rsidR="00575DBB" w:rsidRPr="00575DBB" w:rsidRDefault="00575DBB" w:rsidP="00395929">
      <w:pPr>
        <w:numPr>
          <w:ilvl w:val="0"/>
          <w:numId w:val="25"/>
        </w:numPr>
        <w:rPr>
          <w:rFonts w:ascii="Times New Roman" w:hAnsi="Times New Roman" w:cs="Times New Roman"/>
          <w:sz w:val="24"/>
          <w:szCs w:val="24"/>
        </w:rPr>
      </w:pPr>
      <w:r w:rsidRPr="00575DBB">
        <w:rPr>
          <w:rFonts w:ascii="Times New Roman" w:hAnsi="Times New Roman" w:cs="Times New Roman"/>
          <w:sz w:val="24"/>
          <w:szCs w:val="24"/>
        </w:rPr>
        <w:t>рад на размени искустава међу координаторима објеката у циљу превазилажења уочених потешкоћа и даљег унапређивања комуникације</w:t>
      </w:r>
    </w:p>
    <w:p w14:paraId="1EB32F82" w14:textId="77777777" w:rsidR="00575DBB" w:rsidRPr="00575DBB" w:rsidRDefault="00575DBB" w:rsidP="00575DBB">
      <w:pPr>
        <w:rPr>
          <w:rFonts w:ascii="Times New Roman" w:hAnsi="Times New Roman" w:cs="Times New Roman"/>
          <w:bCs/>
          <w:sz w:val="24"/>
          <w:szCs w:val="24"/>
        </w:rPr>
      </w:pPr>
    </w:p>
    <w:p w14:paraId="5B3253E9" w14:textId="77777777" w:rsidR="00575DBB" w:rsidRPr="00575DBB" w:rsidRDefault="00575DBB" w:rsidP="00575DBB">
      <w:pPr>
        <w:rPr>
          <w:rFonts w:ascii="Times New Roman" w:hAnsi="Times New Roman" w:cs="Times New Roman"/>
          <w:bCs/>
          <w:sz w:val="24"/>
          <w:szCs w:val="24"/>
        </w:rPr>
      </w:pPr>
      <w:r w:rsidRPr="00575DBB">
        <w:rPr>
          <w:rFonts w:ascii="Times New Roman" w:hAnsi="Times New Roman" w:cs="Times New Roman"/>
          <w:b/>
          <w:sz w:val="24"/>
          <w:szCs w:val="24"/>
        </w:rPr>
        <w:t>2.</w:t>
      </w:r>
      <w:r w:rsidRPr="00575DBB">
        <w:rPr>
          <w:rFonts w:ascii="Times New Roman" w:hAnsi="Times New Roman" w:cs="Times New Roman"/>
          <w:bCs/>
          <w:sz w:val="24"/>
          <w:szCs w:val="24"/>
        </w:rPr>
        <w:t xml:space="preserve"> Тим је учествовао у примени инструмента </w:t>
      </w:r>
      <w:r w:rsidRPr="00575DBB">
        <w:rPr>
          <w:rFonts w:ascii="Times New Roman" w:hAnsi="Times New Roman" w:cs="Times New Roman"/>
          <w:b/>
          <w:sz w:val="24"/>
          <w:szCs w:val="24"/>
        </w:rPr>
        <w:t>интервју са стручним сарадником</w:t>
      </w:r>
      <w:r w:rsidRPr="00575DBB">
        <w:rPr>
          <w:rFonts w:ascii="Times New Roman" w:hAnsi="Times New Roman" w:cs="Times New Roman"/>
          <w:bCs/>
          <w:sz w:val="24"/>
          <w:szCs w:val="24"/>
        </w:rPr>
        <w:t xml:space="preserve"> где су чланови тима постављали питања педагогу установе и одговоре бележили електронски у WORD документу. Укупно трајање интервјуа износило је 20 минута.  </w:t>
      </w:r>
    </w:p>
    <w:p w14:paraId="34C9E8A3" w14:textId="77777777" w:rsidR="00575DBB" w:rsidRPr="00575DBB" w:rsidRDefault="00575DBB" w:rsidP="00575DBB">
      <w:pPr>
        <w:rPr>
          <w:rFonts w:ascii="Times New Roman" w:hAnsi="Times New Roman" w:cs="Times New Roman"/>
          <w:bCs/>
          <w:sz w:val="24"/>
          <w:szCs w:val="24"/>
        </w:rPr>
      </w:pPr>
    </w:p>
    <w:p w14:paraId="73D8177F" w14:textId="61413007" w:rsidR="00575DBB" w:rsidRPr="007C4150" w:rsidRDefault="00575DBB" w:rsidP="00575DBB">
      <w:pPr>
        <w:rPr>
          <w:rFonts w:ascii="Times New Roman" w:hAnsi="Times New Roman" w:cs="Times New Roman"/>
          <w:sz w:val="24"/>
          <w:szCs w:val="24"/>
        </w:rPr>
      </w:pPr>
      <w:r w:rsidRPr="00575DBB">
        <w:rPr>
          <w:rFonts w:ascii="Times New Roman" w:hAnsi="Times New Roman" w:cs="Times New Roman"/>
          <w:b/>
          <w:sz w:val="24"/>
          <w:szCs w:val="24"/>
        </w:rPr>
        <w:t>3.</w:t>
      </w:r>
      <w:r w:rsidRPr="00575DBB">
        <w:rPr>
          <w:rFonts w:ascii="Times New Roman" w:hAnsi="Times New Roman" w:cs="Times New Roman"/>
          <w:bCs/>
          <w:sz w:val="24"/>
          <w:szCs w:val="24"/>
        </w:rPr>
        <w:t xml:space="preserve"> Под тачком разно било је различитих предлога чланова око текућих задатака и начина управљања тимом и обавезама у наредном периоду.</w:t>
      </w:r>
    </w:p>
    <w:p w14:paraId="440A6117" w14:textId="77777777" w:rsidR="00575DBB" w:rsidRPr="00575DBB" w:rsidRDefault="00575DBB" w:rsidP="00575DBB">
      <w:pPr>
        <w:rPr>
          <w:rFonts w:ascii="Times New Roman" w:hAnsi="Times New Roman" w:cs="Times New Roman"/>
          <w:sz w:val="24"/>
          <w:szCs w:val="24"/>
        </w:rPr>
      </w:pPr>
      <w:r w:rsidRPr="00575DBB">
        <w:rPr>
          <w:rFonts w:ascii="Times New Roman" w:hAnsi="Times New Roman" w:cs="Times New Roman"/>
          <w:b/>
          <w:bCs/>
          <w:sz w:val="24"/>
          <w:szCs w:val="24"/>
        </w:rPr>
        <w:lastRenderedPageBreak/>
        <w:t>07.05.2026. одржан је четврти састанак</w:t>
      </w:r>
      <w:r w:rsidRPr="00575DBB">
        <w:rPr>
          <w:rFonts w:ascii="Times New Roman" w:hAnsi="Times New Roman" w:cs="Times New Roman"/>
          <w:sz w:val="24"/>
          <w:szCs w:val="24"/>
        </w:rPr>
        <w:t xml:space="preserve"> тима који је почео 12:00- 13:00 завршио се</w:t>
      </w:r>
    </w:p>
    <w:p w14:paraId="5D3B963B" w14:textId="77777777" w:rsidR="00575DBB" w:rsidRPr="00575DBB" w:rsidRDefault="00575DBB" w:rsidP="00575DBB">
      <w:pPr>
        <w:rPr>
          <w:rFonts w:ascii="Times New Roman" w:hAnsi="Times New Roman" w:cs="Times New Roman"/>
          <w:b/>
          <w:bCs/>
          <w:sz w:val="24"/>
          <w:szCs w:val="24"/>
        </w:rPr>
      </w:pPr>
      <w:r w:rsidRPr="00575DBB">
        <w:rPr>
          <w:rFonts w:ascii="Times New Roman" w:hAnsi="Times New Roman" w:cs="Times New Roman"/>
          <w:b/>
          <w:bCs/>
          <w:sz w:val="24"/>
          <w:szCs w:val="24"/>
        </w:rPr>
        <w:t>Реализација:</w:t>
      </w:r>
    </w:p>
    <w:p w14:paraId="51FF3E55" w14:textId="77777777" w:rsidR="00575DBB" w:rsidRPr="00575DBB" w:rsidRDefault="00575DBB" w:rsidP="00575DBB">
      <w:pPr>
        <w:rPr>
          <w:rFonts w:ascii="Times New Roman" w:hAnsi="Times New Roman" w:cs="Times New Roman"/>
          <w:sz w:val="24"/>
          <w:szCs w:val="24"/>
        </w:rPr>
      </w:pPr>
      <w:r w:rsidRPr="00575DBB">
        <w:rPr>
          <w:rFonts w:ascii="Times New Roman" w:hAnsi="Times New Roman" w:cs="Times New Roman"/>
          <w:sz w:val="24"/>
          <w:szCs w:val="24"/>
        </w:rPr>
        <w:t>1. Анализа интервјуа са стручним сарадником</w:t>
      </w:r>
    </w:p>
    <w:p w14:paraId="4807281B" w14:textId="77777777" w:rsidR="00575DBB" w:rsidRPr="00575DBB" w:rsidRDefault="00575DBB" w:rsidP="00575DBB">
      <w:pPr>
        <w:rPr>
          <w:rFonts w:ascii="Times New Roman" w:hAnsi="Times New Roman" w:cs="Times New Roman"/>
          <w:sz w:val="24"/>
          <w:szCs w:val="24"/>
        </w:rPr>
      </w:pPr>
      <w:r w:rsidRPr="00575DBB">
        <w:rPr>
          <w:rFonts w:ascii="Times New Roman" w:hAnsi="Times New Roman" w:cs="Times New Roman"/>
          <w:sz w:val="24"/>
          <w:szCs w:val="24"/>
        </w:rPr>
        <w:t>Тим је анализирао податке добијене применом технике интервјуа са стручним сарадником у оквиру самовредновања области 4 – Управљање и организација. Интервју је коришћен као квалитативни извор података, у складу са принципом триангулације, односно потребом да се иста област сагледа из више извора: кроз анкету запослених, отворене одговоре, додатно испитивање комуникације и интервјуе са актерима који имају увид у организацију рада установе.</w:t>
      </w:r>
    </w:p>
    <w:p w14:paraId="559A7CDB" w14:textId="77777777" w:rsidR="00575DBB" w:rsidRPr="00575DBB" w:rsidRDefault="00575DBB" w:rsidP="00575DBB">
      <w:pPr>
        <w:rPr>
          <w:rFonts w:ascii="Times New Roman" w:hAnsi="Times New Roman" w:cs="Times New Roman"/>
          <w:sz w:val="24"/>
          <w:szCs w:val="24"/>
        </w:rPr>
      </w:pPr>
      <w:r w:rsidRPr="00575DBB">
        <w:rPr>
          <w:rFonts w:ascii="Times New Roman" w:hAnsi="Times New Roman" w:cs="Times New Roman"/>
          <w:sz w:val="24"/>
          <w:szCs w:val="24"/>
        </w:rPr>
        <w:t>Претходни резултати анкете показали су да запослени област управљања и организације углавном процењују позитивно, али су као области за унапређивање издвојени комуникација у установи, рад тимова и подела задужења, међуљудски односи и материјално-технички ресурси. Након тога је спроведено додатно испитивање комуникације, које је показало да комуникација није системски нарушена, али да постоји простор за њено даље унапређивање. Интервју са стручним сарадником зато је коришћен као додатни извор података који помаже да се боље разуме како се планирање, рад тимова, усклађивање документације и праћење ресурса остварују у пракси.</w:t>
      </w:r>
    </w:p>
    <w:p w14:paraId="22B4D0BA" w14:textId="77777777" w:rsidR="00575DBB" w:rsidRPr="00575DBB" w:rsidRDefault="00575DBB" w:rsidP="00575DBB">
      <w:pPr>
        <w:rPr>
          <w:rFonts w:ascii="Times New Roman" w:hAnsi="Times New Roman" w:cs="Times New Roman"/>
          <w:sz w:val="24"/>
          <w:szCs w:val="24"/>
        </w:rPr>
      </w:pPr>
      <w:r w:rsidRPr="00575DBB">
        <w:rPr>
          <w:rFonts w:ascii="Times New Roman" w:hAnsi="Times New Roman" w:cs="Times New Roman"/>
          <w:sz w:val="24"/>
          <w:szCs w:val="24"/>
        </w:rPr>
        <w:t>На основу одговора стручног сарадника уочава се да стручни сарадник активно учествује у раду стручних тимова и на тај начин има увид у активности установе, што доприноси усклађивању документације и планирању рада. Посебно је истакнуто да се специфичност установе препознаје кроз извештаје, развојни план, годишњи план, приоритете, ресурсе и окружење у којем установа функционише.</w:t>
      </w:r>
    </w:p>
    <w:p w14:paraId="0DB82A05" w14:textId="77777777" w:rsidR="00575DBB" w:rsidRPr="00575DBB" w:rsidRDefault="00575DBB" w:rsidP="00575DBB">
      <w:pPr>
        <w:rPr>
          <w:rFonts w:ascii="Times New Roman" w:hAnsi="Times New Roman" w:cs="Times New Roman"/>
          <w:sz w:val="24"/>
          <w:szCs w:val="24"/>
        </w:rPr>
      </w:pPr>
      <w:r w:rsidRPr="00575DBB">
        <w:rPr>
          <w:rFonts w:ascii="Times New Roman" w:hAnsi="Times New Roman" w:cs="Times New Roman"/>
          <w:sz w:val="24"/>
          <w:szCs w:val="24"/>
        </w:rPr>
        <w:t>Интервју показује да се резултати самовредновања користе у процесу развојног планирања, јер се уочене јаке и слабе стране уграђују у развојни план установе. Овај податак је значајан јер указује да самовредновање није само формална активност, већ полазиште за планирање мера унапређивања рада установе.</w:t>
      </w:r>
    </w:p>
    <w:p w14:paraId="6D30A900" w14:textId="77777777" w:rsidR="00575DBB" w:rsidRPr="00575DBB" w:rsidRDefault="00575DBB" w:rsidP="00575DBB">
      <w:pPr>
        <w:rPr>
          <w:rFonts w:ascii="Times New Roman" w:hAnsi="Times New Roman" w:cs="Times New Roman"/>
          <w:sz w:val="24"/>
          <w:szCs w:val="24"/>
        </w:rPr>
      </w:pPr>
      <w:r w:rsidRPr="00575DBB">
        <w:rPr>
          <w:rFonts w:ascii="Times New Roman" w:hAnsi="Times New Roman" w:cs="Times New Roman"/>
          <w:sz w:val="24"/>
          <w:szCs w:val="24"/>
        </w:rPr>
        <w:t>У делу који се односи на организацију рада, стручни сарадник наводи да директор има кључну улогу у координацији, док стручни сарадник учествује у раду стручних органа и делом у организацији рада. Задужења се распоређују на основу годишњег плана рада и рада стручних тимова. Такође, тимови се формирају у складу са компетенцијама запослених, њиховим изјашњавањем и педагошким увидом у рад.</w:t>
      </w:r>
    </w:p>
    <w:p w14:paraId="7ED06520" w14:textId="77777777" w:rsidR="00575DBB" w:rsidRPr="00575DBB" w:rsidRDefault="00575DBB" w:rsidP="00575DBB">
      <w:pPr>
        <w:rPr>
          <w:rFonts w:ascii="Times New Roman" w:hAnsi="Times New Roman" w:cs="Times New Roman"/>
          <w:sz w:val="24"/>
          <w:szCs w:val="24"/>
        </w:rPr>
      </w:pPr>
      <w:r w:rsidRPr="00575DBB">
        <w:rPr>
          <w:rFonts w:ascii="Times New Roman" w:hAnsi="Times New Roman" w:cs="Times New Roman"/>
          <w:sz w:val="24"/>
          <w:szCs w:val="24"/>
        </w:rPr>
        <w:t>Упоређивањем ових налаза са претходним резултатима анкета види се да се подаци у највећој мери допуњују. Анкете су показале како запослени процењују организацију рада, комуникацију и рад тимова, док интервју са стручним сарадником показује да у установи постоје механизми планирања, укључивања у тимове и праћења рада. Истовремено, резултати анкета указују да је потребно да запосленима буде још јасније ко је за шта задужен у тимовима, како се задаци деле и прате, као и да се редовно сагледавају потребе за материјалима, средствима и опремом у раду са децом.</w:t>
      </w:r>
    </w:p>
    <w:p w14:paraId="1BC46DD8" w14:textId="77777777" w:rsidR="00575DBB" w:rsidRPr="00575DBB" w:rsidRDefault="00575DBB" w:rsidP="00575DBB">
      <w:pPr>
        <w:rPr>
          <w:rFonts w:ascii="Times New Roman" w:hAnsi="Times New Roman" w:cs="Times New Roman"/>
          <w:sz w:val="24"/>
          <w:szCs w:val="24"/>
        </w:rPr>
      </w:pPr>
      <w:r w:rsidRPr="00575DBB">
        <w:rPr>
          <w:rFonts w:ascii="Times New Roman" w:hAnsi="Times New Roman" w:cs="Times New Roman"/>
          <w:b/>
          <w:bCs/>
          <w:sz w:val="24"/>
          <w:szCs w:val="24"/>
        </w:rPr>
        <w:lastRenderedPageBreak/>
        <w:t>Закључак:</w:t>
      </w:r>
      <w:r w:rsidRPr="00575DBB">
        <w:rPr>
          <w:rFonts w:ascii="Times New Roman" w:hAnsi="Times New Roman" w:cs="Times New Roman"/>
          <w:sz w:val="24"/>
          <w:szCs w:val="24"/>
        </w:rPr>
        <w:br/>
        <w:t>Интервју са стручним сарадником потврђује да у установи постоји начин да се планира рад, усклађују документа, формирају стручни тимови и прати рад у групама. У складу са принципом триангулације, овај интервју не замењује резултате анкета, већ их допуњује и помаже да се боље разумеју подаци добијени од запослених. Досадашњи подаци не показују да је организација рада системски нарушена, већ да постоје појединачне области које треба даље унапређивати: јаснија подела задужења у тимовима, боље праћење реализације задатака, наставак унапређивања комуникације и редовно сагледавање потреба за материјалима, средствима и опремом у раду са децом.</w:t>
      </w:r>
    </w:p>
    <w:p w14:paraId="59B6BCA0" w14:textId="1CDC6931" w:rsidR="00575DBB" w:rsidRDefault="00575DBB" w:rsidP="00575DBB">
      <w:pPr>
        <w:rPr>
          <w:rFonts w:ascii="Times New Roman" w:hAnsi="Times New Roman" w:cs="Times New Roman"/>
          <w:sz w:val="24"/>
          <w:szCs w:val="24"/>
        </w:rPr>
      </w:pPr>
    </w:p>
    <w:p w14:paraId="4EBC3ED0" w14:textId="26C28C61" w:rsidR="007C4150" w:rsidRDefault="007C4150" w:rsidP="00575DBB">
      <w:pPr>
        <w:rPr>
          <w:rFonts w:ascii="Times New Roman" w:hAnsi="Times New Roman" w:cs="Times New Roman"/>
          <w:sz w:val="24"/>
          <w:szCs w:val="24"/>
        </w:rPr>
      </w:pPr>
    </w:p>
    <w:p w14:paraId="10901E69" w14:textId="77777777" w:rsidR="007C4150" w:rsidRPr="00575DBB" w:rsidRDefault="007C4150" w:rsidP="00575DBB">
      <w:pPr>
        <w:rPr>
          <w:rFonts w:ascii="Times New Roman" w:hAnsi="Times New Roman" w:cs="Times New Roman"/>
          <w:sz w:val="24"/>
          <w:szCs w:val="24"/>
        </w:rPr>
      </w:pPr>
    </w:p>
    <w:p w14:paraId="526F3910" w14:textId="77777777" w:rsidR="00575DBB" w:rsidRPr="00575DBB" w:rsidRDefault="00575DBB" w:rsidP="00575DBB">
      <w:pPr>
        <w:rPr>
          <w:rFonts w:ascii="Times New Roman" w:hAnsi="Times New Roman" w:cs="Times New Roman"/>
          <w:b/>
          <w:bCs/>
          <w:sz w:val="24"/>
          <w:szCs w:val="24"/>
        </w:rPr>
      </w:pPr>
      <w:r w:rsidRPr="00575DBB">
        <w:rPr>
          <w:rFonts w:ascii="Times New Roman" w:hAnsi="Times New Roman" w:cs="Times New Roman"/>
          <w:b/>
          <w:bCs/>
          <w:sz w:val="24"/>
          <w:szCs w:val="24"/>
        </w:rPr>
        <w:t>2.Примена технике интервју са директором</w:t>
      </w:r>
    </w:p>
    <w:p w14:paraId="00C3C75B" w14:textId="05CD306E" w:rsidR="00575DBB" w:rsidRPr="00AB2B64" w:rsidRDefault="00575DBB" w:rsidP="00575DBB">
      <w:pPr>
        <w:rPr>
          <w:rFonts w:ascii="Times New Roman" w:hAnsi="Times New Roman" w:cs="Times New Roman"/>
          <w:sz w:val="24"/>
          <w:szCs w:val="24"/>
        </w:rPr>
      </w:pPr>
      <w:r w:rsidRPr="00575DBB">
        <w:rPr>
          <w:rFonts w:ascii="Times New Roman" w:hAnsi="Times New Roman" w:cs="Times New Roman"/>
          <w:sz w:val="24"/>
          <w:szCs w:val="24"/>
        </w:rPr>
        <w:t>Примењен је интревју са директорком који је садржао 23 питања која су се односила на релевантне индикаторе из области којом се бави директор (4.1.3 , 4.2.1 , 4.2.4, 4.2.5, 4.3.3, 4.3.4).</w:t>
      </w:r>
    </w:p>
    <w:p w14:paraId="71C39CF6" w14:textId="2E9CA568" w:rsidR="00575DBB" w:rsidRPr="00575DBB" w:rsidRDefault="00AB2B64" w:rsidP="00575DBB">
      <w:pPr>
        <w:rPr>
          <w:rFonts w:ascii="Times New Roman" w:hAnsi="Times New Roman" w:cs="Times New Roman"/>
          <w:sz w:val="24"/>
          <w:szCs w:val="24"/>
        </w:rPr>
      </w:pPr>
      <w:r>
        <w:rPr>
          <w:rFonts w:ascii="Times New Roman" w:hAnsi="Times New Roman" w:cs="Times New Roman"/>
          <w:sz w:val="24"/>
          <w:szCs w:val="24"/>
          <w:lang w:val="sr-Cyrl-RS"/>
        </w:rPr>
        <w:t>3.</w:t>
      </w:r>
      <w:r w:rsidR="00575DBB" w:rsidRPr="00575DBB">
        <w:rPr>
          <w:rFonts w:ascii="Times New Roman" w:hAnsi="Times New Roman" w:cs="Times New Roman"/>
          <w:sz w:val="24"/>
          <w:szCs w:val="24"/>
        </w:rPr>
        <w:t>У више наврата тим је договарао састанак са представником локалне заједнице. Због приватних обавеза он се данас није појавио на интервјуу. Ова техника остаје нереалнизована.</w:t>
      </w:r>
    </w:p>
    <w:p w14:paraId="78697E54" w14:textId="77777777" w:rsidR="00575DBB" w:rsidRPr="00575DBB" w:rsidRDefault="00575DBB" w:rsidP="00575DBB">
      <w:pPr>
        <w:rPr>
          <w:rFonts w:ascii="Times New Roman" w:hAnsi="Times New Roman" w:cs="Times New Roman"/>
          <w:sz w:val="24"/>
          <w:szCs w:val="24"/>
        </w:rPr>
      </w:pPr>
      <w:r w:rsidRPr="00575DBB">
        <w:rPr>
          <w:rFonts w:ascii="Times New Roman" w:hAnsi="Times New Roman" w:cs="Times New Roman"/>
          <w:sz w:val="24"/>
          <w:szCs w:val="24"/>
        </w:rPr>
        <w:t>4. Анализа интервјуа са директором</w:t>
      </w:r>
    </w:p>
    <w:p w14:paraId="022056BA" w14:textId="77777777" w:rsidR="00575DBB" w:rsidRPr="00575DBB" w:rsidRDefault="00575DBB" w:rsidP="00575DBB">
      <w:pPr>
        <w:rPr>
          <w:rFonts w:ascii="Times New Roman" w:hAnsi="Times New Roman" w:cs="Times New Roman"/>
          <w:sz w:val="24"/>
          <w:szCs w:val="24"/>
        </w:rPr>
      </w:pPr>
      <w:r w:rsidRPr="00575DBB">
        <w:rPr>
          <w:rFonts w:ascii="Times New Roman" w:hAnsi="Times New Roman" w:cs="Times New Roman"/>
          <w:sz w:val="24"/>
          <w:szCs w:val="24"/>
        </w:rPr>
        <w:t xml:space="preserve">Тим је анализирао податке добијене применом технике интервјуа са директором установе у оквиру самовредновања области 4 – Управљање и организација. Интервју је коришћен као квалитативни извор података, ради сагледавања организације рада, координације стручних органа и служби, сарадње са локалном заједницом, употребе дигиталних технологија, праћења рада запослених и професионалног развоја директора. </w:t>
      </w:r>
    </w:p>
    <w:p w14:paraId="2DABDAF0" w14:textId="77777777" w:rsidR="00575DBB" w:rsidRPr="00575DBB" w:rsidRDefault="00575DBB" w:rsidP="00575DBB">
      <w:pPr>
        <w:rPr>
          <w:rFonts w:ascii="Times New Roman" w:hAnsi="Times New Roman" w:cs="Times New Roman"/>
          <w:sz w:val="24"/>
          <w:szCs w:val="24"/>
        </w:rPr>
      </w:pPr>
      <w:r w:rsidRPr="00575DBB">
        <w:rPr>
          <w:rFonts w:ascii="Times New Roman" w:hAnsi="Times New Roman" w:cs="Times New Roman"/>
          <w:sz w:val="24"/>
          <w:szCs w:val="24"/>
        </w:rPr>
        <w:t>На основу одговора директорке уочава се да у установи постоји организациона структура у којој су различите службе и области рада распоређене по одговорним лицима. Директорка наводи да постоји хијерархија и да су за поједине сегменте рада задужени шефови, координатори и одговорна лица, док директор има општу одговорност за функционисање установе.</w:t>
      </w:r>
    </w:p>
    <w:p w14:paraId="34FAF9F7" w14:textId="77777777" w:rsidR="00575DBB" w:rsidRPr="00575DBB" w:rsidRDefault="00575DBB" w:rsidP="00575DBB">
      <w:pPr>
        <w:rPr>
          <w:rFonts w:ascii="Times New Roman" w:hAnsi="Times New Roman" w:cs="Times New Roman"/>
          <w:sz w:val="24"/>
          <w:szCs w:val="24"/>
        </w:rPr>
      </w:pPr>
      <w:r w:rsidRPr="00575DBB">
        <w:rPr>
          <w:rFonts w:ascii="Times New Roman" w:hAnsi="Times New Roman" w:cs="Times New Roman"/>
          <w:sz w:val="24"/>
          <w:szCs w:val="24"/>
        </w:rPr>
        <w:t>У делу који се односи на рад тимова и поделу задужења, директорка препознаје да нису сви запослени подједнако ангажовани и да поједини чланови тимова преузимају више обавеза од других. Овај налаз је важан јер се поклапа са претходним резултатима анкете, где су запослени као простор за унапређивање навели рад тимова и расподелу задужења. То показује да је ова област препозната и од стране запослених и од стране руководства.</w:t>
      </w:r>
    </w:p>
    <w:p w14:paraId="1B543BDE" w14:textId="77777777" w:rsidR="00575DBB" w:rsidRPr="00575DBB" w:rsidRDefault="00575DBB" w:rsidP="00575DBB">
      <w:pPr>
        <w:rPr>
          <w:rFonts w:ascii="Times New Roman" w:hAnsi="Times New Roman" w:cs="Times New Roman"/>
          <w:sz w:val="24"/>
          <w:szCs w:val="24"/>
        </w:rPr>
      </w:pPr>
      <w:r w:rsidRPr="00575DBB">
        <w:rPr>
          <w:rFonts w:ascii="Times New Roman" w:hAnsi="Times New Roman" w:cs="Times New Roman"/>
          <w:sz w:val="24"/>
          <w:szCs w:val="24"/>
        </w:rPr>
        <w:t xml:space="preserve">Када је реч о сарадњи са локалном заједницом, директорка наводи сарадњу са релевантним институцијама, као што су полиција, ватрогасна служба, итд. Центар за </w:t>
      </w:r>
      <w:r w:rsidRPr="00575DBB">
        <w:rPr>
          <w:rFonts w:ascii="Times New Roman" w:hAnsi="Times New Roman" w:cs="Times New Roman"/>
          <w:sz w:val="24"/>
          <w:szCs w:val="24"/>
        </w:rPr>
        <w:lastRenderedPageBreak/>
        <w:t>социјални рад, Културни центар, локална самоуправа и друге организације. Као добит од сарадње истиче повезаност установе са локалном заједницом, док као простор за унапређивање препознаје потребу за још више заједничких акција и већом финансијском и саветодавном подршком.</w:t>
      </w:r>
    </w:p>
    <w:p w14:paraId="098983E6" w14:textId="77777777" w:rsidR="00575DBB" w:rsidRPr="00575DBB" w:rsidRDefault="00575DBB" w:rsidP="00575DBB">
      <w:pPr>
        <w:rPr>
          <w:rFonts w:ascii="Times New Roman" w:hAnsi="Times New Roman" w:cs="Times New Roman"/>
          <w:sz w:val="24"/>
          <w:szCs w:val="24"/>
        </w:rPr>
      </w:pPr>
      <w:r w:rsidRPr="00575DBB">
        <w:rPr>
          <w:rFonts w:ascii="Times New Roman" w:hAnsi="Times New Roman" w:cs="Times New Roman"/>
          <w:sz w:val="24"/>
          <w:szCs w:val="24"/>
        </w:rPr>
        <w:t>У делу који се односи на дигиталне технологије, директорка наводи да је установа дигитално опремљена и да запослени имају могућност коришћења дигиталних садржаја, електронског дневника, вебинара, курсева и дигиталних материјала. Истовремено је уочено да постоје одређене тешкоће у коришћењу електронског дневника, као и да не постоји потпуна контрола у којој мери сви запослени користе доступне дигиталне ресурсе.</w:t>
      </w:r>
    </w:p>
    <w:p w14:paraId="7B95D6A2" w14:textId="77777777" w:rsidR="00575DBB" w:rsidRPr="00575DBB" w:rsidRDefault="00575DBB" w:rsidP="00575DBB">
      <w:pPr>
        <w:rPr>
          <w:rFonts w:ascii="Times New Roman" w:hAnsi="Times New Roman" w:cs="Times New Roman"/>
          <w:sz w:val="24"/>
          <w:szCs w:val="24"/>
        </w:rPr>
      </w:pPr>
      <w:r w:rsidRPr="00575DBB">
        <w:rPr>
          <w:rFonts w:ascii="Times New Roman" w:hAnsi="Times New Roman" w:cs="Times New Roman"/>
          <w:sz w:val="24"/>
          <w:szCs w:val="24"/>
        </w:rPr>
        <w:t>У вези са праћењем рада запослених и тимова, директорка наводи да се увид остварује кроз преглед дневника, обиласке група, присуство активностима и угледним активностима, као и кроз саветодавне разговоре након активности. Рад тимова прати се кроз извештаје који се достављају директору, а мере подршке се планирају у складу са интересовањима и компетенцијама запослених.</w:t>
      </w:r>
    </w:p>
    <w:p w14:paraId="3E57FB04" w14:textId="77777777" w:rsidR="00575DBB" w:rsidRPr="00575DBB" w:rsidRDefault="00575DBB" w:rsidP="00575DBB">
      <w:pPr>
        <w:rPr>
          <w:rFonts w:ascii="Times New Roman" w:hAnsi="Times New Roman" w:cs="Times New Roman"/>
          <w:sz w:val="24"/>
          <w:szCs w:val="24"/>
        </w:rPr>
      </w:pPr>
      <w:r w:rsidRPr="00575DBB">
        <w:rPr>
          <w:rFonts w:ascii="Times New Roman" w:hAnsi="Times New Roman" w:cs="Times New Roman"/>
          <w:sz w:val="24"/>
          <w:szCs w:val="24"/>
        </w:rPr>
        <w:t>Упоређивањем интервјуа са директором са претходним резултатима анкета види се да се подаци углавном допуњују. Анкете су показале да запослени област управљања и организације углавном процењују позитивно, али да постоји простор за унапређивање комуникације, рада тимова, расподеле задужења и материјално-техничке подршке. Интервју са директором потврђује да установа има успостављене механизме организације, праћења и сарадње, али и да постоје области које треба даље унапређивати, посебно равномернију ангажованост чланова тимова, коришћење дигиталних ресурса и сарадњу са локалном заједницом.</w:t>
      </w:r>
    </w:p>
    <w:p w14:paraId="50458D29" w14:textId="77777777" w:rsidR="00575DBB" w:rsidRPr="00575DBB" w:rsidRDefault="00575DBB" w:rsidP="00575DBB">
      <w:pPr>
        <w:rPr>
          <w:rFonts w:ascii="Times New Roman" w:hAnsi="Times New Roman" w:cs="Times New Roman"/>
          <w:sz w:val="24"/>
          <w:szCs w:val="24"/>
        </w:rPr>
      </w:pPr>
      <w:r w:rsidRPr="00575DBB">
        <w:rPr>
          <w:rFonts w:ascii="Times New Roman" w:hAnsi="Times New Roman" w:cs="Times New Roman"/>
          <w:b/>
          <w:bCs/>
          <w:sz w:val="24"/>
          <w:szCs w:val="24"/>
        </w:rPr>
        <w:t>Закључак:</w:t>
      </w:r>
      <w:r w:rsidRPr="00575DBB">
        <w:rPr>
          <w:rFonts w:ascii="Times New Roman" w:hAnsi="Times New Roman" w:cs="Times New Roman"/>
          <w:sz w:val="24"/>
          <w:szCs w:val="24"/>
        </w:rPr>
        <w:br/>
        <w:t>Интервју са директором показује да у установи постоји организован систем рада, подела одговорности, сарадња са локалном заједницом, праћење рада запослених и тимова, као и подршка коришћењу дигиталних технологија. У складу са принципом триангулације, овај интервју допуњује податке добијене анкетама и интервјуом са стручним сарадником. Добијени налази не указују на системски проблем у управљању и организацији, већ на потребу да се даље унапређују равномернија подела задужења у тимовима, активније учешће свих чланова тимова, боље праћење коришћења дигиталних ресурса и наставак развијања сарадње са локалном заједницом.</w:t>
      </w:r>
    </w:p>
    <w:p w14:paraId="17454D64" w14:textId="77777777" w:rsidR="00575DBB" w:rsidRPr="005334C6" w:rsidRDefault="00575DBB" w:rsidP="00575DBB">
      <w:pPr>
        <w:rPr>
          <w:rFonts w:ascii="Times New Roman" w:hAnsi="Times New Roman" w:cs="Times New Roman"/>
          <w:sz w:val="24"/>
          <w:szCs w:val="24"/>
        </w:rPr>
      </w:pPr>
    </w:p>
    <w:p w14:paraId="58B6B398" w14:textId="77777777" w:rsidR="00575DBB" w:rsidRPr="005334C6" w:rsidRDefault="005334C6" w:rsidP="005334C6">
      <w:pPr>
        <w:rPr>
          <w:rFonts w:ascii="Times New Roman" w:hAnsi="Times New Roman" w:cs="Times New Roman"/>
          <w:sz w:val="24"/>
          <w:szCs w:val="24"/>
        </w:rPr>
      </w:pPr>
      <w:r w:rsidRPr="005334C6">
        <w:rPr>
          <w:rFonts w:ascii="Times New Roman" w:hAnsi="Times New Roman" w:cs="Times New Roman"/>
          <w:sz w:val="24"/>
          <w:szCs w:val="24"/>
        </w:rPr>
        <w:t>5.Чланови</w:t>
      </w:r>
      <w:r w:rsidR="00575DBB" w:rsidRPr="005334C6">
        <w:rPr>
          <w:rFonts w:ascii="Times New Roman" w:hAnsi="Times New Roman" w:cs="Times New Roman"/>
          <w:sz w:val="24"/>
          <w:szCs w:val="24"/>
        </w:rPr>
        <w:t xml:space="preserve"> тима су се догворили да ће још једном пробати да остваре контакт са представником из локалне заједнице ради примене технике интервјуа. Ако не буду успели, ова техника неће бити урађена ове године.</w:t>
      </w:r>
    </w:p>
    <w:p w14:paraId="7414A5E2" w14:textId="77777777" w:rsidR="00575DBB" w:rsidRPr="00575DBB" w:rsidRDefault="00575DBB" w:rsidP="00575DBB">
      <w:pPr>
        <w:rPr>
          <w:rFonts w:ascii="Times New Roman" w:hAnsi="Times New Roman" w:cs="Times New Roman"/>
          <w:sz w:val="24"/>
          <w:szCs w:val="24"/>
        </w:rPr>
      </w:pPr>
      <w:r w:rsidRPr="00575DBB">
        <w:rPr>
          <w:rFonts w:ascii="Times New Roman" w:hAnsi="Times New Roman" w:cs="Times New Roman"/>
          <w:b/>
          <w:bCs/>
          <w:sz w:val="24"/>
          <w:szCs w:val="24"/>
        </w:rPr>
        <w:t>Дана 20.05.2026 одржан је пети сатанак</w:t>
      </w:r>
      <w:r w:rsidRPr="00575DBB">
        <w:rPr>
          <w:rFonts w:ascii="Times New Roman" w:hAnsi="Times New Roman" w:cs="Times New Roman"/>
          <w:sz w:val="24"/>
          <w:szCs w:val="24"/>
        </w:rPr>
        <w:t xml:space="preserve"> тима који је почео у 12:00 а завршио се 14:00.</w:t>
      </w:r>
    </w:p>
    <w:p w14:paraId="572CBCDF" w14:textId="77777777" w:rsidR="00575DBB" w:rsidRPr="00575DBB" w:rsidRDefault="00575DBB" w:rsidP="00575DBB">
      <w:pPr>
        <w:rPr>
          <w:rFonts w:ascii="Times New Roman" w:hAnsi="Times New Roman" w:cs="Times New Roman"/>
          <w:sz w:val="24"/>
          <w:szCs w:val="24"/>
        </w:rPr>
      </w:pPr>
      <w:r w:rsidRPr="00575DBB">
        <w:rPr>
          <w:rFonts w:ascii="Times New Roman" w:hAnsi="Times New Roman" w:cs="Times New Roman"/>
          <w:sz w:val="24"/>
          <w:szCs w:val="24"/>
        </w:rPr>
        <w:t xml:space="preserve">Реализација: </w:t>
      </w:r>
    </w:p>
    <w:p w14:paraId="6A5694E5" w14:textId="77777777" w:rsidR="00575DBB" w:rsidRPr="00575DBB" w:rsidRDefault="00575DBB" w:rsidP="00395929">
      <w:pPr>
        <w:numPr>
          <w:ilvl w:val="0"/>
          <w:numId w:val="26"/>
        </w:numPr>
        <w:rPr>
          <w:rFonts w:ascii="Times New Roman" w:hAnsi="Times New Roman" w:cs="Times New Roman"/>
          <w:sz w:val="24"/>
          <w:szCs w:val="24"/>
        </w:rPr>
      </w:pPr>
      <w:r w:rsidRPr="00575DBB">
        <w:rPr>
          <w:rFonts w:ascii="Times New Roman" w:hAnsi="Times New Roman" w:cs="Times New Roman"/>
          <w:sz w:val="24"/>
          <w:szCs w:val="24"/>
        </w:rPr>
        <w:lastRenderedPageBreak/>
        <w:t>Тим је анализирао добијене податке у процесу самовредновања за радну 2025/2026, на основу квалитативних мера и квантитавних мера као и претходних анализа кроз састанке тим донео мере које ће се налазити на крају годишњег извештаја</w:t>
      </w:r>
    </w:p>
    <w:p w14:paraId="169B05E3" w14:textId="77777777" w:rsidR="00575DBB" w:rsidRPr="00575DBB" w:rsidRDefault="00575DBB" w:rsidP="00395929">
      <w:pPr>
        <w:numPr>
          <w:ilvl w:val="0"/>
          <w:numId w:val="26"/>
        </w:numPr>
        <w:rPr>
          <w:rFonts w:ascii="Times New Roman" w:hAnsi="Times New Roman" w:cs="Times New Roman"/>
          <w:sz w:val="24"/>
          <w:szCs w:val="24"/>
        </w:rPr>
      </w:pPr>
      <w:r w:rsidRPr="00575DBB">
        <w:rPr>
          <w:rFonts w:ascii="Times New Roman" w:hAnsi="Times New Roman" w:cs="Times New Roman"/>
          <w:sz w:val="24"/>
          <w:szCs w:val="24"/>
        </w:rPr>
        <w:t>Тим је израдио извештај за радну 2025/2026 годину</w:t>
      </w:r>
    </w:p>
    <w:p w14:paraId="543D9022" w14:textId="77777777" w:rsidR="00575DBB" w:rsidRPr="00575DBB" w:rsidRDefault="00575DBB" w:rsidP="00395929">
      <w:pPr>
        <w:numPr>
          <w:ilvl w:val="0"/>
          <w:numId w:val="26"/>
        </w:numPr>
        <w:rPr>
          <w:rFonts w:ascii="Times New Roman" w:hAnsi="Times New Roman" w:cs="Times New Roman"/>
          <w:sz w:val="24"/>
          <w:szCs w:val="24"/>
        </w:rPr>
      </w:pPr>
      <w:r w:rsidRPr="00575DBB">
        <w:rPr>
          <w:rFonts w:ascii="Times New Roman" w:hAnsi="Times New Roman" w:cs="Times New Roman"/>
          <w:sz w:val="24"/>
          <w:szCs w:val="24"/>
        </w:rPr>
        <w:t xml:space="preserve">Тим је анализирао податке за претходне 3 године укључујући и ову годину и тиме сагледао податке добијене из све 4 области самовредновања на основу чега је донесена одлука да се у наредној години вреднује област 2 ,,Подршка деци и породици“ и посебни индикатори у оквиру стандарда за област 3 и 4 : </w:t>
      </w:r>
    </w:p>
    <w:p w14:paraId="58CF4ACE" w14:textId="77777777" w:rsidR="00575DBB" w:rsidRPr="00575DBB" w:rsidRDefault="00575DBB" w:rsidP="00575DBB">
      <w:pPr>
        <w:rPr>
          <w:rFonts w:ascii="Times New Roman" w:hAnsi="Times New Roman" w:cs="Times New Roman"/>
          <w:sz w:val="24"/>
          <w:szCs w:val="24"/>
        </w:rPr>
      </w:pPr>
      <w:r w:rsidRPr="00575DBB">
        <w:rPr>
          <w:rFonts w:ascii="Times New Roman" w:hAnsi="Times New Roman" w:cs="Times New Roman"/>
          <w:sz w:val="24"/>
          <w:szCs w:val="24"/>
        </w:rPr>
        <w:t>Стандард - 3.2. У установи се негује клима поверења и заједништва</w:t>
      </w:r>
    </w:p>
    <w:p w14:paraId="2375B49A" w14:textId="77777777" w:rsidR="00575DBB" w:rsidRPr="00575DBB" w:rsidRDefault="00575DBB" w:rsidP="00575DBB">
      <w:pPr>
        <w:rPr>
          <w:rFonts w:ascii="Times New Roman" w:hAnsi="Times New Roman" w:cs="Times New Roman"/>
          <w:sz w:val="24"/>
          <w:szCs w:val="24"/>
        </w:rPr>
      </w:pPr>
      <w:r w:rsidRPr="00575DBB">
        <w:rPr>
          <w:rFonts w:ascii="Times New Roman" w:hAnsi="Times New Roman" w:cs="Times New Roman"/>
          <w:sz w:val="24"/>
          <w:szCs w:val="24"/>
        </w:rPr>
        <w:t>Индикатор - 3.2.1. У установи се доследно поштују норме које се односе на права и одговорности свих.</w:t>
      </w:r>
    </w:p>
    <w:p w14:paraId="759E43C5" w14:textId="77777777" w:rsidR="00575DBB" w:rsidRPr="00575DBB" w:rsidRDefault="00575DBB" w:rsidP="00575DBB">
      <w:pPr>
        <w:rPr>
          <w:rFonts w:ascii="Times New Roman" w:hAnsi="Times New Roman" w:cs="Times New Roman"/>
          <w:sz w:val="24"/>
          <w:szCs w:val="24"/>
        </w:rPr>
      </w:pPr>
      <w:r w:rsidRPr="00575DBB">
        <w:rPr>
          <w:rFonts w:ascii="Times New Roman" w:hAnsi="Times New Roman" w:cs="Times New Roman"/>
          <w:sz w:val="24"/>
          <w:szCs w:val="24"/>
        </w:rPr>
        <w:t>Стандард - 4.2. Организација рада установе је ефикасна и делотворна.</w:t>
      </w:r>
    </w:p>
    <w:p w14:paraId="539AD5E0" w14:textId="77777777" w:rsidR="00575DBB" w:rsidRPr="00575DBB" w:rsidRDefault="00575DBB" w:rsidP="00575DBB">
      <w:pPr>
        <w:rPr>
          <w:rFonts w:ascii="Times New Roman" w:hAnsi="Times New Roman" w:cs="Times New Roman"/>
          <w:sz w:val="24"/>
          <w:szCs w:val="24"/>
        </w:rPr>
      </w:pPr>
      <w:r w:rsidRPr="00575DBB">
        <w:rPr>
          <w:rFonts w:ascii="Times New Roman" w:hAnsi="Times New Roman" w:cs="Times New Roman"/>
          <w:sz w:val="24"/>
          <w:szCs w:val="24"/>
        </w:rPr>
        <w:t>Индикатор - 4.2.1. Постоји јасна организациона структура са дефинисаним процедурама и носиоцима одговорности.</w:t>
      </w:r>
    </w:p>
    <w:p w14:paraId="760BCF35" w14:textId="77777777" w:rsidR="00575DBB" w:rsidRPr="00575DBB" w:rsidRDefault="00575DBB" w:rsidP="00575DBB">
      <w:pPr>
        <w:rPr>
          <w:rFonts w:ascii="Times New Roman" w:hAnsi="Times New Roman" w:cs="Times New Roman"/>
          <w:sz w:val="24"/>
          <w:szCs w:val="24"/>
        </w:rPr>
      </w:pPr>
      <w:r w:rsidRPr="00575DBB">
        <w:rPr>
          <w:rFonts w:ascii="Times New Roman" w:hAnsi="Times New Roman" w:cs="Times New Roman"/>
          <w:sz w:val="24"/>
          <w:szCs w:val="24"/>
        </w:rPr>
        <w:t xml:space="preserve">Тим је увидео из извештаја претходних година да су индикатори 3.2.1 и 4.2.1 лошије оцењени из различитих извора података те ће у складу са тим у наредној школској години спровести уз област 2 истраживање и ових индикатора како бисмо као установа и тим видели да ли предложене мере за ове индикаторе дају ефекат. </w:t>
      </w:r>
    </w:p>
    <w:p w14:paraId="3E19267B" w14:textId="77777777" w:rsidR="00575DBB" w:rsidRPr="00575DBB" w:rsidRDefault="00575DBB" w:rsidP="00575DBB">
      <w:pPr>
        <w:rPr>
          <w:rFonts w:ascii="Times New Roman" w:hAnsi="Times New Roman" w:cs="Times New Roman"/>
          <w:sz w:val="24"/>
          <w:szCs w:val="24"/>
        </w:rPr>
      </w:pPr>
      <w:r w:rsidRPr="00575DBB">
        <w:rPr>
          <w:rFonts w:ascii="Times New Roman" w:hAnsi="Times New Roman" w:cs="Times New Roman"/>
          <w:sz w:val="24"/>
          <w:szCs w:val="24"/>
        </w:rPr>
        <w:t>Тим ће на посебном састанку изабрати инструменте који ће се користи у вредновању ових индикатора и области 2 и тада израдити нови акциони план</w:t>
      </w:r>
    </w:p>
    <w:p w14:paraId="65E60AD5" w14:textId="77777777" w:rsidR="00575DBB" w:rsidRPr="00575DBB" w:rsidRDefault="00575DBB" w:rsidP="00575DBB">
      <w:pPr>
        <w:rPr>
          <w:rFonts w:ascii="Times New Roman" w:hAnsi="Times New Roman" w:cs="Times New Roman"/>
          <w:sz w:val="24"/>
          <w:szCs w:val="24"/>
        </w:rPr>
      </w:pPr>
    </w:p>
    <w:p w14:paraId="453A7887" w14:textId="77777777" w:rsidR="00575DBB" w:rsidRPr="00575DBB" w:rsidRDefault="00575DBB" w:rsidP="00575DBB">
      <w:pPr>
        <w:rPr>
          <w:rFonts w:ascii="Times New Roman" w:hAnsi="Times New Roman" w:cs="Times New Roman"/>
          <w:sz w:val="24"/>
          <w:szCs w:val="24"/>
        </w:rPr>
      </w:pPr>
      <w:r w:rsidRPr="00575DBB">
        <w:rPr>
          <w:rFonts w:ascii="Times New Roman" w:hAnsi="Times New Roman" w:cs="Times New Roman"/>
          <w:sz w:val="24"/>
          <w:szCs w:val="24"/>
        </w:rPr>
        <w:t>4.Није било сугестија под овом тачком</w:t>
      </w:r>
    </w:p>
    <w:p w14:paraId="6F2EA324" w14:textId="191AD345" w:rsidR="00575DBB" w:rsidRDefault="00575DBB" w:rsidP="00575DBB">
      <w:pPr>
        <w:rPr>
          <w:rFonts w:ascii="Times New Roman" w:hAnsi="Times New Roman" w:cs="Times New Roman"/>
          <w:sz w:val="24"/>
          <w:szCs w:val="24"/>
        </w:rPr>
      </w:pPr>
    </w:p>
    <w:p w14:paraId="3527AC73" w14:textId="77777777" w:rsidR="003B0419" w:rsidRPr="00575DBB" w:rsidRDefault="003B0419" w:rsidP="00575DBB">
      <w:pPr>
        <w:rPr>
          <w:rFonts w:ascii="Times New Roman" w:hAnsi="Times New Roman" w:cs="Times New Roman"/>
          <w:sz w:val="24"/>
          <w:szCs w:val="24"/>
        </w:rPr>
      </w:pPr>
    </w:p>
    <w:p w14:paraId="6B357C95" w14:textId="77777777" w:rsidR="00575DBB" w:rsidRPr="00575DBB" w:rsidRDefault="00575DBB" w:rsidP="00575DBB">
      <w:pPr>
        <w:rPr>
          <w:rFonts w:ascii="Times New Roman" w:hAnsi="Times New Roman" w:cs="Times New Roman"/>
          <w:b/>
          <w:bCs/>
          <w:i/>
          <w:iCs/>
          <w:sz w:val="24"/>
          <w:szCs w:val="24"/>
        </w:rPr>
      </w:pPr>
      <w:r w:rsidRPr="00575DBB">
        <w:rPr>
          <w:rFonts w:ascii="Times New Roman" w:hAnsi="Times New Roman" w:cs="Times New Roman"/>
          <w:b/>
          <w:bCs/>
          <w:i/>
          <w:iCs/>
          <w:sz w:val="24"/>
          <w:szCs w:val="24"/>
        </w:rPr>
        <w:t>Основни подаци о Установи</w:t>
      </w:r>
    </w:p>
    <w:p w14:paraId="7DF95E88" w14:textId="77777777" w:rsidR="00575DBB" w:rsidRPr="00575DBB" w:rsidRDefault="00575DBB" w:rsidP="00575DBB">
      <w:pPr>
        <w:rPr>
          <w:rFonts w:ascii="Times New Roman" w:hAnsi="Times New Roman" w:cs="Times New Roman"/>
          <w:b/>
          <w:bCs/>
          <w:sz w:val="24"/>
          <w:szCs w:val="24"/>
        </w:rPr>
      </w:pPr>
    </w:p>
    <w:p w14:paraId="62AC71BA" w14:textId="77777777" w:rsidR="00575DBB" w:rsidRPr="00575DBB" w:rsidRDefault="00575DBB" w:rsidP="00575DBB">
      <w:pPr>
        <w:rPr>
          <w:rFonts w:ascii="Times New Roman" w:hAnsi="Times New Roman" w:cs="Times New Roman"/>
          <w:sz w:val="24"/>
          <w:szCs w:val="24"/>
        </w:rPr>
      </w:pPr>
      <w:r w:rsidRPr="00575DBB">
        <w:rPr>
          <w:rFonts w:ascii="Times New Roman" w:hAnsi="Times New Roman" w:cs="Times New Roman"/>
          <w:b/>
          <w:bCs/>
          <w:sz w:val="24"/>
          <w:szCs w:val="24"/>
        </w:rPr>
        <w:t>Назив установе:</w:t>
      </w:r>
      <w:r w:rsidRPr="00575DBB">
        <w:rPr>
          <w:rFonts w:ascii="Times New Roman" w:hAnsi="Times New Roman" w:cs="Times New Roman"/>
          <w:sz w:val="24"/>
          <w:szCs w:val="24"/>
        </w:rPr>
        <w:t>ПУ „ Радост „</w:t>
      </w:r>
    </w:p>
    <w:p w14:paraId="0C93E32F" w14:textId="77777777" w:rsidR="00575DBB" w:rsidRPr="00575DBB" w:rsidRDefault="00575DBB" w:rsidP="00575DBB">
      <w:pPr>
        <w:rPr>
          <w:rFonts w:ascii="Times New Roman" w:hAnsi="Times New Roman" w:cs="Times New Roman"/>
          <w:sz w:val="24"/>
          <w:szCs w:val="24"/>
        </w:rPr>
      </w:pPr>
      <w:r w:rsidRPr="00575DBB">
        <w:rPr>
          <w:rFonts w:ascii="Times New Roman" w:hAnsi="Times New Roman" w:cs="Times New Roman"/>
          <w:b/>
          <w:bCs/>
          <w:sz w:val="24"/>
          <w:szCs w:val="24"/>
        </w:rPr>
        <w:t>Адреса и место:</w:t>
      </w:r>
      <w:r w:rsidRPr="00575DBB">
        <w:rPr>
          <w:rFonts w:ascii="Times New Roman" w:hAnsi="Times New Roman" w:cs="Times New Roman"/>
          <w:sz w:val="24"/>
          <w:szCs w:val="24"/>
        </w:rPr>
        <w:t xml:space="preserve"> Хероја Чајке 20. Врњачка Бања</w:t>
      </w:r>
    </w:p>
    <w:p w14:paraId="207F4A28" w14:textId="77777777" w:rsidR="00575DBB" w:rsidRPr="00575DBB" w:rsidRDefault="00575DBB" w:rsidP="00575DBB">
      <w:pPr>
        <w:rPr>
          <w:rFonts w:ascii="Times New Roman" w:hAnsi="Times New Roman" w:cs="Times New Roman"/>
          <w:sz w:val="24"/>
          <w:szCs w:val="24"/>
        </w:rPr>
      </w:pPr>
      <w:r w:rsidRPr="00575DBB">
        <w:rPr>
          <w:rFonts w:ascii="Times New Roman" w:hAnsi="Times New Roman" w:cs="Times New Roman"/>
          <w:b/>
          <w:bCs/>
          <w:sz w:val="24"/>
          <w:szCs w:val="24"/>
        </w:rPr>
        <w:t xml:space="preserve">Телефон и факс: </w:t>
      </w:r>
      <w:r w:rsidRPr="00575DBB">
        <w:rPr>
          <w:rFonts w:ascii="Times New Roman" w:hAnsi="Times New Roman" w:cs="Times New Roman"/>
          <w:sz w:val="24"/>
          <w:szCs w:val="24"/>
        </w:rPr>
        <w:t>036/611-344, 036/611343</w:t>
      </w:r>
    </w:p>
    <w:p w14:paraId="4E4CB054" w14:textId="77777777" w:rsidR="00575DBB" w:rsidRPr="00575DBB" w:rsidRDefault="00575DBB" w:rsidP="00575DBB">
      <w:pPr>
        <w:rPr>
          <w:rFonts w:ascii="Times New Roman" w:hAnsi="Times New Roman" w:cs="Times New Roman"/>
          <w:sz w:val="24"/>
          <w:szCs w:val="24"/>
        </w:rPr>
      </w:pPr>
      <w:r w:rsidRPr="00575DBB">
        <w:rPr>
          <w:rFonts w:ascii="Times New Roman" w:hAnsi="Times New Roman" w:cs="Times New Roman"/>
          <w:b/>
          <w:bCs/>
          <w:sz w:val="24"/>
          <w:szCs w:val="24"/>
        </w:rPr>
        <w:t xml:space="preserve">Е-Mail: </w:t>
      </w:r>
      <w:r w:rsidRPr="00575DBB">
        <w:rPr>
          <w:rFonts w:ascii="Times New Roman" w:hAnsi="Times New Roman" w:cs="Times New Roman"/>
          <w:sz w:val="24"/>
          <w:szCs w:val="24"/>
        </w:rPr>
        <w:t>puradostvb@mts.rs</w:t>
      </w:r>
    </w:p>
    <w:p w14:paraId="6F157183" w14:textId="77777777" w:rsidR="00575DBB" w:rsidRPr="00575DBB" w:rsidRDefault="00575DBB" w:rsidP="00575DBB">
      <w:pPr>
        <w:rPr>
          <w:rFonts w:ascii="Times New Roman" w:hAnsi="Times New Roman" w:cs="Times New Roman"/>
          <w:sz w:val="24"/>
          <w:szCs w:val="24"/>
        </w:rPr>
      </w:pPr>
      <w:r w:rsidRPr="00575DBB">
        <w:rPr>
          <w:rFonts w:ascii="Times New Roman" w:hAnsi="Times New Roman" w:cs="Times New Roman"/>
          <w:b/>
          <w:bCs/>
          <w:sz w:val="24"/>
          <w:szCs w:val="24"/>
        </w:rPr>
        <w:t xml:space="preserve">WEB SITE: </w:t>
      </w:r>
      <w:hyperlink r:id="rId9" w:history="1">
        <w:r w:rsidRPr="00575DBB">
          <w:rPr>
            <w:rStyle w:val="Hyperlink"/>
            <w:rFonts w:ascii="Times New Roman" w:hAnsi="Times New Roman" w:cs="Times New Roman"/>
            <w:sz w:val="24"/>
            <w:szCs w:val="24"/>
          </w:rPr>
          <w:t>www.puradost.edu.rs</w:t>
        </w:r>
      </w:hyperlink>
    </w:p>
    <w:p w14:paraId="24B0971E" w14:textId="77777777" w:rsidR="00575DBB" w:rsidRPr="00575DBB" w:rsidRDefault="00575DBB" w:rsidP="00575DBB">
      <w:pPr>
        <w:rPr>
          <w:rFonts w:ascii="Times New Roman" w:hAnsi="Times New Roman" w:cs="Times New Roman"/>
          <w:b/>
          <w:bCs/>
          <w:sz w:val="24"/>
          <w:szCs w:val="24"/>
        </w:rPr>
      </w:pPr>
      <w:r w:rsidRPr="00575DBB">
        <w:rPr>
          <w:rFonts w:ascii="Times New Roman" w:hAnsi="Times New Roman" w:cs="Times New Roman"/>
          <w:b/>
          <w:bCs/>
          <w:sz w:val="24"/>
          <w:szCs w:val="24"/>
        </w:rPr>
        <w:t xml:space="preserve">Inst. </w:t>
      </w:r>
      <w:r w:rsidRPr="00575DBB">
        <w:rPr>
          <w:rFonts w:ascii="Times New Roman" w:hAnsi="Times New Roman" w:cs="Times New Roman"/>
          <w:sz w:val="24"/>
          <w:szCs w:val="24"/>
        </w:rPr>
        <w:t>#puradostvrnjackabanja</w:t>
      </w:r>
    </w:p>
    <w:p w14:paraId="25A21C5D" w14:textId="77777777" w:rsidR="00575DBB" w:rsidRPr="00575DBB" w:rsidRDefault="00575DBB" w:rsidP="00575DBB">
      <w:pPr>
        <w:rPr>
          <w:rFonts w:ascii="Times New Roman" w:hAnsi="Times New Roman" w:cs="Times New Roman"/>
          <w:sz w:val="24"/>
          <w:szCs w:val="24"/>
        </w:rPr>
      </w:pPr>
      <w:r w:rsidRPr="00575DBB">
        <w:rPr>
          <w:rFonts w:ascii="Times New Roman" w:hAnsi="Times New Roman" w:cs="Times New Roman"/>
          <w:b/>
          <w:bCs/>
          <w:sz w:val="24"/>
          <w:szCs w:val="24"/>
        </w:rPr>
        <w:lastRenderedPageBreak/>
        <w:t>Директор:</w:t>
      </w:r>
      <w:r w:rsidRPr="00575DBB">
        <w:rPr>
          <w:rFonts w:ascii="Times New Roman" w:hAnsi="Times New Roman" w:cs="Times New Roman"/>
          <w:sz w:val="24"/>
          <w:szCs w:val="24"/>
        </w:rPr>
        <w:t xml:space="preserve"> Маја Цветковић</w:t>
      </w:r>
    </w:p>
    <w:p w14:paraId="5726D3AE" w14:textId="77777777" w:rsidR="00575DBB" w:rsidRPr="00575DBB" w:rsidRDefault="00575DBB" w:rsidP="00575DBB">
      <w:pPr>
        <w:rPr>
          <w:rFonts w:ascii="Times New Roman" w:hAnsi="Times New Roman" w:cs="Times New Roman"/>
          <w:sz w:val="24"/>
          <w:szCs w:val="24"/>
        </w:rPr>
      </w:pPr>
      <w:r w:rsidRPr="00575DBB">
        <w:rPr>
          <w:rFonts w:ascii="Times New Roman" w:hAnsi="Times New Roman" w:cs="Times New Roman"/>
          <w:b/>
          <w:bCs/>
          <w:sz w:val="24"/>
          <w:szCs w:val="24"/>
        </w:rPr>
        <w:t>Стручни сарадници</w:t>
      </w:r>
      <w:r w:rsidRPr="00575DBB">
        <w:rPr>
          <w:rFonts w:ascii="Times New Roman" w:hAnsi="Times New Roman" w:cs="Times New Roman"/>
          <w:sz w:val="24"/>
          <w:szCs w:val="24"/>
        </w:rPr>
        <w:t>:  Весна Манџукић-педагог</w:t>
      </w:r>
    </w:p>
    <w:p w14:paraId="0793A763" w14:textId="77777777" w:rsidR="00575DBB" w:rsidRPr="00575DBB" w:rsidRDefault="00575DBB" w:rsidP="00575DBB">
      <w:pPr>
        <w:rPr>
          <w:rFonts w:ascii="Times New Roman" w:hAnsi="Times New Roman" w:cs="Times New Roman"/>
          <w:sz w:val="24"/>
          <w:szCs w:val="24"/>
        </w:rPr>
      </w:pPr>
      <w:r w:rsidRPr="00575DBB">
        <w:rPr>
          <w:rFonts w:ascii="Times New Roman" w:hAnsi="Times New Roman" w:cs="Times New Roman"/>
          <w:sz w:val="24"/>
          <w:szCs w:val="24"/>
        </w:rPr>
        <w:t xml:space="preserve">                                       Никола Радичевић-психолог</w:t>
      </w:r>
    </w:p>
    <w:p w14:paraId="46892707" w14:textId="77777777" w:rsidR="00575DBB" w:rsidRPr="00575DBB" w:rsidRDefault="00575DBB" w:rsidP="00575DBB">
      <w:pPr>
        <w:rPr>
          <w:rFonts w:ascii="Times New Roman" w:hAnsi="Times New Roman" w:cs="Times New Roman"/>
          <w:sz w:val="24"/>
          <w:szCs w:val="24"/>
        </w:rPr>
      </w:pPr>
      <w:r w:rsidRPr="00575DBB">
        <w:rPr>
          <w:rFonts w:ascii="Times New Roman" w:hAnsi="Times New Roman" w:cs="Times New Roman"/>
          <w:b/>
          <w:bCs/>
          <w:sz w:val="24"/>
          <w:szCs w:val="24"/>
        </w:rPr>
        <w:t xml:space="preserve">Обухват деце: </w:t>
      </w:r>
      <w:r w:rsidRPr="00575DBB">
        <w:rPr>
          <w:rFonts w:ascii="Times New Roman" w:hAnsi="Times New Roman" w:cs="Times New Roman"/>
          <w:sz w:val="24"/>
          <w:szCs w:val="24"/>
        </w:rPr>
        <w:t>894</w:t>
      </w:r>
    </w:p>
    <w:p w14:paraId="16AB1BE0" w14:textId="77777777" w:rsidR="00575DBB" w:rsidRPr="00575DBB" w:rsidRDefault="00575DBB" w:rsidP="00575DBB">
      <w:pPr>
        <w:rPr>
          <w:rFonts w:ascii="Times New Roman" w:hAnsi="Times New Roman" w:cs="Times New Roman"/>
          <w:sz w:val="24"/>
          <w:szCs w:val="24"/>
        </w:rPr>
      </w:pPr>
      <w:r w:rsidRPr="00575DBB">
        <w:rPr>
          <w:rFonts w:ascii="Times New Roman" w:hAnsi="Times New Roman" w:cs="Times New Roman"/>
          <w:b/>
          <w:bCs/>
          <w:sz w:val="24"/>
          <w:szCs w:val="24"/>
        </w:rPr>
        <w:t xml:space="preserve">Број група: </w:t>
      </w:r>
      <w:r w:rsidRPr="00575DBB">
        <w:rPr>
          <w:rFonts w:ascii="Times New Roman" w:hAnsi="Times New Roman" w:cs="Times New Roman"/>
          <w:sz w:val="24"/>
          <w:szCs w:val="24"/>
        </w:rPr>
        <w:t>47</w:t>
      </w:r>
    </w:p>
    <w:p w14:paraId="3D591C2B" w14:textId="77777777" w:rsidR="00575DBB" w:rsidRPr="00575DBB" w:rsidRDefault="00575DBB" w:rsidP="00575DBB">
      <w:pPr>
        <w:rPr>
          <w:rFonts w:ascii="Times New Roman" w:hAnsi="Times New Roman" w:cs="Times New Roman"/>
          <w:sz w:val="24"/>
          <w:szCs w:val="24"/>
        </w:rPr>
      </w:pPr>
    </w:p>
    <w:p w14:paraId="1E9A7584" w14:textId="77777777" w:rsidR="00575DBB" w:rsidRPr="00575DBB" w:rsidRDefault="00575DBB" w:rsidP="00575DBB">
      <w:pPr>
        <w:rPr>
          <w:rFonts w:ascii="Times New Roman" w:hAnsi="Times New Roman" w:cs="Times New Roman"/>
          <w:b/>
          <w:bCs/>
          <w:i/>
          <w:iCs/>
          <w:sz w:val="24"/>
          <w:szCs w:val="24"/>
        </w:rPr>
      </w:pPr>
      <w:r w:rsidRPr="00575DBB">
        <w:rPr>
          <w:rFonts w:ascii="Times New Roman" w:hAnsi="Times New Roman" w:cs="Times New Roman"/>
          <w:b/>
          <w:bCs/>
          <w:i/>
          <w:iCs/>
          <w:sz w:val="24"/>
          <w:szCs w:val="24"/>
        </w:rPr>
        <w:t xml:space="preserve">Мисија </w:t>
      </w:r>
    </w:p>
    <w:p w14:paraId="269AFEE7" w14:textId="77777777" w:rsidR="00575DBB" w:rsidRPr="00575DBB" w:rsidRDefault="00575DBB" w:rsidP="00575DBB">
      <w:pPr>
        <w:rPr>
          <w:rFonts w:ascii="Times New Roman" w:hAnsi="Times New Roman" w:cs="Times New Roman"/>
          <w:sz w:val="24"/>
          <w:szCs w:val="24"/>
        </w:rPr>
      </w:pPr>
      <w:r w:rsidRPr="00575DBB">
        <w:rPr>
          <w:rFonts w:ascii="Times New Roman" w:hAnsi="Times New Roman" w:cs="Times New Roman"/>
          <w:sz w:val="24"/>
          <w:szCs w:val="24"/>
        </w:rPr>
        <w:t>"Наш циљ је да деци обезбедимо безбедно, инклузивно и подстицајно окружење у коме ће кроз игру, истраживање и сарадњу развијати своје кључне компетенције за живот и учење. Са акцентом на индивидуалним потенцијалима сваког детета, настојимо да изградимо снажно партнерство са породицама и заједницом како бисмо подржали целокупан развој детета. Оваквим приступом, стварамо основе за њихов будући успех у свим аспектима живота."Развијамо односе који се базирају на узајамној сарадњи, уважавању и тимском раду. Кроз различите програме стручног усавршавања и хоризонталне размене континуирано унапређујемо развој свих запослених.</w:t>
      </w:r>
    </w:p>
    <w:p w14:paraId="2331B55E" w14:textId="77777777" w:rsidR="00575DBB" w:rsidRPr="00575DBB" w:rsidRDefault="00575DBB" w:rsidP="00575DBB">
      <w:pPr>
        <w:rPr>
          <w:rFonts w:ascii="Times New Roman" w:hAnsi="Times New Roman" w:cs="Times New Roman"/>
          <w:b/>
          <w:bCs/>
          <w:i/>
          <w:iCs/>
          <w:sz w:val="24"/>
          <w:szCs w:val="24"/>
        </w:rPr>
      </w:pPr>
      <w:r w:rsidRPr="00575DBB">
        <w:rPr>
          <w:rFonts w:ascii="Times New Roman" w:hAnsi="Times New Roman" w:cs="Times New Roman"/>
          <w:b/>
          <w:bCs/>
          <w:i/>
          <w:iCs/>
          <w:sz w:val="24"/>
          <w:szCs w:val="24"/>
        </w:rPr>
        <w:t>Визија</w:t>
      </w:r>
    </w:p>
    <w:p w14:paraId="45079BA2" w14:textId="77777777" w:rsidR="00575DBB" w:rsidRPr="00575DBB" w:rsidRDefault="00575DBB" w:rsidP="00575DBB">
      <w:pPr>
        <w:rPr>
          <w:rFonts w:ascii="Times New Roman" w:hAnsi="Times New Roman" w:cs="Times New Roman"/>
          <w:sz w:val="24"/>
          <w:szCs w:val="24"/>
        </w:rPr>
      </w:pPr>
      <w:r w:rsidRPr="00575DBB">
        <w:rPr>
          <w:rFonts w:ascii="Times New Roman" w:hAnsi="Times New Roman" w:cs="Times New Roman"/>
          <w:sz w:val="24"/>
          <w:szCs w:val="24"/>
        </w:rPr>
        <w:t>"Желимо да будемо лидерска установа у предшколском образовању, препозната по иновативним приступима, инклузивним праксама и активном ангажовању породице и заједнице. Тежимо да изградимо професионалну заједницу која се непрекидно усавршава, кроз рефлексивну праксу и размену знања. Наш вртић ће бити место где деца, породице и запослени заједно креирају инспиративно окружење које подстиче радозналост, сарадњу и љубав према учењу."Напредак установе биће ослоњен на деловање сваког појединца али и тимова унутар установе.</w:t>
      </w:r>
    </w:p>
    <w:p w14:paraId="4FEA7070" w14:textId="77777777" w:rsidR="00575DBB" w:rsidRPr="00575DBB" w:rsidRDefault="00575DBB" w:rsidP="00575DBB">
      <w:pPr>
        <w:rPr>
          <w:rFonts w:ascii="Times New Roman" w:hAnsi="Times New Roman" w:cs="Times New Roman"/>
          <w:sz w:val="24"/>
          <w:szCs w:val="24"/>
        </w:rPr>
      </w:pPr>
    </w:p>
    <w:p w14:paraId="6FE869AD" w14:textId="77777777" w:rsidR="00575DBB" w:rsidRPr="00575DBB" w:rsidRDefault="00575DBB" w:rsidP="00575DBB">
      <w:pPr>
        <w:rPr>
          <w:rFonts w:ascii="Times New Roman" w:hAnsi="Times New Roman" w:cs="Times New Roman"/>
          <w:sz w:val="24"/>
          <w:szCs w:val="24"/>
        </w:rPr>
      </w:pPr>
      <w:r w:rsidRPr="00575DBB">
        <w:rPr>
          <w:rFonts w:ascii="Times New Roman" w:hAnsi="Times New Roman" w:cs="Times New Roman"/>
          <w:sz w:val="24"/>
          <w:szCs w:val="24"/>
        </w:rPr>
        <w:t>На подручију  општине Врњачка Бања налазе се два наменски грађена објекта  „ Радост “ и „ Колибри “ са седиштем у Врњачкој Бањи. Остали објекти су распоређени на  терену у наменски грађеним објектима и при основним школама.</w:t>
      </w:r>
    </w:p>
    <w:p w14:paraId="422B0EC1" w14:textId="77777777" w:rsidR="00575DBB" w:rsidRPr="00575DBB" w:rsidRDefault="00575DBB" w:rsidP="00575DBB">
      <w:pPr>
        <w:rPr>
          <w:rFonts w:ascii="Times New Roman" w:hAnsi="Times New Roman" w:cs="Times New Roman"/>
          <w:sz w:val="24"/>
          <w:szCs w:val="24"/>
        </w:rPr>
      </w:pPr>
      <w:r w:rsidRPr="00575DBB">
        <w:rPr>
          <w:rFonts w:ascii="Times New Roman" w:hAnsi="Times New Roman" w:cs="Times New Roman"/>
          <w:sz w:val="24"/>
          <w:szCs w:val="24"/>
        </w:rPr>
        <w:t>Централни објекти су саграђени на пространим травнатим површинама. Оба објекта имају уређено двориште са справама и реквизитима. Објекти имају прилаз особама са инвалидитетом. Имају пространи паркинг за родитеље. Окружење је стимулативно и пружа могућност деци за истраживање и међусобну интеракцију. Има природног хлада и засађеног цвећа и других биљака о којима брину деца и одрасли.</w:t>
      </w:r>
    </w:p>
    <w:p w14:paraId="08E1D42A" w14:textId="77777777" w:rsidR="00575DBB" w:rsidRPr="00575DBB" w:rsidRDefault="00575DBB" w:rsidP="00575DBB">
      <w:pPr>
        <w:rPr>
          <w:rFonts w:ascii="Times New Roman" w:hAnsi="Times New Roman" w:cs="Times New Roman"/>
          <w:sz w:val="24"/>
          <w:szCs w:val="24"/>
        </w:rPr>
      </w:pPr>
      <w:r w:rsidRPr="00575DBB">
        <w:rPr>
          <w:rFonts w:ascii="Times New Roman" w:hAnsi="Times New Roman" w:cs="Times New Roman"/>
          <w:sz w:val="24"/>
          <w:szCs w:val="24"/>
        </w:rPr>
        <w:t>Групе су простране и светле са пуно прозора. Намештај прилагођен деци, мобилан и вишенаменски. Мањи део намештаја је фиксиран без могићности померања.</w:t>
      </w:r>
    </w:p>
    <w:p w14:paraId="5A94FEC3" w14:textId="77777777" w:rsidR="00575DBB" w:rsidRPr="00575DBB" w:rsidRDefault="00575DBB" w:rsidP="00575DBB">
      <w:pPr>
        <w:rPr>
          <w:rFonts w:ascii="Times New Roman" w:hAnsi="Times New Roman" w:cs="Times New Roman"/>
          <w:sz w:val="24"/>
          <w:szCs w:val="24"/>
        </w:rPr>
      </w:pPr>
      <w:r w:rsidRPr="00575DBB">
        <w:rPr>
          <w:rFonts w:ascii="Times New Roman" w:hAnsi="Times New Roman" w:cs="Times New Roman"/>
          <w:sz w:val="24"/>
          <w:szCs w:val="24"/>
        </w:rPr>
        <w:t xml:space="preserve">Између две васпитне групе је међупростор који служи за интеракцију и заједничку игру деце.Објекти су под видео надзором. </w:t>
      </w:r>
    </w:p>
    <w:p w14:paraId="20FE5ED3" w14:textId="77777777" w:rsidR="00575DBB" w:rsidRPr="00575DBB" w:rsidRDefault="00575DBB" w:rsidP="00575DBB">
      <w:pPr>
        <w:rPr>
          <w:rFonts w:ascii="Times New Roman" w:hAnsi="Times New Roman" w:cs="Times New Roman"/>
          <w:sz w:val="24"/>
          <w:szCs w:val="24"/>
        </w:rPr>
      </w:pPr>
      <w:r w:rsidRPr="00575DBB">
        <w:rPr>
          <w:rFonts w:ascii="Times New Roman" w:hAnsi="Times New Roman" w:cs="Times New Roman"/>
          <w:sz w:val="24"/>
          <w:szCs w:val="24"/>
        </w:rPr>
        <w:lastRenderedPageBreak/>
        <w:t>Наша Установа се налази у изузетно богатом физичком окружењу, која прижа могућност боравка деце на отвореном простору ( парковске површине, бројни извори, термо - минералне воде, дечија игралишта ).</w:t>
      </w:r>
    </w:p>
    <w:p w14:paraId="59889247" w14:textId="77777777" w:rsidR="00575DBB" w:rsidRPr="00575DBB" w:rsidRDefault="00575DBB" w:rsidP="00575DBB">
      <w:pPr>
        <w:rPr>
          <w:rFonts w:ascii="Times New Roman" w:hAnsi="Times New Roman" w:cs="Times New Roman"/>
          <w:sz w:val="24"/>
          <w:szCs w:val="24"/>
        </w:rPr>
      </w:pPr>
      <w:r w:rsidRPr="00575DBB">
        <w:rPr>
          <w:rFonts w:ascii="Times New Roman" w:hAnsi="Times New Roman" w:cs="Times New Roman"/>
          <w:sz w:val="24"/>
          <w:szCs w:val="24"/>
        </w:rPr>
        <w:t>Наше окружење чине:</w:t>
      </w:r>
    </w:p>
    <w:p w14:paraId="67608E86" w14:textId="77777777" w:rsidR="00575DBB" w:rsidRPr="00575DBB" w:rsidRDefault="00575DBB" w:rsidP="00575DBB">
      <w:pPr>
        <w:rPr>
          <w:rFonts w:ascii="Times New Roman" w:hAnsi="Times New Roman" w:cs="Times New Roman"/>
          <w:sz w:val="24"/>
          <w:szCs w:val="24"/>
        </w:rPr>
      </w:pPr>
      <w:r w:rsidRPr="00575DBB">
        <w:rPr>
          <w:rFonts w:ascii="Times New Roman" w:hAnsi="Times New Roman" w:cs="Times New Roman"/>
          <w:sz w:val="24"/>
          <w:szCs w:val="24"/>
        </w:rPr>
        <w:t>Ресурси у окружењу и специфичности општине Врњачка Бања:</w:t>
      </w:r>
    </w:p>
    <w:p w14:paraId="7E48979F" w14:textId="77777777" w:rsidR="00575DBB" w:rsidRPr="00575DBB" w:rsidRDefault="00575DBB" w:rsidP="00395929">
      <w:pPr>
        <w:numPr>
          <w:ilvl w:val="0"/>
          <w:numId w:val="13"/>
        </w:numPr>
        <w:rPr>
          <w:rFonts w:ascii="Times New Roman" w:hAnsi="Times New Roman" w:cs="Times New Roman"/>
          <w:sz w:val="24"/>
          <w:szCs w:val="24"/>
        </w:rPr>
      </w:pPr>
      <w:r w:rsidRPr="00575DBB">
        <w:rPr>
          <w:rFonts w:ascii="Times New Roman" w:hAnsi="Times New Roman" w:cs="Times New Roman"/>
          <w:sz w:val="24"/>
          <w:szCs w:val="24"/>
        </w:rPr>
        <w:t>Културни центар „ Замак културе “</w:t>
      </w:r>
    </w:p>
    <w:p w14:paraId="41EDB303" w14:textId="77777777" w:rsidR="00575DBB" w:rsidRPr="00575DBB" w:rsidRDefault="00575DBB" w:rsidP="00395929">
      <w:pPr>
        <w:numPr>
          <w:ilvl w:val="0"/>
          <w:numId w:val="13"/>
        </w:numPr>
        <w:rPr>
          <w:rFonts w:ascii="Times New Roman" w:hAnsi="Times New Roman" w:cs="Times New Roman"/>
          <w:sz w:val="24"/>
          <w:szCs w:val="24"/>
        </w:rPr>
      </w:pPr>
      <w:r w:rsidRPr="00575DBB">
        <w:rPr>
          <w:rFonts w:ascii="Times New Roman" w:hAnsi="Times New Roman" w:cs="Times New Roman"/>
          <w:sz w:val="24"/>
          <w:szCs w:val="24"/>
        </w:rPr>
        <w:t>Летња позорница</w:t>
      </w:r>
    </w:p>
    <w:p w14:paraId="56F9447E" w14:textId="77777777" w:rsidR="00575DBB" w:rsidRPr="00575DBB" w:rsidRDefault="00575DBB" w:rsidP="00395929">
      <w:pPr>
        <w:numPr>
          <w:ilvl w:val="0"/>
          <w:numId w:val="13"/>
        </w:numPr>
        <w:rPr>
          <w:rFonts w:ascii="Times New Roman" w:hAnsi="Times New Roman" w:cs="Times New Roman"/>
          <w:sz w:val="24"/>
          <w:szCs w:val="24"/>
        </w:rPr>
      </w:pPr>
      <w:r w:rsidRPr="00575DBB">
        <w:rPr>
          <w:rFonts w:ascii="Times New Roman" w:hAnsi="Times New Roman" w:cs="Times New Roman"/>
          <w:sz w:val="24"/>
          <w:szCs w:val="24"/>
        </w:rPr>
        <w:t>Биоскоп</w:t>
      </w:r>
    </w:p>
    <w:p w14:paraId="33C57DC6" w14:textId="77777777" w:rsidR="00575DBB" w:rsidRPr="00575DBB" w:rsidRDefault="00575DBB" w:rsidP="00395929">
      <w:pPr>
        <w:numPr>
          <w:ilvl w:val="0"/>
          <w:numId w:val="13"/>
        </w:numPr>
        <w:rPr>
          <w:rFonts w:ascii="Times New Roman" w:hAnsi="Times New Roman" w:cs="Times New Roman"/>
          <w:sz w:val="24"/>
          <w:szCs w:val="24"/>
        </w:rPr>
      </w:pPr>
      <w:r w:rsidRPr="00575DBB">
        <w:rPr>
          <w:rFonts w:ascii="Times New Roman" w:hAnsi="Times New Roman" w:cs="Times New Roman"/>
          <w:sz w:val="24"/>
          <w:szCs w:val="24"/>
        </w:rPr>
        <w:t>Градска библиотека</w:t>
      </w:r>
    </w:p>
    <w:p w14:paraId="3A76F344" w14:textId="77777777" w:rsidR="00575DBB" w:rsidRPr="00575DBB" w:rsidRDefault="00575DBB" w:rsidP="00395929">
      <w:pPr>
        <w:numPr>
          <w:ilvl w:val="0"/>
          <w:numId w:val="13"/>
        </w:numPr>
        <w:rPr>
          <w:rFonts w:ascii="Times New Roman" w:hAnsi="Times New Roman" w:cs="Times New Roman"/>
          <w:sz w:val="24"/>
          <w:szCs w:val="24"/>
        </w:rPr>
      </w:pPr>
      <w:r w:rsidRPr="00575DBB">
        <w:rPr>
          <w:rFonts w:ascii="Times New Roman" w:hAnsi="Times New Roman" w:cs="Times New Roman"/>
          <w:sz w:val="24"/>
          <w:szCs w:val="24"/>
        </w:rPr>
        <w:t>Врњачка телевизија</w:t>
      </w:r>
    </w:p>
    <w:p w14:paraId="005F457C" w14:textId="77777777" w:rsidR="00575DBB" w:rsidRPr="00575DBB" w:rsidRDefault="00575DBB" w:rsidP="00395929">
      <w:pPr>
        <w:numPr>
          <w:ilvl w:val="0"/>
          <w:numId w:val="13"/>
        </w:numPr>
        <w:rPr>
          <w:rFonts w:ascii="Times New Roman" w:hAnsi="Times New Roman" w:cs="Times New Roman"/>
          <w:sz w:val="24"/>
          <w:szCs w:val="24"/>
        </w:rPr>
      </w:pPr>
      <w:r w:rsidRPr="00575DBB">
        <w:rPr>
          <w:rFonts w:ascii="Times New Roman" w:hAnsi="Times New Roman" w:cs="Times New Roman"/>
          <w:sz w:val="24"/>
          <w:szCs w:val="24"/>
        </w:rPr>
        <w:t>Омладински центар</w:t>
      </w:r>
    </w:p>
    <w:p w14:paraId="61F947FD" w14:textId="77777777" w:rsidR="00575DBB" w:rsidRPr="00575DBB" w:rsidRDefault="00575DBB" w:rsidP="00395929">
      <w:pPr>
        <w:numPr>
          <w:ilvl w:val="0"/>
          <w:numId w:val="13"/>
        </w:numPr>
        <w:rPr>
          <w:rFonts w:ascii="Times New Roman" w:hAnsi="Times New Roman" w:cs="Times New Roman"/>
          <w:sz w:val="24"/>
          <w:szCs w:val="24"/>
        </w:rPr>
      </w:pPr>
      <w:r w:rsidRPr="00575DBB">
        <w:rPr>
          <w:rFonts w:ascii="Times New Roman" w:hAnsi="Times New Roman" w:cs="Times New Roman"/>
          <w:sz w:val="24"/>
          <w:szCs w:val="24"/>
        </w:rPr>
        <w:t>Конгресни центар хотела „ Zepter “</w:t>
      </w:r>
    </w:p>
    <w:p w14:paraId="334B999E" w14:textId="77777777" w:rsidR="00575DBB" w:rsidRPr="00575DBB" w:rsidRDefault="00575DBB" w:rsidP="00395929">
      <w:pPr>
        <w:numPr>
          <w:ilvl w:val="0"/>
          <w:numId w:val="13"/>
        </w:numPr>
        <w:rPr>
          <w:rFonts w:ascii="Times New Roman" w:hAnsi="Times New Roman" w:cs="Times New Roman"/>
          <w:sz w:val="24"/>
          <w:szCs w:val="24"/>
        </w:rPr>
      </w:pPr>
      <w:r w:rsidRPr="00575DBB">
        <w:rPr>
          <w:rFonts w:ascii="Times New Roman" w:hAnsi="Times New Roman" w:cs="Times New Roman"/>
          <w:sz w:val="24"/>
          <w:szCs w:val="24"/>
        </w:rPr>
        <w:t>Храм рођења пресвете Богородице и храм Живоносни Источник</w:t>
      </w:r>
    </w:p>
    <w:p w14:paraId="7651090E" w14:textId="77777777" w:rsidR="00575DBB" w:rsidRPr="00575DBB" w:rsidRDefault="00575DBB" w:rsidP="00395929">
      <w:pPr>
        <w:numPr>
          <w:ilvl w:val="0"/>
          <w:numId w:val="13"/>
        </w:numPr>
        <w:rPr>
          <w:rFonts w:ascii="Times New Roman" w:hAnsi="Times New Roman" w:cs="Times New Roman"/>
          <w:sz w:val="24"/>
          <w:szCs w:val="24"/>
        </w:rPr>
      </w:pPr>
      <w:r w:rsidRPr="00575DBB">
        <w:rPr>
          <w:rFonts w:ascii="Times New Roman" w:hAnsi="Times New Roman" w:cs="Times New Roman"/>
          <w:sz w:val="24"/>
          <w:szCs w:val="24"/>
        </w:rPr>
        <w:t>пет затворених  и два отворена летња базена</w:t>
      </w:r>
    </w:p>
    <w:p w14:paraId="1DD542F1" w14:textId="77777777" w:rsidR="00575DBB" w:rsidRPr="00575DBB" w:rsidRDefault="00575DBB" w:rsidP="00395929">
      <w:pPr>
        <w:numPr>
          <w:ilvl w:val="0"/>
          <w:numId w:val="13"/>
        </w:numPr>
        <w:rPr>
          <w:rFonts w:ascii="Times New Roman" w:hAnsi="Times New Roman" w:cs="Times New Roman"/>
          <w:sz w:val="24"/>
          <w:szCs w:val="24"/>
        </w:rPr>
      </w:pPr>
      <w:r w:rsidRPr="00575DBB">
        <w:rPr>
          <w:rFonts w:ascii="Times New Roman" w:hAnsi="Times New Roman" w:cs="Times New Roman"/>
          <w:sz w:val="24"/>
          <w:szCs w:val="24"/>
        </w:rPr>
        <w:t>спортски терани за мале и велике спортове</w:t>
      </w:r>
    </w:p>
    <w:p w14:paraId="1975DDE9" w14:textId="77777777" w:rsidR="00575DBB" w:rsidRPr="00575DBB" w:rsidRDefault="00575DBB" w:rsidP="00395929">
      <w:pPr>
        <w:numPr>
          <w:ilvl w:val="0"/>
          <w:numId w:val="13"/>
        </w:numPr>
        <w:rPr>
          <w:rFonts w:ascii="Times New Roman" w:hAnsi="Times New Roman" w:cs="Times New Roman"/>
          <w:sz w:val="24"/>
          <w:szCs w:val="24"/>
        </w:rPr>
      </w:pPr>
      <w:r w:rsidRPr="00575DBB">
        <w:rPr>
          <w:rFonts w:ascii="Times New Roman" w:hAnsi="Times New Roman" w:cs="Times New Roman"/>
          <w:sz w:val="24"/>
          <w:szCs w:val="24"/>
        </w:rPr>
        <w:t xml:space="preserve">привредне организације </w:t>
      </w:r>
    </w:p>
    <w:p w14:paraId="59CEFCA0" w14:textId="77777777" w:rsidR="00575DBB" w:rsidRPr="00575DBB" w:rsidRDefault="00575DBB" w:rsidP="00395929">
      <w:pPr>
        <w:numPr>
          <w:ilvl w:val="0"/>
          <w:numId w:val="13"/>
        </w:numPr>
        <w:rPr>
          <w:rFonts w:ascii="Times New Roman" w:hAnsi="Times New Roman" w:cs="Times New Roman"/>
          <w:sz w:val="24"/>
          <w:szCs w:val="24"/>
        </w:rPr>
      </w:pPr>
      <w:r w:rsidRPr="00575DBB">
        <w:rPr>
          <w:rFonts w:ascii="Times New Roman" w:hAnsi="Times New Roman" w:cs="Times New Roman"/>
          <w:sz w:val="24"/>
          <w:szCs w:val="24"/>
        </w:rPr>
        <w:t>здравствене установе</w:t>
      </w:r>
    </w:p>
    <w:p w14:paraId="74BE5CD0" w14:textId="77777777" w:rsidR="00575DBB" w:rsidRPr="00575DBB" w:rsidRDefault="00575DBB" w:rsidP="00395929">
      <w:pPr>
        <w:numPr>
          <w:ilvl w:val="0"/>
          <w:numId w:val="13"/>
        </w:numPr>
        <w:rPr>
          <w:rFonts w:ascii="Times New Roman" w:hAnsi="Times New Roman" w:cs="Times New Roman"/>
          <w:sz w:val="24"/>
          <w:szCs w:val="24"/>
        </w:rPr>
      </w:pPr>
      <w:r w:rsidRPr="00575DBB">
        <w:rPr>
          <w:rFonts w:ascii="Times New Roman" w:hAnsi="Times New Roman" w:cs="Times New Roman"/>
          <w:sz w:val="24"/>
          <w:szCs w:val="24"/>
        </w:rPr>
        <w:t>Центар за социјални рад</w:t>
      </w:r>
    </w:p>
    <w:p w14:paraId="45FB9DD5" w14:textId="77777777" w:rsidR="00575DBB" w:rsidRPr="00575DBB" w:rsidRDefault="00575DBB" w:rsidP="00395929">
      <w:pPr>
        <w:numPr>
          <w:ilvl w:val="0"/>
          <w:numId w:val="13"/>
        </w:numPr>
        <w:rPr>
          <w:rFonts w:ascii="Times New Roman" w:hAnsi="Times New Roman" w:cs="Times New Roman"/>
          <w:sz w:val="24"/>
          <w:szCs w:val="24"/>
        </w:rPr>
      </w:pPr>
      <w:r w:rsidRPr="00575DBB">
        <w:rPr>
          <w:rFonts w:ascii="Times New Roman" w:hAnsi="Times New Roman" w:cs="Times New Roman"/>
          <w:sz w:val="24"/>
          <w:szCs w:val="24"/>
        </w:rPr>
        <w:t>Основне школе</w:t>
      </w:r>
    </w:p>
    <w:p w14:paraId="60E2E166" w14:textId="77777777" w:rsidR="00575DBB" w:rsidRPr="00575DBB" w:rsidRDefault="00575DBB" w:rsidP="00575DBB">
      <w:pPr>
        <w:rPr>
          <w:rFonts w:ascii="Times New Roman" w:hAnsi="Times New Roman" w:cs="Times New Roman"/>
          <w:sz w:val="24"/>
          <w:szCs w:val="24"/>
        </w:rPr>
      </w:pPr>
    </w:p>
    <w:p w14:paraId="7AEDEAE8" w14:textId="77777777" w:rsidR="00575DBB" w:rsidRPr="00575DBB" w:rsidRDefault="00575DBB" w:rsidP="00575DBB">
      <w:pPr>
        <w:rPr>
          <w:rFonts w:ascii="Times New Roman" w:hAnsi="Times New Roman" w:cs="Times New Roman"/>
          <w:sz w:val="24"/>
          <w:szCs w:val="24"/>
        </w:rPr>
      </w:pPr>
      <w:r w:rsidRPr="00575DBB">
        <w:rPr>
          <w:rFonts w:ascii="Times New Roman" w:hAnsi="Times New Roman" w:cs="Times New Roman"/>
          <w:sz w:val="24"/>
          <w:szCs w:val="24"/>
        </w:rPr>
        <w:t>Врњачка Бања је туристичко место и атрактивна је са својом понудом тако да деца имају могућност истраживања ,посета и учења у својој локалној заједници. У оквиру тема и пројеката које су реализоване у раду са децом било је прилика за посете:</w:t>
      </w:r>
    </w:p>
    <w:p w14:paraId="1459B2DB" w14:textId="77777777" w:rsidR="00575DBB" w:rsidRPr="00575DBB" w:rsidRDefault="00575DBB" w:rsidP="00395929">
      <w:pPr>
        <w:numPr>
          <w:ilvl w:val="0"/>
          <w:numId w:val="12"/>
        </w:numPr>
        <w:rPr>
          <w:rFonts w:ascii="Times New Roman" w:hAnsi="Times New Roman" w:cs="Times New Roman"/>
          <w:sz w:val="24"/>
          <w:szCs w:val="24"/>
        </w:rPr>
      </w:pPr>
      <w:r w:rsidRPr="00575DBB">
        <w:rPr>
          <w:rFonts w:ascii="Times New Roman" w:hAnsi="Times New Roman" w:cs="Times New Roman"/>
          <w:sz w:val="24"/>
          <w:szCs w:val="24"/>
        </w:rPr>
        <w:t>Занатским радњама: обућар,опанчар,грнчарска радња,кројач</w:t>
      </w:r>
    </w:p>
    <w:p w14:paraId="502F36AD" w14:textId="77777777" w:rsidR="00575DBB" w:rsidRPr="00575DBB" w:rsidRDefault="00575DBB" w:rsidP="00395929">
      <w:pPr>
        <w:numPr>
          <w:ilvl w:val="0"/>
          <w:numId w:val="12"/>
        </w:numPr>
        <w:rPr>
          <w:rFonts w:ascii="Times New Roman" w:hAnsi="Times New Roman" w:cs="Times New Roman"/>
          <w:sz w:val="24"/>
          <w:szCs w:val="24"/>
        </w:rPr>
      </w:pPr>
      <w:r w:rsidRPr="00575DBB">
        <w:rPr>
          <w:rFonts w:ascii="Times New Roman" w:hAnsi="Times New Roman" w:cs="Times New Roman"/>
          <w:sz w:val="24"/>
          <w:szCs w:val="24"/>
        </w:rPr>
        <w:t>Производним радњама: фабрика воде, пекара, посластичарница</w:t>
      </w:r>
    </w:p>
    <w:p w14:paraId="3E5170C0" w14:textId="77777777" w:rsidR="00575DBB" w:rsidRPr="00575DBB" w:rsidRDefault="00575DBB" w:rsidP="00395929">
      <w:pPr>
        <w:numPr>
          <w:ilvl w:val="0"/>
          <w:numId w:val="12"/>
        </w:numPr>
        <w:rPr>
          <w:rFonts w:ascii="Times New Roman" w:hAnsi="Times New Roman" w:cs="Times New Roman"/>
          <w:sz w:val="24"/>
          <w:szCs w:val="24"/>
        </w:rPr>
      </w:pPr>
      <w:r w:rsidRPr="00575DBB">
        <w:rPr>
          <w:rFonts w:ascii="Times New Roman" w:hAnsi="Times New Roman" w:cs="Times New Roman"/>
          <w:sz w:val="24"/>
          <w:szCs w:val="24"/>
        </w:rPr>
        <w:t>Услужне радње:перионице веша и аутомобила,продавнице,сервиси</w:t>
      </w:r>
    </w:p>
    <w:p w14:paraId="555F50C9" w14:textId="77777777" w:rsidR="00575DBB" w:rsidRPr="00575DBB" w:rsidRDefault="00575DBB" w:rsidP="00395929">
      <w:pPr>
        <w:numPr>
          <w:ilvl w:val="0"/>
          <w:numId w:val="12"/>
        </w:numPr>
        <w:rPr>
          <w:rFonts w:ascii="Times New Roman" w:hAnsi="Times New Roman" w:cs="Times New Roman"/>
          <w:sz w:val="24"/>
          <w:szCs w:val="24"/>
        </w:rPr>
      </w:pPr>
      <w:r w:rsidRPr="00575DBB">
        <w:rPr>
          <w:rFonts w:ascii="Times New Roman" w:hAnsi="Times New Roman" w:cs="Times New Roman"/>
          <w:sz w:val="24"/>
          <w:szCs w:val="24"/>
        </w:rPr>
        <w:t>Воде и извори бање</w:t>
      </w:r>
    </w:p>
    <w:p w14:paraId="44AB2375" w14:textId="77777777" w:rsidR="00575DBB" w:rsidRPr="00575DBB" w:rsidRDefault="00575DBB" w:rsidP="00395929">
      <w:pPr>
        <w:numPr>
          <w:ilvl w:val="0"/>
          <w:numId w:val="12"/>
        </w:numPr>
        <w:rPr>
          <w:rFonts w:ascii="Times New Roman" w:hAnsi="Times New Roman" w:cs="Times New Roman"/>
          <w:sz w:val="24"/>
          <w:szCs w:val="24"/>
        </w:rPr>
      </w:pPr>
      <w:r w:rsidRPr="00575DBB">
        <w:rPr>
          <w:rFonts w:ascii="Times New Roman" w:hAnsi="Times New Roman" w:cs="Times New Roman"/>
          <w:sz w:val="24"/>
          <w:szCs w:val="24"/>
        </w:rPr>
        <w:t>Туристичке актакције: аква парк, панорамски точак, возић,карневал</w:t>
      </w:r>
    </w:p>
    <w:p w14:paraId="747C23AE" w14:textId="77777777" w:rsidR="00575DBB" w:rsidRPr="00575DBB" w:rsidRDefault="00575DBB" w:rsidP="00395929">
      <w:pPr>
        <w:numPr>
          <w:ilvl w:val="0"/>
          <w:numId w:val="12"/>
        </w:numPr>
        <w:rPr>
          <w:rFonts w:ascii="Times New Roman" w:hAnsi="Times New Roman" w:cs="Times New Roman"/>
          <w:sz w:val="24"/>
          <w:szCs w:val="24"/>
        </w:rPr>
      </w:pPr>
      <w:r w:rsidRPr="00575DBB">
        <w:rPr>
          <w:rFonts w:ascii="Times New Roman" w:hAnsi="Times New Roman" w:cs="Times New Roman"/>
          <w:sz w:val="24"/>
          <w:szCs w:val="24"/>
        </w:rPr>
        <w:t>Хотелијерство и туризам</w:t>
      </w:r>
    </w:p>
    <w:p w14:paraId="5971C4CB" w14:textId="77777777" w:rsidR="00575DBB" w:rsidRPr="00575DBB" w:rsidRDefault="00575DBB" w:rsidP="00575DBB">
      <w:pPr>
        <w:rPr>
          <w:rFonts w:ascii="Times New Roman" w:hAnsi="Times New Roman" w:cs="Times New Roman"/>
          <w:sz w:val="24"/>
          <w:szCs w:val="24"/>
        </w:rPr>
      </w:pPr>
      <w:r w:rsidRPr="00575DBB">
        <w:rPr>
          <w:rFonts w:ascii="Times New Roman" w:hAnsi="Times New Roman" w:cs="Times New Roman"/>
          <w:sz w:val="24"/>
          <w:szCs w:val="24"/>
        </w:rPr>
        <w:lastRenderedPageBreak/>
        <w:t>Групе у сеоским подручијима користе ресурсе месне заједнице у којој се налазе. Све групе су у могућности да организују посете и реализују своје пројекте и у самој локалној заједници.</w:t>
      </w:r>
    </w:p>
    <w:p w14:paraId="7C977FE0" w14:textId="77777777" w:rsidR="00575DBB" w:rsidRPr="00575DBB" w:rsidRDefault="00575DBB" w:rsidP="00575DBB">
      <w:pPr>
        <w:rPr>
          <w:rFonts w:ascii="Times New Roman" w:hAnsi="Times New Roman" w:cs="Times New Roman"/>
          <w:b/>
          <w:bCs/>
          <w:i/>
          <w:iCs/>
          <w:sz w:val="24"/>
          <w:szCs w:val="24"/>
        </w:rPr>
      </w:pPr>
    </w:p>
    <w:p w14:paraId="5B11B64D" w14:textId="77777777" w:rsidR="00575DBB" w:rsidRPr="00575DBB" w:rsidRDefault="00575DBB" w:rsidP="00575DBB">
      <w:pPr>
        <w:rPr>
          <w:rFonts w:ascii="Times New Roman" w:hAnsi="Times New Roman" w:cs="Times New Roman"/>
          <w:b/>
          <w:bCs/>
          <w:i/>
          <w:iCs/>
          <w:sz w:val="24"/>
          <w:szCs w:val="24"/>
        </w:rPr>
      </w:pPr>
      <w:r w:rsidRPr="00575DBB">
        <w:rPr>
          <w:rFonts w:ascii="Times New Roman" w:hAnsi="Times New Roman" w:cs="Times New Roman"/>
          <w:b/>
          <w:bCs/>
          <w:i/>
          <w:iCs/>
          <w:sz w:val="24"/>
          <w:szCs w:val="24"/>
        </w:rPr>
        <w:t xml:space="preserve">Демографски и социо-економски подаци о деци  </w:t>
      </w:r>
    </w:p>
    <w:p w14:paraId="518B809D" w14:textId="77777777" w:rsidR="00575DBB" w:rsidRPr="00575DBB" w:rsidRDefault="00575DBB" w:rsidP="00575DBB">
      <w:pPr>
        <w:rPr>
          <w:rFonts w:ascii="Times New Roman" w:hAnsi="Times New Roman" w:cs="Times New Roman"/>
          <w:sz w:val="24"/>
          <w:szCs w:val="24"/>
        </w:rPr>
      </w:pPr>
      <w:r w:rsidRPr="00575DBB">
        <w:rPr>
          <w:rFonts w:ascii="Times New Roman" w:hAnsi="Times New Roman" w:cs="Times New Roman"/>
          <w:sz w:val="24"/>
          <w:szCs w:val="24"/>
        </w:rPr>
        <w:t>У радној 2025/2026. години у установу је уписано 894 дете. Од тог броја 11 деце су корисници социјалне помоћи.</w:t>
      </w:r>
    </w:p>
    <w:p w14:paraId="6FD1DC4D" w14:textId="77777777" w:rsidR="00575DBB" w:rsidRPr="00575DBB" w:rsidRDefault="00575DBB" w:rsidP="00575DBB">
      <w:pPr>
        <w:rPr>
          <w:rFonts w:ascii="Times New Roman" w:hAnsi="Times New Roman" w:cs="Times New Roman"/>
          <w:sz w:val="24"/>
          <w:szCs w:val="24"/>
        </w:rPr>
      </w:pPr>
      <w:r w:rsidRPr="00575DBB">
        <w:rPr>
          <w:rFonts w:ascii="Times New Roman" w:hAnsi="Times New Roman" w:cs="Times New Roman"/>
          <w:sz w:val="24"/>
          <w:szCs w:val="24"/>
        </w:rPr>
        <w:t>Деце јасленог узраста је 214 деце.</w:t>
      </w:r>
    </w:p>
    <w:p w14:paraId="60FD6AEF" w14:textId="77777777" w:rsidR="00575DBB" w:rsidRPr="00575DBB" w:rsidRDefault="00575DBB" w:rsidP="00575DBB">
      <w:pPr>
        <w:rPr>
          <w:rFonts w:ascii="Times New Roman" w:hAnsi="Times New Roman" w:cs="Times New Roman"/>
          <w:sz w:val="24"/>
          <w:szCs w:val="24"/>
        </w:rPr>
      </w:pPr>
      <w:r w:rsidRPr="00575DBB">
        <w:rPr>
          <w:rFonts w:ascii="Times New Roman" w:hAnsi="Times New Roman" w:cs="Times New Roman"/>
          <w:sz w:val="24"/>
          <w:szCs w:val="24"/>
        </w:rPr>
        <w:t>У васпитним грама је уписано 409 деце .</w:t>
      </w:r>
    </w:p>
    <w:p w14:paraId="74FC417E" w14:textId="77777777" w:rsidR="00575DBB" w:rsidRPr="00575DBB" w:rsidRDefault="00575DBB" w:rsidP="00575DBB">
      <w:pPr>
        <w:rPr>
          <w:rFonts w:ascii="Times New Roman" w:hAnsi="Times New Roman" w:cs="Times New Roman"/>
          <w:sz w:val="24"/>
          <w:szCs w:val="24"/>
        </w:rPr>
      </w:pPr>
      <w:r w:rsidRPr="00575DBB">
        <w:rPr>
          <w:rFonts w:ascii="Times New Roman" w:hAnsi="Times New Roman" w:cs="Times New Roman"/>
          <w:sz w:val="24"/>
          <w:szCs w:val="24"/>
        </w:rPr>
        <w:t>У целодневу групу у години пред полазак у школу је уписано 151 деце.</w:t>
      </w:r>
    </w:p>
    <w:p w14:paraId="0C69637B" w14:textId="77777777" w:rsidR="00575DBB" w:rsidRPr="00575DBB" w:rsidRDefault="00575DBB" w:rsidP="00575DBB">
      <w:pPr>
        <w:rPr>
          <w:rFonts w:ascii="Times New Roman" w:hAnsi="Times New Roman" w:cs="Times New Roman"/>
          <w:sz w:val="24"/>
          <w:szCs w:val="24"/>
        </w:rPr>
      </w:pPr>
      <w:r w:rsidRPr="00575DBB">
        <w:rPr>
          <w:rFonts w:ascii="Times New Roman" w:hAnsi="Times New Roman" w:cs="Times New Roman"/>
          <w:sz w:val="24"/>
          <w:szCs w:val="24"/>
        </w:rPr>
        <w:t>У полудневни групу у години пред полазак у школу је уписано 119 деце.</w:t>
      </w:r>
    </w:p>
    <w:p w14:paraId="421A1DF4" w14:textId="77777777" w:rsidR="00575DBB" w:rsidRPr="00575DBB" w:rsidRDefault="00575DBB" w:rsidP="00575DBB">
      <w:pPr>
        <w:rPr>
          <w:rFonts w:ascii="Times New Roman" w:hAnsi="Times New Roman" w:cs="Times New Roman"/>
          <w:sz w:val="24"/>
          <w:szCs w:val="24"/>
        </w:rPr>
      </w:pPr>
      <w:r w:rsidRPr="00575DBB">
        <w:rPr>
          <w:rFonts w:ascii="Times New Roman" w:hAnsi="Times New Roman" w:cs="Times New Roman"/>
          <w:sz w:val="24"/>
          <w:szCs w:val="24"/>
        </w:rPr>
        <w:t>По ИОП-у у нашој установи тренутно ради 12 деце.</w:t>
      </w:r>
    </w:p>
    <w:p w14:paraId="7EFC0349" w14:textId="77777777" w:rsidR="00575DBB" w:rsidRPr="00575DBB" w:rsidRDefault="00575DBB" w:rsidP="00575DBB">
      <w:pPr>
        <w:rPr>
          <w:rFonts w:ascii="Times New Roman" w:hAnsi="Times New Roman" w:cs="Times New Roman"/>
          <w:b/>
          <w:bCs/>
          <w:sz w:val="24"/>
          <w:szCs w:val="24"/>
        </w:rPr>
      </w:pPr>
    </w:p>
    <w:p w14:paraId="25170C12" w14:textId="77777777" w:rsidR="00575DBB" w:rsidRPr="00575DBB" w:rsidRDefault="00575DBB" w:rsidP="00575DBB">
      <w:pPr>
        <w:rPr>
          <w:rFonts w:ascii="Times New Roman" w:hAnsi="Times New Roman" w:cs="Times New Roman"/>
          <w:b/>
          <w:bCs/>
          <w:sz w:val="24"/>
          <w:szCs w:val="24"/>
        </w:rPr>
      </w:pPr>
      <w:r w:rsidRPr="00575DBB">
        <w:rPr>
          <w:rFonts w:ascii="Times New Roman" w:hAnsi="Times New Roman" w:cs="Times New Roman"/>
          <w:b/>
          <w:bCs/>
          <w:sz w:val="24"/>
          <w:szCs w:val="24"/>
        </w:rPr>
        <w:t>Методологија самовредновања у нашој установи</w:t>
      </w:r>
    </w:p>
    <w:p w14:paraId="0036CE75" w14:textId="77777777" w:rsidR="00575DBB" w:rsidRPr="00575DBB" w:rsidRDefault="00575DBB" w:rsidP="00575DBB">
      <w:pPr>
        <w:rPr>
          <w:rFonts w:ascii="Times New Roman" w:hAnsi="Times New Roman" w:cs="Times New Roman"/>
          <w:sz w:val="24"/>
          <w:szCs w:val="24"/>
        </w:rPr>
      </w:pPr>
    </w:p>
    <w:p w14:paraId="519B0FA8" w14:textId="77777777" w:rsidR="00575DBB" w:rsidRPr="00575DBB" w:rsidRDefault="00575DBB" w:rsidP="00575DBB">
      <w:pPr>
        <w:rPr>
          <w:rFonts w:ascii="Times New Roman" w:hAnsi="Times New Roman" w:cs="Times New Roman"/>
          <w:sz w:val="24"/>
          <w:szCs w:val="24"/>
        </w:rPr>
      </w:pPr>
      <w:r w:rsidRPr="00575DBB">
        <w:rPr>
          <w:rFonts w:ascii="Times New Roman" w:hAnsi="Times New Roman" w:cs="Times New Roman"/>
          <w:sz w:val="24"/>
          <w:szCs w:val="24"/>
        </w:rPr>
        <w:t>Методе и технике које смо користили у процесу самовредновања:</w:t>
      </w:r>
    </w:p>
    <w:p w14:paraId="44B47FDE" w14:textId="77777777" w:rsidR="00575DBB" w:rsidRPr="00575DBB" w:rsidRDefault="00575DBB" w:rsidP="00575DBB">
      <w:pPr>
        <w:rPr>
          <w:rFonts w:ascii="Times New Roman" w:hAnsi="Times New Roman" w:cs="Times New Roman"/>
          <w:sz w:val="24"/>
          <w:szCs w:val="24"/>
        </w:rPr>
      </w:pPr>
      <w:r w:rsidRPr="00575DBB">
        <w:rPr>
          <w:rFonts w:ascii="Times New Roman" w:hAnsi="Times New Roman" w:cs="Times New Roman"/>
          <w:sz w:val="24"/>
          <w:szCs w:val="24"/>
        </w:rPr>
        <w:t>У процесу самовредновања области 4 – Управљање и организација коришћено је више метода и техника, како би се област сагледала из различитих перспектива и како би се обезбедила триангулација података.</w:t>
      </w:r>
    </w:p>
    <w:p w14:paraId="5B9A35B9" w14:textId="77777777" w:rsidR="00575DBB" w:rsidRPr="00575DBB" w:rsidRDefault="00575DBB" w:rsidP="00575DBB">
      <w:pPr>
        <w:rPr>
          <w:rFonts w:ascii="Times New Roman" w:hAnsi="Times New Roman" w:cs="Times New Roman"/>
          <w:sz w:val="24"/>
          <w:szCs w:val="24"/>
        </w:rPr>
      </w:pPr>
    </w:p>
    <w:p w14:paraId="460BDE63" w14:textId="77777777" w:rsidR="00575DBB" w:rsidRPr="00575DBB" w:rsidRDefault="00575DBB" w:rsidP="00575DBB">
      <w:pPr>
        <w:rPr>
          <w:rFonts w:ascii="Times New Roman" w:hAnsi="Times New Roman" w:cs="Times New Roman"/>
          <w:sz w:val="24"/>
          <w:szCs w:val="24"/>
        </w:rPr>
      </w:pPr>
      <w:r w:rsidRPr="00575DBB">
        <w:rPr>
          <w:rFonts w:ascii="Times New Roman" w:hAnsi="Times New Roman" w:cs="Times New Roman"/>
          <w:b/>
          <w:bCs/>
          <w:sz w:val="24"/>
          <w:szCs w:val="24"/>
        </w:rPr>
        <w:t>1. Упитник за васпитаче и медицинске сестре-васпитаче</w:t>
      </w:r>
    </w:p>
    <w:p w14:paraId="505F502F" w14:textId="77777777" w:rsidR="00575DBB" w:rsidRPr="00575DBB" w:rsidRDefault="00575DBB" w:rsidP="00575DBB">
      <w:pPr>
        <w:rPr>
          <w:rFonts w:ascii="Times New Roman" w:hAnsi="Times New Roman" w:cs="Times New Roman"/>
          <w:sz w:val="24"/>
          <w:szCs w:val="24"/>
        </w:rPr>
      </w:pPr>
      <w:r w:rsidRPr="00575DBB">
        <w:rPr>
          <w:rFonts w:ascii="Times New Roman" w:hAnsi="Times New Roman" w:cs="Times New Roman"/>
          <w:sz w:val="24"/>
          <w:szCs w:val="24"/>
        </w:rPr>
        <w:t>Упитник је примењен ради добијања података о томе како васпитачи и медицинске сестре-васпитачи процењују оствареност индикатора у области 4. Садржао је 34 питања са скалом процене од 0 до 4 и једно отворено питање квалитативног типа. Упитник је попунило 92 испитаника.</w:t>
      </w:r>
    </w:p>
    <w:p w14:paraId="7393FB34" w14:textId="77777777" w:rsidR="00575DBB" w:rsidRPr="00575DBB" w:rsidRDefault="00575DBB" w:rsidP="00575DBB">
      <w:pPr>
        <w:rPr>
          <w:rFonts w:ascii="Times New Roman" w:hAnsi="Times New Roman" w:cs="Times New Roman"/>
          <w:sz w:val="24"/>
          <w:szCs w:val="24"/>
        </w:rPr>
      </w:pPr>
      <w:r w:rsidRPr="00575DBB">
        <w:rPr>
          <w:rFonts w:ascii="Times New Roman" w:hAnsi="Times New Roman" w:cs="Times New Roman"/>
          <w:b/>
          <w:bCs/>
          <w:sz w:val="24"/>
          <w:szCs w:val="24"/>
        </w:rPr>
        <w:t>2. Интервју са директором</w:t>
      </w:r>
    </w:p>
    <w:p w14:paraId="0F18FBD2" w14:textId="77777777" w:rsidR="00575DBB" w:rsidRPr="00575DBB" w:rsidRDefault="00575DBB" w:rsidP="00575DBB">
      <w:pPr>
        <w:rPr>
          <w:rFonts w:ascii="Times New Roman" w:hAnsi="Times New Roman" w:cs="Times New Roman"/>
          <w:sz w:val="24"/>
          <w:szCs w:val="24"/>
        </w:rPr>
      </w:pPr>
      <w:r w:rsidRPr="00575DBB">
        <w:rPr>
          <w:rFonts w:ascii="Times New Roman" w:hAnsi="Times New Roman" w:cs="Times New Roman"/>
          <w:sz w:val="24"/>
          <w:szCs w:val="24"/>
        </w:rPr>
        <w:t>Интервју са директором примењен је ради добијања квалитативних података о планирању рада, организационој структури, координацији стручних органа и служби, сарадњи са локалном заједницом, коришћењу дигиталних технологија, праћењу рада запослених и професионалном развоју директора.</w:t>
      </w:r>
    </w:p>
    <w:p w14:paraId="4C815991" w14:textId="77777777" w:rsidR="00575DBB" w:rsidRPr="00575DBB" w:rsidRDefault="00575DBB" w:rsidP="00575DBB">
      <w:pPr>
        <w:rPr>
          <w:rFonts w:ascii="Times New Roman" w:hAnsi="Times New Roman" w:cs="Times New Roman"/>
          <w:sz w:val="24"/>
          <w:szCs w:val="24"/>
        </w:rPr>
      </w:pPr>
      <w:r w:rsidRPr="00575DBB">
        <w:rPr>
          <w:rFonts w:ascii="Times New Roman" w:hAnsi="Times New Roman" w:cs="Times New Roman"/>
          <w:b/>
          <w:bCs/>
          <w:sz w:val="24"/>
          <w:szCs w:val="24"/>
        </w:rPr>
        <w:t>3. Интервју са стручним сарадником</w:t>
      </w:r>
    </w:p>
    <w:p w14:paraId="1955E4F2" w14:textId="77777777" w:rsidR="00575DBB" w:rsidRPr="00575DBB" w:rsidRDefault="00575DBB" w:rsidP="00575DBB">
      <w:pPr>
        <w:rPr>
          <w:rFonts w:ascii="Times New Roman" w:hAnsi="Times New Roman" w:cs="Times New Roman"/>
          <w:sz w:val="24"/>
          <w:szCs w:val="24"/>
        </w:rPr>
      </w:pPr>
      <w:r w:rsidRPr="00575DBB">
        <w:rPr>
          <w:rFonts w:ascii="Times New Roman" w:hAnsi="Times New Roman" w:cs="Times New Roman"/>
          <w:sz w:val="24"/>
          <w:szCs w:val="24"/>
        </w:rPr>
        <w:lastRenderedPageBreak/>
        <w:t>Интервју са стручним сарадником примењен је ради сагледавања начина на који се у установи планира рад, усклађује документација, организује рад стручних тимова, користе резултати самовредновања и прати коришћење ресурса.</w:t>
      </w:r>
    </w:p>
    <w:p w14:paraId="0F3CE684" w14:textId="77777777" w:rsidR="00575DBB" w:rsidRPr="00575DBB" w:rsidRDefault="00575DBB" w:rsidP="00575DBB">
      <w:pPr>
        <w:rPr>
          <w:rFonts w:ascii="Times New Roman" w:hAnsi="Times New Roman" w:cs="Times New Roman"/>
          <w:sz w:val="24"/>
          <w:szCs w:val="24"/>
        </w:rPr>
      </w:pPr>
      <w:r w:rsidRPr="00575DBB">
        <w:rPr>
          <w:rFonts w:ascii="Times New Roman" w:hAnsi="Times New Roman" w:cs="Times New Roman"/>
          <w:b/>
          <w:bCs/>
          <w:sz w:val="24"/>
          <w:szCs w:val="24"/>
        </w:rPr>
        <w:t>4. Интервју са одабраним представником локалне заједнице</w:t>
      </w:r>
    </w:p>
    <w:p w14:paraId="2E641E2F" w14:textId="77777777" w:rsidR="00575DBB" w:rsidRPr="00575DBB" w:rsidRDefault="00575DBB" w:rsidP="00575DBB">
      <w:pPr>
        <w:rPr>
          <w:rFonts w:ascii="Times New Roman" w:hAnsi="Times New Roman" w:cs="Times New Roman"/>
          <w:sz w:val="24"/>
          <w:szCs w:val="24"/>
        </w:rPr>
      </w:pPr>
      <w:r w:rsidRPr="00575DBB">
        <w:rPr>
          <w:rFonts w:ascii="Times New Roman" w:hAnsi="Times New Roman" w:cs="Times New Roman"/>
          <w:sz w:val="24"/>
          <w:szCs w:val="24"/>
        </w:rPr>
        <w:t>Интервју са представником локалне заједнице био је планиран као додатни квалитативни извор података, ради сагледавања сарадње установе са локалном заједницом из спољашње перспективе. Ова техника није реализована у планираном периоду из организационих разлога.</w:t>
      </w:r>
    </w:p>
    <w:p w14:paraId="51E6CECF" w14:textId="77777777" w:rsidR="00575DBB" w:rsidRPr="00575DBB" w:rsidRDefault="00575DBB" w:rsidP="00575DBB">
      <w:pPr>
        <w:rPr>
          <w:rFonts w:ascii="Times New Roman" w:hAnsi="Times New Roman" w:cs="Times New Roman"/>
          <w:sz w:val="24"/>
          <w:szCs w:val="24"/>
        </w:rPr>
      </w:pPr>
      <w:r w:rsidRPr="00575DBB">
        <w:rPr>
          <w:rFonts w:ascii="Times New Roman" w:hAnsi="Times New Roman" w:cs="Times New Roman"/>
          <w:b/>
          <w:bCs/>
          <w:sz w:val="24"/>
          <w:szCs w:val="24"/>
        </w:rPr>
        <w:t>5. Анкета за све запослене у ПУ „Радост“ на тему комуникације у установи</w:t>
      </w:r>
    </w:p>
    <w:p w14:paraId="1E98BDF5" w14:textId="77777777" w:rsidR="00575DBB" w:rsidRPr="00575DBB" w:rsidRDefault="00575DBB" w:rsidP="00575DBB">
      <w:pPr>
        <w:rPr>
          <w:rFonts w:ascii="Times New Roman" w:hAnsi="Times New Roman" w:cs="Times New Roman"/>
          <w:sz w:val="24"/>
          <w:szCs w:val="24"/>
        </w:rPr>
      </w:pPr>
      <w:r w:rsidRPr="00575DBB">
        <w:rPr>
          <w:rFonts w:ascii="Times New Roman" w:hAnsi="Times New Roman" w:cs="Times New Roman"/>
          <w:sz w:val="24"/>
          <w:szCs w:val="24"/>
        </w:rPr>
        <w:t>Анкета је примењена након што је у првом упитнику комуникација издвојена као најчешће навођена област за унапређивање. Циљ је био да се добије прецизнији увид у квалитет комуникације са различитим структурама у установи, као и у јасноћу, детаљност и благовременост информација. Анкету је попунило 123 испитаника.</w:t>
      </w:r>
    </w:p>
    <w:p w14:paraId="64BC22EA" w14:textId="77777777" w:rsidR="00575DBB" w:rsidRPr="00575DBB" w:rsidRDefault="00575DBB" w:rsidP="00575DBB">
      <w:pPr>
        <w:rPr>
          <w:rFonts w:ascii="Times New Roman" w:hAnsi="Times New Roman" w:cs="Times New Roman"/>
          <w:b/>
          <w:bCs/>
          <w:sz w:val="24"/>
          <w:szCs w:val="24"/>
        </w:rPr>
      </w:pPr>
      <w:r w:rsidRPr="00575DBB">
        <w:rPr>
          <w:rFonts w:ascii="Times New Roman" w:hAnsi="Times New Roman" w:cs="Times New Roman"/>
          <w:b/>
          <w:bCs/>
          <w:sz w:val="24"/>
          <w:szCs w:val="24"/>
        </w:rPr>
        <w:t>6. Коришћење резултата анкете родитеља коју је спровео Тим за развојно планирање</w:t>
      </w:r>
    </w:p>
    <w:p w14:paraId="36DB3EC6" w14:textId="03EB6C54" w:rsidR="00575DBB" w:rsidRPr="007C4150" w:rsidRDefault="00575DBB" w:rsidP="00575DBB">
      <w:pPr>
        <w:rPr>
          <w:rFonts w:ascii="Times New Roman" w:hAnsi="Times New Roman" w:cs="Times New Roman"/>
          <w:sz w:val="24"/>
          <w:szCs w:val="24"/>
        </w:rPr>
      </w:pPr>
      <w:r w:rsidRPr="00575DBB">
        <w:rPr>
          <w:rFonts w:ascii="Times New Roman" w:hAnsi="Times New Roman" w:cs="Times New Roman"/>
          <w:sz w:val="24"/>
          <w:szCs w:val="24"/>
        </w:rPr>
        <w:t>Као додатни извор података коришћени су резултати анкете родитеља коју је спровео Тим за развојно планирање, а којом је обухваћено 200 одговора. Ови подаци су коришћени за упоређивање перспективе родитеља и запослених у области 4.</w:t>
      </w:r>
    </w:p>
    <w:p w14:paraId="14040148" w14:textId="77777777" w:rsidR="00575DBB" w:rsidRPr="00575DBB" w:rsidRDefault="00575DBB" w:rsidP="00575DBB">
      <w:pPr>
        <w:rPr>
          <w:rFonts w:ascii="Times New Roman" w:hAnsi="Times New Roman" w:cs="Times New Roman"/>
          <w:b/>
          <w:bCs/>
          <w:sz w:val="24"/>
          <w:szCs w:val="24"/>
        </w:rPr>
      </w:pPr>
      <w:r w:rsidRPr="00575DBB">
        <w:rPr>
          <w:rFonts w:ascii="Times New Roman" w:hAnsi="Times New Roman" w:cs="Times New Roman"/>
          <w:b/>
          <w:bCs/>
          <w:sz w:val="24"/>
          <w:szCs w:val="24"/>
        </w:rPr>
        <w:t>Умрежавање тимова у процесу самовредновања</w:t>
      </w:r>
    </w:p>
    <w:p w14:paraId="78B1E857" w14:textId="77777777" w:rsidR="00575DBB" w:rsidRPr="00575DBB" w:rsidRDefault="00575DBB" w:rsidP="00575DBB">
      <w:pPr>
        <w:rPr>
          <w:rFonts w:ascii="Times New Roman" w:hAnsi="Times New Roman" w:cs="Times New Roman"/>
          <w:sz w:val="24"/>
          <w:szCs w:val="24"/>
        </w:rPr>
      </w:pPr>
      <w:r w:rsidRPr="00575DBB">
        <w:rPr>
          <w:rFonts w:ascii="Times New Roman" w:hAnsi="Times New Roman" w:cs="Times New Roman"/>
          <w:sz w:val="24"/>
          <w:szCs w:val="24"/>
        </w:rPr>
        <w:t>У процесу самовредновања области 4 – Управљање и организација остварено је умрежавање Тима за самовредновање, Тима за вредновање квалитета рада установе и Тима за развојно планирање. Овакво умрежавање омогућило је да се област 4 сагледа из више перспектива и да се подаци добијени различитим инструментима међусобно упореде и допуне.</w:t>
      </w:r>
    </w:p>
    <w:p w14:paraId="5C2B52DB" w14:textId="77777777" w:rsidR="00575DBB" w:rsidRPr="00575DBB" w:rsidRDefault="00575DBB" w:rsidP="00575DBB">
      <w:pPr>
        <w:rPr>
          <w:rFonts w:ascii="Times New Roman" w:hAnsi="Times New Roman" w:cs="Times New Roman"/>
          <w:sz w:val="24"/>
          <w:szCs w:val="24"/>
        </w:rPr>
      </w:pPr>
      <w:r w:rsidRPr="00575DBB">
        <w:rPr>
          <w:rFonts w:ascii="Times New Roman" w:hAnsi="Times New Roman" w:cs="Times New Roman"/>
          <w:sz w:val="24"/>
          <w:szCs w:val="24"/>
        </w:rPr>
        <w:t>Тим за самовредновање био је носилац процеса вредновања области 4. Тим је израдио и применио упитник за васпитаче и медицинске сестре-васпитаче, анализирао резултате анкете, издвојио области које захтевају унапређивање и реализовао додатно испитивање комуникације у установи, као и интервјуе са стручним сарадником и директором.</w:t>
      </w:r>
    </w:p>
    <w:p w14:paraId="05168224" w14:textId="77777777" w:rsidR="00575DBB" w:rsidRPr="00575DBB" w:rsidRDefault="00575DBB" w:rsidP="00575DBB">
      <w:pPr>
        <w:rPr>
          <w:rFonts w:ascii="Times New Roman" w:hAnsi="Times New Roman" w:cs="Times New Roman"/>
          <w:sz w:val="24"/>
          <w:szCs w:val="24"/>
        </w:rPr>
      </w:pPr>
      <w:r w:rsidRPr="00575DBB">
        <w:rPr>
          <w:rFonts w:ascii="Times New Roman" w:hAnsi="Times New Roman" w:cs="Times New Roman"/>
          <w:sz w:val="24"/>
          <w:szCs w:val="24"/>
        </w:rPr>
        <w:t>Тим за развојно планирање је у оквиру својих активности спровео анкету за родитеље, којом је обухваћено 200 одговора. Резултати ове анкете коришћени су као додатни извор података у самовредновању, јер су омогућили да се област 4 сагледа и из перспективе родитеља. Упоређивањем резултата запослених и родитеља уочено је да обе групе у већини индикатора дају позитивне оцене, али да различито наглашавају области за унапређивање. Родитељи пре свега истичу потребу за унапређењем простора, дворишта, боравка напољу и услова за децу, док запослени више указују на унутрашњу организацију, комуникацију, рад тимова, међуљудске односе и набавку материјала.</w:t>
      </w:r>
    </w:p>
    <w:p w14:paraId="4B8B45BE" w14:textId="77777777" w:rsidR="00575DBB" w:rsidRPr="00575DBB" w:rsidRDefault="00575DBB" w:rsidP="00575DBB">
      <w:pPr>
        <w:rPr>
          <w:rFonts w:ascii="Times New Roman" w:hAnsi="Times New Roman" w:cs="Times New Roman"/>
          <w:sz w:val="24"/>
          <w:szCs w:val="24"/>
        </w:rPr>
      </w:pPr>
      <w:r w:rsidRPr="00575DBB">
        <w:rPr>
          <w:rFonts w:ascii="Times New Roman" w:hAnsi="Times New Roman" w:cs="Times New Roman"/>
          <w:sz w:val="24"/>
          <w:szCs w:val="24"/>
        </w:rPr>
        <w:t xml:space="preserve">Тим за вредновање квалитета рада установе имао је улогу у сагледавању резултата добијених анкетама, пружању подршке у анализи и учешћу у формулисању заједничких </w:t>
      </w:r>
      <w:r w:rsidRPr="00575DBB">
        <w:rPr>
          <w:rFonts w:ascii="Times New Roman" w:hAnsi="Times New Roman" w:cs="Times New Roman"/>
          <w:sz w:val="24"/>
          <w:szCs w:val="24"/>
        </w:rPr>
        <w:lastRenderedPageBreak/>
        <w:t>мера. Приликом предлагања мера узети су у обзир резултати анкете запослених, резултати анкете родитеља коју је спровео Тим за развојно планирање, као и налази добијени додатним испитивањем комуникације. На тај начин мере нису формулисане само на основу једног извора, већ кроз заједничко сагледавање више података.</w:t>
      </w:r>
    </w:p>
    <w:p w14:paraId="38FF5960" w14:textId="77777777" w:rsidR="00575DBB" w:rsidRPr="00575DBB" w:rsidRDefault="00575DBB" w:rsidP="00575DBB">
      <w:pPr>
        <w:rPr>
          <w:rFonts w:ascii="Times New Roman" w:hAnsi="Times New Roman" w:cs="Times New Roman"/>
          <w:sz w:val="24"/>
          <w:szCs w:val="24"/>
        </w:rPr>
      </w:pPr>
      <w:r w:rsidRPr="00575DBB">
        <w:rPr>
          <w:rFonts w:ascii="Times New Roman" w:hAnsi="Times New Roman" w:cs="Times New Roman"/>
          <w:sz w:val="24"/>
          <w:szCs w:val="24"/>
        </w:rPr>
        <w:t>Овакво умрежавање тимова представља пример примене принципа триангулације, јер су подаци о истој области прикупљани из више извора: од запослених, родитеља, стручне службе, директора и кроз анализу рада тимова. То је омогућило да се добије целовитија слика о управљању и организацији у установи, као и да се предложене мере заснивају на ширем увиду у потребе запослених, родитеља и установе у целини.</w:t>
      </w:r>
    </w:p>
    <w:p w14:paraId="37147910" w14:textId="77777777" w:rsidR="00575DBB" w:rsidRPr="00575DBB" w:rsidRDefault="00575DBB" w:rsidP="00575DBB">
      <w:pPr>
        <w:rPr>
          <w:rFonts w:ascii="Times New Roman" w:hAnsi="Times New Roman" w:cs="Times New Roman"/>
          <w:i/>
          <w:iCs/>
          <w:sz w:val="24"/>
          <w:szCs w:val="24"/>
        </w:rPr>
      </w:pPr>
    </w:p>
    <w:p w14:paraId="277535B4" w14:textId="77777777" w:rsidR="00575DBB" w:rsidRPr="00575DBB" w:rsidRDefault="00575DBB" w:rsidP="00575DBB">
      <w:pPr>
        <w:rPr>
          <w:rFonts w:ascii="Times New Roman" w:hAnsi="Times New Roman" w:cs="Times New Roman"/>
          <w:sz w:val="24"/>
          <w:szCs w:val="24"/>
        </w:rPr>
      </w:pPr>
      <w:r w:rsidRPr="00575DBB">
        <w:rPr>
          <w:rFonts w:ascii="Times New Roman" w:hAnsi="Times New Roman" w:cs="Times New Roman"/>
          <w:b/>
          <w:bCs/>
          <w:i/>
          <w:iCs/>
          <w:sz w:val="24"/>
          <w:szCs w:val="24"/>
        </w:rPr>
        <w:t>Извори доказа</w:t>
      </w:r>
      <w:r w:rsidRPr="00575DBB">
        <w:rPr>
          <w:rFonts w:ascii="Times New Roman" w:hAnsi="Times New Roman" w:cs="Times New Roman"/>
          <w:sz w:val="24"/>
          <w:szCs w:val="24"/>
        </w:rPr>
        <w:t xml:space="preserve"> налазе се у записницима Тима за самовредновање, примењеним инструментима, извештајима са састанака, резултатима Forms упитника, подацима добијеним од других тимова и другој релевантној документацији установе. Део података доступан је на платформи Office365.com, у оквиру извештаја добијених путем Forms упитника.</w:t>
      </w:r>
    </w:p>
    <w:p w14:paraId="5699FA87" w14:textId="77777777" w:rsidR="00575DBB" w:rsidRPr="00575DBB" w:rsidRDefault="00575DBB" w:rsidP="00575DBB">
      <w:pPr>
        <w:rPr>
          <w:rFonts w:ascii="Times New Roman" w:hAnsi="Times New Roman" w:cs="Times New Roman"/>
          <w:sz w:val="24"/>
          <w:szCs w:val="24"/>
        </w:rPr>
      </w:pPr>
      <w:r w:rsidRPr="00575DBB">
        <w:rPr>
          <w:rFonts w:ascii="Times New Roman" w:hAnsi="Times New Roman" w:cs="Times New Roman"/>
          <w:sz w:val="24"/>
          <w:szCs w:val="24"/>
        </w:rPr>
        <w:t>Динамика спровођења активности била је усклађена са Акционим планом Тима за самовредновање, организацијом рада установе, обавезама запослених и резултатима који су добијани током процеса самовредновања. Поједине активности су додатно планиране и реализоване у складу са налазима претходно спроведених истраживања, као што је додатна анкета о комуникацији у установи. У процесу је остварено и умрежавање са Тимом за развојно планирање и Тимом за вредновање квалитета рада установе, јер су и њихови подаци били релевантни за сагледавање области 4 – Управљање и организација.</w:t>
      </w:r>
    </w:p>
    <w:p w14:paraId="6C2CF976" w14:textId="77777777" w:rsidR="00575DBB" w:rsidRPr="00575DBB" w:rsidRDefault="00575DBB" w:rsidP="00575DBB">
      <w:pPr>
        <w:rPr>
          <w:rFonts w:ascii="Times New Roman" w:hAnsi="Times New Roman" w:cs="Times New Roman"/>
          <w:sz w:val="24"/>
          <w:szCs w:val="24"/>
        </w:rPr>
      </w:pPr>
      <w:r w:rsidRPr="00575DBB">
        <w:rPr>
          <w:rFonts w:ascii="Times New Roman" w:hAnsi="Times New Roman" w:cs="Times New Roman"/>
          <w:b/>
          <w:bCs/>
          <w:i/>
          <w:iCs/>
          <w:sz w:val="24"/>
          <w:szCs w:val="24"/>
        </w:rPr>
        <w:t>Изазови и дилеме</w:t>
      </w:r>
      <w:r w:rsidRPr="00575DBB">
        <w:rPr>
          <w:rFonts w:ascii="Times New Roman" w:hAnsi="Times New Roman" w:cs="Times New Roman"/>
          <w:sz w:val="24"/>
          <w:szCs w:val="24"/>
        </w:rPr>
        <w:t xml:space="preserve"> са којима се Тим сусретао односили су се пре свега на избор адекватних инструмената, обухват различитих структура запослених, начин упоређивања квантитативних и квалитативних података, као и на повезивање података добијених радом више тимова у установи. Посебан изазов представљало је тумачење резултата у делу комуникације, јер је прва анкета кроз отворене одговоре указала на комуникацију као честу слабост, док је додатна анкета показала да комуникација није системски нарушена, већ да постоје појединачне области за унапређивање.</w:t>
      </w:r>
    </w:p>
    <w:p w14:paraId="146B1DB4" w14:textId="77777777" w:rsidR="00575DBB" w:rsidRPr="00575DBB" w:rsidRDefault="00575DBB" w:rsidP="00575DBB">
      <w:pPr>
        <w:rPr>
          <w:rFonts w:ascii="Times New Roman" w:hAnsi="Times New Roman" w:cs="Times New Roman"/>
          <w:b/>
          <w:bCs/>
          <w:i/>
          <w:iCs/>
          <w:sz w:val="24"/>
          <w:szCs w:val="24"/>
        </w:rPr>
      </w:pPr>
    </w:p>
    <w:p w14:paraId="6C5F435A" w14:textId="77777777" w:rsidR="00575DBB" w:rsidRPr="00575DBB" w:rsidRDefault="00575DBB" w:rsidP="00575DBB">
      <w:pPr>
        <w:rPr>
          <w:rFonts w:ascii="Times New Roman" w:hAnsi="Times New Roman" w:cs="Times New Roman"/>
          <w:sz w:val="24"/>
          <w:szCs w:val="24"/>
        </w:rPr>
      </w:pPr>
      <w:r w:rsidRPr="00575DBB">
        <w:rPr>
          <w:rFonts w:ascii="Times New Roman" w:hAnsi="Times New Roman" w:cs="Times New Roman"/>
          <w:b/>
          <w:bCs/>
          <w:i/>
          <w:iCs/>
          <w:sz w:val="24"/>
          <w:szCs w:val="24"/>
        </w:rPr>
        <w:t>Дилема</w:t>
      </w:r>
      <w:r w:rsidRPr="00575DBB">
        <w:rPr>
          <w:rFonts w:ascii="Times New Roman" w:hAnsi="Times New Roman" w:cs="Times New Roman"/>
          <w:sz w:val="24"/>
          <w:szCs w:val="24"/>
        </w:rPr>
        <w:t xml:space="preserve"> се односила и на то како податке добијене од запослених, родитеља, стручног сарадника, директора и других тимова повезати у јединствену анализу области 4, а да се не изгуби специфичност сваке перспективе. Запослени су више указивали на унутрашњу организацију, комуникацију, рад тимова, поделу задужења и материјално-техничке ресурсе, док су родитељи више истицали услове боравка деце, простор, двориште, боравак напољу и исхрану. Ове разлике нису посматране као супротстављени подаци, већ као различите перспективе које допуњују слику о функционисању установе.</w:t>
      </w:r>
    </w:p>
    <w:p w14:paraId="1DA7C00B" w14:textId="77777777" w:rsidR="00575DBB" w:rsidRPr="00575DBB" w:rsidRDefault="00575DBB" w:rsidP="00575DBB">
      <w:pPr>
        <w:rPr>
          <w:rFonts w:ascii="Times New Roman" w:hAnsi="Times New Roman" w:cs="Times New Roman"/>
          <w:b/>
          <w:bCs/>
          <w:i/>
          <w:iCs/>
          <w:sz w:val="24"/>
          <w:szCs w:val="24"/>
        </w:rPr>
      </w:pPr>
    </w:p>
    <w:p w14:paraId="477F32A6" w14:textId="77777777" w:rsidR="00575DBB" w:rsidRPr="00575DBB" w:rsidRDefault="00575DBB" w:rsidP="00575DBB">
      <w:pPr>
        <w:rPr>
          <w:rFonts w:ascii="Times New Roman" w:hAnsi="Times New Roman" w:cs="Times New Roman"/>
          <w:sz w:val="24"/>
          <w:szCs w:val="24"/>
        </w:rPr>
      </w:pPr>
      <w:r w:rsidRPr="00575DBB">
        <w:rPr>
          <w:rFonts w:ascii="Times New Roman" w:hAnsi="Times New Roman" w:cs="Times New Roman"/>
          <w:b/>
          <w:bCs/>
          <w:i/>
          <w:iCs/>
          <w:sz w:val="24"/>
          <w:szCs w:val="24"/>
        </w:rPr>
        <w:lastRenderedPageBreak/>
        <w:t>Начин решавања изазова</w:t>
      </w:r>
      <w:r w:rsidRPr="00575DBB">
        <w:rPr>
          <w:rFonts w:ascii="Times New Roman" w:hAnsi="Times New Roman" w:cs="Times New Roman"/>
          <w:sz w:val="24"/>
          <w:szCs w:val="24"/>
        </w:rPr>
        <w:t xml:space="preserve"> заснивао се на примени принципа триангулације, односно на упоређивању више извора података. Тим је резултате анкета допуњавао анализом отворених одговора, интервјуом са стручним сарадником, интервјуом са директором установе, резултатима анкете родитеља коју је спровео Тим за развојно планирање и увидима Тима за вредновање квалитета рада установе. На тај начин омогућено је да се добијени подаци не посматрају изоловано, већ да се међусобно проверавају, допуњују и тумаче у односу на показатеље области 4 – Управљање и организација.</w:t>
      </w:r>
    </w:p>
    <w:p w14:paraId="75C6DD2C" w14:textId="77777777" w:rsidR="00575DBB" w:rsidRPr="00575DBB" w:rsidRDefault="00575DBB" w:rsidP="00575DBB">
      <w:pPr>
        <w:rPr>
          <w:rFonts w:ascii="Times New Roman" w:hAnsi="Times New Roman" w:cs="Times New Roman"/>
          <w:sz w:val="24"/>
          <w:szCs w:val="24"/>
        </w:rPr>
      </w:pPr>
      <w:r w:rsidRPr="00575DBB">
        <w:rPr>
          <w:rFonts w:ascii="Times New Roman" w:hAnsi="Times New Roman" w:cs="Times New Roman"/>
          <w:sz w:val="24"/>
          <w:szCs w:val="24"/>
        </w:rPr>
        <w:t>Интервју са представником локалне заједнице није реализован у планираном периоду из организационих разлога, па су подаци о сарадњи са локалном заједницом сагледани кроз интервју са директором, постојећу документацију установе, извештаје о реализованим активностима и податке других тимова. На основу тога Тим је проценио да постоји довољно извора за извођење закључака, уз напомену да би у наредном циклусу било корисно непосредно укључити и представника локалне заједнице као посебан извор података.</w:t>
      </w:r>
    </w:p>
    <w:p w14:paraId="691FDD23" w14:textId="77777777" w:rsidR="00575DBB" w:rsidRPr="00575DBB" w:rsidRDefault="00575DBB" w:rsidP="00575DBB">
      <w:pPr>
        <w:rPr>
          <w:rFonts w:ascii="Times New Roman" w:hAnsi="Times New Roman" w:cs="Times New Roman"/>
          <w:b/>
          <w:bCs/>
          <w:sz w:val="24"/>
          <w:szCs w:val="24"/>
        </w:rPr>
      </w:pPr>
      <w:r w:rsidRPr="00575DBB">
        <w:rPr>
          <w:rFonts w:ascii="Times New Roman" w:hAnsi="Times New Roman" w:cs="Times New Roman"/>
          <w:b/>
          <w:bCs/>
          <w:sz w:val="24"/>
          <w:szCs w:val="24"/>
        </w:rPr>
        <w:t>Резултати самовредновања и закључак о процени остварености стандарда након примене техника</w:t>
      </w:r>
    </w:p>
    <w:p w14:paraId="0673872C" w14:textId="77777777" w:rsidR="00575DBB" w:rsidRPr="00575DBB" w:rsidRDefault="00575DBB" w:rsidP="00575DBB">
      <w:pPr>
        <w:rPr>
          <w:rFonts w:ascii="Times New Roman" w:hAnsi="Times New Roman" w:cs="Times New Roman"/>
          <w:b/>
          <w:bCs/>
          <w:sz w:val="24"/>
          <w:szCs w:val="24"/>
        </w:rPr>
      </w:pPr>
    </w:p>
    <w:p w14:paraId="19155557" w14:textId="77777777" w:rsidR="00575DBB" w:rsidRPr="00575DBB" w:rsidRDefault="00575DBB" w:rsidP="00575DBB">
      <w:pPr>
        <w:rPr>
          <w:rFonts w:ascii="Times New Roman" w:hAnsi="Times New Roman" w:cs="Times New Roman"/>
          <w:b/>
          <w:bCs/>
          <w:sz w:val="24"/>
          <w:szCs w:val="24"/>
        </w:rPr>
      </w:pPr>
      <w:r w:rsidRPr="00575DBB">
        <w:rPr>
          <w:rFonts w:ascii="Times New Roman" w:hAnsi="Times New Roman" w:cs="Times New Roman"/>
          <w:b/>
          <w:bCs/>
          <w:sz w:val="24"/>
          <w:szCs w:val="24"/>
        </w:rPr>
        <w:t>1.Упитник за васпитаче и медицинске сестре-васпитаче</w:t>
      </w:r>
    </w:p>
    <w:p w14:paraId="6277A07A" w14:textId="77777777" w:rsidR="00575DBB" w:rsidRPr="00575DBB" w:rsidRDefault="00575DBB" w:rsidP="00575DBB">
      <w:pPr>
        <w:rPr>
          <w:rFonts w:ascii="Times New Roman" w:hAnsi="Times New Roman" w:cs="Times New Roman"/>
          <w:sz w:val="24"/>
          <w:szCs w:val="24"/>
        </w:rPr>
      </w:pPr>
      <w:r w:rsidRPr="00575DBB">
        <w:rPr>
          <w:rFonts w:ascii="Times New Roman" w:hAnsi="Times New Roman" w:cs="Times New Roman"/>
          <w:sz w:val="24"/>
          <w:szCs w:val="24"/>
        </w:rPr>
        <w:t>Упитник за васпитаче и медицинске сестре-васпитаче примењен је на узорку од 92 испитаника. Упитник је садржао 34 питања која су се односила на индикаторе области 4 – Управљање и организација, као и једно отворено питање квалитативног типа. Скала процене била је од 0 до 4, при чему су одговори означавали степен упознатости и остварености појединих тврдњи.</w:t>
      </w:r>
    </w:p>
    <w:p w14:paraId="2254592A" w14:textId="77777777" w:rsidR="00575DBB" w:rsidRPr="00575DBB" w:rsidRDefault="00575DBB" w:rsidP="00575DBB">
      <w:pPr>
        <w:rPr>
          <w:rFonts w:ascii="Times New Roman" w:hAnsi="Times New Roman" w:cs="Times New Roman"/>
          <w:sz w:val="24"/>
          <w:szCs w:val="24"/>
        </w:rPr>
      </w:pPr>
      <w:r w:rsidRPr="00575DBB">
        <w:rPr>
          <w:rFonts w:ascii="Times New Roman" w:hAnsi="Times New Roman" w:cs="Times New Roman"/>
          <w:sz w:val="24"/>
          <w:szCs w:val="24"/>
        </w:rPr>
        <w:t>Резултати упитника показују да у већини индикатора доминирају оцене 3 и 4, што указује да васпитачи и медицинске сестре-васпитачи област управљања и организације у највећој мери процењују позитивно. Ипак, поједини индикатори показали су нешто слабији тренд, посебно у делу материјално-техничких ресурса, рада тимова, поделе задужења и усклађености семинара са компетенцијама и потребама запослених.</w:t>
      </w:r>
    </w:p>
    <w:p w14:paraId="18ED68DE" w14:textId="77777777" w:rsidR="00575DBB" w:rsidRPr="00575DBB" w:rsidRDefault="00575DBB" w:rsidP="00575DBB">
      <w:pPr>
        <w:rPr>
          <w:rFonts w:ascii="Times New Roman" w:hAnsi="Times New Roman" w:cs="Times New Roman"/>
          <w:sz w:val="24"/>
          <w:szCs w:val="24"/>
        </w:rPr>
      </w:pPr>
      <w:r w:rsidRPr="00575DBB">
        <w:rPr>
          <w:rFonts w:ascii="Times New Roman" w:hAnsi="Times New Roman" w:cs="Times New Roman"/>
          <w:sz w:val="24"/>
          <w:szCs w:val="24"/>
        </w:rPr>
        <w:t>Код индикатора који се односи на материјално-техничке ресурсе, скоро 40% запослених сматра да установа не реагује довољно адекватно на набавку или замену материјала. Код питања која се односе на усклађеност тимова са компетенцијама и семинарима, 24% испитаника наводи да семинари нису у довољној мери у складу са њиховим компетенцијама и потребама, док 8–9% сматра да тимови нису добро формирани.</w:t>
      </w:r>
    </w:p>
    <w:p w14:paraId="66DCC07F" w14:textId="77777777" w:rsidR="00575DBB" w:rsidRPr="00575DBB" w:rsidRDefault="00575DBB" w:rsidP="00575DBB">
      <w:pPr>
        <w:rPr>
          <w:rFonts w:ascii="Times New Roman" w:hAnsi="Times New Roman" w:cs="Times New Roman"/>
          <w:sz w:val="24"/>
          <w:szCs w:val="24"/>
        </w:rPr>
      </w:pPr>
      <w:r w:rsidRPr="00575DBB">
        <w:rPr>
          <w:rFonts w:ascii="Times New Roman" w:hAnsi="Times New Roman" w:cs="Times New Roman"/>
          <w:sz w:val="24"/>
          <w:szCs w:val="24"/>
        </w:rPr>
        <w:t>Анализом отвореног питања издвојене су три најфреквентније теме које запослени препознају као слабости или области за унапређивање: комуникација у установи, рад тимова и подела задужења, као и међуљудски односи и клима. Комуникација у установи јавља се као слабост у 33 навода, рад тимова и подела задужења у 17 навода, а међуљудски односи и клима у 14 навода.</w:t>
      </w:r>
    </w:p>
    <w:p w14:paraId="3DD1BCA7" w14:textId="77777777" w:rsidR="00575DBB" w:rsidRPr="00575DBB" w:rsidRDefault="00575DBB" w:rsidP="00575DBB">
      <w:pPr>
        <w:rPr>
          <w:rFonts w:ascii="Times New Roman" w:hAnsi="Times New Roman" w:cs="Times New Roman"/>
          <w:sz w:val="24"/>
          <w:szCs w:val="24"/>
        </w:rPr>
      </w:pPr>
      <w:r w:rsidRPr="00575DBB">
        <w:rPr>
          <w:rFonts w:ascii="Times New Roman" w:hAnsi="Times New Roman" w:cs="Times New Roman"/>
          <w:sz w:val="24"/>
          <w:szCs w:val="24"/>
        </w:rPr>
        <w:lastRenderedPageBreak/>
        <w:t>На основу резултата овог инструмента може се закључити да је област 4 из перспективе васпитача и медицинских сестара-васпитача у највећој мери позитивно процењена, али да постоји потреба за унапређивањем унутрашње комуникације, рада тимова, равномерније поделе задужења, међуљудских односа и материјално-техничких ресурса.</w:t>
      </w:r>
    </w:p>
    <w:p w14:paraId="323F1774" w14:textId="77777777" w:rsidR="00575DBB" w:rsidRPr="00575DBB" w:rsidRDefault="00575DBB" w:rsidP="00575DBB">
      <w:pPr>
        <w:rPr>
          <w:rFonts w:ascii="Times New Roman" w:hAnsi="Times New Roman" w:cs="Times New Roman"/>
          <w:b/>
          <w:bCs/>
          <w:sz w:val="24"/>
          <w:szCs w:val="24"/>
        </w:rPr>
      </w:pPr>
      <w:r w:rsidRPr="00575DBB">
        <w:rPr>
          <w:rFonts w:ascii="Times New Roman" w:hAnsi="Times New Roman" w:cs="Times New Roman"/>
          <w:b/>
          <w:bCs/>
          <w:sz w:val="24"/>
          <w:szCs w:val="24"/>
        </w:rPr>
        <w:t>2.Анкета за родитеље коју је спровео Тим за развојно планирање</w:t>
      </w:r>
    </w:p>
    <w:p w14:paraId="39738D3D" w14:textId="77777777" w:rsidR="00575DBB" w:rsidRPr="00575DBB" w:rsidRDefault="00575DBB" w:rsidP="00575DBB">
      <w:pPr>
        <w:rPr>
          <w:rFonts w:ascii="Times New Roman" w:hAnsi="Times New Roman" w:cs="Times New Roman"/>
          <w:sz w:val="24"/>
          <w:szCs w:val="24"/>
        </w:rPr>
      </w:pPr>
      <w:r w:rsidRPr="00575DBB">
        <w:rPr>
          <w:rFonts w:ascii="Times New Roman" w:hAnsi="Times New Roman" w:cs="Times New Roman"/>
          <w:sz w:val="24"/>
          <w:szCs w:val="24"/>
        </w:rPr>
        <w:t>У оквиру умрежавања тимова, Тим за самовредновање користио је и резултате анкете коју је спровео Тим за развојно планирање. Анкетом је обухваћено 200 одговора родитеља, а добијени подаци коришћени су као додатни извор за сагледавање области 4 из перспективе родитеља.</w:t>
      </w:r>
    </w:p>
    <w:p w14:paraId="20FE3DAC" w14:textId="77777777" w:rsidR="00575DBB" w:rsidRPr="00575DBB" w:rsidRDefault="00575DBB" w:rsidP="00575DBB">
      <w:pPr>
        <w:rPr>
          <w:rFonts w:ascii="Times New Roman" w:hAnsi="Times New Roman" w:cs="Times New Roman"/>
          <w:sz w:val="24"/>
          <w:szCs w:val="24"/>
        </w:rPr>
      </w:pPr>
      <w:r w:rsidRPr="00575DBB">
        <w:rPr>
          <w:rFonts w:ascii="Times New Roman" w:hAnsi="Times New Roman" w:cs="Times New Roman"/>
          <w:sz w:val="24"/>
          <w:szCs w:val="24"/>
        </w:rPr>
        <w:t>Резултати анкете родитеља показују да родитељи у већини индикатора дају позитивне оцене и показују веће опште задовољство у односу на запослене. Родитељи пре свега процењују оно што непосредно виде у свакодневном функционисању установе: организацију дана, комуникацију са васпитачима, услове боравка деце, простор, двориште, боравак напољу и исхрану.</w:t>
      </w:r>
    </w:p>
    <w:p w14:paraId="5490A129" w14:textId="77777777" w:rsidR="00575DBB" w:rsidRPr="00575DBB" w:rsidRDefault="00575DBB" w:rsidP="00575DBB">
      <w:pPr>
        <w:rPr>
          <w:rFonts w:ascii="Times New Roman" w:hAnsi="Times New Roman" w:cs="Times New Roman"/>
          <w:sz w:val="24"/>
          <w:szCs w:val="24"/>
        </w:rPr>
      </w:pPr>
      <w:r w:rsidRPr="00575DBB">
        <w:rPr>
          <w:rFonts w:ascii="Times New Roman" w:hAnsi="Times New Roman" w:cs="Times New Roman"/>
          <w:sz w:val="24"/>
          <w:szCs w:val="24"/>
        </w:rPr>
        <w:t>Компаративна анализа резултата запослених и родитеља показује да не постоји потпуно поклапање у проценама, што је очекивано јер ове две групе имају различите перспективе. Родитељи најчешће истичу потребу за унапређењем простора, дворишта, боравка деце напољу и исхране, док запослени више указују на унутрашњу организацију, комуникацију, рад тимова, међуљудске односе и набавку материјала.</w:t>
      </w:r>
    </w:p>
    <w:p w14:paraId="4B838C24" w14:textId="77777777" w:rsidR="00575DBB" w:rsidRPr="00575DBB" w:rsidRDefault="00575DBB" w:rsidP="00575DBB">
      <w:pPr>
        <w:rPr>
          <w:rFonts w:ascii="Times New Roman" w:hAnsi="Times New Roman" w:cs="Times New Roman"/>
          <w:sz w:val="24"/>
          <w:szCs w:val="24"/>
        </w:rPr>
      </w:pPr>
      <w:r w:rsidRPr="00575DBB">
        <w:rPr>
          <w:rFonts w:ascii="Times New Roman" w:hAnsi="Times New Roman" w:cs="Times New Roman"/>
          <w:sz w:val="24"/>
          <w:szCs w:val="24"/>
        </w:rPr>
        <w:t>Као значајно поклапање издваја се то што и родитељи и запослени препознају организацију рада вртића и професионалност васпитача као стабилну снагу установе. Такође, у анализи није било негативних коментара који се односе на педагошки рад са децом.</w:t>
      </w:r>
    </w:p>
    <w:p w14:paraId="10A430A6" w14:textId="77777777" w:rsidR="00575DBB" w:rsidRPr="00575DBB" w:rsidRDefault="00575DBB" w:rsidP="00575DBB">
      <w:pPr>
        <w:rPr>
          <w:rFonts w:ascii="Times New Roman" w:hAnsi="Times New Roman" w:cs="Times New Roman"/>
          <w:sz w:val="24"/>
          <w:szCs w:val="24"/>
        </w:rPr>
      </w:pPr>
      <w:r w:rsidRPr="00575DBB">
        <w:rPr>
          <w:rFonts w:ascii="Times New Roman" w:hAnsi="Times New Roman" w:cs="Times New Roman"/>
          <w:sz w:val="24"/>
          <w:szCs w:val="24"/>
        </w:rPr>
        <w:t>На основу резултата анкете родитеља може се закључити да родитељи у највећој мери позитивно процењују функционисање установе, али као простор за унапређивање препознају услове боравка деце, спољашњи простор, боравак напољу и додатно обогаћивање активности за децу.</w:t>
      </w:r>
    </w:p>
    <w:p w14:paraId="05EB158B" w14:textId="77777777" w:rsidR="00575DBB" w:rsidRPr="00575DBB" w:rsidRDefault="00575DBB" w:rsidP="00575DBB">
      <w:pPr>
        <w:rPr>
          <w:rFonts w:ascii="Times New Roman" w:hAnsi="Times New Roman" w:cs="Times New Roman"/>
          <w:b/>
          <w:bCs/>
          <w:sz w:val="24"/>
          <w:szCs w:val="24"/>
        </w:rPr>
      </w:pPr>
      <w:r w:rsidRPr="00575DBB">
        <w:rPr>
          <w:rFonts w:ascii="Times New Roman" w:hAnsi="Times New Roman" w:cs="Times New Roman"/>
          <w:b/>
          <w:bCs/>
          <w:sz w:val="24"/>
          <w:szCs w:val="24"/>
        </w:rPr>
        <w:t>3.Анкета за све запослене у ПУ „Радост“ на тему комуникације у установи</w:t>
      </w:r>
    </w:p>
    <w:p w14:paraId="26A622AE" w14:textId="77777777" w:rsidR="00575DBB" w:rsidRPr="00575DBB" w:rsidRDefault="00575DBB" w:rsidP="00575DBB">
      <w:pPr>
        <w:rPr>
          <w:rFonts w:ascii="Times New Roman" w:hAnsi="Times New Roman" w:cs="Times New Roman"/>
          <w:sz w:val="24"/>
          <w:szCs w:val="24"/>
        </w:rPr>
      </w:pPr>
      <w:r w:rsidRPr="00575DBB">
        <w:rPr>
          <w:rFonts w:ascii="Times New Roman" w:hAnsi="Times New Roman" w:cs="Times New Roman"/>
          <w:sz w:val="24"/>
          <w:szCs w:val="24"/>
        </w:rPr>
        <w:t>Након што је у првом упитнику комуникација у установи издвојена као најчешће навођена слабост у отвореним одговорима, Тим је спровео додатну анкету за све запослене у ПУ „Радост“ на тему комуникације у установи. Циљ ове анкете био је да се добије прецизнији увид у квалитет комуникације са различитим структурама запослених, као и у јасноћу, детаљност и благовременост информација које запослени добијају.</w:t>
      </w:r>
    </w:p>
    <w:p w14:paraId="4E8D34FE" w14:textId="77777777" w:rsidR="00575DBB" w:rsidRPr="00575DBB" w:rsidRDefault="00575DBB" w:rsidP="00575DBB">
      <w:pPr>
        <w:rPr>
          <w:rFonts w:ascii="Times New Roman" w:hAnsi="Times New Roman" w:cs="Times New Roman"/>
          <w:sz w:val="24"/>
          <w:szCs w:val="24"/>
        </w:rPr>
      </w:pPr>
      <w:r w:rsidRPr="00575DBB">
        <w:rPr>
          <w:rFonts w:ascii="Times New Roman" w:hAnsi="Times New Roman" w:cs="Times New Roman"/>
          <w:sz w:val="24"/>
          <w:szCs w:val="24"/>
        </w:rPr>
        <w:t>Анкету је попунило 123 испитаника. Резултати показују да је комуникација са васпитно-образовним, стручним, управљачким, административним, техничким и помоћним структурама у највећој мери оцењена позитивно. Укупна просечна оцена комуникације износи 3,24.</w:t>
      </w:r>
    </w:p>
    <w:p w14:paraId="1A36CE91" w14:textId="77777777" w:rsidR="00575DBB" w:rsidRPr="00575DBB" w:rsidRDefault="00575DBB" w:rsidP="00575DBB">
      <w:pPr>
        <w:rPr>
          <w:rFonts w:ascii="Times New Roman" w:hAnsi="Times New Roman" w:cs="Times New Roman"/>
          <w:sz w:val="24"/>
          <w:szCs w:val="24"/>
        </w:rPr>
      </w:pPr>
      <w:r w:rsidRPr="00575DBB">
        <w:rPr>
          <w:rFonts w:ascii="Times New Roman" w:hAnsi="Times New Roman" w:cs="Times New Roman"/>
          <w:sz w:val="24"/>
          <w:szCs w:val="24"/>
        </w:rPr>
        <w:lastRenderedPageBreak/>
        <w:t>Важно је истаћи да иста укупна оцена остаје и када се анализира само узорак васпитача и медицинских сестара-васпитача, као и када се у анализу укључи комплетан узорак од 123 испитаника. Ово указује да процена комуникације није значајно различита између васпитног особља и осталих структура запослених.</w:t>
      </w:r>
    </w:p>
    <w:p w14:paraId="439F3F6E" w14:textId="77777777" w:rsidR="00575DBB" w:rsidRPr="00575DBB" w:rsidRDefault="00575DBB" w:rsidP="00575DBB">
      <w:pPr>
        <w:rPr>
          <w:rFonts w:ascii="Times New Roman" w:hAnsi="Times New Roman" w:cs="Times New Roman"/>
          <w:sz w:val="24"/>
          <w:szCs w:val="24"/>
        </w:rPr>
      </w:pPr>
      <w:r w:rsidRPr="00575DBB">
        <w:rPr>
          <w:rFonts w:ascii="Times New Roman" w:hAnsi="Times New Roman" w:cs="Times New Roman"/>
          <w:sz w:val="24"/>
          <w:szCs w:val="24"/>
        </w:rPr>
        <w:t>Квалитативни одговори показују да више од половине испитаника не наводи постојање лоше комуникације ни са једном структуром запослених. Код мањег броја испитаника тешкоће у комуникацији јављају се селективно, најчешће у односу на поједине оперативне структуре: кухињу и хигијену, домаре и техничко особље, медицинске сестре/службу превентиве, поједине васпитаче, управу/администрацију и стручне сараднике.</w:t>
      </w:r>
    </w:p>
    <w:p w14:paraId="4F5145FD" w14:textId="77777777" w:rsidR="00575DBB" w:rsidRPr="00575DBB" w:rsidRDefault="00575DBB" w:rsidP="00575DBB">
      <w:pPr>
        <w:rPr>
          <w:rFonts w:ascii="Times New Roman" w:hAnsi="Times New Roman" w:cs="Times New Roman"/>
          <w:sz w:val="24"/>
          <w:szCs w:val="24"/>
        </w:rPr>
      </w:pPr>
      <w:r w:rsidRPr="00575DBB">
        <w:rPr>
          <w:rFonts w:ascii="Times New Roman" w:hAnsi="Times New Roman" w:cs="Times New Roman"/>
          <w:sz w:val="24"/>
          <w:szCs w:val="24"/>
        </w:rPr>
        <w:t>На питање шта може допринети унапређивању комуникације, запослени најчешће наводе поштовање, културу и професионално понашање, јасна правила, равноправност, редовније разговоре, бољу размену информација, заједничке активности и јачање тимског духа.</w:t>
      </w:r>
    </w:p>
    <w:p w14:paraId="7BF6CB61" w14:textId="77777777" w:rsidR="00575DBB" w:rsidRPr="00575DBB" w:rsidRDefault="00575DBB" w:rsidP="00575DBB">
      <w:pPr>
        <w:rPr>
          <w:rFonts w:ascii="Times New Roman" w:hAnsi="Times New Roman" w:cs="Times New Roman"/>
          <w:sz w:val="24"/>
          <w:szCs w:val="24"/>
        </w:rPr>
      </w:pPr>
      <w:r w:rsidRPr="00575DBB">
        <w:rPr>
          <w:rFonts w:ascii="Times New Roman" w:hAnsi="Times New Roman" w:cs="Times New Roman"/>
          <w:sz w:val="24"/>
          <w:szCs w:val="24"/>
        </w:rPr>
        <w:t>На основу резултата ове анкете може се закључити да комуникација у установи није системски нарушена, али да постоји простор за даље унапређивање у делу професионалног односа, јаснијих правила, благовремене размене информација и боље координације рада.</w:t>
      </w:r>
    </w:p>
    <w:p w14:paraId="45E54B96" w14:textId="77777777" w:rsidR="00575DBB" w:rsidRPr="00575DBB" w:rsidRDefault="00575DBB" w:rsidP="00575DBB">
      <w:pPr>
        <w:rPr>
          <w:rFonts w:ascii="Times New Roman" w:hAnsi="Times New Roman" w:cs="Times New Roman"/>
          <w:b/>
          <w:bCs/>
          <w:sz w:val="24"/>
          <w:szCs w:val="24"/>
        </w:rPr>
      </w:pPr>
      <w:r w:rsidRPr="00575DBB">
        <w:rPr>
          <w:rFonts w:ascii="Times New Roman" w:hAnsi="Times New Roman" w:cs="Times New Roman"/>
          <w:b/>
          <w:bCs/>
          <w:sz w:val="24"/>
          <w:szCs w:val="24"/>
        </w:rPr>
        <w:t>4.Интервју са стручним сарадником (педагог)</w:t>
      </w:r>
    </w:p>
    <w:p w14:paraId="0891A35F" w14:textId="77777777" w:rsidR="00575DBB" w:rsidRPr="00575DBB" w:rsidRDefault="00575DBB" w:rsidP="00575DBB">
      <w:pPr>
        <w:rPr>
          <w:rFonts w:ascii="Times New Roman" w:hAnsi="Times New Roman" w:cs="Times New Roman"/>
          <w:sz w:val="24"/>
          <w:szCs w:val="24"/>
        </w:rPr>
      </w:pPr>
      <w:r w:rsidRPr="00575DBB">
        <w:rPr>
          <w:rFonts w:ascii="Times New Roman" w:hAnsi="Times New Roman" w:cs="Times New Roman"/>
          <w:sz w:val="24"/>
          <w:szCs w:val="24"/>
        </w:rPr>
        <w:t>Интервју са стручним сарадником примењен је као квалитативни извор података, са циљем да се резултати добијени анкетама допуне стручном перспективом о планирању рада установе, усклађивању документације, раду стручних тимова, организацији рада и праћењу коришћења ресурса.</w:t>
      </w:r>
    </w:p>
    <w:p w14:paraId="563519E0" w14:textId="77777777" w:rsidR="00575DBB" w:rsidRPr="00575DBB" w:rsidRDefault="00575DBB" w:rsidP="00575DBB">
      <w:pPr>
        <w:rPr>
          <w:rFonts w:ascii="Times New Roman" w:hAnsi="Times New Roman" w:cs="Times New Roman"/>
          <w:sz w:val="24"/>
          <w:szCs w:val="24"/>
        </w:rPr>
      </w:pPr>
      <w:r w:rsidRPr="00575DBB">
        <w:rPr>
          <w:rFonts w:ascii="Times New Roman" w:hAnsi="Times New Roman" w:cs="Times New Roman"/>
          <w:sz w:val="24"/>
          <w:szCs w:val="24"/>
        </w:rPr>
        <w:t>На основу одговора стручног сарадника (</w:t>
      </w:r>
      <w:r w:rsidRPr="00575DBB">
        <w:rPr>
          <w:rFonts w:ascii="Times New Roman" w:hAnsi="Times New Roman" w:cs="Times New Roman"/>
          <w:b/>
          <w:bCs/>
          <w:sz w:val="24"/>
          <w:szCs w:val="24"/>
        </w:rPr>
        <w:t>педагога</w:t>
      </w:r>
      <w:r w:rsidRPr="00575DBB">
        <w:rPr>
          <w:rFonts w:ascii="Times New Roman" w:hAnsi="Times New Roman" w:cs="Times New Roman"/>
          <w:sz w:val="24"/>
          <w:szCs w:val="24"/>
        </w:rPr>
        <w:t>) уочава се да стручни сарадник активно учествује у раду стручних тимова и на тај начин има увид у активности установе, што доприноси усклађивању документације и планирању рада. Специфичност установе препознаје се кроз извештаје, развојни план, годишњи план, приоритете, ресурсе и окружење у којем установа функционише.</w:t>
      </w:r>
    </w:p>
    <w:p w14:paraId="4E2E8037" w14:textId="77777777" w:rsidR="00575DBB" w:rsidRPr="00575DBB" w:rsidRDefault="00575DBB" w:rsidP="00575DBB">
      <w:pPr>
        <w:rPr>
          <w:rFonts w:ascii="Times New Roman" w:hAnsi="Times New Roman" w:cs="Times New Roman"/>
          <w:sz w:val="24"/>
          <w:szCs w:val="24"/>
        </w:rPr>
      </w:pPr>
      <w:r w:rsidRPr="00575DBB">
        <w:rPr>
          <w:rFonts w:ascii="Times New Roman" w:hAnsi="Times New Roman" w:cs="Times New Roman"/>
          <w:sz w:val="24"/>
          <w:szCs w:val="24"/>
        </w:rPr>
        <w:t>Интервју показује да се резултати самовредновања користе у процесу развојног планирања, јер се уочене јаке и слабе стране уграђују у развојни план установе. У делу организације рада, стручни сарадник наводи да директор има кључну улогу у координацији, док стручни сарадник учествује у раду стручних органа и делом у организацији рада.</w:t>
      </w:r>
    </w:p>
    <w:p w14:paraId="68F98FA6" w14:textId="77777777" w:rsidR="00575DBB" w:rsidRPr="00575DBB" w:rsidRDefault="00575DBB" w:rsidP="00575DBB">
      <w:pPr>
        <w:rPr>
          <w:rFonts w:ascii="Times New Roman" w:hAnsi="Times New Roman" w:cs="Times New Roman"/>
          <w:sz w:val="24"/>
          <w:szCs w:val="24"/>
        </w:rPr>
      </w:pPr>
      <w:r w:rsidRPr="00575DBB">
        <w:rPr>
          <w:rFonts w:ascii="Times New Roman" w:hAnsi="Times New Roman" w:cs="Times New Roman"/>
          <w:sz w:val="24"/>
          <w:szCs w:val="24"/>
        </w:rPr>
        <w:t>Такође, тимови се формирају у складу са компетенцијама запослених, њиховим изјашњавањем и педагошким увидом у рад. Овај налаз допуњује резултате анкете, јер показује да формални механизми постоје, али резултати запослених указују да је потребно наставити са јаснијом поделом задужења и праћењем рада тимова.</w:t>
      </w:r>
    </w:p>
    <w:p w14:paraId="4908D30F" w14:textId="77777777" w:rsidR="00575DBB" w:rsidRPr="00575DBB" w:rsidRDefault="00575DBB" w:rsidP="00575DBB">
      <w:pPr>
        <w:rPr>
          <w:rFonts w:ascii="Times New Roman" w:hAnsi="Times New Roman" w:cs="Times New Roman"/>
          <w:sz w:val="24"/>
          <w:szCs w:val="24"/>
        </w:rPr>
      </w:pPr>
      <w:r w:rsidRPr="00575DBB">
        <w:rPr>
          <w:rFonts w:ascii="Times New Roman" w:hAnsi="Times New Roman" w:cs="Times New Roman"/>
          <w:sz w:val="24"/>
          <w:szCs w:val="24"/>
        </w:rPr>
        <w:t xml:space="preserve">На основу интервјуа са стручним сарадником може се закључити да у установи постоје успостављени механизми планирања, усклађивања документације, формирања тимова и </w:t>
      </w:r>
      <w:r w:rsidRPr="00575DBB">
        <w:rPr>
          <w:rFonts w:ascii="Times New Roman" w:hAnsi="Times New Roman" w:cs="Times New Roman"/>
          <w:sz w:val="24"/>
          <w:szCs w:val="24"/>
        </w:rPr>
        <w:lastRenderedPageBreak/>
        <w:t>праћења рада, али да је потребно наставити са јаснијим дефинисањем улога у тимовима и редовним сагледавањем потреба за материјалима, средствима и опремом.</w:t>
      </w:r>
    </w:p>
    <w:p w14:paraId="09C9FF86" w14:textId="77777777" w:rsidR="00070749" w:rsidRDefault="00070749" w:rsidP="00575DBB">
      <w:pPr>
        <w:rPr>
          <w:rFonts w:ascii="Times New Roman" w:hAnsi="Times New Roman" w:cs="Times New Roman"/>
          <w:b/>
          <w:bCs/>
          <w:sz w:val="24"/>
          <w:szCs w:val="24"/>
        </w:rPr>
      </w:pPr>
    </w:p>
    <w:p w14:paraId="7295B4AC" w14:textId="3CD6716C" w:rsidR="00575DBB" w:rsidRPr="00575DBB" w:rsidRDefault="00575DBB" w:rsidP="00575DBB">
      <w:pPr>
        <w:rPr>
          <w:rFonts w:ascii="Times New Roman" w:hAnsi="Times New Roman" w:cs="Times New Roman"/>
          <w:b/>
          <w:bCs/>
          <w:sz w:val="24"/>
          <w:szCs w:val="24"/>
        </w:rPr>
      </w:pPr>
      <w:r w:rsidRPr="00575DBB">
        <w:rPr>
          <w:rFonts w:ascii="Times New Roman" w:hAnsi="Times New Roman" w:cs="Times New Roman"/>
          <w:b/>
          <w:bCs/>
          <w:sz w:val="24"/>
          <w:szCs w:val="24"/>
        </w:rPr>
        <w:t>5.Интервју са директором</w:t>
      </w:r>
    </w:p>
    <w:p w14:paraId="74411C99" w14:textId="77777777" w:rsidR="00575DBB" w:rsidRPr="00575DBB" w:rsidRDefault="00575DBB" w:rsidP="00575DBB">
      <w:pPr>
        <w:rPr>
          <w:rFonts w:ascii="Times New Roman" w:hAnsi="Times New Roman" w:cs="Times New Roman"/>
          <w:sz w:val="24"/>
          <w:szCs w:val="24"/>
        </w:rPr>
      </w:pPr>
      <w:r w:rsidRPr="00575DBB">
        <w:rPr>
          <w:rFonts w:ascii="Times New Roman" w:hAnsi="Times New Roman" w:cs="Times New Roman"/>
          <w:sz w:val="24"/>
          <w:szCs w:val="24"/>
        </w:rPr>
        <w:t>Интервју са директором примењен је као квалитативна техника ради сагледавања области управљања и организације из перспективе руководиоца установе. Интервју је обухватио питања која се односе на планирање рада, координацију стручних органа и служби, поделу одговорности, сарадњу са локалном заједницом, коришћење дигиталних технологија, праћење рада запослених и тимова, као и професионални развој директора.</w:t>
      </w:r>
    </w:p>
    <w:p w14:paraId="00F30C00" w14:textId="77777777" w:rsidR="00575DBB" w:rsidRPr="00575DBB" w:rsidRDefault="00575DBB" w:rsidP="00575DBB">
      <w:pPr>
        <w:rPr>
          <w:rFonts w:ascii="Times New Roman" w:hAnsi="Times New Roman" w:cs="Times New Roman"/>
          <w:sz w:val="24"/>
          <w:szCs w:val="24"/>
        </w:rPr>
      </w:pPr>
      <w:r w:rsidRPr="00575DBB">
        <w:rPr>
          <w:rFonts w:ascii="Times New Roman" w:hAnsi="Times New Roman" w:cs="Times New Roman"/>
          <w:sz w:val="24"/>
          <w:szCs w:val="24"/>
        </w:rPr>
        <w:t>На основу одговора директорке уочава се да у установи постоји организациона структура у којој су различите службе и области рада распоређене по одговорним лицима. За поједине сегменте рада задужени су шефови, координатори и одговорна лица, док директор има општу одговорност за функционисање установе.</w:t>
      </w:r>
    </w:p>
    <w:p w14:paraId="07201D91" w14:textId="77777777" w:rsidR="00575DBB" w:rsidRPr="00575DBB" w:rsidRDefault="00575DBB" w:rsidP="00575DBB">
      <w:pPr>
        <w:rPr>
          <w:rFonts w:ascii="Times New Roman" w:hAnsi="Times New Roman" w:cs="Times New Roman"/>
          <w:sz w:val="24"/>
          <w:szCs w:val="24"/>
        </w:rPr>
      </w:pPr>
      <w:r w:rsidRPr="00575DBB">
        <w:rPr>
          <w:rFonts w:ascii="Times New Roman" w:hAnsi="Times New Roman" w:cs="Times New Roman"/>
          <w:sz w:val="24"/>
          <w:szCs w:val="24"/>
        </w:rPr>
        <w:t>У делу који се односи на рад тимова и поделу задужења, директорка препознаје да нису сви запослени подједнако ангажовани и да поједини чланови тимова преузимају више обавеза од других. Овај налаз се поклапа са резултатима анкете запослених, где су рад тимова и подела задужења издвојени као простор за унапређивање.</w:t>
      </w:r>
    </w:p>
    <w:p w14:paraId="761AF4AD" w14:textId="77777777" w:rsidR="00575DBB" w:rsidRPr="00575DBB" w:rsidRDefault="00575DBB" w:rsidP="00575DBB">
      <w:pPr>
        <w:rPr>
          <w:rFonts w:ascii="Times New Roman" w:hAnsi="Times New Roman" w:cs="Times New Roman"/>
          <w:sz w:val="24"/>
          <w:szCs w:val="24"/>
        </w:rPr>
      </w:pPr>
      <w:r w:rsidRPr="00575DBB">
        <w:rPr>
          <w:rFonts w:ascii="Times New Roman" w:hAnsi="Times New Roman" w:cs="Times New Roman"/>
          <w:sz w:val="24"/>
          <w:szCs w:val="24"/>
        </w:rPr>
        <w:t>У делу сарадње са локалном заједницом директорка наводи сарадњу са релевантним институцијама, као што су полиција, ватрогасна служба, Центар за социјални рад, Културни центар, локална самоуправа и друге организације. Као простор за унапређивање препознаје се потреба за већим бројем заједничких активности, као и за већом финансијском и саветодавном подршком.</w:t>
      </w:r>
    </w:p>
    <w:p w14:paraId="0329949D" w14:textId="77777777" w:rsidR="00575DBB" w:rsidRPr="00575DBB" w:rsidRDefault="00575DBB" w:rsidP="00575DBB">
      <w:pPr>
        <w:rPr>
          <w:rFonts w:ascii="Times New Roman" w:hAnsi="Times New Roman" w:cs="Times New Roman"/>
          <w:sz w:val="24"/>
          <w:szCs w:val="24"/>
        </w:rPr>
      </w:pPr>
      <w:r w:rsidRPr="00575DBB">
        <w:rPr>
          <w:rFonts w:ascii="Times New Roman" w:hAnsi="Times New Roman" w:cs="Times New Roman"/>
          <w:sz w:val="24"/>
          <w:szCs w:val="24"/>
        </w:rPr>
        <w:t>У делу дигиталних технологија истиче се да је установа дигитално опремљена и да запослени имају могућност коришћења дигиталних садржаја, електронског дневника, вебинара, курсева и дигиталних материјала. Истовремено, постоје тешкоће у коришћењу електронског дневника, као и потреба да се боље прати у којој мери сви запослени користе доступне дигиталне ресурсе.</w:t>
      </w:r>
    </w:p>
    <w:p w14:paraId="6D36FB5D" w14:textId="77777777" w:rsidR="00575DBB" w:rsidRPr="00575DBB" w:rsidRDefault="00575DBB" w:rsidP="00575DBB">
      <w:pPr>
        <w:rPr>
          <w:rFonts w:ascii="Times New Roman" w:hAnsi="Times New Roman" w:cs="Times New Roman"/>
          <w:sz w:val="24"/>
          <w:szCs w:val="24"/>
        </w:rPr>
      </w:pPr>
      <w:r w:rsidRPr="00575DBB">
        <w:rPr>
          <w:rFonts w:ascii="Times New Roman" w:hAnsi="Times New Roman" w:cs="Times New Roman"/>
          <w:sz w:val="24"/>
          <w:szCs w:val="24"/>
        </w:rPr>
        <w:t>У вези са праћењем рада запослених и тимова, директорка наводи да се увид остварује кроз преглед дневника, обиласке група, присуство активностима и угледним активностима, као и кроз саветодавне разговоре након активности. Рад тимова прати се кроз извештаје који се достављају директору, а мере подршке планирају се у складу са интересовањима и компетенцијама запослених.</w:t>
      </w:r>
    </w:p>
    <w:p w14:paraId="36F7B19C" w14:textId="79A77F3F" w:rsidR="00070749" w:rsidRPr="007C4150" w:rsidRDefault="00575DBB" w:rsidP="00575DBB">
      <w:pPr>
        <w:rPr>
          <w:rFonts w:ascii="Times New Roman" w:hAnsi="Times New Roman" w:cs="Times New Roman"/>
          <w:sz w:val="24"/>
          <w:szCs w:val="24"/>
        </w:rPr>
      </w:pPr>
      <w:r w:rsidRPr="00575DBB">
        <w:rPr>
          <w:rFonts w:ascii="Times New Roman" w:hAnsi="Times New Roman" w:cs="Times New Roman"/>
          <w:sz w:val="24"/>
          <w:szCs w:val="24"/>
        </w:rPr>
        <w:t>На основу интервјуа са директором може се закључити да у установи постоји организован систем рада, подела одговорности, праћење рада запослених и тимова, сарадња са локалном заједницом и подршка коришћењу дигиталних технологија. Као простор за даље унапређивање издвајају се равномернија подела задужења у тимовима, активније учешће свих чланова, боље праћење коришћења дигиталних ресурса и наставак развијања сарадње са локалном заједницом.</w:t>
      </w:r>
    </w:p>
    <w:p w14:paraId="0B18D067" w14:textId="0955ADC2" w:rsidR="00575DBB" w:rsidRPr="00575DBB" w:rsidRDefault="00575DBB" w:rsidP="00575DBB">
      <w:pPr>
        <w:rPr>
          <w:rFonts w:ascii="Times New Roman" w:hAnsi="Times New Roman" w:cs="Times New Roman"/>
          <w:b/>
          <w:bCs/>
          <w:sz w:val="24"/>
          <w:szCs w:val="24"/>
        </w:rPr>
      </w:pPr>
      <w:r w:rsidRPr="00575DBB">
        <w:rPr>
          <w:rFonts w:ascii="Times New Roman" w:hAnsi="Times New Roman" w:cs="Times New Roman"/>
          <w:b/>
          <w:bCs/>
          <w:sz w:val="24"/>
          <w:szCs w:val="24"/>
        </w:rPr>
        <w:lastRenderedPageBreak/>
        <w:t>6.Интервју са представником локалне заједнице</w:t>
      </w:r>
    </w:p>
    <w:p w14:paraId="51FFBBE2" w14:textId="77777777" w:rsidR="00575DBB" w:rsidRPr="00575DBB" w:rsidRDefault="00575DBB" w:rsidP="00575DBB">
      <w:pPr>
        <w:rPr>
          <w:rFonts w:ascii="Times New Roman" w:hAnsi="Times New Roman" w:cs="Times New Roman"/>
          <w:sz w:val="24"/>
          <w:szCs w:val="24"/>
        </w:rPr>
      </w:pPr>
      <w:r w:rsidRPr="00575DBB">
        <w:rPr>
          <w:rFonts w:ascii="Times New Roman" w:hAnsi="Times New Roman" w:cs="Times New Roman"/>
          <w:sz w:val="24"/>
          <w:szCs w:val="24"/>
        </w:rPr>
        <w:t>Интервју са одабраним представником локалне заједнице био је планиран као додатни квалитативни извор података, ради сагледавања сарадње установе са локалном заједницом из спољашње перспективе.</w:t>
      </w:r>
    </w:p>
    <w:p w14:paraId="5AD7BD58" w14:textId="77777777" w:rsidR="00575DBB" w:rsidRPr="00575DBB" w:rsidRDefault="00575DBB" w:rsidP="00575DBB">
      <w:pPr>
        <w:rPr>
          <w:rFonts w:ascii="Times New Roman" w:hAnsi="Times New Roman" w:cs="Times New Roman"/>
          <w:sz w:val="24"/>
          <w:szCs w:val="24"/>
        </w:rPr>
      </w:pPr>
      <w:r w:rsidRPr="00575DBB">
        <w:rPr>
          <w:rFonts w:ascii="Times New Roman" w:hAnsi="Times New Roman" w:cs="Times New Roman"/>
          <w:sz w:val="24"/>
          <w:szCs w:val="24"/>
        </w:rPr>
        <w:t>Ова техника није реализована у планираном периоду из организационих разлога, иако је Тим у више наврата покушао да договори састанак. Подаци о сарадњи са локалном заједницом сагледани су кроз интервју са директором, постојећу документацију установе, извештаје о реализованим активностима и податке других тимова пре свега у сарадњи са тимом за вредновање квалиета рада установе.</w:t>
      </w:r>
    </w:p>
    <w:p w14:paraId="2187B68E" w14:textId="77777777" w:rsidR="00575DBB" w:rsidRPr="00575DBB" w:rsidRDefault="00575DBB" w:rsidP="00575DBB">
      <w:pPr>
        <w:rPr>
          <w:rFonts w:ascii="Times New Roman" w:hAnsi="Times New Roman" w:cs="Times New Roman"/>
          <w:sz w:val="24"/>
          <w:szCs w:val="24"/>
        </w:rPr>
      </w:pPr>
      <w:r w:rsidRPr="00575DBB">
        <w:rPr>
          <w:rFonts w:ascii="Times New Roman" w:hAnsi="Times New Roman" w:cs="Times New Roman"/>
          <w:sz w:val="24"/>
          <w:szCs w:val="24"/>
        </w:rPr>
        <w:t>Тим процењује да постоји довољно извора за основно сагледавање сарадње са локалном заједницом, али да би у наредном циклусу било корисно непосредно укључити и представника локалне заједнице као посебан извор података.</w:t>
      </w:r>
    </w:p>
    <w:p w14:paraId="6E733A67" w14:textId="77777777" w:rsidR="00575DBB" w:rsidRPr="00575DBB" w:rsidRDefault="00575DBB" w:rsidP="00575DBB">
      <w:pPr>
        <w:rPr>
          <w:rFonts w:ascii="Times New Roman" w:hAnsi="Times New Roman" w:cs="Times New Roman"/>
          <w:b/>
          <w:bCs/>
          <w:sz w:val="24"/>
          <w:szCs w:val="24"/>
        </w:rPr>
      </w:pPr>
      <w:r w:rsidRPr="00575DBB">
        <w:rPr>
          <w:rFonts w:ascii="Times New Roman" w:hAnsi="Times New Roman" w:cs="Times New Roman"/>
          <w:b/>
          <w:bCs/>
          <w:sz w:val="24"/>
          <w:szCs w:val="24"/>
        </w:rPr>
        <w:t>Закључак о процени остварености стандарда након примене техника</w:t>
      </w:r>
    </w:p>
    <w:p w14:paraId="559472EF" w14:textId="77777777" w:rsidR="00575DBB" w:rsidRPr="00575DBB" w:rsidRDefault="00575DBB" w:rsidP="00575DBB">
      <w:pPr>
        <w:rPr>
          <w:rFonts w:ascii="Times New Roman" w:hAnsi="Times New Roman" w:cs="Times New Roman"/>
          <w:sz w:val="24"/>
          <w:szCs w:val="24"/>
        </w:rPr>
      </w:pPr>
      <w:r w:rsidRPr="00575DBB">
        <w:rPr>
          <w:rFonts w:ascii="Times New Roman" w:hAnsi="Times New Roman" w:cs="Times New Roman"/>
          <w:sz w:val="24"/>
          <w:szCs w:val="24"/>
        </w:rPr>
        <w:t>Након анализе резултата добијених применом свих техника, Тим је приступио заједничком сагледавању података. Упоређивани су резултати упитника за васпитаче и медицинске сестре-васпитаче, отворени одговори запослених, анкета за све запослене на тему комуникације, анкета родитеља коју је спровео Тим за развојно планирање, интервју са стручним сарадником, интервју са директором и подаци из постојеће документације установе.</w:t>
      </w:r>
    </w:p>
    <w:p w14:paraId="3B0A1BDB" w14:textId="77777777" w:rsidR="00575DBB" w:rsidRPr="00575DBB" w:rsidRDefault="00575DBB" w:rsidP="00575DBB">
      <w:pPr>
        <w:rPr>
          <w:rFonts w:ascii="Times New Roman" w:hAnsi="Times New Roman" w:cs="Times New Roman"/>
          <w:sz w:val="24"/>
          <w:szCs w:val="24"/>
        </w:rPr>
      </w:pPr>
      <w:r w:rsidRPr="00575DBB">
        <w:rPr>
          <w:rFonts w:ascii="Times New Roman" w:hAnsi="Times New Roman" w:cs="Times New Roman"/>
          <w:sz w:val="24"/>
          <w:szCs w:val="24"/>
        </w:rPr>
        <w:t>Оваквим приступом омогућено је да се резултати не посматрају изоловано, већ да се међусобно упореде, допуне и протумаче у односу на показатеље области 4 – Управљање и организација. Посебно је значајно што су поједини налази додатно проверени кроз више извора података. Комуникација је у првом упитнику издвојена као најчешће навођена слабост, али је додатна анкета за све запослене показала да комуникација није системски нарушена, већ да постоје појединачни аспекти које треба унапредити. Такође, подаци родитеља допунили су перспективу запослених, јер су родитељи више указивали на услове боравка деце, простор, двориште, боравак напољу и исхрану, док су запослени више указивали на унутрашњу организацију, рад тимова, комуникацију и материјално-техничке ресурсе.</w:t>
      </w:r>
    </w:p>
    <w:p w14:paraId="0DDB8305" w14:textId="77777777" w:rsidR="00575DBB" w:rsidRPr="00575DBB" w:rsidRDefault="00575DBB" w:rsidP="00575DBB">
      <w:pPr>
        <w:rPr>
          <w:rFonts w:ascii="Times New Roman" w:hAnsi="Times New Roman" w:cs="Times New Roman"/>
          <w:sz w:val="24"/>
          <w:szCs w:val="24"/>
        </w:rPr>
      </w:pPr>
      <w:r w:rsidRPr="00575DBB">
        <w:rPr>
          <w:rFonts w:ascii="Times New Roman" w:hAnsi="Times New Roman" w:cs="Times New Roman"/>
          <w:sz w:val="24"/>
          <w:szCs w:val="24"/>
        </w:rPr>
        <w:t>Када се упореде сви добијени резултати, Тим за самовредновање доноси следеће закључке о остварености индикатора у оквиру области 4 – Управљање и организација.</w:t>
      </w:r>
    </w:p>
    <w:p w14:paraId="393DFDDB" w14:textId="77777777" w:rsidR="00575DBB" w:rsidRPr="00575DBB" w:rsidRDefault="00575DBB" w:rsidP="00575DBB">
      <w:pPr>
        <w:rPr>
          <w:rFonts w:ascii="Times New Roman" w:hAnsi="Times New Roman" w:cs="Times New Roman"/>
          <w:b/>
          <w:bCs/>
          <w:sz w:val="24"/>
          <w:szCs w:val="24"/>
        </w:rPr>
      </w:pPr>
      <w:r w:rsidRPr="00575DBB">
        <w:rPr>
          <w:rFonts w:ascii="Times New Roman" w:hAnsi="Times New Roman" w:cs="Times New Roman"/>
          <w:b/>
          <w:bCs/>
          <w:sz w:val="24"/>
          <w:szCs w:val="24"/>
        </w:rPr>
        <w:t>4.1.1. Документа се израђују кроз консултације уз учешће кључних актера</w:t>
      </w:r>
    </w:p>
    <w:p w14:paraId="1A408663" w14:textId="77777777" w:rsidR="00575DBB" w:rsidRPr="00575DBB" w:rsidRDefault="00575DBB" w:rsidP="00575DBB">
      <w:pPr>
        <w:rPr>
          <w:rFonts w:ascii="Times New Roman" w:hAnsi="Times New Roman" w:cs="Times New Roman"/>
          <w:sz w:val="24"/>
          <w:szCs w:val="24"/>
        </w:rPr>
      </w:pPr>
      <w:r w:rsidRPr="00575DBB">
        <w:rPr>
          <w:rFonts w:ascii="Times New Roman" w:hAnsi="Times New Roman" w:cs="Times New Roman"/>
          <w:sz w:val="24"/>
          <w:szCs w:val="24"/>
        </w:rPr>
        <w:t>На основу активности тима, упознавања васпитног особља са индикаторима области 4, резултата упитника и интервјуа са стручним сарадником, може се закључити да су запослени укључени у процесе планирања, анализе и вредновања. Укључивање се остварује кроз рад тимова, активе, састанке, дискусије и попуњавање упитника. Подаци добијени од запослених коришћени су приликом извођења закључака о стању у области 4.</w:t>
      </w:r>
    </w:p>
    <w:p w14:paraId="387056E9" w14:textId="77777777" w:rsidR="00575DBB" w:rsidRPr="00575DBB" w:rsidRDefault="00575DBB" w:rsidP="00575DBB">
      <w:pPr>
        <w:rPr>
          <w:rFonts w:ascii="Times New Roman" w:hAnsi="Times New Roman" w:cs="Times New Roman"/>
          <w:sz w:val="24"/>
          <w:szCs w:val="24"/>
        </w:rPr>
      </w:pPr>
      <w:r w:rsidRPr="00575DBB">
        <w:rPr>
          <w:rFonts w:ascii="Times New Roman" w:hAnsi="Times New Roman" w:cs="Times New Roman"/>
          <w:sz w:val="24"/>
          <w:szCs w:val="24"/>
        </w:rPr>
        <w:lastRenderedPageBreak/>
        <w:t>Тим сматра да је индикатор остварен. Потребно је наставити са укључивањем запослених и других актера у процесе планирања, израде и преиспитивања докумената установе.</w:t>
      </w:r>
    </w:p>
    <w:p w14:paraId="48C30568" w14:textId="77777777" w:rsidR="00575DBB" w:rsidRPr="00575DBB" w:rsidRDefault="00575DBB" w:rsidP="00575DBB">
      <w:pPr>
        <w:rPr>
          <w:rFonts w:ascii="Times New Roman" w:hAnsi="Times New Roman" w:cs="Times New Roman"/>
          <w:b/>
          <w:bCs/>
          <w:sz w:val="24"/>
          <w:szCs w:val="24"/>
        </w:rPr>
      </w:pPr>
      <w:r w:rsidRPr="00575DBB">
        <w:rPr>
          <w:rFonts w:ascii="Times New Roman" w:hAnsi="Times New Roman" w:cs="Times New Roman"/>
          <w:b/>
          <w:bCs/>
          <w:sz w:val="24"/>
          <w:szCs w:val="24"/>
        </w:rPr>
        <w:t>4.1.2. Документа установе су међусобно усклађена и одражавају контекст установе</w:t>
      </w:r>
    </w:p>
    <w:p w14:paraId="7CB33BAC" w14:textId="77777777" w:rsidR="00575DBB" w:rsidRPr="00575DBB" w:rsidRDefault="00575DBB" w:rsidP="00575DBB">
      <w:pPr>
        <w:rPr>
          <w:rFonts w:ascii="Times New Roman" w:hAnsi="Times New Roman" w:cs="Times New Roman"/>
          <w:sz w:val="24"/>
          <w:szCs w:val="24"/>
        </w:rPr>
      </w:pPr>
      <w:r w:rsidRPr="00575DBB">
        <w:rPr>
          <w:rFonts w:ascii="Times New Roman" w:hAnsi="Times New Roman" w:cs="Times New Roman"/>
          <w:sz w:val="24"/>
          <w:szCs w:val="24"/>
        </w:rPr>
        <w:t>Интервју са стручним сарадником показује да се специфичност установе препознаје кроз извештаје, развојни план, годишњи план, приоритете, ресурсе и окружење у којем установа функционише. Такође, стручни сарадник учествује у раду стручних тимова, што омогућава увид у активности установе и повезивање различитих докумената.</w:t>
      </w:r>
    </w:p>
    <w:p w14:paraId="03052DF9" w14:textId="77777777" w:rsidR="00575DBB" w:rsidRPr="00575DBB" w:rsidRDefault="00575DBB" w:rsidP="00575DBB">
      <w:pPr>
        <w:rPr>
          <w:rFonts w:ascii="Times New Roman" w:hAnsi="Times New Roman" w:cs="Times New Roman"/>
          <w:sz w:val="24"/>
          <w:szCs w:val="24"/>
        </w:rPr>
      </w:pPr>
      <w:r w:rsidRPr="00575DBB">
        <w:rPr>
          <w:rFonts w:ascii="Times New Roman" w:hAnsi="Times New Roman" w:cs="Times New Roman"/>
          <w:sz w:val="24"/>
          <w:szCs w:val="24"/>
        </w:rPr>
        <w:t>Тим сматра да је индикатор остварен. Потребно је наставити са редовним усклађивањем докумената установе са реалним потребама, ресурсима и контекстом у којем установа функционише.</w:t>
      </w:r>
    </w:p>
    <w:p w14:paraId="78C15FED" w14:textId="77777777" w:rsidR="00575DBB" w:rsidRPr="00575DBB" w:rsidRDefault="00575DBB" w:rsidP="00575DBB">
      <w:pPr>
        <w:rPr>
          <w:rFonts w:ascii="Times New Roman" w:hAnsi="Times New Roman" w:cs="Times New Roman"/>
          <w:b/>
          <w:bCs/>
          <w:sz w:val="24"/>
          <w:szCs w:val="24"/>
        </w:rPr>
      </w:pPr>
      <w:r w:rsidRPr="00575DBB">
        <w:rPr>
          <w:rFonts w:ascii="Times New Roman" w:hAnsi="Times New Roman" w:cs="Times New Roman"/>
          <w:b/>
          <w:bCs/>
          <w:sz w:val="24"/>
          <w:szCs w:val="24"/>
        </w:rPr>
        <w:t>4.1.3. Дефинисане су улоге и одговорности носилаца, системи праћења и ревидирања планова</w:t>
      </w:r>
    </w:p>
    <w:p w14:paraId="2D8A0954" w14:textId="77777777" w:rsidR="00575DBB" w:rsidRPr="00575DBB" w:rsidRDefault="00575DBB" w:rsidP="00575DBB">
      <w:pPr>
        <w:rPr>
          <w:rFonts w:ascii="Times New Roman" w:hAnsi="Times New Roman" w:cs="Times New Roman"/>
          <w:sz w:val="24"/>
          <w:szCs w:val="24"/>
        </w:rPr>
      </w:pPr>
      <w:r w:rsidRPr="00575DBB">
        <w:rPr>
          <w:rFonts w:ascii="Times New Roman" w:hAnsi="Times New Roman" w:cs="Times New Roman"/>
          <w:sz w:val="24"/>
          <w:szCs w:val="24"/>
        </w:rPr>
        <w:t>Интервју са директором показује да у установи постоји организациона структура, да су различите службе и области рада распоређене по одговорним лицима и да директор има општу одговорност за функционисање установе. Истовремено, резултати упитника и интервју са директором указују да постоји неуједначена ангажованост чланова тимова и да поједини запослени преузимају више обавеза од других.</w:t>
      </w:r>
    </w:p>
    <w:p w14:paraId="23949A3C" w14:textId="77777777" w:rsidR="00575DBB" w:rsidRPr="00575DBB" w:rsidRDefault="00575DBB" w:rsidP="00575DBB">
      <w:pPr>
        <w:rPr>
          <w:rFonts w:ascii="Times New Roman" w:hAnsi="Times New Roman" w:cs="Times New Roman"/>
          <w:sz w:val="24"/>
          <w:szCs w:val="24"/>
        </w:rPr>
      </w:pPr>
      <w:r w:rsidRPr="00575DBB">
        <w:rPr>
          <w:rFonts w:ascii="Times New Roman" w:hAnsi="Times New Roman" w:cs="Times New Roman"/>
          <w:sz w:val="24"/>
          <w:szCs w:val="24"/>
        </w:rPr>
        <w:t>Тим сматра да је индикатор делимично остварен. Индикатор је остварен у делу постојања организационе структуре и одговорних лица, али је потребно унапредити јаснију поделу задужења, праћење реализације задатака и равномерније учешће свих чланова тимова.</w:t>
      </w:r>
    </w:p>
    <w:p w14:paraId="16EDA48D" w14:textId="77777777" w:rsidR="00575DBB" w:rsidRPr="00575DBB" w:rsidRDefault="00575DBB" w:rsidP="00575DBB">
      <w:pPr>
        <w:rPr>
          <w:rFonts w:ascii="Times New Roman" w:hAnsi="Times New Roman" w:cs="Times New Roman"/>
          <w:b/>
          <w:bCs/>
          <w:sz w:val="24"/>
          <w:szCs w:val="24"/>
        </w:rPr>
      </w:pPr>
      <w:r w:rsidRPr="00575DBB">
        <w:rPr>
          <w:rFonts w:ascii="Times New Roman" w:hAnsi="Times New Roman" w:cs="Times New Roman"/>
          <w:b/>
          <w:bCs/>
          <w:sz w:val="24"/>
          <w:szCs w:val="24"/>
        </w:rPr>
        <w:t>4.1.4. Развојни план се заснива на резултатима процеса самовредновања, спољашњег вредновања, пројеката и др.</w:t>
      </w:r>
    </w:p>
    <w:p w14:paraId="35CE63E7" w14:textId="77777777" w:rsidR="00575DBB" w:rsidRPr="00575DBB" w:rsidRDefault="00575DBB" w:rsidP="00575DBB">
      <w:pPr>
        <w:rPr>
          <w:rFonts w:ascii="Times New Roman" w:hAnsi="Times New Roman" w:cs="Times New Roman"/>
          <w:sz w:val="24"/>
          <w:szCs w:val="24"/>
        </w:rPr>
      </w:pPr>
      <w:r w:rsidRPr="00575DBB">
        <w:rPr>
          <w:rFonts w:ascii="Times New Roman" w:hAnsi="Times New Roman" w:cs="Times New Roman"/>
          <w:sz w:val="24"/>
          <w:szCs w:val="24"/>
        </w:rPr>
        <w:t>Интервју са стручним сарадником показује да се резултати самовредновања користе у процесу развојног планирања и да се уочене јаке и слабе стране уграђују у развојни план установе. Такође, резултати анкета и закључци добијени кроз различите технике коришћени су за сагледавање области 4 и припрему праваца за унапређивање рада.</w:t>
      </w:r>
    </w:p>
    <w:p w14:paraId="49DB74FA" w14:textId="77777777" w:rsidR="00575DBB" w:rsidRPr="00575DBB" w:rsidRDefault="00575DBB" w:rsidP="00575DBB">
      <w:pPr>
        <w:rPr>
          <w:rFonts w:ascii="Times New Roman" w:hAnsi="Times New Roman" w:cs="Times New Roman"/>
          <w:sz w:val="24"/>
          <w:szCs w:val="24"/>
        </w:rPr>
      </w:pPr>
      <w:r w:rsidRPr="00575DBB">
        <w:rPr>
          <w:rFonts w:ascii="Times New Roman" w:hAnsi="Times New Roman" w:cs="Times New Roman"/>
          <w:sz w:val="24"/>
          <w:szCs w:val="24"/>
        </w:rPr>
        <w:t>Тим сматра да је индикатор остварен. Самовредновање се користи као основ за планирање промена и даље унапређивање рада установе.</w:t>
      </w:r>
    </w:p>
    <w:p w14:paraId="03236F6B" w14:textId="77777777" w:rsidR="00575DBB" w:rsidRPr="00575DBB" w:rsidRDefault="00575DBB" w:rsidP="00575DBB">
      <w:pPr>
        <w:rPr>
          <w:rFonts w:ascii="Times New Roman" w:hAnsi="Times New Roman" w:cs="Times New Roman"/>
          <w:b/>
          <w:bCs/>
          <w:sz w:val="24"/>
          <w:szCs w:val="24"/>
        </w:rPr>
      </w:pPr>
      <w:r w:rsidRPr="00575DBB">
        <w:rPr>
          <w:rFonts w:ascii="Times New Roman" w:hAnsi="Times New Roman" w:cs="Times New Roman"/>
          <w:b/>
          <w:bCs/>
          <w:sz w:val="24"/>
          <w:szCs w:val="24"/>
        </w:rPr>
        <w:t>4.2.1. Постоји јасна организациона структура са дефинисаним процедурама и носиоцима одговорности</w:t>
      </w:r>
    </w:p>
    <w:p w14:paraId="01761220" w14:textId="77777777" w:rsidR="00575DBB" w:rsidRPr="00575DBB" w:rsidRDefault="00575DBB" w:rsidP="00575DBB">
      <w:pPr>
        <w:rPr>
          <w:rFonts w:ascii="Times New Roman" w:hAnsi="Times New Roman" w:cs="Times New Roman"/>
          <w:sz w:val="24"/>
          <w:szCs w:val="24"/>
        </w:rPr>
      </w:pPr>
      <w:r w:rsidRPr="00575DBB">
        <w:rPr>
          <w:rFonts w:ascii="Times New Roman" w:hAnsi="Times New Roman" w:cs="Times New Roman"/>
          <w:sz w:val="24"/>
          <w:szCs w:val="24"/>
        </w:rPr>
        <w:t>Интервју са директором показује да у установи постоји хијерархија и да су поједине службе и области рада распоређене по одговорним лицима. Постоје шефови, координатори и одговорна лица за различите сегменте рада. Истовремено, резултати запослених указују да је потребно да подела послова и задужења буде јаснија и равномернија у свакодневном раду тимова.</w:t>
      </w:r>
    </w:p>
    <w:p w14:paraId="29A1F639" w14:textId="77777777" w:rsidR="00575DBB" w:rsidRPr="00575DBB" w:rsidRDefault="00575DBB" w:rsidP="00575DBB">
      <w:pPr>
        <w:rPr>
          <w:rFonts w:ascii="Times New Roman" w:hAnsi="Times New Roman" w:cs="Times New Roman"/>
          <w:sz w:val="24"/>
          <w:szCs w:val="24"/>
        </w:rPr>
      </w:pPr>
      <w:r w:rsidRPr="00575DBB">
        <w:rPr>
          <w:rFonts w:ascii="Times New Roman" w:hAnsi="Times New Roman" w:cs="Times New Roman"/>
          <w:sz w:val="24"/>
          <w:szCs w:val="24"/>
        </w:rPr>
        <w:lastRenderedPageBreak/>
        <w:t>Тим сматра да је индикатор углавном остварен, али да захтева унапређивање у делу јаснијег праћења задужења, равномерније расподеле посла и доследније примене договорених начина рада.</w:t>
      </w:r>
    </w:p>
    <w:p w14:paraId="456FB3B4" w14:textId="77777777" w:rsidR="00575DBB" w:rsidRPr="00575DBB" w:rsidRDefault="00575DBB" w:rsidP="00575DBB">
      <w:pPr>
        <w:rPr>
          <w:rFonts w:ascii="Times New Roman" w:hAnsi="Times New Roman" w:cs="Times New Roman"/>
          <w:b/>
          <w:bCs/>
          <w:sz w:val="24"/>
          <w:szCs w:val="24"/>
        </w:rPr>
      </w:pPr>
      <w:r w:rsidRPr="00575DBB">
        <w:rPr>
          <w:rFonts w:ascii="Times New Roman" w:hAnsi="Times New Roman" w:cs="Times New Roman"/>
          <w:b/>
          <w:bCs/>
          <w:sz w:val="24"/>
          <w:szCs w:val="24"/>
        </w:rPr>
        <w:t>4.2.2. Стручни органи и тимови формирани су у складу са компетенцијама запослених</w:t>
      </w:r>
    </w:p>
    <w:p w14:paraId="694DE6A1" w14:textId="77777777" w:rsidR="00575DBB" w:rsidRPr="00575DBB" w:rsidRDefault="00575DBB" w:rsidP="00575DBB">
      <w:pPr>
        <w:rPr>
          <w:rFonts w:ascii="Times New Roman" w:hAnsi="Times New Roman" w:cs="Times New Roman"/>
          <w:sz w:val="24"/>
          <w:szCs w:val="24"/>
        </w:rPr>
      </w:pPr>
      <w:r w:rsidRPr="00575DBB">
        <w:rPr>
          <w:rFonts w:ascii="Times New Roman" w:hAnsi="Times New Roman" w:cs="Times New Roman"/>
          <w:sz w:val="24"/>
          <w:szCs w:val="24"/>
        </w:rPr>
        <w:t>Интервју са стручним сарадником показује да се тимови формирају у складу са компетенцијама запослених, њиховим изјашњавањем и педагошким увидом у рад. Међутим, резултати упитника показују да део запослених сматра да тимови нису увек добро формирани, а 24% запослених наводи да семинари нису у довољној мери усклађени са њиховим компетенцијама и потребама.</w:t>
      </w:r>
    </w:p>
    <w:p w14:paraId="6C9595BD" w14:textId="77777777" w:rsidR="00575DBB" w:rsidRPr="00575DBB" w:rsidRDefault="00575DBB" w:rsidP="00575DBB">
      <w:pPr>
        <w:rPr>
          <w:rFonts w:ascii="Times New Roman" w:hAnsi="Times New Roman" w:cs="Times New Roman"/>
          <w:sz w:val="24"/>
          <w:szCs w:val="24"/>
        </w:rPr>
      </w:pPr>
      <w:r w:rsidRPr="00575DBB">
        <w:rPr>
          <w:rFonts w:ascii="Times New Roman" w:hAnsi="Times New Roman" w:cs="Times New Roman"/>
          <w:sz w:val="24"/>
          <w:szCs w:val="24"/>
        </w:rPr>
        <w:t>Тим сматра да је индикатор углавном остварен, али да постоји простор за унапређивање у делу бољег усклађивања тимова, компетенција, интересовања и професионалних потреба запослених.</w:t>
      </w:r>
    </w:p>
    <w:p w14:paraId="419E590A" w14:textId="77777777" w:rsidR="00575DBB" w:rsidRPr="00575DBB" w:rsidRDefault="00575DBB" w:rsidP="00575DBB">
      <w:pPr>
        <w:rPr>
          <w:rFonts w:ascii="Times New Roman" w:hAnsi="Times New Roman" w:cs="Times New Roman"/>
          <w:b/>
          <w:bCs/>
          <w:sz w:val="24"/>
          <w:szCs w:val="24"/>
        </w:rPr>
      </w:pPr>
      <w:r w:rsidRPr="00575DBB">
        <w:rPr>
          <w:rFonts w:ascii="Times New Roman" w:hAnsi="Times New Roman" w:cs="Times New Roman"/>
          <w:b/>
          <w:bCs/>
          <w:sz w:val="24"/>
          <w:szCs w:val="24"/>
        </w:rPr>
        <w:t>4.2.3. Материјално-технички ресурси се користе у циљу подршке учењу</w:t>
      </w:r>
    </w:p>
    <w:p w14:paraId="72CAA554" w14:textId="77777777" w:rsidR="00575DBB" w:rsidRPr="00575DBB" w:rsidRDefault="00575DBB" w:rsidP="00575DBB">
      <w:pPr>
        <w:rPr>
          <w:rFonts w:ascii="Times New Roman" w:hAnsi="Times New Roman" w:cs="Times New Roman"/>
          <w:sz w:val="24"/>
          <w:szCs w:val="24"/>
        </w:rPr>
      </w:pPr>
      <w:r w:rsidRPr="00575DBB">
        <w:rPr>
          <w:rFonts w:ascii="Times New Roman" w:hAnsi="Times New Roman" w:cs="Times New Roman"/>
          <w:sz w:val="24"/>
          <w:szCs w:val="24"/>
        </w:rPr>
        <w:t>Интервју са стручним сарадником показује да се коришћење материјално-техничких ресурса прати кроз непосредан увид у активности, педагошку документацију, портфолио васпитача, електронски дневник, паное и продукте деце. Међутим, резултати упитника показују да скоро 40% запослених сматра да установа не реагује довољно адекватно на набавку или замену материјала. Резултати анкете родитеља такође указују на потребу за унапређивањем простора, дворишта и услова боравка деце.</w:t>
      </w:r>
    </w:p>
    <w:p w14:paraId="63357968" w14:textId="77777777" w:rsidR="00575DBB" w:rsidRPr="00575DBB" w:rsidRDefault="00575DBB" w:rsidP="00575DBB">
      <w:pPr>
        <w:rPr>
          <w:rFonts w:ascii="Times New Roman" w:hAnsi="Times New Roman" w:cs="Times New Roman"/>
          <w:sz w:val="24"/>
          <w:szCs w:val="24"/>
        </w:rPr>
      </w:pPr>
      <w:r w:rsidRPr="00575DBB">
        <w:rPr>
          <w:rFonts w:ascii="Times New Roman" w:hAnsi="Times New Roman" w:cs="Times New Roman"/>
          <w:sz w:val="24"/>
          <w:szCs w:val="24"/>
        </w:rPr>
        <w:t>Тим сматра да је индикатор делимично остварен. Постојећи ресурси се користе у раду, али је потребно унапредити праћење потреба за материјалима, средствима, опремом и простором, као и могућности за њихову набавку, замену или унапређење.</w:t>
      </w:r>
    </w:p>
    <w:p w14:paraId="157F6838" w14:textId="77777777" w:rsidR="00575DBB" w:rsidRPr="00575DBB" w:rsidRDefault="00575DBB" w:rsidP="00575DBB">
      <w:pPr>
        <w:rPr>
          <w:rFonts w:ascii="Times New Roman" w:hAnsi="Times New Roman" w:cs="Times New Roman"/>
          <w:b/>
          <w:bCs/>
          <w:sz w:val="24"/>
          <w:szCs w:val="24"/>
        </w:rPr>
      </w:pPr>
      <w:r w:rsidRPr="00575DBB">
        <w:rPr>
          <w:rFonts w:ascii="Times New Roman" w:hAnsi="Times New Roman" w:cs="Times New Roman"/>
          <w:b/>
          <w:bCs/>
          <w:sz w:val="24"/>
          <w:szCs w:val="24"/>
        </w:rPr>
        <w:t>4.2.4. Директор иницира, успоставља и подржава сарадњу са локалном заједницом</w:t>
      </w:r>
    </w:p>
    <w:p w14:paraId="53CDF33A" w14:textId="77777777" w:rsidR="00575DBB" w:rsidRPr="00575DBB" w:rsidRDefault="00575DBB" w:rsidP="00575DBB">
      <w:pPr>
        <w:rPr>
          <w:rFonts w:ascii="Times New Roman" w:hAnsi="Times New Roman" w:cs="Times New Roman"/>
          <w:sz w:val="24"/>
          <w:szCs w:val="24"/>
        </w:rPr>
      </w:pPr>
      <w:r w:rsidRPr="00575DBB">
        <w:rPr>
          <w:rFonts w:ascii="Times New Roman" w:hAnsi="Times New Roman" w:cs="Times New Roman"/>
          <w:sz w:val="24"/>
          <w:szCs w:val="24"/>
        </w:rPr>
        <w:t>Интервју са директором показује да установа остварује сарадњу са бројним институцијама и организацијама из локалне заједнице, као што су полиција, ватрогасна служба, Центар за социјални рад, Културни центар, локална самоуправа и друге организације. Подаци родитеља такође указују на значај коришћења простора, дворишта и ресурса локалне заједнице у раду са децом.</w:t>
      </w:r>
    </w:p>
    <w:p w14:paraId="1EF8CB78" w14:textId="77777777" w:rsidR="00575DBB" w:rsidRPr="00575DBB" w:rsidRDefault="00575DBB" w:rsidP="00575DBB">
      <w:pPr>
        <w:rPr>
          <w:rFonts w:ascii="Times New Roman" w:hAnsi="Times New Roman" w:cs="Times New Roman"/>
          <w:sz w:val="24"/>
          <w:szCs w:val="24"/>
        </w:rPr>
      </w:pPr>
      <w:r w:rsidRPr="00575DBB">
        <w:rPr>
          <w:rFonts w:ascii="Times New Roman" w:hAnsi="Times New Roman" w:cs="Times New Roman"/>
          <w:sz w:val="24"/>
          <w:szCs w:val="24"/>
        </w:rPr>
        <w:t>Интервју са представником локалне заједнице није реализован, па овај индикатор није сагледан директно из спољашње перспективе. Подаци су добијени из интервјуа са директором, документације, извештаја о реализованим активностима и резултата других тимова.</w:t>
      </w:r>
    </w:p>
    <w:p w14:paraId="49A27470" w14:textId="77777777" w:rsidR="00575DBB" w:rsidRPr="00575DBB" w:rsidRDefault="00575DBB" w:rsidP="00575DBB">
      <w:pPr>
        <w:rPr>
          <w:rFonts w:ascii="Times New Roman" w:hAnsi="Times New Roman" w:cs="Times New Roman"/>
          <w:sz w:val="24"/>
          <w:szCs w:val="24"/>
        </w:rPr>
      </w:pPr>
      <w:r w:rsidRPr="00575DBB">
        <w:rPr>
          <w:rFonts w:ascii="Times New Roman" w:hAnsi="Times New Roman" w:cs="Times New Roman"/>
          <w:sz w:val="24"/>
          <w:szCs w:val="24"/>
        </w:rPr>
        <w:t>Тим сматра да је индикатор углавном остварен, али да је потребно наставити са развијањем сарадње са локалном заједницом и у наредном циклусу покушати непосредно укључити представника локалне заједнице као посебан извор података.</w:t>
      </w:r>
    </w:p>
    <w:p w14:paraId="7859CF37" w14:textId="77777777" w:rsidR="00575DBB" w:rsidRPr="00575DBB" w:rsidRDefault="00575DBB" w:rsidP="00575DBB">
      <w:pPr>
        <w:rPr>
          <w:rFonts w:ascii="Times New Roman" w:hAnsi="Times New Roman" w:cs="Times New Roman"/>
          <w:b/>
          <w:bCs/>
          <w:sz w:val="24"/>
          <w:szCs w:val="24"/>
        </w:rPr>
      </w:pPr>
      <w:r w:rsidRPr="00575DBB">
        <w:rPr>
          <w:rFonts w:ascii="Times New Roman" w:hAnsi="Times New Roman" w:cs="Times New Roman"/>
          <w:b/>
          <w:bCs/>
          <w:sz w:val="24"/>
          <w:szCs w:val="24"/>
        </w:rPr>
        <w:lastRenderedPageBreak/>
        <w:t>4.2.5. Директор ствара услове за коришћење дигиталних технологија у функцији унапређивања рада</w:t>
      </w:r>
    </w:p>
    <w:p w14:paraId="286F6BB7" w14:textId="77777777" w:rsidR="00575DBB" w:rsidRPr="00575DBB" w:rsidRDefault="00575DBB" w:rsidP="00575DBB">
      <w:pPr>
        <w:rPr>
          <w:rFonts w:ascii="Times New Roman" w:hAnsi="Times New Roman" w:cs="Times New Roman"/>
          <w:sz w:val="24"/>
          <w:szCs w:val="24"/>
        </w:rPr>
      </w:pPr>
      <w:r w:rsidRPr="00575DBB">
        <w:rPr>
          <w:rFonts w:ascii="Times New Roman" w:hAnsi="Times New Roman" w:cs="Times New Roman"/>
          <w:sz w:val="24"/>
          <w:szCs w:val="24"/>
        </w:rPr>
        <w:t>Интервју са директором показује да је установа дигитално опремљена и да запослени имају могућност коришћења електронског дневника, дигиталних садржаја, вебинара, курсева и дигиталних материјала. Истовремено, директор препознаје тешкоће у коришћењу електронског дневника, као и чињеницу да не постоји потпуна контрола у којој мери сви запослени користе доступне дигиталне ресурсе.</w:t>
      </w:r>
    </w:p>
    <w:p w14:paraId="55841356" w14:textId="77777777" w:rsidR="00575DBB" w:rsidRPr="00575DBB" w:rsidRDefault="00575DBB" w:rsidP="00575DBB">
      <w:pPr>
        <w:rPr>
          <w:rFonts w:ascii="Times New Roman" w:hAnsi="Times New Roman" w:cs="Times New Roman"/>
          <w:sz w:val="24"/>
          <w:szCs w:val="24"/>
        </w:rPr>
      </w:pPr>
      <w:r w:rsidRPr="00575DBB">
        <w:rPr>
          <w:rFonts w:ascii="Times New Roman" w:hAnsi="Times New Roman" w:cs="Times New Roman"/>
          <w:sz w:val="24"/>
          <w:szCs w:val="24"/>
        </w:rPr>
        <w:t>Тим сматра да је индикатор углавном остварен, али да је потребно унапредити подршку запосленима у коришћењу дигиталних технологија и пратити њихову примену у свакодневном раду.</w:t>
      </w:r>
    </w:p>
    <w:p w14:paraId="46E6AB80" w14:textId="77777777" w:rsidR="00575DBB" w:rsidRPr="00575DBB" w:rsidRDefault="00575DBB" w:rsidP="00575DBB">
      <w:pPr>
        <w:rPr>
          <w:rFonts w:ascii="Times New Roman" w:hAnsi="Times New Roman" w:cs="Times New Roman"/>
          <w:b/>
          <w:bCs/>
          <w:sz w:val="24"/>
          <w:szCs w:val="24"/>
        </w:rPr>
      </w:pPr>
      <w:r w:rsidRPr="00575DBB">
        <w:rPr>
          <w:rFonts w:ascii="Times New Roman" w:hAnsi="Times New Roman" w:cs="Times New Roman"/>
          <w:b/>
          <w:bCs/>
          <w:sz w:val="24"/>
          <w:szCs w:val="24"/>
        </w:rPr>
        <w:t>4.3.1. Директор обезбеђује услове да се запослени усавршавају и подстиче њихов професионални развој</w:t>
      </w:r>
    </w:p>
    <w:p w14:paraId="1A4E1E80" w14:textId="77777777" w:rsidR="00575DBB" w:rsidRPr="00575DBB" w:rsidRDefault="00575DBB" w:rsidP="00575DBB">
      <w:pPr>
        <w:rPr>
          <w:rFonts w:ascii="Times New Roman" w:hAnsi="Times New Roman" w:cs="Times New Roman"/>
          <w:sz w:val="24"/>
          <w:szCs w:val="24"/>
        </w:rPr>
      </w:pPr>
      <w:r w:rsidRPr="00575DBB">
        <w:rPr>
          <w:rFonts w:ascii="Times New Roman" w:hAnsi="Times New Roman" w:cs="Times New Roman"/>
          <w:sz w:val="24"/>
          <w:szCs w:val="24"/>
        </w:rPr>
        <w:t>Резултати упитника показују да већина запослених позитивно процењује област управљања и организације, али је као слабији тренд издвојено питање усклађености семинара са компетенцијама и потребама запослених. Део запослених, односно 24%, наводи да семинари нису у довољној мери у складу са њиховим компетенцијама и потребама.</w:t>
      </w:r>
    </w:p>
    <w:p w14:paraId="41F4D58A" w14:textId="77777777" w:rsidR="00575DBB" w:rsidRPr="00575DBB" w:rsidRDefault="00575DBB" w:rsidP="00575DBB">
      <w:pPr>
        <w:rPr>
          <w:rFonts w:ascii="Times New Roman" w:hAnsi="Times New Roman" w:cs="Times New Roman"/>
          <w:sz w:val="24"/>
          <w:szCs w:val="24"/>
        </w:rPr>
      </w:pPr>
      <w:r w:rsidRPr="00575DBB">
        <w:rPr>
          <w:rFonts w:ascii="Times New Roman" w:hAnsi="Times New Roman" w:cs="Times New Roman"/>
          <w:sz w:val="24"/>
          <w:szCs w:val="24"/>
        </w:rPr>
        <w:t>Тим сматра да је индикатор делимично остварен. Постоје услови за стручно усавршавање, али је потребно боље ускладити избор обука и семинара са потребама запослених, њиховим компетенцијама и специфичностима рада установе.</w:t>
      </w:r>
    </w:p>
    <w:p w14:paraId="68B0DC15" w14:textId="77777777" w:rsidR="00575DBB" w:rsidRPr="00575DBB" w:rsidRDefault="00575DBB" w:rsidP="00575DBB">
      <w:pPr>
        <w:rPr>
          <w:rFonts w:ascii="Times New Roman" w:hAnsi="Times New Roman" w:cs="Times New Roman"/>
          <w:b/>
          <w:bCs/>
          <w:sz w:val="24"/>
          <w:szCs w:val="24"/>
        </w:rPr>
      </w:pPr>
      <w:r w:rsidRPr="00575DBB">
        <w:rPr>
          <w:rFonts w:ascii="Times New Roman" w:hAnsi="Times New Roman" w:cs="Times New Roman"/>
          <w:b/>
          <w:bCs/>
          <w:sz w:val="24"/>
          <w:szCs w:val="24"/>
        </w:rPr>
        <w:t>4.3.2. Директор уважава предлоге савета родитеља за унапређивање рада установе</w:t>
      </w:r>
    </w:p>
    <w:p w14:paraId="63F8005F" w14:textId="77777777" w:rsidR="00575DBB" w:rsidRPr="00575DBB" w:rsidRDefault="00575DBB" w:rsidP="00575DBB">
      <w:pPr>
        <w:rPr>
          <w:rFonts w:ascii="Times New Roman" w:hAnsi="Times New Roman" w:cs="Times New Roman"/>
          <w:sz w:val="24"/>
          <w:szCs w:val="24"/>
        </w:rPr>
      </w:pPr>
      <w:r w:rsidRPr="00575DBB">
        <w:rPr>
          <w:rFonts w:ascii="Times New Roman" w:hAnsi="Times New Roman" w:cs="Times New Roman"/>
          <w:sz w:val="24"/>
          <w:szCs w:val="24"/>
        </w:rPr>
        <w:t>Анкета родитеља коју је спровео Тим за развојно планирање показује да родитељи у највећој мери позитивно процењују рад установе, али као простор за унапређивање истичу услове боравка деце, простор, двориште, боравак напољу, исхрану и богатије активности. Упоређивањем резултата родитеља и запослених, Тим је ове предлоге узео у обзир приликом сагледавања области 4.</w:t>
      </w:r>
    </w:p>
    <w:p w14:paraId="3C33282F" w14:textId="77777777" w:rsidR="00575DBB" w:rsidRPr="00575DBB" w:rsidRDefault="00575DBB" w:rsidP="00575DBB">
      <w:pPr>
        <w:rPr>
          <w:rFonts w:ascii="Times New Roman" w:hAnsi="Times New Roman" w:cs="Times New Roman"/>
          <w:sz w:val="24"/>
          <w:szCs w:val="24"/>
        </w:rPr>
      </w:pPr>
      <w:r w:rsidRPr="00575DBB">
        <w:rPr>
          <w:rFonts w:ascii="Times New Roman" w:hAnsi="Times New Roman" w:cs="Times New Roman"/>
          <w:sz w:val="24"/>
          <w:szCs w:val="24"/>
        </w:rPr>
        <w:t>Тим сматра да је индикатор углавном остварен, јер су предлози родитеља сагледани и укључени у анализу. Потребно је наставити са укључивањем родитељске перспективе у планирање унапређивања рада установе.</w:t>
      </w:r>
    </w:p>
    <w:p w14:paraId="11996D97" w14:textId="77777777" w:rsidR="00575DBB" w:rsidRPr="00575DBB" w:rsidRDefault="00575DBB" w:rsidP="00575DBB">
      <w:pPr>
        <w:rPr>
          <w:rFonts w:ascii="Times New Roman" w:hAnsi="Times New Roman" w:cs="Times New Roman"/>
          <w:b/>
          <w:bCs/>
          <w:sz w:val="24"/>
          <w:szCs w:val="24"/>
        </w:rPr>
      </w:pPr>
      <w:r w:rsidRPr="00575DBB">
        <w:rPr>
          <w:rFonts w:ascii="Times New Roman" w:hAnsi="Times New Roman" w:cs="Times New Roman"/>
          <w:b/>
          <w:bCs/>
          <w:sz w:val="24"/>
          <w:szCs w:val="24"/>
        </w:rPr>
        <w:t>4.3.3. Директор систематски прати и вреднује рад запослених и тимова и доприноси квалитету њиховог рада</w:t>
      </w:r>
    </w:p>
    <w:p w14:paraId="460DFD84" w14:textId="77777777" w:rsidR="00575DBB" w:rsidRPr="00575DBB" w:rsidRDefault="00575DBB" w:rsidP="00575DBB">
      <w:pPr>
        <w:rPr>
          <w:rFonts w:ascii="Times New Roman" w:hAnsi="Times New Roman" w:cs="Times New Roman"/>
          <w:sz w:val="24"/>
          <w:szCs w:val="24"/>
        </w:rPr>
      </w:pPr>
      <w:r w:rsidRPr="00575DBB">
        <w:rPr>
          <w:rFonts w:ascii="Times New Roman" w:hAnsi="Times New Roman" w:cs="Times New Roman"/>
          <w:sz w:val="24"/>
          <w:szCs w:val="24"/>
        </w:rPr>
        <w:t>Интервју са директором показује да се рад запослених прати кроз преглед дневника, обиласке група, присуство активностима, угледне активности и саветодавне разговоре након активности. Рад тимова прати се кроз извештаје који се достављају директору. Директор такође учествује у раду више тимова.</w:t>
      </w:r>
    </w:p>
    <w:p w14:paraId="21C38B9E" w14:textId="77777777" w:rsidR="00575DBB" w:rsidRPr="00575DBB" w:rsidRDefault="00575DBB" w:rsidP="00575DBB">
      <w:pPr>
        <w:rPr>
          <w:rFonts w:ascii="Times New Roman" w:hAnsi="Times New Roman" w:cs="Times New Roman"/>
          <w:sz w:val="24"/>
          <w:szCs w:val="24"/>
        </w:rPr>
      </w:pPr>
      <w:r w:rsidRPr="00575DBB">
        <w:rPr>
          <w:rFonts w:ascii="Times New Roman" w:hAnsi="Times New Roman" w:cs="Times New Roman"/>
          <w:sz w:val="24"/>
          <w:szCs w:val="24"/>
        </w:rPr>
        <w:lastRenderedPageBreak/>
        <w:t>Међутим, резултати упитника и интервјуа показују да постоји потреба за бољим праћењем равномерне ангажованости чланова тимова, јер нису сви чланови подједнако активни и поједини запослени преузимају више обавеза од других.</w:t>
      </w:r>
    </w:p>
    <w:p w14:paraId="65CFFDFE" w14:textId="77777777" w:rsidR="00575DBB" w:rsidRPr="00575DBB" w:rsidRDefault="00575DBB" w:rsidP="00575DBB">
      <w:pPr>
        <w:rPr>
          <w:rFonts w:ascii="Times New Roman" w:hAnsi="Times New Roman" w:cs="Times New Roman"/>
          <w:sz w:val="24"/>
          <w:szCs w:val="24"/>
        </w:rPr>
      </w:pPr>
      <w:r w:rsidRPr="00575DBB">
        <w:rPr>
          <w:rFonts w:ascii="Times New Roman" w:hAnsi="Times New Roman" w:cs="Times New Roman"/>
          <w:sz w:val="24"/>
          <w:szCs w:val="24"/>
        </w:rPr>
        <w:t>Тим сматра да је индикатор углавном остварен, али да је потребно унапредити праћење реализације задатака у тимовима и активније укључивање свих чланова.</w:t>
      </w:r>
    </w:p>
    <w:p w14:paraId="774FF20E" w14:textId="77777777" w:rsidR="00575DBB" w:rsidRPr="00575DBB" w:rsidRDefault="00575DBB" w:rsidP="00575DBB">
      <w:pPr>
        <w:rPr>
          <w:rFonts w:ascii="Times New Roman" w:hAnsi="Times New Roman" w:cs="Times New Roman"/>
          <w:b/>
          <w:bCs/>
          <w:sz w:val="24"/>
          <w:szCs w:val="24"/>
        </w:rPr>
      </w:pPr>
      <w:r w:rsidRPr="00575DBB">
        <w:rPr>
          <w:rFonts w:ascii="Times New Roman" w:hAnsi="Times New Roman" w:cs="Times New Roman"/>
          <w:b/>
          <w:bCs/>
          <w:sz w:val="24"/>
          <w:szCs w:val="24"/>
        </w:rPr>
        <w:t>4.3.4. Директор планира лични професионални развој на основу самовредновања свог рада и резултата спољашњег вредновања</w:t>
      </w:r>
    </w:p>
    <w:p w14:paraId="5105FBCB" w14:textId="77777777" w:rsidR="00575DBB" w:rsidRPr="00575DBB" w:rsidRDefault="00575DBB" w:rsidP="00575DBB">
      <w:pPr>
        <w:rPr>
          <w:rFonts w:ascii="Times New Roman" w:hAnsi="Times New Roman" w:cs="Times New Roman"/>
          <w:sz w:val="24"/>
          <w:szCs w:val="24"/>
        </w:rPr>
      </w:pPr>
      <w:r w:rsidRPr="00575DBB">
        <w:rPr>
          <w:rFonts w:ascii="Times New Roman" w:hAnsi="Times New Roman" w:cs="Times New Roman"/>
          <w:sz w:val="24"/>
          <w:szCs w:val="24"/>
        </w:rPr>
        <w:t>Интервју са директором показује да директор учествује у раду више тимова и у процесу самовредновања. Директорка је навела учешће у стручним активностима, планирање лиценце и промене у раду након процене безбедности и обука у области кризних интервенција.</w:t>
      </w:r>
    </w:p>
    <w:p w14:paraId="6D998C8F" w14:textId="5084C229" w:rsidR="00575DBB" w:rsidRDefault="00575DBB" w:rsidP="00575DBB">
      <w:pPr>
        <w:rPr>
          <w:rFonts w:ascii="Times New Roman" w:hAnsi="Times New Roman" w:cs="Times New Roman"/>
          <w:sz w:val="24"/>
          <w:szCs w:val="24"/>
        </w:rPr>
      </w:pPr>
      <w:r w:rsidRPr="00575DBB">
        <w:rPr>
          <w:rFonts w:ascii="Times New Roman" w:hAnsi="Times New Roman" w:cs="Times New Roman"/>
          <w:sz w:val="24"/>
          <w:szCs w:val="24"/>
        </w:rPr>
        <w:t>Тим сматра да је индикатор остварен. Подаци показују да директор учествује у процесу самовредновања и да резултате анализа и процена користи за планирање промена и лични професионални развој.</w:t>
      </w:r>
    </w:p>
    <w:p w14:paraId="10198F5D" w14:textId="3F9DAEEA" w:rsidR="008969B7" w:rsidRDefault="008969B7" w:rsidP="00575DBB">
      <w:pPr>
        <w:rPr>
          <w:rFonts w:ascii="Times New Roman" w:hAnsi="Times New Roman" w:cs="Times New Roman"/>
          <w:sz w:val="24"/>
          <w:szCs w:val="24"/>
        </w:rPr>
      </w:pPr>
    </w:p>
    <w:p w14:paraId="36B246C8" w14:textId="77777777" w:rsidR="00575DBB" w:rsidRPr="00575DBB" w:rsidRDefault="00575DBB" w:rsidP="00575DBB">
      <w:pPr>
        <w:rPr>
          <w:rFonts w:ascii="Times New Roman" w:hAnsi="Times New Roman" w:cs="Times New Roman"/>
          <w:b/>
          <w:bCs/>
          <w:sz w:val="24"/>
          <w:szCs w:val="24"/>
        </w:rPr>
      </w:pPr>
    </w:p>
    <w:p w14:paraId="705231CF" w14:textId="77777777" w:rsidR="00575DBB" w:rsidRPr="00575DBB" w:rsidRDefault="00575DBB" w:rsidP="00575DBB">
      <w:pPr>
        <w:rPr>
          <w:rFonts w:ascii="Times New Roman" w:hAnsi="Times New Roman" w:cs="Times New Roman"/>
          <w:b/>
          <w:bCs/>
          <w:sz w:val="24"/>
          <w:szCs w:val="24"/>
        </w:rPr>
      </w:pPr>
      <w:r w:rsidRPr="00575DBB">
        <w:rPr>
          <w:rFonts w:ascii="Times New Roman" w:hAnsi="Times New Roman" w:cs="Times New Roman"/>
          <w:b/>
          <w:bCs/>
          <w:sz w:val="24"/>
          <w:szCs w:val="24"/>
        </w:rPr>
        <w:t>Општи закључак о области 4</w:t>
      </w:r>
    </w:p>
    <w:p w14:paraId="1C4DB329" w14:textId="77777777" w:rsidR="00575DBB" w:rsidRPr="00575DBB" w:rsidRDefault="00575DBB" w:rsidP="00575DBB">
      <w:pPr>
        <w:rPr>
          <w:rFonts w:ascii="Times New Roman" w:hAnsi="Times New Roman" w:cs="Times New Roman"/>
          <w:sz w:val="24"/>
          <w:szCs w:val="24"/>
        </w:rPr>
      </w:pPr>
      <w:r w:rsidRPr="00575DBB">
        <w:rPr>
          <w:rFonts w:ascii="Times New Roman" w:hAnsi="Times New Roman" w:cs="Times New Roman"/>
          <w:sz w:val="24"/>
          <w:szCs w:val="24"/>
        </w:rPr>
        <w:t>На основу процене остварености појединачних индикатора и анализе свих примењених техника, Тим за самовредновање сматра да је област 4 – Управљање и организација у највећој мери остварена.</w:t>
      </w:r>
    </w:p>
    <w:p w14:paraId="6BDEE12B" w14:textId="77777777" w:rsidR="00575DBB" w:rsidRPr="00575DBB" w:rsidRDefault="00575DBB" w:rsidP="00575DBB">
      <w:pPr>
        <w:rPr>
          <w:rFonts w:ascii="Times New Roman" w:hAnsi="Times New Roman" w:cs="Times New Roman"/>
          <w:sz w:val="24"/>
          <w:szCs w:val="24"/>
        </w:rPr>
      </w:pPr>
      <w:r w:rsidRPr="00575DBB">
        <w:rPr>
          <w:rFonts w:ascii="Times New Roman" w:hAnsi="Times New Roman" w:cs="Times New Roman"/>
          <w:sz w:val="24"/>
          <w:szCs w:val="24"/>
        </w:rPr>
        <w:t>Већина података из различитих извора показује да установа има успостављене механизме планирања, организације рада, сарадње са локалном заједницом, праћења рада запослених и тимова, као и укључивања запослених у процесе вредновања и планирања. Интервјуи са стручним сарадником и директором показују да у установи постоје механизми усклађивања документације, рада стручних тимова, расподеле одговорности, праћења рада и коришћења резултата самовредновања у развојном планирању.</w:t>
      </w:r>
    </w:p>
    <w:p w14:paraId="60710E14" w14:textId="77777777" w:rsidR="00575DBB" w:rsidRPr="00575DBB" w:rsidRDefault="00575DBB" w:rsidP="00575DBB">
      <w:pPr>
        <w:rPr>
          <w:rFonts w:ascii="Times New Roman" w:hAnsi="Times New Roman" w:cs="Times New Roman"/>
          <w:sz w:val="24"/>
          <w:szCs w:val="24"/>
        </w:rPr>
      </w:pPr>
      <w:r w:rsidRPr="00575DBB">
        <w:rPr>
          <w:rFonts w:ascii="Times New Roman" w:hAnsi="Times New Roman" w:cs="Times New Roman"/>
          <w:sz w:val="24"/>
          <w:szCs w:val="24"/>
        </w:rPr>
        <w:t>Истовремено, резултати добијени од запослених, родитеља и кроз интервјуе показују да постоје области које захтевају даље унапређивање. Као најзначајније области за унапређивање издвајају се: јаснија подела задужења у тимовима, равномерније учешће свих чланова тимова, даље унапређивање комуникације у установи, боље праћење потреба за материјалима, средствима и опремом, усклађивање стручног усавршавања са потребама запослених, подршка у коришћењу дигиталних технологија, наставак развијања сарадње са локалном заједницом и унапређивање услова боравка деце из перспективе родитеља.</w:t>
      </w:r>
    </w:p>
    <w:p w14:paraId="6C35FEFD" w14:textId="77777777" w:rsidR="00575DBB" w:rsidRPr="00575DBB" w:rsidRDefault="00575DBB" w:rsidP="00575DBB">
      <w:pPr>
        <w:rPr>
          <w:rFonts w:ascii="Times New Roman" w:hAnsi="Times New Roman" w:cs="Times New Roman"/>
          <w:sz w:val="24"/>
          <w:szCs w:val="24"/>
        </w:rPr>
      </w:pPr>
      <w:r w:rsidRPr="00575DBB">
        <w:rPr>
          <w:rFonts w:ascii="Times New Roman" w:hAnsi="Times New Roman" w:cs="Times New Roman"/>
          <w:sz w:val="24"/>
          <w:szCs w:val="24"/>
        </w:rPr>
        <w:t>Тим процењује да добијени подаци не указују на системски проблем у области управљања и организације, већ на потребу да се постојећи механизми рада даље унапређују, прецизирају и доследније примењују у свакодневном функционисању установе.</w:t>
      </w:r>
    </w:p>
    <w:p w14:paraId="6E841510" w14:textId="77777777" w:rsidR="00575DBB" w:rsidRPr="00575DBB" w:rsidRDefault="00575DBB" w:rsidP="00575DBB">
      <w:pPr>
        <w:rPr>
          <w:rFonts w:ascii="Times New Roman" w:hAnsi="Times New Roman" w:cs="Times New Roman"/>
          <w:sz w:val="24"/>
          <w:szCs w:val="24"/>
        </w:rPr>
      </w:pPr>
      <w:r w:rsidRPr="00575DBB">
        <w:rPr>
          <w:rFonts w:ascii="Times New Roman" w:hAnsi="Times New Roman" w:cs="Times New Roman"/>
          <w:b/>
          <w:bCs/>
          <w:sz w:val="24"/>
          <w:szCs w:val="24"/>
        </w:rPr>
        <w:lastRenderedPageBreak/>
        <w:t>На основу свих примењених техника и процене остварености индикатора када се стекну увиди у примењене технике, чланови тима за самовредновање даје укупну укупну процену/оценуза област 4 – Управљање и организација (3) . Оцена 3 одражава процену да је област остварена у великој мери, али да су кроз више извора података препознати правци за даље унапређивање квалитета рада установе.</w:t>
      </w:r>
    </w:p>
    <w:p w14:paraId="5C28E90B" w14:textId="77777777" w:rsidR="00575DBB" w:rsidRPr="00575DBB" w:rsidRDefault="00575DBB" w:rsidP="00575DBB">
      <w:pPr>
        <w:rPr>
          <w:rFonts w:ascii="Times New Roman" w:hAnsi="Times New Roman" w:cs="Times New Roman"/>
          <w:b/>
          <w:sz w:val="24"/>
          <w:szCs w:val="24"/>
        </w:rPr>
      </w:pPr>
    </w:p>
    <w:p w14:paraId="288129EF" w14:textId="77777777" w:rsidR="00575DBB" w:rsidRPr="00575DBB" w:rsidRDefault="00575DBB" w:rsidP="00575DBB">
      <w:pPr>
        <w:rPr>
          <w:rFonts w:ascii="Times New Roman" w:hAnsi="Times New Roman" w:cs="Times New Roman"/>
          <w:b/>
          <w:sz w:val="24"/>
          <w:szCs w:val="24"/>
        </w:rPr>
      </w:pPr>
      <w:r w:rsidRPr="00575DBB">
        <w:rPr>
          <w:rFonts w:ascii="Times New Roman" w:hAnsi="Times New Roman" w:cs="Times New Roman"/>
          <w:b/>
          <w:sz w:val="24"/>
          <w:szCs w:val="24"/>
        </w:rPr>
        <w:t>Предлог мера и активности  за унапређење квалитета рада:</w:t>
      </w:r>
    </w:p>
    <w:p w14:paraId="7E326E9E" w14:textId="77777777" w:rsidR="00575DBB" w:rsidRPr="00575DBB" w:rsidRDefault="00575DBB" w:rsidP="00575DBB">
      <w:pPr>
        <w:rPr>
          <w:rFonts w:ascii="Times New Roman" w:hAnsi="Times New Roman" w:cs="Times New Roman"/>
          <w:sz w:val="24"/>
          <w:szCs w:val="24"/>
        </w:rPr>
      </w:pPr>
    </w:p>
    <w:p w14:paraId="6FCA9776" w14:textId="77777777" w:rsidR="00575DBB" w:rsidRPr="00575DBB" w:rsidRDefault="00575DBB" w:rsidP="00575DBB">
      <w:pPr>
        <w:rPr>
          <w:rFonts w:ascii="Times New Roman" w:hAnsi="Times New Roman" w:cs="Times New Roman"/>
          <w:sz w:val="24"/>
          <w:szCs w:val="24"/>
        </w:rPr>
      </w:pPr>
      <w:r w:rsidRPr="00575DBB">
        <w:rPr>
          <w:rFonts w:ascii="Times New Roman" w:hAnsi="Times New Roman" w:cs="Times New Roman"/>
          <w:sz w:val="24"/>
          <w:szCs w:val="24"/>
        </w:rPr>
        <w:t xml:space="preserve">На основу резултата добијених вредновањем области </w:t>
      </w:r>
      <w:r w:rsidRPr="00575DBB">
        <w:rPr>
          <w:rFonts w:ascii="Times New Roman" w:hAnsi="Times New Roman" w:cs="Times New Roman"/>
          <w:b/>
          <w:bCs/>
          <w:sz w:val="24"/>
          <w:szCs w:val="24"/>
        </w:rPr>
        <w:t>„Управљање и организација“</w:t>
      </w:r>
      <w:r w:rsidRPr="00575DBB">
        <w:rPr>
          <w:rFonts w:ascii="Times New Roman" w:hAnsi="Times New Roman" w:cs="Times New Roman"/>
          <w:sz w:val="24"/>
          <w:szCs w:val="24"/>
        </w:rPr>
        <w:t xml:space="preserve">, као и на основу изведених закључака након примене упитника за запослене, додатне анкете о комуникацији у Установи, интервјуа са директором и интервјуа са стручним сарадником, Тим за самовредновање је предложио следеће мере и активности за унапређење квалитета рада. Мере су формулисане у односу на показатеље који су се током процеса самовредновања издвојили као области у којима постоји простор за даље унапређивање, посебно у делу организационе структуре, поделе задужења, рада тимова, комуникације, стручног усавршавања и материјално-техничких ресурса. </w:t>
      </w:r>
    </w:p>
    <w:p w14:paraId="4A2171A5" w14:textId="77777777" w:rsidR="00575DBB" w:rsidRPr="00575DBB" w:rsidRDefault="00575DBB" w:rsidP="00575DBB">
      <w:pPr>
        <w:rPr>
          <w:rFonts w:ascii="Times New Roman" w:hAnsi="Times New Roman" w:cs="Times New Roman"/>
          <w:b/>
          <w:bCs/>
          <w:sz w:val="24"/>
          <w:szCs w:val="24"/>
        </w:rPr>
      </w:pPr>
    </w:p>
    <w:p w14:paraId="00119073" w14:textId="77777777" w:rsidR="00575DBB" w:rsidRPr="00575DBB" w:rsidRDefault="00575DBB" w:rsidP="00575DBB">
      <w:pPr>
        <w:rPr>
          <w:rFonts w:ascii="Times New Roman" w:hAnsi="Times New Roman" w:cs="Times New Roman"/>
          <w:sz w:val="24"/>
          <w:szCs w:val="24"/>
        </w:rPr>
      </w:pPr>
      <w:r w:rsidRPr="00575DBB">
        <w:rPr>
          <w:rFonts w:ascii="Times New Roman" w:hAnsi="Times New Roman" w:cs="Times New Roman"/>
          <w:b/>
          <w:bCs/>
          <w:sz w:val="24"/>
          <w:szCs w:val="24"/>
        </w:rPr>
        <w:t xml:space="preserve">1.Мера за Показатељ 4.1.3. - </w:t>
      </w:r>
    </w:p>
    <w:p w14:paraId="3CDF4686" w14:textId="77777777" w:rsidR="00575DBB" w:rsidRPr="00575DBB" w:rsidRDefault="00575DBB" w:rsidP="00575DBB">
      <w:pPr>
        <w:rPr>
          <w:rFonts w:ascii="Times New Roman" w:hAnsi="Times New Roman" w:cs="Times New Roman"/>
          <w:sz w:val="24"/>
          <w:szCs w:val="24"/>
        </w:rPr>
      </w:pPr>
    </w:p>
    <w:p w14:paraId="5CA145BE" w14:textId="77777777" w:rsidR="00575DBB" w:rsidRPr="00575DBB" w:rsidRDefault="00575DBB" w:rsidP="00575DBB">
      <w:pPr>
        <w:rPr>
          <w:rFonts w:ascii="Times New Roman" w:hAnsi="Times New Roman" w:cs="Times New Roman"/>
          <w:sz w:val="24"/>
          <w:szCs w:val="24"/>
        </w:rPr>
      </w:pPr>
      <w:r w:rsidRPr="00575DBB">
        <w:rPr>
          <w:rFonts w:ascii="Times New Roman" w:hAnsi="Times New Roman" w:cs="Times New Roman"/>
          <w:sz w:val="24"/>
          <w:szCs w:val="24"/>
        </w:rPr>
        <w:t>Тим за вредновање квалитета рада установе ће на почетку радне године издвојити мере из извештаја о самовредновању и током године пратити њихову реализацију. На овај начин мере неће остати само део завршног извештаја, већ ће бити укључене у систем праћења, анализе и унапређивања рада Установе.</w:t>
      </w:r>
    </w:p>
    <w:p w14:paraId="31FD60F1" w14:textId="77777777" w:rsidR="00575DBB" w:rsidRPr="00575DBB" w:rsidRDefault="00575DBB" w:rsidP="00575DBB">
      <w:pPr>
        <w:rPr>
          <w:rFonts w:ascii="Times New Roman" w:hAnsi="Times New Roman" w:cs="Times New Roman"/>
          <w:sz w:val="24"/>
          <w:szCs w:val="24"/>
        </w:rPr>
      </w:pPr>
      <w:r w:rsidRPr="00575DBB">
        <w:rPr>
          <w:rFonts w:ascii="Times New Roman" w:hAnsi="Times New Roman" w:cs="Times New Roman"/>
          <w:b/>
          <w:bCs/>
          <w:sz w:val="24"/>
          <w:szCs w:val="24"/>
        </w:rPr>
        <w:t>Начин праћења остварености предложене мере:</w:t>
      </w:r>
      <w:r w:rsidRPr="00575DBB">
        <w:rPr>
          <w:rFonts w:ascii="Times New Roman" w:hAnsi="Times New Roman" w:cs="Times New Roman"/>
          <w:b/>
          <w:bCs/>
          <w:sz w:val="24"/>
          <w:szCs w:val="24"/>
        </w:rPr>
        <w:br/>
      </w:r>
      <w:r w:rsidRPr="00575DBB">
        <w:rPr>
          <w:rFonts w:ascii="Times New Roman" w:hAnsi="Times New Roman" w:cs="Times New Roman"/>
          <w:sz w:val="24"/>
          <w:szCs w:val="24"/>
        </w:rPr>
        <w:t>Тим за вредновање квалитета рада установе пратиће реализацију мера кроз записнике, извештаје тимова, извештај директора, увид у документацију и периодичне анализе. Оствареност мера биће сагледавана најмање три пута у току године, у складу са динамиком рада Установе.</w:t>
      </w:r>
    </w:p>
    <w:p w14:paraId="607CCC00" w14:textId="77777777" w:rsidR="00575DBB" w:rsidRPr="00575DBB" w:rsidRDefault="00575DBB" w:rsidP="00575DBB">
      <w:pPr>
        <w:rPr>
          <w:rFonts w:ascii="Times New Roman" w:hAnsi="Times New Roman" w:cs="Times New Roman"/>
          <w:b/>
          <w:bCs/>
          <w:sz w:val="24"/>
          <w:szCs w:val="24"/>
        </w:rPr>
      </w:pPr>
    </w:p>
    <w:p w14:paraId="2EAAFCA9" w14:textId="77777777" w:rsidR="00575DBB" w:rsidRPr="00575DBB" w:rsidRDefault="00575DBB" w:rsidP="00575DBB">
      <w:pPr>
        <w:rPr>
          <w:rFonts w:ascii="Times New Roman" w:hAnsi="Times New Roman" w:cs="Times New Roman"/>
          <w:sz w:val="24"/>
          <w:szCs w:val="24"/>
        </w:rPr>
      </w:pPr>
      <w:r w:rsidRPr="00575DBB">
        <w:rPr>
          <w:rFonts w:ascii="Times New Roman" w:hAnsi="Times New Roman" w:cs="Times New Roman"/>
          <w:b/>
          <w:bCs/>
          <w:sz w:val="24"/>
          <w:szCs w:val="24"/>
        </w:rPr>
        <w:t>2.Мера за Показатељ 4.2.1. —</w:t>
      </w:r>
    </w:p>
    <w:p w14:paraId="70AB9F02" w14:textId="77777777" w:rsidR="00575DBB" w:rsidRPr="00575DBB" w:rsidRDefault="00575DBB" w:rsidP="00575DBB">
      <w:pPr>
        <w:rPr>
          <w:rFonts w:ascii="Times New Roman" w:hAnsi="Times New Roman" w:cs="Times New Roman"/>
          <w:sz w:val="24"/>
          <w:szCs w:val="24"/>
        </w:rPr>
      </w:pPr>
      <w:r w:rsidRPr="00575DBB">
        <w:rPr>
          <w:rFonts w:ascii="Times New Roman" w:hAnsi="Times New Roman" w:cs="Times New Roman"/>
          <w:b/>
          <w:bCs/>
          <w:sz w:val="24"/>
          <w:szCs w:val="24"/>
        </w:rPr>
        <w:t>2.1.</w:t>
      </w:r>
      <w:r w:rsidRPr="00575DBB">
        <w:rPr>
          <w:rFonts w:ascii="Times New Roman" w:hAnsi="Times New Roman" w:cs="Times New Roman"/>
          <w:sz w:val="24"/>
          <w:szCs w:val="24"/>
        </w:rPr>
        <w:t>Координатори стручних тимова ће на почетку радне године, на првом састанку тима, јасно дефинисати задатке, улоге и одговорности чланова тима. Подела задужења треба да буде усклађена са компетенцијама, искуством, интересовањима и могућностима запослених, како би се обезбедила равномернија ангажованост свих чланова и ефикаснија реализација планираних активности.</w:t>
      </w:r>
    </w:p>
    <w:p w14:paraId="02FFF1BD" w14:textId="77777777" w:rsidR="00575DBB" w:rsidRPr="00575DBB" w:rsidRDefault="00575DBB" w:rsidP="00575DBB">
      <w:pPr>
        <w:rPr>
          <w:rFonts w:ascii="Times New Roman" w:hAnsi="Times New Roman" w:cs="Times New Roman"/>
          <w:sz w:val="24"/>
          <w:szCs w:val="24"/>
        </w:rPr>
      </w:pPr>
      <w:r w:rsidRPr="00575DBB">
        <w:rPr>
          <w:rFonts w:ascii="Times New Roman" w:hAnsi="Times New Roman" w:cs="Times New Roman"/>
          <w:b/>
          <w:bCs/>
          <w:sz w:val="24"/>
          <w:szCs w:val="24"/>
        </w:rPr>
        <w:lastRenderedPageBreak/>
        <w:t>Начин праћења остварености предложене мере:</w:t>
      </w:r>
      <w:r w:rsidRPr="00575DBB">
        <w:rPr>
          <w:rFonts w:ascii="Times New Roman" w:hAnsi="Times New Roman" w:cs="Times New Roman"/>
          <w:sz w:val="24"/>
          <w:szCs w:val="24"/>
        </w:rPr>
        <w:br/>
        <w:t>Директор и Тим за вредновање квалитета рада установе пратиће оствареност мере увидом у записнике стручних тимова, акционе планове тимова и извештаје о раду тимова. Посебна пажња биће усмерена на то да ли су у записницима јасно наведени носиоци активности, рокови реализације и начини праћења договорених задатака.</w:t>
      </w:r>
    </w:p>
    <w:p w14:paraId="2FE98341" w14:textId="77777777" w:rsidR="00575DBB" w:rsidRPr="00575DBB" w:rsidRDefault="00575DBB" w:rsidP="00575DBB">
      <w:pPr>
        <w:rPr>
          <w:rFonts w:ascii="Times New Roman" w:hAnsi="Times New Roman" w:cs="Times New Roman"/>
          <w:b/>
          <w:bCs/>
          <w:sz w:val="24"/>
          <w:szCs w:val="24"/>
        </w:rPr>
      </w:pPr>
    </w:p>
    <w:p w14:paraId="2C5D12CF" w14:textId="77777777" w:rsidR="00575DBB" w:rsidRPr="00575DBB" w:rsidRDefault="00575DBB" w:rsidP="00575DBB">
      <w:pPr>
        <w:rPr>
          <w:rFonts w:ascii="Times New Roman" w:hAnsi="Times New Roman" w:cs="Times New Roman"/>
          <w:sz w:val="24"/>
          <w:szCs w:val="24"/>
        </w:rPr>
      </w:pPr>
      <w:r w:rsidRPr="00575DBB">
        <w:rPr>
          <w:rFonts w:ascii="Times New Roman" w:hAnsi="Times New Roman" w:cs="Times New Roman"/>
          <w:b/>
          <w:bCs/>
          <w:sz w:val="24"/>
          <w:szCs w:val="24"/>
        </w:rPr>
        <w:t>2.2.</w:t>
      </w:r>
      <w:r w:rsidRPr="00575DBB">
        <w:rPr>
          <w:rFonts w:ascii="Times New Roman" w:hAnsi="Times New Roman" w:cs="Times New Roman"/>
          <w:sz w:val="24"/>
          <w:szCs w:val="24"/>
        </w:rPr>
        <w:t xml:space="preserve"> У наредној години Тим за самовредновање ће реализовати интервју са координаторима стручних тимова, ради добијања прецизнијег увида у начин расподеле задужења, праћење реализације активности, ангажованост чланова тимова и тешкоће које се јављају у раду. Ова мера је значајна јер су рад тимова и подела задужења у процесу самовредновања препознати као области у којима постоји простор за унапређивање.</w:t>
      </w:r>
    </w:p>
    <w:p w14:paraId="72C98097" w14:textId="2E05B8CC" w:rsidR="00575DBB" w:rsidRPr="008969B7" w:rsidRDefault="00575DBB" w:rsidP="00575DBB">
      <w:pPr>
        <w:rPr>
          <w:rFonts w:ascii="Times New Roman" w:hAnsi="Times New Roman" w:cs="Times New Roman"/>
          <w:sz w:val="24"/>
          <w:szCs w:val="24"/>
        </w:rPr>
      </w:pPr>
      <w:r w:rsidRPr="00575DBB">
        <w:rPr>
          <w:rFonts w:ascii="Times New Roman" w:hAnsi="Times New Roman" w:cs="Times New Roman"/>
          <w:b/>
          <w:bCs/>
          <w:sz w:val="24"/>
          <w:szCs w:val="24"/>
        </w:rPr>
        <w:t>Начин праћења остварености предложене мере:</w:t>
      </w:r>
      <w:r w:rsidRPr="00575DBB">
        <w:rPr>
          <w:rFonts w:ascii="Times New Roman" w:hAnsi="Times New Roman" w:cs="Times New Roman"/>
          <w:sz w:val="24"/>
          <w:szCs w:val="24"/>
        </w:rPr>
        <w:br/>
        <w:t>Тим за самовредновање ће припремити питања за интервју, реализовати разговоре са координаторима стручних тимова и сачинити кратку анализу добијених одговора. Добијени подаци користиће се за даље планирање рада тимова и за праћење остварености показатеља 4.2.1.</w:t>
      </w:r>
    </w:p>
    <w:p w14:paraId="3757257B" w14:textId="77777777" w:rsidR="00575DBB" w:rsidRPr="00575DBB" w:rsidRDefault="00575DBB" w:rsidP="00575DBB">
      <w:pPr>
        <w:rPr>
          <w:rFonts w:ascii="Times New Roman" w:hAnsi="Times New Roman" w:cs="Times New Roman"/>
          <w:sz w:val="24"/>
          <w:szCs w:val="24"/>
        </w:rPr>
      </w:pPr>
      <w:r w:rsidRPr="00575DBB">
        <w:rPr>
          <w:rFonts w:ascii="Times New Roman" w:hAnsi="Times New Roman" w:cs="Times New Roman"/>
          <w:b/>
          <w:bCs/>
          <w:sz w:val="24"/>
          <w:szCs w:val="24"/>
        </w:rPr>
        <w:t>3.Мера за 4.2.1. -</w:t>
      </w:r>
    </w:p>
    <w:p w14:paraId="2545A6A5" w14:textId="77777777" w:rsidR="00575DBB" w:rsidRPr="00575DBB" w:rsidRDefault="00575DBB" w:rsidP="00575DBB">
      <w:pPr>
        <w:rPr>
          <w:rFonts w:ascii="Times New Roman" w:hAnsi="Times New Roman" w:cs="Times New Roman"/>
          <w:sz w:val="24"/>
          <w:szCs w:val="24"/>
        </w:rPr>
      </w:pPr>
      <w:r w:rsidRPr="00575DBB">
        <w:rPr>
          <w:rFonts w:ascii="Times New Roman" w:hAnsi="Times New Roman" w:cs="Times New Roman"/>
          <w:b/>
          <w:bCs/>
          <w:sz w:val="24"/>
          <w:szCs w:val="24"/>
        </w:rPr>
        <w:t>3.1.</w:t>
      </w:r>
      <w:r w:rsidRPr="00575DBB">
        <w:rPr>
          <w:rFonts w:ascii="Times New Roman" w:hAnsi="Times New Roman" w:cs="Times New Roman"/>
          <w:sz w:val="24"/>
          <w:szCs w:val="24"/>
        </w:rPr>
        <w:t xml:space="preserve"> Координатори стручних тимова састајаће се најмање два пута у току године ради размене информација, праћења реализације планираних активности, усклађивања рада тимова и благовременог решавања тешкоћа које се јављају у организацији рада. Ова мера треба да допринесе бољој повезаности тимова, јаснијој расподели одговорности и континуираном праћењу договорених активности.</w:t>
      </w:r>
    </w:p>
    <w:p w14:paraId="7C16BBF0" w14:textId="77777777" w:rsidR="00575DBB" w:rsidRPr="00575DBB" w:rsidRDefault="00575DBB" w:rsidP="00575DBB">
      <w:pPr>
        <w:rPr>
          <w:rFonts w:ascii="Times New Roman" w:hAnsi="Times New Roman" w:cs="Times New Roman"/>
          <w:sz w:val="24"/>
          <w:szCs w:val="24"/>
        </w:rPr>
      </w:pPr>
      <w:r w:rsidRPr="00575DBB">
        <w:rPr>
          <w:rFonts w:ascii="Times New Roman" w:hAnsi="Times New Roman" w:cs="Times New Roman"/>
          <w:b/>
          <w:bCs/>
          <w:sz w:val="24"/>
          <w:szCs w:val="24"/>
        </w:rPr>
        <w:t>Начин праћења остварености предложене мере:</w:t>
      </w:r>
      <w:r w:rsidRPr="00575DBB">
        <w:rPr>
          <w:rFonts w:ascii="Times New Roman" w:hAnsi="Times New Roman" w:cs="Times New Roman"/>
          <w:sz w:val="24"/>
          <w:szCs w:val="24"/>
        </w:rPr>
        <w:br/>
      </w:r>
      <w:r w:rsidRPr="00575DBB">
        <w:rPr>
          <w:rFonts w:ascii="Times New Roman" w:hAnsi="Times New Roman" w:cs="Times New Roman"/>
          <w:b/>
          <w:bCs/>
          <w:sz w:val="24"/>
          <w:szCs w:val="24"/>
        </w:rPr>
        <w:t>Директор и Тим за вредновање квалитета рада установе</w:t>
      </w:r>
      <w:r w:rsidRPr="00575DBB">
        <w:rPr>
          <w:rFonts w:ascii="Times New Roman" w:hAnsi="Times New Roman" w:cs="Times New Roman"/>
          <w:sz w:val="24"/>
          <w:szCs w:val="24"/>
        </w:rPr>
        <w:t xml:space="preserve"> пратиће оствареност мере увидом у записнике са састанака координатора тимова, договорене задатке, рокове и извештаје о реализацији активности. Ову активност планирати у акционом плану тима за вредновање квалитета рада установе.</w:t>
      </w:r>
    </w:p>
    <w:p w14:paraId="0F34E8A4" w14:textId="77777777" w:rsidR="00575DBB" w:rsidRPr="00575DBB" w:rsidRDefault="00575DBB" w:rsidP="00575DBB">
      <w:pPr>
        <w:rPr>
          <w:rFonts w:ascii="Times New Roman" w:hAnsi="Times New Roman" w:cs="Times New Roman"/>
          <w:b/>
          <w:bCs/>
          <w:sz w:val="24"/>
          <w:szCs w:val="24"/>
        </w:rPr>
      </w:pPr>
    </w:p>
    <w:p w14:paraId="7BCD9831" w14:textId="77777777" w:rsidR="00575DBB" w:rsidRPr="00575DBB" w:rsidRDefault="00575DBB" w:rsidP="00575DBB">
      <w:pPr>
        <w:rPr>
          <w:rFonts w:ascii="Times New Roman" w:hAnsi="Times New Roman" w:cs="Times New Roman"/>
          <w:sz w:val="24"/>
          <w:szCs w:val="24"/>
        </w:rPr>
      </w:pPr>
      <w:r w:rsidRPr="00575DBB">
        <w:rPr>
          <w:rFonts w:ascii="Times New Roman" w:hAnsi="Times New Roman" w:cs="Times New Roman"/>
          <w:b/>
          <w:bCs/>
          <w:sz w:val="24"/>
          <w:szCs w:val="24"/>
        </w:rPr>
        <w:t>3.2.У циљу унапређивања комуникације у Установи реализоваће се радионица „Вербална и невербална комуникација- Социјална когниција“</w:t>
      </w:r>
      <w:r w:rsidRPr="00575DBB">
        <w:rPr>
          <w:rFonts w:ascii="Times New Roman" w:hAnsi="Times New Roman" w:cs="Times New Roman"/>
          <w:sz w:val="24"/>
          <w:szCs w:val="24"/>
        </w:rPr>
        <w:t>. Радионица ће бити усмерена на јасније разумевање професионалне комуникације, значаја активног слушања, уважавања саговорника, благовремене размене информација и утицаја невербалних порука на радну атмосферу и међуљудске односе.</w:t>
      </w:r>
    </w:p>
    <w:p w14:paraId="19548DFC" w14:textId="77777777" w:rsidR="00575DBB" w:rsidRPr="00575DBB" w:rsidRDefault="00575DBB" w:rsidP="00575DBB">
      <w:pPr>
        <w:rPr>
          <w:rFonts w:ascii="Times New Roman" w:hAnsi="Times New Roman" w:cs="Times New Roman"/>
          <w:sz w:val="24"/>
          <w:szCs w:val="24"/>
        </w:rPr>
      </w:pPr>
      <w:r w:rsidRPr="00575DBB">
        <w:rPr>
          <w:rFonts w:ascii="Times New Roman" w:hAnsi="Times New Roman" w:cs="Times New Roman"/>
          <w:b/>
          <w:bCs/>
          <w:sz w:val="24"/>
          <w:szCs w:val="24"/>
        </w:rPr>
        <w:t>Начин праћења остварености предложене мере:</w:t>
      </w:r>
      <w:r w:rsidRPr="00575DBB">
        <w:rPr>
          <w:rFonts w:ascii="Times New Roman" w:hAnsi="Times New Roman" w:cs="Times New Roman"/>
          <w:sz w:val="24"/>
          <w:szCs w:val="24"/>
        </w:rPr>
        <w:br/>
        <w:t>Директор, стручни сарадници и Тим за вредновање квалитета рада установе пратиће реализацију мере кроз извештај о одржаној радионици, евиденцију присутних и евалуационе упитнике након реализоване активности.</w:t>
      </w:r>
    </w:p>
    <w:p w14:paraId="5BD7AB87" w14:textId="77777777" w:rsidR="00575DBB" w:rsidRPr="00575DBB" w:rsidRDefault="00575DBB" w:rsidP="00575DBB">
      <w:pPr>
        <w:rPr>
          <w:rFonts w:ascii="Times New Roman" w:hAnsi="Times New Roman" w:cs="Times New Roman"/>
          <w:b/>
          <w:bCs/>
          <w:sz w:val="24"/>
          <w:szCs w:val="24"/>
        </w:rPr>
      </w:pPr>
    </w:p>
    <w:p w14:paraId="7BDC2F9C" w14:textId="77777777" w:rsidR="00575DBB" w:rsidRPr="00575DBB" w:rsidRDefault="00575DBB" w:rsidP="00575DBB">
      <w:pPr>
        <w:rPr>
          <w:rFonts w:ascii="Times New Roman" w:hAnsi="Times New Roman" w:cs="Times New Roman"/>
          <w:b/>
          <w:bCs/>
          <w:sz w:val="24"/>
          <w:szCs w:val="24"/>
        </w:rPr>
      </w:pPr>
      <w:r w:rsidRPr="00575DBB">
        <w:rPr>
          <w:rFonts w:ascii="Times New Roman" w:hAnsi="Times New Roman" w:cs="Times New Roman"/>
          <w:b/>
          <w:bCs/>
          <w:sz w:val="24"/>
          <w:szCs w:val="24"/>
        </w:rPr>
        <w:lastRenderedPageBreak/>
        <w:t>3.3</w:t>
      </w:r>
      <w:r w:rsidRPr="00575DBB">
        <w:rPr>
          <w:rFonts w:ascii="Times New Roman" w:hAnsi="Times New Roman" w:cs="Times New Roman"/>
          <w:sz w:val="24"/>
          <w:szCs w:val="24"/>
        </w:rPr>
        <w:t>.Неваспитно особље ће присуствовати радионици која се односи на вербалну и невербалну комуникацију, у складу са резултатима добијеним у додатној анкети о комуникацији. Ова мера полази од тога да комуникација у установи није само питање васпитно-образовног кадра, већ заједничка одговорност свих запослених који учествују у свакодневном функционисању Установе. Запослени ће о реализацији и присуству радионици бити обавештени од стране директора.</w:t>
      </w:r>
    </w:p>
    <w:p w14:paraId="491B5E25" w14:textId="77777777" w:rsidR="00575DBB" w:rsidRPr="00575DBB" w:rsidRDefault="00575DBB" w:rsidP="00575DBB">
      <w:pPr>
        <w:rPr>
          <w:rFonts w:ascii="Times New Roman" w:hAnsi="Times New Roman" w:cs="Times New Roman"/>
          <w:sz w:val="24"/>
          <w:szCs w:val="24"/>
        </w:rPr>
      </w:pPr>
      <w:r w:rsidRPr="00575DBB">
        <w:rPr>
          <w:rFonts w:ascii="Times New Roman" w:hAnsi="Times New Roman" w:cs="Times New Roman"/>
          <w:b/>
          <w:bCs/>
          <w:sz w:val="24"/>
          <w:szCs w:val="24"/>
        </w:rPr>
        <w:t>Начин праћења остварености предложене мере:</w:t>
      </w:r>
      <w:r w:rsidRPr="00575DBB">
        <w:rPr>
          <w:rFonts w:ascii="Times New Roman" w:hAnsi="Times New Roman" w:cs="Times New Roman"/>
          <w:sz w:val="24"/>
          <w:szCs w:val="24"/>
        </w:rPr>
        <w:br/>
      </w:r>
      <w:r w:rsidRPr="00575DBB">
        <w:rPr>
          <w:rFonts w:ascii="Times New Roman" w:hAnsi="Times New Roman" w:cs="Times New Roman"/>
          <w:b/>
          <w:bCs/>
          <w:sz w:val="24"/>
          <w:szCs w:val="24"/>
        </w:rPr>
        <w:t>Оствареност мере пратиће директор и Тим за вредновање квалитета рада установе</w:t>
      </w:r>
      <w:r w:rsidRPr="00575DBB">
        <w:rPr>
          <w:rFonts w:ascii="Times New Roman" w:hAnsi="Times New Roman" w:cs="Times New Roman"/>
          <w:sz w:val="24"/>
          <w:szCs w:val="24"/>
        </w:rPr>
        <w:t xml:space="preserve"> кроз евиденцију присутних, извештај о реализованој радионици и увид у даље активности које се односе на унапређивање комуникације и професионалне сарадње у Установи.</w:t>
      </w:r>
    </w:p>
    <w:p w14:paraId="69B10E10" w14:textId="77777777" w:rsidR="00575DBB" w:rsidRPr="00575DBB" w:rsidRDefault="00575DBB" w:rsidP="00575DBB">
      <w:pPr>
        <w:rPr>
          <w:rFonts w:ascii="Times New Roman" w:hAnsi="Times New Roman" w:cs="Times New Roman"/>
          <w:b/>
          <w:bCs/>
          <w:sz w:val="24"/>
          <w:szCs w:val="24"/>
        </w:rPr>
      </w:pPr>
    </w:p>
    <w:p w14:paraId="48755FC4" w14:textId="77777777" w:rsidR="00575DBB" w:rsidRPr="00575DBB" w:rsidRDefault="00575DBB" w:rsidP="00575DBB">
      <w:pPr>
        <w:rPr>
          <w:rFonts w:ascii="Times New Roman" w:hAnsi="Times New Roman" w:cs="Times New Roman"/>
          <w:sz w:val="24"/>
          <w:szCs w:val="24"/>
        </w:rPr>
      </w:pPr>
      <w:r w:rsidRPr="00575DBB">
        <w:rPr>
          <w:rFonts w:ascii="Times New Roman" w:hAnsi="Times New Roman" w:cs="Times New Roman"/>
          <w:b/>
          <w:bCs/>
          <w:sz w:val="24"/>
          <w:szCs w:val="24"/>
        </w:rPr>
        <w:t>4.Мера за Показатељ 4.2.1, а посредно и показатељ 3.2.1.</w:t>
      </w:r>
    </w:p>
    <w:p w14:paraId="59E7C7E1" w14:textId="77777777" w:rsidR="00575DBB" w:rsidRPr="00575DBB" w:rsidRDefault="00575DBB" w:rsidP="00575DBB">
      <w:pPr>
        <w:rPr>
          <w:rFonts w:ascii="Times New Roman" w:hAnsi="Times New Roman" w:cs="Times New Roman"/>
          <w:sz w:val="24"/>
          <w:szCs w:val="24"/>
        </w:rPr>
      </w:pPr>
      <w:r w:rsidRPr="00575DBB">
        <w:rPr>
          <w:rFonts w:ascii="Times New Roman" w:hAnsi="Times New Roman" w:cs="Times New Roman"/>
          <w:sz w:val="24"/>
          <w:szCs w:val="24"/>
        </w:rPr>
        <w:t>Мера за правну службу : кодекс понашања биће јасно истакнут на огласним таблама и другим видним местима у Установи, како би свим запосленима био доступан и како би се подржало доследно поштовање правила професионалног понашања, комуникације, међусобног уважавања, права и одговорности свих запослених.</w:t>
      </w:r>
    </w:p>
    <w:p w14:paraId="2BEBEF3C" w14:textId="77777777" w:rsidR="00575DBB" w:rsidRPr="00575DBB" w:rsidRDefault="00575DBB" w:rsidP="00575DBB">
      <w:pPr>
        <w:rPr>
          <w:rFonts w:ascii="Times New Roman" w:hAnsi="Times New Roman" w:cs="Times New Roman"/>
          <w:sz w:val="24"/>
          <w:szCs w:val="24"/>
        </w:rPr>
      </w:pPr>
      <w:r w:rsidRPr="00575DBB">
        <w:rPr>
          <w:rFonts w:ascii="Times New Roman" w:hAnsi="Times New Roman" w:cs="Times New Roman"/>
          <w:b/>
          <w:bCs/>
          <w:sz w:val="24"/>
          <w:szCs w:val="24"/>
        </w:rPr>
        <w:t>Начин праћења остварености предложене мере:</w:t>
      </w:r>
      <w:r w:rsidRPr="00575DBB">
        <w:rPr>
          <w:rFonts w:ascii="Times New Roman" w:hAnsi="Times New Roman" w:cs="Times New Roman"/>
          <w:sz w:val="24"/>
          <w:szCs w:val="24"/>
        </w:rPr>
        <w:br/>
      </w:r>
      <w:r w:rsidRPr="00575DBB">
        <w:rPr>
          <w:rFonts w:ascii="Times New Roman" w:hAnsi="Times New Roman" w:cs="Times New Roman"/>
          <w:b/>
          <w:bCs/>
          <w:sz w:val="24"/>
          <w:szCs w:val="24"/>
        </w:rPr>
        <w:t>Директор, координатори објеката и Тим за вредновање квалитета рада установе</w:t>
      </w:r>
      <w:r w:rsidRPr="00575DBB">
        <w:rPr>
          <w:rFonts w:ascii="Times New Roman" w:hAnsi="Times New Roman" w:cs="Times New Roman"/>
          <w:sz w:val="24"/>
          <w:szCs w:val="24"/>
        </w:rPr>
        <w:t xml:space="preserve"> пратиће оствареност мере увидом у просторе Установе и белешке координатора објеката о томе да ли је кодекс истакнут на видним и доступним местима.</w:t>
      </w:r>
    </w:p>
    <w:p w14:paraId="1545AB3D" w14:textId="77777777" w:rsidR="00575DBB" w:rsidRPr="00575DBB" w:rsidRDefault="00575DBB" w:rsidP="00575DBB">
      <w:pPr>
        <w:rPr>
          <w:rFonts w:ascii="Times New Roman" w:hAnsi="Times New Roman" w:cs="Times New Roman"/>
          <w:b/>
          <w:bCs/>
          <w:sz w:val="24"/>
          <w:szCs w:val="24"/>
        </w:rPr>
      </w:pPr>
    </w:p>
    <w:p w14:paraId="2CC6FFDB" w14:textId="77777777" w:rsidR="00575DBB" w:rsidRPr="00575DBB" w:rsidRDefault="00575DBB" w:rsidP="00575DBB">
      <w:pPr>
        <w:rPr>
          <w:rFonts w:ascii="Times New Roman" w:hAnsi="Times New Roman" w:cs="Times New Roman"/>
          <w:sz w:val="24"/>
          <w:szCs w:val="24"/>
        </w:rPr>
      </w:pPr>
      <w:r w:rsidRPr="00575DBB">
        <w:rPr>
          <w:rFonts w:ascii="Times New Roman" w:hAnsi="Times New Roman" w:cs="Times New Roman"/>
          <w:b/>
          <w:bCs/>
          <w:sz w:val="24"/>
          <w:szCs w:val="24"/>
        </w:rPr>
        <w:t xml:space="preserve">5.Мера за Показатељ 4.2.2. — </w:t>
      </w:r>
    </w:p>
    <w:p w14:paraId="69522CFA" w14:textId="77777777" w:rsidR="00575DBB" w:rsidRPr="00575DBB" w:rsidRDefault="00575DBB" w:rsidP="00575DBB">
      <w:pPr>
        <w:rPr>
          <w:rFonts w:ascii="Times New Roman" w:hAnsi="Times New Roman" w:cs="Times New Roman"/>
          <w:sz w:val="24"/>
          <w:szCs w:val="24"/>
        </w:rPr>
      </w:pPr>
      <w:r w:rsidRPr="00575DBB">
        <w:rPr>
          <w:rFonts w:ascii="Times New Roman" w:hAnsi="Times New Roman" w:cs="Times New Roman"/>
          <w:sz w:val="24"/>
          <w:szCs w:val="24"/>
        </w:rPr>
        <w:t>Приликом формирања стручних тимова, Установа ће посебну пажњу посветити компетенцијама, претходним искуствима, стручним усавршавањима и интересовањима запослених. На основу резултата спроведене анкете и уочених слабости у оквиру овог показатеља, Установа ће планирати најмање три семинара са различитим приоритетима и областима компетенција, како би васпитачи и медицинске сестре-васпитачи могли да бирају облике стручног усавршавања у складу са својим професионалним потребама.</w:t>
      </w:r>
    </w:p>
    <w:p w14:paraId="10946A69" w14:textId="77777777" w:rsidR="00575DBB" w:rsidRPr="00575DBB" w:rsidRDefault="00575DBB" w:rsidP="00575DBB">
      <w:pPr>
        <w:rPr>
          <w:rFonts w:ascii="Times New Roman" w:hAnsi="Times New Roman" w:cs="Times New Roman"/>
          <w:sz w:val="24"/>
          <w:szCs w:val="24"/>
        </w:rPr>
      </w:pPr>
      <w:r w:rsidRPr="00575DBB">
        <w:rPr>
          <w:rFonts w:ascii="Times New Roman" w:hAnsi="Times New Roman" w:cs="Times New Roman"/>
          <w:b/>
          <w:bCs/>
          <w:sz w:val="24"/>
          <w:szCs w:val="24"/>
        </w:rPr>
        <w:t>Начин праћења остварености предложене мере:</w:t>
      </w:r>
      <w:r w:rsidRPr="00575DBB">
        <w:rPr>
          <w:rFonts w:ascii="Times New Roman" w:hAnsi="Times New Roman" w:cs="Times New Roman"/>
          <w:sz w:val="24"/>
          <w:szCs w:val="24"/>
        </w:rPr>
        <w:br/>
      </w:r>
      <w:r w:rsidRPr="00575DBB">
        <w:rPr>
          <w:rFonts w:ascii="Times New Roman" w:hAnsi="Times New Roman" w:cs="Times New Roman"/>
          <w:b/>
          <w:bCs/>
          <w:sz w:val="24"/>
          <w:szCs w:val="24"/>
        </w:rPr>
        <w:t>Директор, стручни сарадници и Тим за стручно усавршавање</w:t>
      </w:r>
      <w:r w:rsidRPr="00575DBB">
        <w:rPr>
          <w:rFonts w:ascii="Times New Roman" w:hAnsi="Times New Roman" w:cs="Times New Roman"/>
          <w:sz w:val="24"/>
          <w:szCs w:val="24"/>
        </w:rPr>
        <w:t xml:space="preserve"> пратиће оствареност мере кроз план стручног усавршавања, евиденцију избора и похађања семинара, као и кроз извештаје са стручног усавршавања. Тим за вредновање квалитета рада установе пратиће да ли се подаци о компетенцијама и усавршавањима запослених користе приликом формирања тимова.</w:t>
      </w:r>
    </w:p>
    <w:p w14:paraId="28C2EDBA" w14:textId="77777777" w:rsidR="00575DBB" w:rsidRPr="00575DBB" w:rsidRDefault="00575DBB" w:rsidP="00575DBB">
      <w:pPr>
        <w:rPr>
          <w:rFonts w:ascii="Times New Roman" w:hAnsi="Times New Roman" w:cs="Times New Roman"/>
          <w:b/>
          <w:bCs/>
          <w:sz w:val="24"/>
          <w:szCs w:val="24"/>
        </w:rPr>
      </w:pPr>
    </w:p>
    <w:p w14:paraId="5926B928" w14:textId="77777777" w:rsidR="00575DBB" w:rsidRPr="00575DBB" w:rsidRDefault="00575DBB" w:rsidP="00575DBB">
      <w:pPr>
        <w:rPr>
          <w:rFonts w:ascii="Times New Roman" w:hAnsi="Times New Roman" w:cs="Times New Roman"/>
          <w:sz w:val="24"/>
          <w:szCs w:val="24"/>
        </w:rPr>
      </w:pPr>
      <w:r w:rsidRPr="00575DBB">
        <w:rPr>
          <w:rFonts w:ascii="Times New Roman" w:hAnsi="Times New Roman" w:cs="Times New Roman"/>
          <w:b/>
          <w:bCs/>
          <w:sz w:val="24"/>
          <w:szCs w:val="24"/>
        </w:rPr>
        <w:t>6.Мера за - Показатељ 4.2.3. -</w:t>
      </w:r>
    </w:p>
    <w:p w14:paraId="3D9A2366" w14:textId="77777777" w:rsidR="00575DBB" w:rsidRPr="00575DBB" w:rsidRDefault="00575DBB" w:rsidP="00575DBB">
      <w:pPr>
        <w:rPr>
          <w:rFonts w:ascii="Times New Roman" w:hAnsi="Times New Roman" w:cs="Times New Roman"/>
          <w:sz w:val="24"/>
          <w:szCs w:val="24"/>
        </w:rPr>
      </w:pPr>
      <w:r w:rsidRPr="00575DBB">
        <w:rPr>
          <w:rFonts w:ascii="Times New Roman" w:hAnsi="Times New Roman" w:cs="Times New Roman"/>
          <w:sz w:val="24"/>
          <w:szCs w:val="24"/>
        </w:rPr>
        <w:lastRenderedPageBreak/>
        <w:t>У складу са могућностима Установе, директор ће иницирати и развијати сарадњу са привредним субјектима у локалној заједници ради обезбеђивања донација материјала, средстава и опреме који могу допринети унапређивању услова за рад са децом. Ова мера је усмерена на јачање материјално-техничке подршке васпитно-образовном раду и коришћење ресурса локалне заједнице.</w:t>
      </w:r>
    </w:p>
    <w:p w14:paraId="5D4CE129" w14:textId="77777777" w:rsidR="00575DBB" w:rsidRPr="00575DBB" w:rsidRDefault="00575DBB" w:rsidP="00575DBB">
      <w:pPr>
        <w:rPr>
          <w:rFonts w:ascii="Times New Roman" w:hAnsi="Times New Roman" w:cs="Times New Roman"/>
          <w:sz w:val="24"/>
          <w:szCs w:val="24"/>
        </w:rPr>
      </w:pPr>
      <w:r w:rsidRPr="00575DBB">
        <w:rPr>
          <w:rFonts w:ascii="Times New Roman" w:hAnsi="Times New Roman" w:cs="Times New Roman"/>
          <w:b/>
          <w:bCs/>
          <w:sz w:val="24"/>
          <w:szCs w:val="24"/>
        </w:rPr>
        <w:t>Начин праћења остварености предложене мере:</w:t>
      </w:r>
      <w:r w:rsidRPr="00575DBB">
        <w:rPr>
          <w:rFonts w:ascii="Times New Roman" w:hAnsi="Times New Roman" w:cs="Times New Roman"/>
          <w:sz w:val="24"/>
          <w:szCs w:val="24"/>
        </w:rPr>
        <w:br/>
        <w:t xml:space="preserve">Оствареност мере пратиће </w:t>
      </w:r>
      <w:r w:rsidRPr="00575DBB">
        <w:rPr>
          <w:rFonts w:ascii="Times New Roman" w:hAnsi="Times New Roman" w:cs="Times New Roman"/>
          <w:b/>
          <w:bCs/>
          <w:sz w:val="24"/>
          <w:szCs w:val="24"/>
        </w:rPr>
        <w:t>директор</w:t>
      </w:r>
      <w:r w:rsidRPr="00575DBB">
        <w:rPr>
          <w:rFonts w:ascii="Times New Roman" w:hAnsi="Times New Roman" w:cs="Times New Roman"/>
          <w:sz w:val="24"/>
          <w:szCs w:val="24"/>
        </w:rPr>
        <w:t xml:space="preserve"> и </w:t>
      </w:r>
      <w:r w:rsidRPr="00575DBB">
        <w:rPr>
          <w:rFonts w:ascii="Times New Roman" w:hAnsi="Times New Roman" w:cs="Times New Roman"/>
          <w:b/>
          <w:bCs/>
          <w:sz w:val="24"/>
          <w:szCs w:val="24"/>
        </w:rPr>
        <w:t>Тим за вредновање квалитета рада установе</w:t>
      </w:r>
      <w:r w:rsidRPr="00575DBB">
        <w:rPr>
          <w:rFonts w:ascii="Times New Roman" w:hAnsi="Times New Roman" w:cs="Times New Roman"/>
          <w:sz w:val="24"/>
          <w:szCs w:val="24"/>
        </w:rPr>
        <w:t xml:space="preserve"> кроз извештаје директора, евиденцију остварених контаката са привредним субјектима, податке о реализованим донацијама и увид у начин коришћења добијених материјала у васпитно-образовном раду.</w:t>
      </w:r>
    </w:p>
    <w:p w14:paraId="6966CB51" w14:textId="77777777" w:rsidR="00575DBB" w:rsidRPr="00575DBB" w:rsidRDefault="00575DBB" w:rsidP="00575DBB">
      <w:pPr>
        <w:rPr>
          <w:rFonts w:ascii="Times New Roman" w:hAnsi="Times New Roman" w:cs="Times New Roman"/>
          <w:b/>
          <w:bCs/>
          <w:sz w:val="24"/>
          <w:szCs w:val="24"/>
        </w:rPr>
      </w:pPr>
    </w:p>
    <w:p w14:paraId="2792D212" w14:textId="77777777" w:rsidR="00575DBB" w:rsidRPr="00575DBB" w:rsidRDefault="00575DBB" w:rsidP="00575DBB">
      <w:pPr>
        <w:rPr>
          <w:rFonts w:ascii="Times New Roman" w:hAnsi="Times New Roman" w:cs="Times New Roman"/>
          <w:sz w:val="24"/>
          <w:szCs w:val="24"/>
        </w:rPr>
      </w:pPr>
      <w:r w:rsidRPr="00575DBB">
        <w:rPr>
          <w:rFonts w:ascii="Times New Roman" w:hAnsi="Times New Roman" w:cs="Times New Roman"/>
          <w:b/>
          <w:bCs/>
          <w:sz w:val="24"/>
          <w:szCs w:val="24"/>
        </w:rPr>
        <w:t>Резиме тима</w:t>
      </w:r>
    </w:p>
    <w:p w14:paraId="4691C8BE" w14:textId="77777777" w:rsidR="00575DBB" w:rsidRDefault="00575DBB" w:rsidP="00575DBB">
      <w:pPr>
        <w:rPr>
          <w:rFonts w:ascii="Times New Roman" w:hAnsi="Times New Roman" w:cs="Times New Roman"/>
          <w:sz w:val="24"/>
          <w:szCs w:val="24"/>
        </w:rPr>
      </w:pPr>
      <w:r w:rsidRPr="00575DBB">
        <w:rPr>
          <w:rFonts w:ascii="Times New Roman" w:hAnsi="Times New Roman" w:cs="Times New Roman"/>
          <w:sz w:val="24"/>
          <w:szCs w:val="24"/>
        </w:rPr>
        <w:t xml:space="preserve">Тим за самовредновање је, на основу анализе добијених података, предложио мере које су усмерене на јаснију организациону структуру, прецизнију поделу улога и одговорности, унапређивање комуникације, боље функционисање стручних тимова, усклађивање тимова са компетенцијама запослених, јачање материјално-техничких ресурса и систематичније праћење реализације мера. Посебно је значајно да се у наредној години настави праћење показатеља </w:t>
      </w:r>
      <w:r w:rsidRPr="00575DBB">
        <w:rPr>
          <w:rFonts w:ascii="Times New Roman" w:hAnsi="Times New Roman" w:cs="Times New Roman"/>
          <w:b/>
          <w:bCs/>
          <w:sz w:val="24"/>
          <w:szCs w:val="24"/>
        </w:rPr>
        <w:t>4.2.1</w:t>
      </w:r>
      <w:r w:rsidRPr="00575DBB">
        <w:rPr>
          <w:rFonts w:ascii="Times New Roman" w:hAnsi="Times New Roman" w:cs="Times New Roman"/>
          <w:sz w:val="24"/>
          <w:szCs w:val="24"/>
        </w:rPr>
        <w:t xml:space="preserve">, као и показатеља </w:t>
      </w:r>
      <w:r w:rsidRPr="00575DBB">
        <w:rPr>
          <w:rFonts w:ascii="Times New Roman" w:hAnsi="Times New Roman" w:cs="Times New Roman"/>
          <w:b/>
          <w:bCs/>
          <w:sz w:val="24"/>
          <w:szCs w:val="24"/>
        </w:rPr>
        <w:t>3.2.1</w:t>
      </w:r>
      <w:r w:rsidRPr="00575DBB">
        <w:rPr>
          <w:rFonts w:ascii="Times New Roman" w:hAnsi="Times New Roman" w:cs="Times New Roman"/>
          <w:sz w:val="24"/>
          <w:szCs w:val="24"/>
        </w:rPr>
        <w:t>, јер су се кроз више извора података издвојили као важни за даље унапређивање организације рада, поштовања процедура, права и одговорности свих у Установи.</w:t>
      </w:r>
    </w:p>
    <w:p w14:paraId="61CEF072" w14:textId="77777777" w:rsidR="00575DBB" w:rsidRDefault="00575DBB" w:rsidP="00575DBB">
      <w:pPr>
        <w:rPr>
          <w:rFonts w:ascii="Times New Roman" w:hAnsi="Times New Roman" w:cs="Times New Roman"/>
          <w:sz w:val="24"/>
          <w:szCs w:val="24"/>
        </w:rPr>
      </w:pPr>
    </w:p>
    <w:p w14:paraId="5AEB33EF" w14:textId="77777777" w:rsidR="00575DBB" w:rsidRPr="00EB7157" w:rsidRDefault="00575DBB" w:rsidP="00EB7157">
      <w:pPr>
        <w:jc w:val="center"/>
        <w:rPr>
          <w:rFonts w:ascii="Times New Roman" w:hAnsi="Times New Roman" w:cs="Times New Roman"/>
          <w:b/>
          <w:bCs/>
          <w:sz w:val="24"/>
          <w:szCs w:val="24"/>
        </w:rPr>
      </w:pPr>
      <w:r w:rsidRPr="00EB7157">
        <w:rPr>
          <w:rFonts w:ascii="Times New Roman" w:hAnsi="Times New Roman" w:cs="Times New Roman"/>
          <w:b/>
          <w:bCs/>
          <w:sz w:val="24"/>
          <w:szCs w:val="24"/>
        </w:rPr>
        <w:t>9.2. Годишњи извештај тима за развојно планирање</w:t>
      </w:r>
    </w:p>
    <w:p w14:paraId="0C342E98" w14:textId="77777777" w:rsidR="00575DBB" w:rsidRPr="00575DBB" w:rsidRDefault="00575DBB" w:rsidP="00575DBB">
      <w:pPr>
        <w:rPr>
          <w:rFonts w:ascii="Times New Roman" w:hAnsi="Times New Roman" w:cs="Times New Roman"/>
          <w:sz w:val="24"/>
          <w:szCs w:val="24"/>
        </w:rPr>
      </w:pPr>
    </w:p>
    <w:p w14:paraId="48EC3DBB" w14:textId="77777777" w:rsidR="00EB7157" w:rsidRPr="005B42DB" w:rsidRDefault="00EB7157" w:rsidP="00EB7157">
      <w:pPr>
        <w:rPr>
          <w:rFonts w:ascii="Times New Roman" w:hAnsi="Times New Roman" w:cs="Times New Roman"/>
          <w:sz w:val="24"/>
          <w:szCs w:val="24"/>
        </w:rPr>
      </w:pPr>
    </w:p>
    <w:p w14:paraId="2A0917D6" w14:textId="77777777" w:rsidR="00EB7157" w:rsidRPr="005B42DB" w:rsidRDefault="00EB7157" w:rsidP="00EB7157">
      <w:pPr>
        <w:rPr>
          <w:rFonts w:ascii="Times New Roman" w:hAnsi="Times New Roman" w:cs="Times New Roman"/>
          <w:sz w:val="24"/>
          <w:szCs w:val="24"/>
        </w:rPr>
      </w:pPr>
      <w:r w:rsidRPr="005B42DB">
        <w:rPr>
          <w:rFonts w:ascii="Times New Roman" w:hAnsi="Times New Roman" w:cs="Times New Roman"/>
          <w:sz w:val="24"/>
          <w:szCs w:val="24"/>
        </w:rPr>
        <w:t>Тим за Развојно планирање за радну 2025/2026</w:t>
      </w:r>
      <w:r>
        <w:rPr>
          <w:rFonts w:ascii="Times New Roman" w:hAnsi="Times New Roman" w:cs="Times New Roman"/>
          <w:sz w:val="24"/>
          <w:szCs w:val="24"/>
        </w:rPr>
        <w:t>.</w:t>
      </w:r>
      <w:r w:rsidRPr="005B42DB">
        <w:rPr>
          <w:rFonts w:ascii="Times New Roman" w:hAnsi="Times New Roman" w:cs="Times New Roman"/>
          <w:sz w:val="24"/>
          <w:szCs w:val="24"/>
        </w:rPr>
        <w:t xml:space="preserve"> годину чине:</w:t>
      </w:r>
    </w:p>
    <w:p w14:paraId="39E42B9C" w14:textId="77777777" w:rsidR="00EB7157" w:rsidRPr="005B42DB" w:rsidRDefault="00EB7157" w:rsidP="00EB7157">
      <w:pPr>
        <w:rPr>
          <w:rFonts w:ascii="Times New Roman" w:hAnsi="Times New Roman" w:cs="Times New Roman"/>
          <w:sz w:val="24"/>
          <w:szCs w:val="24"/>
        </w:rPr>
      </w:pPr>
      <w:r w:rsidRPr="005B42DB">
        <w:rPr>
          <w:rFonts w:ascii="Times New Roman" w:hAnsi="Times New Roman" w:cs="Times New Roman"/>
          <w:sz w:val="24"/>
          <w:szCs w:val="24"/>
        </w:rPr>
        <w:t>1.Маја Цветковић-директор</w:t>
      </w:r>
    </w:p>
    <w:p w14:paraId="0169C25D" w14:textId="77777777" w:rsidR="00EB7157" w:rsidRPr="005B42DB" w:rsidRDefault="00EB7157" w:rsidP="00EB7157">
      <w:pPr>
        <w:rPr>
          <w:rFonts w:ascii="Times New Roman" w:hAnsi="Times New Roman" w:cs="Times New Roman"/>
          <w:sz w:val="24"/>
          <w:szCs w:val="24"/>
        </w:rPr>
      </w:pPr>
      <w:r w:rsidRPr="005B42DB">
        <w:rPr>
          <w:rFonts w:ascii="Times New Roman" w:hAnsi="Times New Roman" w:cs="Times New Roman"/>
          <w:sz w:val="24"/>
          <w:szCs w:val="24"/>
        </w:rPr>
        <w:t>2.Весна Манџукић-педагог,стручни сарадник</w:t>
      </w:r>
    </w:p>
    <w:p w14:paraId="51521039" w14:textId="77777777" w:rsidR="00EB7157" w:rsidRPr="005B42DB" w:rsidRDefault="00EB7157" w:rsidP="00EB7157">
      <w:pPr>
        <w:rPr>
          <w:rFonts w:ascii="Times New Roman" w:hAnsi="Times New Roman" w:cs="Times New Roman"/>
          <w:sz w:val="24"/>
          <w:szCs w:val="24"/>
        </w:rPr>
      </w:pPr>
      <w:r w:rsidRPr="005B42DB">
        <w:rPr>
          <w:rFonts w:ascii="Times New Roman" w:hAnsi="Times New Roman" w:cs="Times New Roman"/>
          <w:sz w:val="24"/>
          <w:szCs w:val="24"/>
        </w:rPr>
        <w:t>3.Никола Радичевић-психолог,стручни сарадник</w:t>
      </w:r>
    </w:p>
    <w:p w14:paraId="54453B84" w14:textId="77777777" w:rsidR="00EB7157" w:rsidRPr="00EB7157" w:rsidRDefault="00EB7157" w:rsidP="00EB7157">
      <w:pPr>
        <w:rPr>
          <w:rFonts w:ascii="Times New Roman" w:hAnsi="Times New Roman" w:cs="Times New Roman"/>
          <w:b/>
          <w:bCs/>
          <w:sz w:val="24"/>
          <w:szCs w:val="24"/>
        </w:rPr>
      </w:pPr>
      <w:r w:rsidRPr="00EB7157">
        <w:rPr>
          <w:rFonts w:ascii="Times New Roman" w:hAnsi="Times New Roman" w:cs="Times New Roman"/>
          <w:b/>
          <w:bCs/>
          <w:sz w:val="24"/>
          <w:szCs w:val="24"/>
        </w:rPr>
        <w:t>4.Јелена Јованчевић-васпитач,координатор тима</w:t>
      </w:r>
    </w:p>
    <w:p w14:paraId="7F090FF7" w14:textId="77777777" w:rsidR="00EB7157" w:rsidRPr="005B42DB" w:rsidRDefault="00EB7157" w:rsidP="00EB7157">
      <w:pPr>
        <w:rPr>
          <w:rFonts w:ascii="Times New Roman" w:hAnsi="Times New Roman" w:cs="Times New Roman"/>
          <w:sz w:val="24"/>
          <w:szCs w:val="24"/>
        </w:rPr>
      </w:pPr>
      <w:r w:rsidRPr="005B42DB">
        <w:rPr>
          <w:rFonts w:ascii="Times New Roman" w:hAnsi="Times New Roman" w:cs="Times New Roman"/>
          <w:sz w:val="24"/>
          <w:szCs w:val="24"/>
        </w:rPr>
        <w:t>5.Анђелка Ђорић-васпитач</w:t>
      </w:r>
    </w:p>
    <w:p w14:paraId="19B66ED8" w14:textId="77777777" w:rsidR="00EB7157" w:rsidRPr="005B42DB" w:rsidRDefault="00EB7157" w:rsidP="00EB7157">
      <w:pPr>
        <w:rPr>
          <w:rFonts w:ascii="Times New Roman" w:hAnsi="Times New Roman" w:cs="Times New Roman"/>
          <w:sz w:val="24"/>
          <w:szCs w:val="24"/>
        </w:rPr>
      </w:pPr>
      <w:r w:rsidRPr="005B42DB">
        <w:rPr>
          <w:rFonts w:ascii="Times New Roman" w:hAnsi="Times New Roman" w:cs="Times New Roman"/>
          <w:sz w:val="24"/>
          <w:szCs w:val="24"/>
        </w:rPr>
        <w:t>6.Јелица Антић-васпитач</w:t>
      </w:r>
    </w:p>
    <w:p w14:paraId="06C70E8B" w14:textId="77777777" w:rsidR="00EB7157" w:rsidRPr="005B42DB" w:rsidRDefault="00EB7157" w:rsidP="00EB7157">
      <w:pPr>
        <w:rPr>
          <w:rFonts w:ascii="Times New Roman" w:hAnsi="Times New Roman" w:cs="Times New Roman"/>
          <w:sz w:val="24"/>
          <w:szCs w:val="24"/>
        </w:rPr>
      </w:pPr>
      <w:r w:rsidRPr="005B42DB">
        <w:rPr>
          <w:rFonts w:ascii="Times New Roman" w:hAnsi="Times New Roman" w:cs="Times New Roman"/>
          <w:sz w:val="24"/>
          <w:szCs w:val="24"/>
        </w:rPr>
        <w:t>7.Тамара Јеремић-васпитач</w:t>
      </w:r>
    </w:p>
    <w:p w14:paraId="1D859535" w14:textId="77777777" w:rsidR="00EB7157" w:rsidRPr="005B42DB" w:rsidRDefault="00EB7157" w:rsidP="00EB7157">
      <w:pPr>
        <w:rPr>
          <w:rFonts w:ascii="Times New Roman" w:hAnsi="Times New Roman" w:cs="Times New Roman"/>
          <w:sz w:val="24"/>
          <w:szCs w:val="24"/>
        </w:rPr>
      </w:pPr>
      <w:r w:rsidRPr="005B42DB">
        <w:rPr>
          <w:rFonts w:ascii="Times New Roman" w:hAnsi="Times New Roman" w:cs="Times New Roman"/>
          <w:sz w:val="24"/>
          <w:szCs w:val="24"/>
        </w:rPr>
        <w:t>8.Марија Симовић-васпитач</w:t>
      </w:r>
    </w:p>
    <w:p w14:paraId="28B9DA43" w14:textId="77777777" w:rsidR="00EB7157" w:rsidRPr="005B42DB" w:rsidRDefault="00EB7157" w:rsidP="00EB7157">
      <w:pPr>
        <w:rPr>
          <w:rFonts w:ascii="Times New Roman" w:hAnsi="Times New Roman" w:cs="Times New Roman"/>
          <w:sz w:val="24"/>
          <w:szCs w:val="24"/>
        </w:rPr>
      </w:pPr>
      <w:r w:rsidRPr="005B42DB">
        <w:rPr>
          <w:rFonts w:ascii="Times New Roman" w:hAnsi="Times New Roman" w:cs="Times New Roman"/>
          <w:sz w:val="24"/>
          <w:szCs w:val="24"/>
        </w:rPr>
        <w:lastRenderedPageBreak/>
        <w:t>9.Јулија Стевановић-медицинска-сестра васпитач</w:t>
      </w:r>
    </w:p>
    <w:p w14:paraId="7CF7052B" w14:textId="77777777" w:rsidR="00EB7157" w:rsidRPr="005B42DB" w:rsidRDefault="00EB7157" w:rsidP="00EB7157">
      <w:pPr>
        <w:rPr>
          <w:rFonts w:ascii="Times New Roman" w:hAnsi="Times New Roman" w:cs="Times New Roman"/>
          <w:sz w:val="24"/>
          <w:szCs w:val="24"/>
        </w:rPr>
      </w:pPr>
      <w:r w:rsidRPr="005B42DB">
        <w:rPr>
          <w:rFonts w:ascii="Times New Roman" w:hAnsi="Times New Roman" w:cs="Times New Roman"/>
          <w:sz w:val="24"/>
          <w:szCs w:val="24"/>
        </w:rPr>
        <w:t>10.Јасна Миодраговић-медицинска-сестра васпитач</w:t>
      </w:r>
    </w:p>
    <w:p w14:paraId="2B8E31BE" w14:textId="77777777" w:rsidR="00EB7157" w:rsidRPr="005B42DB" w:rsidRDefault="00EB7157" w:rsidP="00EB7157">
      <w:pPr>
        <w:rPr>
          <w:rFonts w:ascii="Times New Roman" w:hAnsi="Times New Roman" w:cs="Times New Roman"/>
          <w:sz w:val="24"/>
          <w:szCs w:val="24"/>
        </w:rPr>
      </w:pPr>
      <w:r w:rsidRPr="005B42DB">
        <w:rPr>
          <w:rFonts w:ascii="Times New Roman" w:hAnsi="Times New Roman" w:cs="Times New Roman"/>
          <w:sz w:val="24"/>
          <w:szCs w:val="24"/>
        </w:rPr>
        <w:t>11.Невена Бајић-медицинска сестра-васпитач</w:t>
      </w:r>
    </w:p>
    <w:p w14:paraId="091707E4" w14:textId="77777777" w:rsidR="00EB7157" w:rsidRPr="005B42DB" w:rsidRDefault="00EB7157" w:rsidP="00EB7157">
      <w:pPr>
        <w:rPr>
          <w:rFonts w:ascii="Times New Roman" w:hAnsi="Times New Roman" w:cs="Times New Roman"/>
          <w:sz w:val="24"/>
          <w:szCs w:val="24"/>
        </w:rPr>
      </w:pPr>
      <w:r w:rsidRPr="005B42DB">
        <w:rPr>
          <w:rFonts w:ascii="Times New Roman" w:hAnsi="Times New Roman" w:cs="Times New Roman"/>
          <w:sz w:val="24"/>
          <w:szCs w:val="24"/>
        </w:rPr>
        <w:t>12.Радован Вукомановић-председник УО</w:t>
      </w:r>
    </w:p>
    <w:p w14:paraId="53965C57" w14:textId="77777777" w:rsidR="00EB7157" w:rsidRPr="005B42DB" w:rsidRDefault="00EB7157" w:rsidP="00EB7157">
      <w:pPr>
        <w:rPr>
          <w:rFonts w:ascii="Times New Roman" w:hAnsi="Times New Roman" w:cs="Times New Roman"/>
          <w:sz w:val="24"/>
          <w:szCs w:val="24"/>
        </w:rPr>
      </w:pPr>
      <w:r w:rsidRPr="005B42DB">
        <w:rPr>
          <w:rFonts w:ascii="Times New Roman" w:hAnsi="Times New Roman" w:cs="Times New Roman"/>
          <w:sz w:val="24"/>
          <w:szCs w:val="24"/>
        </w:rPr>
        <w:t>13.Маријана Прибаковић-председник СР</w:t>
      </w:r>
    </w:p>
    <w:p w14:paraId="4A615D61" w14:textId="77777777" w:rsidR="00EB7157" w:rsidRPr="005B42DB" w:rsidRDefault="00EB7157" w:rsidP="00EB7157">
      <w:pPr>
        <w:rPr>
          <w:rFonts w:ascii="Times New Roman" w:hAnsi="Times New Roman" w:cs="Times New Roman"/>
          <w:sz w:val="24"/>
          <w:szCs w:val="24"/>
        </w:rPr>
      </w:pPr>
    </w:p>
    <w:p w14:paraId="14484209" w14:textId="77777777" w:rsidR="00EB7157" w:rsidRPr="005B42DB" w:rsidRDefault="00EB7157" w:rsidP="00EB7157">
      <w:pPr>
        <w:rPr>
          <w:rFonts w:ascii="Times New Roman" w:hAnsi="Times New Roman" w:cs="Times New Roman"/>
          <w:sz w:val="24"/>
          <w:szCs w:val="24"/>
        </w:rPr>
      </w:pPr>
      <w:r w:rsidRPr="005B42DB">
        <w:rPr>
          <w:rFonts w:ascii="Times New Roman" w:hAnsi="Times New Roman" w:cs="Times New Roman"/>
          <w:sz w:val="24"/>
          <w:szCs w:val="24"/>
        </w:rPr>
        <w:t>У овој школској години тим за Развојно планирање одржао је пет састанака.</w:t>
      </w:r>
    </w:p>
    <w:p w14:paraId="331A070C" w14:textId="77777777" w:rsidR="00EB7157" w:rsidRPr="005B42DB" w:rsidRDefault="00EB7157" w:rsidP="00EB7157">
      <w:pPr>
        <w:rPr>
          <w:rFonts w:ascii="Times New Roman" w:hAnsi="Times New Roman" w:cs="Times New Roman"/>
          <w:sz w:val="24"/>
          <w:szCs w:val="24"/>
        </w:rPr>
      </w:pPr>
      <w:r w:rsidRPr="005B42DB">
        <w:rPr>
          <w:rFonts w:ascii="Times New Roman" w:hAnsi="Times New Roman" w:cs="Times New Roman"/>
          <w:sz w:val="24"/>
          <w:szCs w:val="24"/>
        </w:rPr>
        <w:t>Први састанак тим је одржао 23.10.2025 године у објекту „Радост“.Дневни ред за овај састанак је био следећи:</w:t>
      </w:r>
    </w:p>
    <w:p w14:paraId="088D1E8C" w14:textId="77777777" w:rsidR="00EB7157" w:rsidRPr="005B42DB" w:rsidRDefault="00EB7157" w:rsidP="00395929">
      <w:pPr>
        <w:pStyle w:val="ListParagraph"/>
        <w:numPr>
          <w:ilvl w:val="0"/>
          <w:numId w:val="27"/>
        </w:numPr>
        <w:spacing w:after="160" w:line="259" w:lineRule="auto"/>
        <w:contextualSpacing/>
      </w:pPr>
      <w:r w:rsidRPr="005B42DB">
        <w:t xml:space="preserve">Упознавање чланова тима са задацима за радну годину </w:t>
      </w:r>
    </w:p>
    <w:p w14:paraId="28D98367" w14:textId="77777777" w:rsidR="00EB7157" w:rsidRPr="005B42DB" w:rsidRDefault="00EB7157" w:rsidP="00395929">
      <w:pPr>
        <w:pStyle w:val="ListParagraph"/>
        <w:numPr>
          <w:ilvl w:val="0"/>
          <w:numId w:val="27"/>
        </w:numPr>
        <w:spacing w:after="160" w:line="259" w:lineRule="auto"/>
        <w:contextualSpacing/>
      </w:pPr>
      <w:r w:rsidRPr="005B42DB">
        <w:t>Подела задужења</w:t>
      </w:r>
    </w:p>
    <w:p w14:paraId="3B92D624" w14:textId="77777777" w:rsidR="00EB7157" w:rsidRPr="005B42DB" w:rsidRDefault="00EB7157" w:rsidP="00395929">
      <w:pPr>
        <w:pStyle w:val="ListParagraph"/>
        <w:numPr>
          <w:ilvl w:val="0"/>
          <w:numId w:val="27"/>
        </w:numPr>
        <w:spacing w:after="160" w:line="259" w:lineRule="auto"/>
        <w:contextualSpacing/>
      </w:pPr>
      <w:r w:rsidRPr="005B42DB">
        <w:t>Разно</w:t>
      </w:r>
    </w:p>
    <w:p w14:paraId="0B2E071C" w14:textId="77777777" w:rsidR="00EB7157" w:rsidRPr="005B42DB" w:rsidRDefault="00EB7157" w:rsidP="00EB7157">
      <w:pPr>
        <w:rPr>
          <w:rFonts w:ascii="Times New Roman" w:hAnsi="Times New Roman" w:cs="Times New Roman"/>
          <w:sz w:val="24"/>
          <w:szCs w:val="24"/>
        </w:rPr>
      </w:pPr>
      <w:r w:rsidRPr="005B42DB">
        <w:rPr>
          <w:rFonts w:ascii="Times New Roman" w:hAnsi="Times New Roman" w:cs="Times New Roman"/>
          <w:sz w:val="24"/>
          <w:szCs w:val="24"/>
        </w:rPr>
        <w:t>Координатор је упознао чланове тима са задацима за радну годину.Задужења за чланове тима остају иста као и прошле године.Неки од наредних задатака тима биће праћење и реализација акционог плана као и израда анкете за родитеље из четврте области „Управљање и организација“.</w:t>
      </w:r>
    </w:p>
    <w:p w14:paraId="7FD38373" w14:textId="77777777" w:rsidR="00EB7157" w:rsidRPr="005B42DB" w:rsidRDefault="00EB7157" w:rsidP="00EB7157">
      <w:pPr>
        <w:rPr>
          <w:rFonts w:ascii="Times New Roman" w:hAnsi="Times New Roman" w:cs="Times New Roman"/>
          <w:sz w:val="24"/>
          <w:szCs w:val="24"/>
        </w:rPr>
      </w:pPr>
      <w:r w:rsidRPr="005B42DB">
        <w:rPr>
          <w:rFonts w:ascii="Times New Roman" w:hAnsi="Times New Roman" w:cs="Times New Roman"/>
          <w:sz w:val="24"/>
          <w:szCs w:val="24"/>
        </w:rPr>
        <w:t>Препорука:На следећем састанку тима за Развојно планирање израдити анкету за родитеље из четврте области „Управљање и организација“.</w:t>
      </w:r>
    </w:p>
    <w:p w14:paraId="7066E183" w14:textId="77777777" w:rsidR="00EB7157" w:rsidRPr="005B42DB" w:rsidRDefault="00EB7157" w:rsidP="00EB7157">
      <w:pPr>
        <w:rPr>
          <w:rFonts w:ascii="Times New Roman" w:hAnsi="Times New Roman" w:cs="Times New Roman"/>
          <w:sz w:val="24"/>
          <w:szCs w:val="24"/>
        </w:rPr>
      </w:pPr>
      <w:r w:rsidRPr="005B42DB">
        <w:rPr>
          <w:rFonts w:ascii="Times New Roman" w:hAnsi="Times New Roman" w:cs="Times New Roman"/>
          <w:sz w:val="24"/>
          <w:szCs w:val="24"/>
        </w:rPr>
        <w:t>Други састанак одржан је 24.11.2025 године у објекту „Радост“ са следећим дневним редом:</w:t>
      </w:r>
    </w:p>
    <w:p w14:paraId="35E65FD8" w14:textId="77777777" w:rsidR="00EB7157" w:rsidRPr="005B42DB" w:rsidRDefault="00EB7157" w:rsidP="00395929">
      <w:pPr>
        <w:pStyle w:val="ListParagraph"/>
        <w:numPr>
          <w:ilvl w:val="0"/>
          <w:numId w:val="28"/>
        </w:numPr>
        <w:spacing w:after="160" w:line="259" w:lineRule="auto"/>
        <w:contextualSpacing/>
      </w:pPr>
      <w:r w:rsidRPr="005B42DB">
        <w:t>Израда анкете за родитеље област „Управљање и организација“</w:t>
      </w:r>
    </w:p>
    <w:p w14:paraId="61F7A1AE" w14:textId="77777777" w:rsidR="00EB7157" w:rsidRPr="005B42DB" w:rsidRDefault="00EB7157" w:rsidP="00EB7157">
      <w:pPr>
        <w:rPr>
          <w:rFonts w:ascii="Times New Roman" w:hAnsi="Times New Roman" w:cs="Times New Roman"/>
          <w:sz w:val="24"/>
          <w:szCs w:val="24"/>
        </w:rPr>
      </w:pPr>
      <w:r w:rsidRPr="005B42DB">
        <w:rPr>
          <w:rFonts w:ascii="Times New Roman" w:hAnsi="Times New Roman" w:cs="Times New Roman"/>
          <w:sz w:val="24"/>
          <w:szCs w:val="24"/>
        </w:rPr>
        <w:t>На другом састанку тим је израдио анкету за родитеље.Анкета садржи 17 питања.Питања се односе на пет области, а то су:комуникација,партнерство са породицом,простор и безбедност,организација рада и сарадња са локалном заједницом.Родитељима ће анкета бити прослеђена на вибер групи у електронској форми.Рок за попуњавање анкете је до 28.11.2025.</w:t>
      </w:r>
    </w:p>
    <w:p w14:paraId="74028399" w14:textId="77777777" w:rsidR="00EB7157" w:rsidRPr="005B42DB" w:rsidRDefault="00EB7157" w:rsidP="00EB7157">
      <w:pPr>
        <w:rPr>
          <w:rFonts w:ascii="Times New Roman" w:hAnsi="Times New Roman" w:cs="Times New Roman"/>
          <w:sz w:val="24"/>
          <w:szCs w:val="24"/>
        </w:rPr>
      </w:pPr>
      <w:r w:rsidRPr="005B42DB">
        <w:rPr>
          <w:rFonts w:ascii="Times New Roman" w:hAnsi="Times New Roman" w:cs="Times New Roman"/>
          <w:sz w:val="24"/>
          <w:szCs w:val="24"/>
        </w:rPr>
        <w:t>Препорука:На следећем састанку тима урадити анализу анкете за родитеље и дати мере у сарадњи са тимом за Самовредновање.</w:t>
      </w:r>
    </w:p>
    <w:p w14:paraId="1F7F7A4C" w14:textId="77777777" w:rsidR="00EB7157" w:rsidRPr="005B42DB" w:rsidRDefault="00EB7157" w:rsidP="00EB7157">
      <w:pPr>
        <w:rPr>
          <w:rFonts w:ascii="Times New Roman" w:hAnsi="Times New Roman" w:cs="Times New Roman"/>
          <w:sz w:val="24"/>
          <w:szCs w:val="24"/>
        </w:rPr>
      </w:pPr>
      <w:r w:rsidRPr="005B42DB">
        <w:rPr>
          <w:rFonts w:ascii="Times New Roman" w:hAnsi="Times New Roman" w:cs="Times New Roman"/>
          <w:sz w:val="24"/>
          <w:szCs w:val="24"/>
        </w:rPr>
        <w:t>Трећи састанак одржан је 08.12.2025 године у објекту „Радост“ са дневним редом:</w:t>
      </w:r>
    </w:p>
    <w:p w14:paraId="788376DE" w14:textId="77777777" w:rsidR="00EB7157" w:rsidRPr="005B42DB" w:rsidRDefault="00EB7157" w:rsidP="00395929">
      <w:pPr>
        <w:pStyle w:val="ListParagraph"/>
        <w:numPr>
          <w:ilvl w:val="0"/>
          <w:numId w:val="28"/>
        </w:numPr>
        <w:spacing w:after="160" w:line="259" w:lineRule="auto"/>
        <w:contextualSpacing/>
      </w:pPr>
      <w:r w:rsidRPr="005B42DB">
        <w:t xml:space="preserve">Анализа резултата анкете за родитеље </w:t>
      </w:r>
    </w:p>
    <w:p w14:paraId="66742ADE" w14:textId="77777777" w:rsidR="00EB7157" w:rsidRPr="005B42DB" w:rsidRDefault="00EB7157" w:rsidP="00395929">
      <w:pPr>
        <w:pStyle w:val="ListParagraph"/>
        <w:numPr>
          <w:ilvl w:val="0"/>
          <w:numId w:val="28"/>
        </w:numPr>
        <w:spacing w:after="160" w:line="259" w:lineRule="auto"/>
        <w:contextualSpacing/>
      </w:pPr>
      <w:r w:rsidRPr="005B42DB">
        <w:t xml:space="preserve">Давање мера у сарадњи са тимом за Самовредновање </w:t>
      </w:r>
    </w:p>
    <w:p w14:paraId="119D692F" w14:textId="77777777" w:rsidR="00EB7157" w:rsidRPr="005B42DB" w:rsidRDefault="00EB7157" w:rsidP="00395929">
      <w:pPr>
        <w:pStyle w:val="ListParagraph"/>
        <w:numPr>
          <w:ilvl w:val="0"/>
          <w:numId w:val="28"/>
        </w:numPr>
        <w:spacing w:after="160" w:line="259" w:lineRule="auto"/>
        <w:contextualSpacing/>
      </w:pPr>
      <w:r w:rsidRPr="005B42DB">
        <w:t>Праћење реализације Акционог развојног плана за 2025/2026годину</w:t>
      </w:r>
    </w:p>
    <w:p w14:paraId="5ED8DE14" w14:textId="77777777" w:rsidR="00EB7157" w:rsidRPr="005B42DB" w:rsidRDefault="00EB7157" w:rsidP="00EB7157">
      <w:pPr>
        <w:jc w:val="both"/>
        <w:rPr>
          <w:rFonts w:ascii="Times New Roman" w:hAnsi="Times New Roman" w:cs="Times New Roman"/>
          <w:sz w:val="24"/>
          <w:szCs w:val="24"/>
        </w:rPr>
      </w:pPr>
      <w:r w:rsidRPr="005B42DB">
        <w:rPr>
          <w:rFonts w:ascii="Times New Roman" w:hAnsi="Times New Roman" w:cs="Times New Roman"/>
          <w:sz w:val="24"/>
          <w:szCs w:val="24"/>
        </w:rPr>
        <w:t xml:space="preserve">На основу анализа анкете родитељи највише цене поштеност, труд и професионалност васпитача што се најчешће појављује у одговорима.Високо су вредновани и топао однос </w:t>
      </w:r>
      <w:r w:rsidRPr="005B42DB">
        <w:rPr>
          <w:rFonts w:ascii="Times New Roman" w:hAnsi="Times New Roman" w:cs="Times New Roman"/>
          <w:sz w:val="24"/>
          <w:szCs w:val="24"/>
        </w:rPr>
        <w:lastRenderedPageBreak/>
        <w:t>према деци и квалитетна комуникација са радитељима.Родитељи највише предлажу више боравка деце напољу, боље уређено двориште, обновљен простор уз додатне активности и боље услове за рад у групи.</w:t>
      </w:r>
    </w:p>
    <w:p w14:paraId="40CC9356" w14:textId="77777777" w:rsidR="00EB7157" w:rsidRPr="005B42DB" w:rsidRDefault="00EB7157" w:rsidP="00EB7157">
      <w:pPr>
        <w:jc w:val="both"/>
        <w:rPr>
          <w:rFonts w:ascii="Times New Roman" w:hAnsi="Times New Roman" w:cs="Times New Roman"/>
          <w:sz w:val="24"/>
          <w:szCs w:val="24"/>
        </w:rPr>
      </w:pPr>
      <w:r w:rsidRPr="005B42DB">
        <w:rPr>
          <w:rFonts w:ascii="Times New Roman" w:hAnsi="Times New Roman" w:cs="Times New Roman"/>
          <w:sz w:val="24"/>
          <w:szCs w:val="24"/>
        </w:rPr>
        <w:t>Тим је у сарадњи са координатором тима за Самовредновање предложио заједничке мере везане за три најслабија добијена резултата:</w:t>
      </w:r>
    </w:p>
    <w:p w14:paraId="033D1D91" w14:textId="77777777" w:rsidR="00EB7157" w:rsidRPr="005B42DB" w:rsidRDefault="00EB7157" w:rsidP="00395929">
      <w:pPr>
        <w:pStyle w:val="ListParagraph"/>
        <w:numPr>
          <w:ilvl w:val="0"/>
          <w:numId w:val="29"/>
        </w:numPr>
        <w:spacing w:after="160" w:line="259" w:lineRule="auto"/>
        <w:contextualSpacing/>
        <w:jc w:val="both"/>
      </w:pPr>
      <w:r w:rsidRPr="005B42DB">
        <w:t>Чешће извођење у дворишту вртића и коришћење ресурса локалне заједнице без обзира на временске услове.</w:t>
      </w:r>
    </w:p>
    <w:p w14:paraId="5AA3F68D" w14:textId="77777777" w:rsidR="00EB7157" w:rsidRPr="005B42DB" w:rsidRDefault="00EB7157" w:rsidP="00395929">
      <w:pPr>
        <w:pStyle w:val="ListParagraph"/>
        <w:numPr>
          <w:ilvl w:val="0"/>
          <w:numId w:val="29"/>
        </w:numPr>
        <w:spacing w:after="160" w:line="259" w:lineRule="auto"/>
        <w:contextualSpacing/>
        <w:jc w:val="both"/>
      </w:pPr>
      <w:r w:rsidRPr="005B42DB">
        <w:t>Радити на могућности, прибављању средстава за адаптацију,санацију или евентуалну изградњу новог објекта од стране установе каналима(пројекти,локалне самоуправе).</w:t>
      </w:r>
    </w:p>
    <w:p w14:paraId="5F3665E0" w14:textId="77777777" w:rsidR="00EB7157" w:rsidRPr="005B42DB" w:rsidRDefault="00EB7157" w:rsidP="00EB7157">
      <w:pPr>
        <w:jc w:val="both"/>
        <w:rPr>
          <w:rFonts w:ascii="Times New Roman" w:hAnsi="Times New Roman" w:cs="Times New Roman"/>
          <w:sz w:val="24"/>
          <w:szCs w:val="24"/>
        </w:rPr>
      </w:pPr>
      <w:r w:rsidRPr="005B42DB">
        <w:rPr>
          <w:rFonts w:ascii="Times New Roman" w:hAnsi="Times New Roman" w:cs="Times New Roman"/>
          <w:sz w:val="24"/>
          <w:szCs w:val="24"/>
        </w:rPr>
        <w:t>Урађена је евалуација Акционог Развојног плана за 2025 годину где су активности планиране до децембра све углавном и реализоване.</w:t>
      </w:r>
    </w:p>
    <w:p w14:paraId="44EF2D5F" w14:textId="77777777" w:rsidR="00EB7157" w:rsidRPr="005B42DB" w:rsidRDefault="00EB7157" w:rsidP="00EB7157">
      <w:pPr>
        <w:jc w:val="both"/>
        <w:rPr>
          <w:rFonts w:ascii="Times New Roman" w:hAnsi="Times New Roman" w:cs="Times New Roman"/>
          <w:sz w:val="24"/>
          <w:szCs w:val="24"/>
        </w:rPr>
      </w:pPr>
      <w:r w:rsidRPr="005B42DB">
        <w:rPr>
          <w:rFonts w:ascii="Times New Roman" w:hAnsi="Times New Roman" w:cs="Times New Roman"/>
          <w:sz w:val="24"/>
          <w:szCs w:val="24"/>
        </w:rPr>
        <w:t>Препорука:На следећем састанку урадити евалуацију и праћење реализације Акционог плана за 2025/2026 годину.</w:t>
      </w:r>
    </w:p>
    <w:p w14:paraId="26AC7E0A" w14:textId="77777777" w:rsidR="00EB7157" w:rsidRPr="005B42DB" w:rsidRDefault="00EB7157" w:rsidP="00EB7157">
      <w:pPr>
        <w:jc w:val="both"/>
        <w:rPr>
          <w:rFonts w:ascii="Times New Roman" w:hAnsi="Times New Roman" w:cs="Times New Roman"/>
          <w:sz w:val="24"/>
          <w:szCs w:val="24"/>
        </w:rPr>
      </w:pPr>
      <w:r w:rsidRPr="005B42DB">
        <w:rPr>
          <w:rFonts w:ascii="Times New Roman" w:hAnsi="Times New Roman" w:cs="Times New Roman"/>
          <w:sz w:val="24"/>
          <w:szCs w:val="24"/>
        </w:rPr>
        <w:t>Четврти састанак одржан је 02.03.2026 године у објекту „Радост“ са дневним редом:</w:t>
      </w:r>
    </w:p>
    <w:p w14:paraId="426C0805" w14:textId="77777777" w:rsidR="00EB7157" w:rsidRPr="005B42DB" w:rsidRDefault="00EB7157" w:rsidP="00395929">
      <w:pPr>
        <w:pStyle w:val="ListParagraph"/>
        <w:numPr>
          <w:ilvl w:val="0"/>
          <w:numId w:val="30"/>
        </w:numPr>
        <w:spacing w:after="160" w:line="259" w:lineRule="auto"/>
        <w:contextualSpacing/>
        <w:jc w:val="both"/>
      </w:pPr>
      <w:r w:rsidRPr="005B42DB">
        <w:t xml:space="preserve">Праћење реализације Акционог плана </w:t>
      </w:r>
    </w:p>
    <w:p w14:paraId="457C7F1C" w14:textId="77777777" w:rsidR="00EB7157" w:rsidRPr="005B42DB" w:rsidRDefault="00EB7157" w:rsidP="00395929">
      <w:pPr>
        <w:pStyle w:val="ListParagraph"/>
        <w:numPr>
          <w:ilvl w:val="0"/>
          <w:numId w:val="30"/>
        </w:numPr>
        <w:spacing w:after="160" w:line="259" w:lineRule="auto"/>
        <w:contextualSpacing/>
        <w:jc w:val="both"/>
      </w:pPr>
      <w:r w:rsidRPr="005B42DB">
        <w:t xml:space="preserve">Договор о наредним задацима </w:t>
      </w:r>
    </w:p>
    <w:p w14:paraId="54252019" w14:textId="77777777" w:rsidR="00EB7157" w:rsidRPr="005B42DB" w:rsidRDefault="00EB7157" w:rsidP="00EB7157">
      <w:pPr>
        <w:jc w:val="both"/>
        <w:rPr>
          <w:rFonts w:ascii="Times New Roman" w:hAnsi="Times New Roman" w:cs="Times New Roman"/>
          <w:sz w:val="24"/>
          <w:szCs w:val="24"/>
        </w:rPr>
      </w:pPr>
      <w:r w:rsidRPr="005B42DB">
        <w:rPr>
          <w:rFonts w:ascii="Times New Roman" w:hAnsi="Times New Roman" w:cs="Times New Roman"/>
          <w:sz w:val="24"/>
          <w:szCs w:val="24"/>
        </w:rPr>
        <w:t>Урађена је евалуација Акционог плана из све четири области.</w:t>
      </w:r>
    </w:p>
    <w:p w14:paraId="2F4D5180" w14:textId="77777777" w:rsidR="00EB7157" w:rsidRPr="005B42DB" w:rsidRDefault="00EB7157" w:rsidP="00EB7157">
      <w:pPr>
        <w:jc w:val="both"/>
        <w:rPr>
          <w:rFonts w:ascii="Times New Roman" w:hAnsi="Times New Roman" w:cs="Times New Roman"/>
          <w:sz w:val="24"/>
          <w:szCs w:val="24"/>
        </w:rPr>
      </w:pPr>
      <w:r w:rsidRPr="005B42DB">
        <w:rPr>
          <w:rFonts w:ascii="Times New Roman" w:hAnsi="Times New Roman" w:cs="Times New Roman"/>
          <w:sz w:val="24"/>
          <w:szCs w:val="24"/>
        </w:rPr>
        <w:t>Прва област: васпитно-образовни рад:У наредном периоду треба радити на уређењу дворишта.Васпитачи уз помоћ родитеља заједнички да осмисле и раде на стварању подстицајне средине.</w:t>
      </w:r>
    </w:p>
    <w:p w14:paraId="443C5CFD" w14:textId="77777777" w:rsidR="00EB7157" w:rsidRPr="005B42DB" w:rsidRDefault="00EB7157" w:rsidP="00EB7157">
      <w:pPr>
        <w:jc w:val="both"/>
        <w:rPr>
          <w:rFonts w:ascii="Times New Roman" w:hAnsi="Times New Roman" w:cs="Times New Roman"/>
          <w:sz w:val="24"/>
          <w:szCs w:val="24"/>
        </w:rPr>
      </w:pPr>
      <w:r w:rsidRPr="005B42DB">
        <w:rPr>
          <w:rFonts w:ascii="Times New Roman" w:hAnsi="Times New Roman" w:cs="Times New Roman"/>
          <w:sz w:val="24"/>
          <w:szCs w:val="24"/>
        </w:rPr>
        <w:t>Друга област:подршка деци и породици:Тим за заштиту деце од насиља реализовао је радионицу са темом „Ненасилна комуникација“.</w:t>
      </w:r>
    </w:p>
    <w:p w14:paraId="5AC8264F" w14:textId="77777777" w:rsidR="00EB7157" w:rsidRPr="005B42DB" w:rsidRDefault="00EB7157" w:rsidP="00EB7157">
      <w:pPr>
        <w:jc w:val="both"/>
        <w:rPr>
          <w:rFonts w:ascii="Times New Roman" w:hAnsi="Times New Roman" w:cs="Times New Roman"/>
          <w:sz w:val="24"/>
          <w:szCs w:val="24"/>
        </w:rPr>
      </w:pPr>
      <w:r w:rsidRPr="005B42DB">
        <w:rPr>
          <w:rFonts w:ascii="Times New Roman" w:hAnsi="Times New Roman" w:cs="Times New Roman"/>
          <w:sz w:val="24"/>
          <w:szCs w:val="24"/>
        </w:rPr>
        <w:t>Отклањање безбедоносних ризика-ограђено је двориште објекта „Колибри“. Урађени су елаборати за све електричне инсталације на свим нашим објектима,паник расвета , уземљење.Урађен је пројекат изведеног стања објекта „Колибри“, пројекат за објекат „Радост“ „Цеоп пројекат“.Константно се ради на ситним преправкама безбедоносних ризика.Купљен је нов котао у објекту „Врњци“.</w:t>
      </w:r>
    </w:p>
    <w:p w14:paraId="4B727AB7" w14:textId="77777777" w:rsidR="00EB7157" w:rsidRPr="005B42DB" w:rsidRDefault="00EB7157" w:rsidP="00EB7157">
      <w:pPr>
        <w:jc w:val="both"/>
        <w:rPr>
          <w:rFonts w:ascii="Times New Roman" w:hAnsi="Times New Roman" w:cs="Times New Roman"/>
          <w:sz w:val="24"/>
          <w:szCs w:val="24"/>
        </w:rPr>
      </w:pPr>
      <w:r w:rsidRPr="005B42DB">
        <w:rPr>
          <w:rFonts w:ascii="Times New Roman" w:hAnsi="Times New Roman" w:cs="Times New Roman"/>
          <w:sz w:val="24"/>
          <w:szCs w:val="24"/>
        </w:rPr>
        <w:t>Трећа област:професионална заједница учења:Хоризонтална размена између објекта извршена је у два термина 11.12.2025 и 05.02.2026 . Достављени су извештаји о посетама.Реализован је семинар у Краљеву „Партнерство са породицом у развијању врлина и вредности као подршка дечијој добробити“.</w:t>
      </w:r>
    </w:p>
    <w:p w14:paraId="01DAAC68" w14:textId="77777777" w:rsidR="00EB7157" w:rsidRPr="005B42DB" w:rsidRDefault="00EB7157" w:rsidP="00EB7157">
      <w:pPr>
        <w:jc w:val="both"/>
        <w:rPr>
          <w:rFonts w:ascii="Times New Roman" w:hAnsi="Times New Roman" w:cs="Times New Roman"/>
          <w:sz w:val="24"/>
          <w:szCs w:val="24"/>
        </w:rPr>
      </w:pPr>
      <w:r w:rsidRPr="005B42DB">
        <w:rPr>
          <w:rFonts w:ascii="Times New Roman" w:hAnsi="Times New Roman" w:cs="Times New Roman"/>
          <w:sz w:val="24"/>
          <w:szCs w:val="24"/>
        </w:rPr>
        <w:t>Четврта област:управљање и организација:Директорка примењује протокол и обилази групе.Организован је новогодишњи базар у сарадњи са родитељима.У оквиру пројекта права детета у локалној самоуправи и програма „Разиграно родитељство“ подељне су 51-</w:t>
      </w:r>
      <w:r w:rsidRPr="005B42DB">
        <w:rPr>
          <w:rFonts w:ascii="Times New Roman" w:hAnsi="Times New Roman" w:cs="Times New Roman"/>
          <w:sz w:val="24"/>
          <w:szCs w:val="24"/>
        </w:rPr>
        <w:lastRenderedPageBreak/>
        <w:t>плеј мобил играчке по групама.Директор установе вртића,Центар за социјални рад потписали су меморандумо сарадњи.</w:t>
      </w:r>
    </w:p>
    <w:p w14:paraId="3D14B0CD" w14:textId="77777777" w:rsidR="00EB7157" w:rsidRPr="005B42DB" w:rsidRDefault="00EB7157" w:rsidP="00EB7157">
      <w:pPr>
        <w:jc w:val="both"/>
        <w:rPr>
          <w:rFonts w:ascii="Times New Roman" w:hAnsi="Times New Roman" w:cs="Times New Roman"/>
          <w:sz w:val="24"/>
          <w:szCs w:val="24"/>
        </w:rPr>
      </w:pPr>
      <w:r w:rsidRPr="005B42DB">
        <w:rPr>
          <w:rFonts w:ascii="Times New Roman" w:hAnsi="Times New Roman" w:cs="Times New Roman"/>
          <w:sz w:val="24"/>
          <w:szCs w:val="24"/>
        </w:rPr>
        <w:t>Тим се договорио да ће на основу извештаја Тима за Самовредновање одабрати слабије стране према индикаторима из одређених области.На основу слабих страна базираће се област новог Акционог плана за 2026/2027 годину.</w:t>
      </w:r>
    </w:p>
    <w:p w14:paraId="5DCF89F5" w14:textId="77777777" w:rsidR="00EB7157" w:rsidRPr="005B42DB" w:rsidRDefault="00EB7157" w:rsidP="00EB7157">
      <w:pPr>
        <w:jc w:val="both"/>
        <w:rPr>
          <w:rFonts w:ascii="Times New Roman" w:hAnsi="Times New Roman" w:cs="Times New Roman"/>
          <w:sz w:val="24"/>
          <w:szCs w:val="24"/>
        </w:rPr>
      </w:pPr>
      <w:r w:rsidRPr="005B42DB">
        <w:rPr>
          <w:rFonts w:ascii="Times New Roman" w:hAnsi="Times New Roman" w:cs="Times New Roman"/>
          <w:sz w:val="24"/>
          <w:szCs w:val="24"/>
        </w:rPr>
        <w:t>Препорука:На следећем састанку урадити Акциони план за 2026/2027 годину,годишњи план и годишњи извештај.</w:t>
      </w:r>
    </w:p>
    <w:p w14:paraId="7DEC528B" w14:textId="77777777" w:rsidR="00EB7157" w:rsidRPr="005B42DB" w:rsidRDefault="00EB7157" w:rsidP="00EB7157">
      <w:pPr>
        <w:jc w:val="both"/>
        <w:rPr>
          <w:rFonts w:ascii="Times New Roman" w:hAnsi="Times New Roman" w:cs="Times New Roman"/>
          <w:sz w:val="24"/>
          <w:szCs w:val="24"/>
        </w:rPr>
      </w:pPr>
      <w:r w:rsidRPr="005B42DB">
        <w:rPr>
          <w:rFonts w:ascii="Times New Roman" w:hAnsi="Times New Roman" w:cs="Times New Roman"/>
          <w:sz w:val="24"/>
          <w:szCs w:val="24"/>
        </w:rPr>
        <w:t>Пети састанак одржан је 04.06.2026 у објекту “Колибри” са дневним редом.</w:t>
      </w:r>
    </w:p>
    <w:p w14:paraId="6E2796D4" w14:textId="77777777" w:rsidR="00EB7157" w:rsidRPr="005B42DB" w:rsidRDefault="00EB7157" w:rsidP="00395929">
      <w:pPr>
        <w:numPr>
          <w:ilvl w:val="0"/>
          <w:numId w:val="31"/>
        </w:numPr>
        <w:jc w:val="both"/>
        <w:rPr>
          <w:rFonts w:ascii="Times New Roman" w:hAnsi="Times New Roman" w:cs="Times New Roman"/>
          <w:sz w:val="24"/>
          <w:szCs w:val="24"/>
        </w:rPr>
      </w:pPr>
      <w:r w:rsidRPr="005B42DB">
        <w:rPr>
          <w:rFonts w:ascii="Times New Roman" w:hAnsi="Times New Roman" w:cs="Times New Roman"/>
          <w:sz w:val="24"/>
          <w:szCs w:val="24"/>
        </w:rPr>
        <w:t>Израда годишњег извештаја Тима за Развојно планирање за 2025/2026годину</w:t>
      </w:r>
    </w:p>
    <w:p w14:paraId="7FD2386D" w14:textId="77777777" w:rsidR="00EB7157" w:rsidRPr="005B42DB" w:rsidRDefault="00EB7157" w:rsidP="00395929">
      <w:pPr>
        <w:numPr>
          <w:ilvl w:val="0"/>
          <w:numId w:val="31"/>
        </w:numPr>
        <w:jc w:val="both"/>
        <w:rPr>
          <w:rFonts w:ascii="Times New Roman" w:hAnsi="Times New Roman" w:cs="Times New Roman"/>
          <w:sz w:val="24"/>
          <w:szCs w:val="24"/>
        </w:rPr>
      </w:pPr>
      <w:r w:rsidRPr="005B42DB">
        <w:rPr>
          <w:rFonts w:ascii="Times New Roman" w:hAnsi="Times New Roman" w:cs="Times New Roman"/>
          <w:sz w:val="24"/>
          <w:szCs w:val="24"/>
        </w:rPr>
        <w:t>Израда годишњег развојног плана установе за 2026/2027годину</w:t>
      </w:r>
    </w:p>
    <w:p w14:paraId="3ECB9FB7" w14:textId="77777777" w:rsidR="00EB7157" w:rsidRPr="005B42DB" w:rsidRDefault="00EB7157" w:rsidP="00395929">
      <w:pPr>
        <w:numPr>
          <w:ilvl w:val="0"/>
          <w:numId w:val="31"/>
        </w:numPr>
        <w:jc w:val="both"/>
        <w:rPr>
          <w:rFonts w:ascii="Times New Roman" w:hAnsi="Times New Roman" w:cs="Times New Roman"/>
          <w:sz w:val="24"/>
          <w:szCs w:val="24"/>
        </w:rPr>
      </w:pPr>
      <w:r w:rsidRPr="005B42DB">
        <w:rPr>
          <w:rFonts w:ascii="Times New Roman" w:hAnsi="Times New Roman" w:cs="Times New Roman"/>
          <w:sz w:val="24"/>
          <w:szCs w:val="24"/>
        </w:rPr>
        <w:t>Израда Акционог плана за реализацију Развојног плана за 2026/2027 годину</w:t>
      </w:r>
    </w:p>
    <w:p w14:paraId="24BAFB89" w14:textId="77777777" w:rsidR="00EB7157" w:rsidRPr="005B42DB" w:rsidRDefault="00EB7157" w:rsidP="00EB7157">
      <w:pPr>
        <w:jc w:val="both"/>
        <w:rPr>
          <w:rFonts w:ascii="Times New Roman" w:hAnsi="Times New Roman" w:cs="Times New Roman"/>
          <w:sz w:val="24"/>
          <w:szCs w:val="24"/>
        </w:rPr>
      </w:pPr>
      <w:r w:rsidRPr="005B42DB">
        <w:rPr>
          <w:rFonts w:ascii="Times New Roman" w:hAnsi="Times New Roman" w:cs="Times New Roman"/>
          <w:sz w:val="24"/>
          <w:szCs w:val="24"/>
        </w:rPr>
        <w:t>Урађен је годишњи план за 2026/2027годину.</w:t>
      </w:r>
    </w:p>
    <w:p w14:paraId="34507842" w14:textId="77777777" w:rsidR="00EB7157" w:rsidRPr="005B42DB" w:rsidRDefault="00EB7157" w:rsidP="00EB7157">
      <w:pPr>
        <w:jc w:val="both"/>
        <w:rPr>
          <w:rFonts w:ascii="Times New Roman" w:hAnsi="Times New Roman" w:cs="Times New Roman"/>
          <w:sz w:val="24"/>
          <w:szCs w:val="24"/>
        </w:rPr>
      </w:pPr>
      <w:r w:rsidRPr="005B42DB">
        <w:rPr>
          <w:rFonts w:ascii="Times New Roman" w:hAnsi="Times New Roman" w:cs="Times New Roman"/>
          <w:sz w:val="24"/>
          <w:szCs w:val="24"/>
        </w:rPr>
        <w:t>Годишњи извештај о раду тима је урађен на основу датих препорука у протеклом периоду, а извучених из записника са састанака.</w:t>
      </w:r>
    </w:p>
    <w:p w14:paraId="0E224C61" w14:textId="77777777" w:rsidR="00EB7157" w:rsidRPr="005B42DB" w:rsidRDefault="00EB7157" w:rsidP="00EB7157">
      <w:pPr>
        <w:jc w:val="both"/>
        <w:rPr>
          <w:rFonts w:ascii="Times New Roman" w:hAnsi="Times New Roman" w:cs="Times New Roman"/>
          <w:sz w:val="24"/>
          <w:szCs w:val="24"/>
        </w:rPr>
      </w:pPr>
      <w:r w:rsidRPr="005B42DB">
        <w:rPr>
          <w:rFonts w:ascii="Times New Roman" w:hAnsi="Times New Roman" w:cs="Times New Roman"/>
          <w:sz w:val="24"/>
          <w:szCs w:val="24"/>
        </w:rPr>
        <w:t>Урађен је Акциони план за реализацију развојног плана за 2026/2027годину.</w:t>
      </w:r>
    </w:p>
    <w:p w14:paraId="54D8D4E4" w14:textId="77777777" w:rsidR="00EB7157" w:rsidRPr="005B42DB" w:rsidRDefault="00EB7157" w:rsidP="00EB7157">
      <w:pPr>
        <w:jc w:val="both"/>
        <w:rPr>
          <w:rFonts w:ascii="Times New Roman" w:hAnsi="Times New Roman" w:cs="Times New Roman"/>
          <w:sz w:val="24"/>
          <w:szCs w:val="24"/>
        </w:rPr>
      </w:pPr>
    </w:p>
    <w:p w14:paraId="1D6C1CC0" w14:textId="77777777" w:rsidR="00EB7157" w:rsidRPr="005B42DB" w:rsidRDefault="00EB7157" w:rsidP="00EB7157">
      <w:pPr>
        <w:jc w:val="both"/>
        <w:rPr>
          <w:rFonts w:ascii="Times New Roman" w:hAnsi="Times New Roman" w:cs="Times New Roman"/>
          <w:sz w:val="24"/>
          <w:szCs w:val="24"/>
        </w:rPr>
      </w:pPr>
      <w:r w:rsidRPr="005B42DB">
        <w:rPr>
          <w:rFonts w:ascii="Times New Roman" w:hAnsi="Times New Roman" w:cs="Times New Roman"/>
          <w:sz w:val="24"/>
          <w:szCs w:val="24"/>
        </w:rPr>
        <w:t>У сарадњи координатора тима за Самовредновање одлучено је да ће у наредној години област вредновања квалитета рада бити друга област Подршка деци и породици као и индикатори 3.2.1 и 4.2.1 из треће и четврте области.Тим ће у наредној години посебан акценат имати на овој области као и размени искуства са осталим стручним тимовима, али и праћење остале три области према Развојном плану.</w:t>
      </w:r>
    </w:p>
    <w:p w14:paraId="5797B722" w14:textId="77777777" w:rsidR="00EB7157" w:rsidRPr="005B42DB" w:rsidRDefault="00EB7157" w:rsidP="00EB7157">
      <w:pPr>
        <w:jc w:val="both"/>
        <w:rPr>
          <w:rFonts w:ascii="Times New Roman" w:hAnsi="Times New Roman" w:cs="Times New Roman"/>
          <w:sz w:val="24"/>
          <w:szCs w:val="24"/>
        </w:rPr>
      </w:pPr>
    </w:p>
    <w:p w14:paraId="725974D5" w14:textId="77777777" w:rsidR="00EB7157" w:rsidRPr="005B42DB" w:rsidRDefault="00EB7157" w:rsidP="00EB7157">
      <w:pPr>
        <w:jc w:val="both"/>
        <w:rPr>
          <w:rFonts w:ascii="Times New Roman" w:hAnsi="Times New Roman" w:cs="Times New Roman"/>
          <w:sz w:val="24"/>
          <w:szCs w:val="24"/>
        </w:rPr>
      </w:pPr>
      <w:r w:rsidRPr="005B42DB">
        <w:rPr>
          <w:rFonts w:ascii="Times New Roman" w:hAnsi="Times New Roman" w:cs="Times New Roman"/>
          <w:sz w:val="24"/>
          <w:szCs w:val="24"/>
        </w:rPr>
        <w:t>Тим процењује да ја област Управљање и организација остварила планиране циљеве у школској 2025/2026години, уз препоруку да се започете активности наставе и додатно унапреде у наредном периоду ради подизања квалитета рада установе.</w:t>
      </w:r>
    </w:p>
    <w:p w14:paraId="6CE3F547" w14:textId="77777777" w:rsidR="00EB7157" w:rsidRPr="005B42DB" w:rsidRDefault="00EB7157" w:rsidP="00EB7157">
      <w:pPr>
        <w:jc w:val="both"/>
        <w:rPr>
          <w:rFonts w:ascii="Times New Roman" w:hAnsi="Times New Roman" w:cs="Times New Roman"/>
          <w:sz w:val="24"/>
          <w:szCs w:val="24"/>
        </w:rPr>
      </w:pPr>
      <w:r w:rsidRPr="005B42DB">
        <w:rPr>
          <w:rFonts w:ascii="Times New Roman" w:hAnsi="Times New Roman" w:cs="Times New Roman"/>
          <w:sz w:val="24"/>
          <w:szCs w:val="24"/>
        </w:rPr>
        <w:t>Препорука:На основу увида и резултата самовредновања у току 2026.године тим за Развојно планирање препоручује:</w:t>
      </w:r>
    </w:p>
    <w:p w14:paraId="0045A633" w14:textId="77777777" w:rsidR="00EB7157" w:rsidRPr="005B42DB" w:rsidRDefault="00EB7157" w:rsidP="00395929">
      <w:pPr>
        <w:numPr>
          <w:ilvl w:val="0"/>
          <w:numId w:val="31"/>
        </w:numPr>
        <w:jc w:val="both"/>
        <w:rPr>
          <w:rFonts w:ascii="Times New Roman" w:hAnsi="Times New Roman" w:cs="Times New Roman"/>
          <w:sz w:val="24"/>
          <w:szCs w:val="24"/>
        </w:rPr>
      </w:pPr>
      <w:r w:rsidRPr="005B42DB">
        <w:rPr>
          <w:rFonts w:ascii="Times New Roman" w:hAnsi="Times New Roman" w:cs="Times New Roman"/>
          <w:sz w:val="24"/>
          <w:szCs w:val="24"/>
        </w:rPr>
        <w:t>Унапредити рад професионалне заједнице учења кроз континуирано праћење,јачање групне праксе и промоцију примера добре праксе међу запосленима.</w:t>
      </w:r>
    </w:p>
    <w:p w14:paraId="0B059A51" w14:textId="77777777" w:rsidR="00EB7157" w:rsidRDefault="00EB7157" w:rsidP="00395929">
      <w:pPr>
        <w:numPr>
          <w:ilvl w:val="0"/>
          <w:numId w:val="31"/>
        </w:numPr>
        <w:rPr>
          <w:rFonts w:ascii="Times New Roman" w:hAnsi="Times New Roman" w:cs="Times New Roman"/>
          <w:sz w:val="24"/>
          <w:szCs w:val="24"/>
        </w:rPr>
      </w:pPr>
      <w:r w:rsidRPr="005B42DB">
        <w:rPr>
          <w:rFonts w:ascii="Times New Roman" w:hAnsi="Times New Roman" w:cs="Times New Roman"/>
          <w:sz w:val="24"/>
          <w:szCs w:val="24"/>
        </w:rPr>
        <w:t>Унапредити партнерске односе са породицом кроз организовање различитих облика радионица и активности које подстичу активно учешће родитеља у животу и раду установе.</w:t>
      </w:r>
    </w:p>
    <w:p w14:paraId="70FDDA35" w14:textId="77777777" w:rsidR="00751845" w:rsidRDefault="00751845" w:rsidP="00751845">
      <w:pPr>
        <w:tabs>
          <w:tab w:val="left" w:pos="420"/>
        </w:tabs>
        <w:ind w:left="420"/>
        <w:rPr>
          <w:rFonts w:ascii="Times New Roman" w:hAnsi="Times New Roman" w:cs="Times New Roman"/>
          <w:sz w:val="24"/>
          <w:szCs w:val="24"/>
        </w:rPr>
      </w:pPr>
    </w:p>
    <w:p w14:paraId="55A92817" w14:textId="77777777" w:rsidR="00EB7157" w:rsidRDefault="00EB7157" w:rsidP="00395929">
      <w:pPr>
        <w:jc w:val="center"/>
        <w:rPr>
          <w:rFonts w:ascii="Times New Roman" w:hAnsi="Times New Roman" w:cs="Times New Roman"/>
          <w:b/>
          <w:bCs/>
          <w:sz w:val="24"/>
          <w:szCs w:val="24"/>
        </w:rPr>
      </w:pPr>
      <w:r w:rsidRPr="00395929">
        <w:rPr>
          <w:rFonts w:ascii="Times New Roman" w:hAnsi="Times New Roman" w:cs="Times New Roman"/>
          <w:b/>
          <w:bCs/>
          <w:sz w:val="24"/>
          <w:szCs w:val="24"/>
        </w:rPr>
        <w:lastRenderedPageBreak/>
        <w:t>9.3.Извештај о раду тима за заштиту деце од дискриминације , злостављања и занемаривања</w:t>
      </w:r>
    </w:p>
    <w:p w14:paraId="5573ED38" w14:textId="77777777" w:rsidR="00751845" w:rsidRPr="005B42DB" w:rsidRDefault="00751845" w:rsidP="00395929">
      <w:pPr>
        <w:jc w:val="center"/>
        <w:rPr>
          <w:rFonts w:ascii="Times New Roman" w:hAnsi="Times New Roman" w:cs="Times New Roman"/>
          <w:sz w:val="24"/>
          <w:szCs w:val="24"/>
        </w:rPr>
      </w:pPr>
    </w:p>
    <w:p w14:paraId="5B6068A4" w14:textId="77777777" w:rsidR="00395929" w:rsidRDefault="00395929" w:rsidP="00395929">
      <w:pPr>
        <w:ind w:left="360"/>
        <w:rPr>
          <w:rFonts w:ascii="Times New Roman" w:hAnsi="Times New Roman"/>
          <w:sz w:val="24"/>
          <w:szCs w:val="24"/>
        </w:rPr>
      </w:pPr>
      <w:r>
        <w:rPr>
          <w:rFonts w:ascii="Times New Roman" w:hAnsi="Times New Roman"/>
          <w:sz w:val="24"/>
          <w:szCs w:val="24"/>
        </w:rPr>
        <w:t>Чланови тима у 2025/26 били су:</w:t>
      </w:r>
    </w:p>
    <w:p w14:paraId="1C9B399E" w14:textId="77777777" w:rsidR="00395929" w:rsidRPr="00395929" w:rsidRDefault="00395929" w:rsidP="00395929">
      <w:pPr>
        <w:pStyle w:val="ListParagraph"/>
        <w:numPr>
          <w:ilvl w:val="0"/>
          <w:numId w:val="42"/>
        </w:numPr>
        <w:spacing w:after="160" w:line="256" w:lineRule="auto"/>
        <w:contextualSpacing/>
        <w:rPr>
          <w:b/>
          <w:bCs/>
        </w:rPr>
      </w:pPr>
      <w:bookmarkStart w:id="6" w:name="_Hlk230769898"/>
      <w:r w:rsidRPr="00395929">
        <w:rPr>
          <w:b/>
          <w:bCs/>
        </w:rPr>
        <w:t xml:space="preserve">Весна Манџукић (педагог) – координатор </w:t>
      </w:r>
      <w:r>
        <w:rPr>
          <w:b/>
          <w:bCs/>
        </w:rPr>
        <w:t>тима</w:t>
      </w:r>
    </w:p>
    <w:p w14:paraId="09FE144E" w14:textId="77777777" w:rsidR="00395929" w:rsidRDefault="00395929" w:rsidP="00395929">
      <w:pPr>
        <w:pStyle w:val="ListParagraph"/>
        <w:numPr>
          <w:ilvl w:val="0"/>
          <w:numId w:val="42"/>
        </w:numPr>
        <w:spacing w:after="160" w:line="256" w:lineRule="auto"/>
        <w:contextualSpacing/>
      </w:pPr>
      <w:r>
        <w:t>Никола Радичевић (психолог)</w:t>
      </w:r>
    </w:p>
    <w:p w14:paraId="735DA6C3" w14:textId="77777777" w:rsidR="00395929" w:rsidRDefault="00395929" w:rsidP="00395929">
      <w:pPr>
        <w:pStyle w:val="ListParagraph"/>
        <w:numPr>
          <w:ilvl w:val="0"/>
          <w:numId w:val="42"/>
        </w:numPr>
        <w:spacing w:after="160" w:line="256" w:lineRule="auto"/>
        <w:contextualSpacing/>
      </w:pPr>
      <w:r>
        <w:t>Маја Цветковић (директор)</w:t>
      </w:r>
    </w:p>
    <w:p w14:paraId="6AD36A0B" w14:textId="77777777" w:rsidR="00395929" w:rsidRDefault="00395929" w:rsidP="00395929">
      <w:pPr>
        <w:pStyle w:val="ListParagraph"/>
        <w:numPr>
          <w:ilvl w:val="0"/>
          <w:numId w:val="42"/>
        </w:numPr>
        <w:spacing w:after="160" w:line="256" w:lineRule="auto"/>
        <w:contextualSpacing/>
      </w:pPr>
      <w:r>
        <w:t>Милена Жерађанин (васпитач)</w:t>
      </w:r>
    </w:p>
    <w:p w14:paraId="4B9814B7" w14:textId="77777777" w:rsidR="00395929" w:rsidRDefault="00395929" w:rsidP="00395929">
      <w:pPr>
        <w:pStyle w:val="ListParagraph"/>
        <w:numPr>
          <w:ilvl w:val="0"/>
          <w:numId w:val="42"/>
        </w:numPr>
        <w:spacing w:after="160" w:line="256" w:lineRule="auto"/>
        <w:contextualSpacing/>
      </w:pPr>
      <w:r>
        <w:t>Вукица Вучићевић ((васпитач)записнчар))</w:t>
      </w:r>
    </w:p>
    <w:p w14:paraId="245F9FE7" w14:textId="77777777" w:rsidR="00395929" w:rsidRDefault="00395929" w:rsidP="00395929">
      <w:pPr>
        <w:pStyle w:val="ListParagraph"/>
        <w:numPr>
          <w:ilvl w:val="0"/>
          <w:numId w:val="42"/>
        </w:numPr>
        <w:spacing w:after="160" w:line="256" w:lineRule="auto"/>
        <w:contextualSpacing/>
      </w:pPr>
      <w:r>
        <w:t>Мила Алексић (васпитач)</w:t>
      </w:r>
    </w:p>
    <w:p w14:paraId="03861838" w14:textId="77777777" w:rsidR="00395929" w:rsidRDefault="00395929" w:rsidP="00395929">
      <w:pPr>
        <w:pStyle w:val="ListParagraph"/>
        <w:numPr>
          <w:ilvl w:val="0"/>
          <w:numId w:val="42"/>
        </w:numPr>
        <w:spacing w:after="160" w:line="256" w:lineRule="auto"/>
        <w:contextualSpacing/>
      </w:pPr>
      <w:r>
        <w:t>Љиљана Ратковић (васпитач)</w:t>
      </w:r>
    </w:p>
    <w:p w14:paraId="4A5BD1C4" w14:textId="77777777" w:rsidR="00395929" w:rsidRPr="00621B86" w:rsidRDefault="00395929" w:rsidP="00395929">
      <w:pPr>
        <w:pStyle w:val="ListParagraph"/>
        <w:numPr>
          <w:ilvl w:val="0"/>
          <w:numId w:val="42"/>
        </w:numPr>
        <w:spacing w:after="160" w:line="256" w:lineRule="auto"/>
        <w:contextualSpacing/>
      </w:pPr>
      <w:r>
        <w:t>Бојана Лазаревић (медицинска сестра-васпитач)</w:t>
      </w:r>
    </w:p>
    <w:p w14:paraId="3F8B3999" w14:textId="77777777" w:rsidR="00395929" w:rsidRDefault="00395929" w:rsidP="00395929">
      <w:pPr>
        <w:pStyle w:val="ListParagraph"/>
        <w:numPr>
          <w:ilvl w:val="0"/>
          <w:numId w:val="42"/>
        </w:numPr>
        <w:spacing w:after="160" w:line="256" w:lineRule="auto"/>
        <w:contextualSpacing/>
      </w:pPr>
      <w:r>
        <w:t xml:space="preserve">Теодора Савић (васпитач) </w:t>
      </w:r>
    </w:p>
    <w:p w14:paraId="5B2D83EA" w14:textId="77777777" w:rsidR="00395929" w:rsidRDefault="00395929" w:rsidP="00395929">
      <w:pPr>
        <w:pStyle w:val="ListParagraph"/>
        <w:numPr>
          <w:ilvl w:val="0"/>
          <w:numId w:val="42"/>
        </w:numPr>
        <w:spacing w:after="160" w:line="256" w:lineRule="auto"/>
        <w:contextualSpacing/>
      </w:pPr>
      <w:r>
        <w:t>Катарина Пријовић (васпитач)</w:t>
      </w:r>
    </w:p>
    <w:p w14:paraId="7C2A7FF8" w14:textId="77777777" w:rsidR="00395929" w:rsidRPr="004902E1" w:rsidRDefault="00395929" w:rsidP="00395929">
      <w:pPr>
        <w:pStyle w:val="ListParagraph"/>
        <w:numPr>
          <w:ilvl w:val="0"/>
          <w:numId w:val="42"/>
        </w:numPr>
        <w:spacing w:after="160" w:line="256" w:lineRule="auto"/>
        <w:contextualSpacing/>
      </w:pPr>
      <w:r w:rsidRPr="004902E1">
        <w:t xml:space="preserve">Сузана Веселиновић </w:t>
      </w:r>
      <w:r>
        <w:t>(васпитач)</w:t>
      </w:r>
    </w:p>
    <w:p w14:paraId="057C56BE" w14:textId="77777777" w:rsidR="00395929" w:rsidRPr="001B2D70" w:rsidRDefault="00395929" w:rsidP="00395929">
      <w:pPr>
        <w:pStyle w:val="ListParagraph"/>
        <w:numPr>
          <w:ilvl w:val="0"/>
          <w:numId w:val="42"/>
        </w:numPr>
        <w:spacing w:after="160" w:line="256" w:lineRule="auto"/>
        <w:contextualSpacing/>
      </w:pPr>
      <w:r w:rsidRPr="004902E1">
        <w:t xml:space="preserve">Дијана </w:t>
      </w:r>
      <w:r>
        <w:t>Раковић (медицинска сестра-васпитач)</w:t>
      </w:r>
    </w:p>
    <w:bookmarkEnd w:id="6"/>
    <w:p w14:paraId="0E185E11" w14:textId="77777777" w:rsidR="00395929" w:rsidRDefault="00395929" w:rsidP="00395929">
      <w:pPr>
        <w:spacing w:after="0" w:line="360" w:lineRule="auto"/>
        <w:rPr>
          <w:rFonts w:ascii="Times New Roman" w:hAnsi="Times New Roman"/>
          <w:sz w:val="24"/>
          <w:szCs w:val="24"/>
        </w:rPr>
      </w:pPr>
    </w:p>
    <w:p w14:paraId="57DD57A4" w14:textId="77777777" w:rsidR="00395929" w:rsidRDefault="00395929" w:rsidP="00395929">
      <w:pPr>
        <w:spacing w:after="0" w:line="360" w:lineRule="auto"/>
        <w:rPr>
          <w:rFonts w:ascii="Times New Roman" w:hAnsi="Times New Roman"/>
          <w:sz w:val="24"/>
          <w:szCs w:val="24"/>
        </w:rPr>
      </w:pPr>
      <w:r w:rsidRPr="00081844">
        <w:rPr>
          <w:rFonts w:ascii="Times New Roman" w:hAnsi="Times New Roman"/>
          <w:b/>
          <w:bCs/>
          <w:sz w:val="24"/>
          <w:szCs w:val="24"/>
        </w:rPr>
        <w:t>-Дана 24.09.2025. одржан је састанак.</w:t>
      </w:r>
      <w:r>
        <w:rPr>
          <w:rFonts w:ascii="Times New Roman" w:hAnsi="Times New Roman"/>
          <w:sz w:val="24"/>
          <w:szCs w:val="24"/>
        </w:rPr>
        <w:t xml:space="preserve">Чланови тима су гласали да записничар буде Вукица Вучићевић. </w:t>
      </w:r>
      <w:r w:rsidRPr="00620AE3">
        <w:rPr>
          <w:rFonts w:ascii="Times New Roman" w:hAnsi="Times New Roman"/>
          <w:b/>
          <w:bCs/>
          <w:sz w:val="24"/>
          <w:szCs w:val="24"/>
        </w:rPr>
        <w:t xml:space="preserve">05.09.2025. </w:t>
      </w:r>
      <w:r>
        <w:rPr>
          <w:rFonts w:ascii="Times New Roman" w:hAnsi="Times New Roman"/>
          <w:sz w:val="24"/>
          <w:szCs w:val="24"/>
        </w:rPr>
        <w:t xml:space="preserve">одржан је састанак са представницима школске управе у Краљеву под називом „Поступање установа у кризним догађајима.“ На састанку су присуствовали директорка и стручни сарадници (педагог и психолог).  Након тога приступило се изради програма тима за психолошке и кризне интервенције, као и плана рада тима за психолошке и кризне интервенције 2025/26, а које су саставни део тима за заштиту деце од дицкриминације Н.З. и З. Чланови тима за Д.Н.З. и З. су на састанку упознати са израђеним програмским документима. </w:t>
      </w:r>
    </w:p>
    <w:p w14:paraId="61780186" w14:textId="77777777" w:rsidR="00395929" w:rsidRDefault="00395929" w:rsidP="00395929">
      <w:pPr>
        <w:spacing w:after="0" w:line="360" w:lineRule="auto"/>
        <w:rPr>
          <w:rFonts w:ascii="Times New Roman" w:hAnsi="Times New Roman"/>
          <w:sz w:val="24"/>
          <w:szCs w:val="24"/>
        </w:rPr>
      </w:pPr>
      <w:r w:rsidRPr="00081844">
        <w:rPr>
          <w:b/>
          <w:bCs/>
        </w:rPr>
        <w:t>-</w:t>
      </w:r>
      <w:r w:rsidRPr="00081844">
        <w:rPr>
          <w:rFonts w:ascii="Times New Roman" w:hAnsi="Times New Roman"/>
          <w:b/>
          <w:bCs/>
          <w:sz w:val="24"/>
          <w:szCs w:val="24"/>
        </w:rPr>
        <w:t>Дана 17.11.2025.одржан је састанак</w:t>
      </w:r>
      <w:r>
        <w:rPr>
          <w:rFonts w:ascii="Times New Roman" w:hAnsi="Times New Roman"/>
          <w:sz w:val="24"/>
          <w:szCs w:val="24"/>
        </w:rPr>
        <w:t>. Васпитно особље је упознато са планом и акционим планом рада тима за заштиту деце од Д.Н.З. и З. на В.О.В.</w:t>
      </w:r>
    </w:p>
    <w:p w14:paraId="53DF4E71" w14:textId="77777777" w:rsidR="00395929" w:rsidRDefault="00395929" w:rsidP="00395929">
      <w:pPr>
        <w:spacing w:after="0" w:line="360" w:lineRule="auto"/>
        <w:rPr>
          <w:rFonts w:ascii="Times New Roman" w:hAnsi="Times New Roman"/>
          <w:sz w:val="24"/>
          <w:szCs w:val="24"/>
        </w:rPr>
      </w:pPr>
      <w:r>
        <w:rPr>
          <w:rFonts w:ascii="Times New Roman" w:hAnsi="Times New Roman"/>
          <w:b/>
          <w:bCs/>
          <w:sz w:val="24"/>
          <w:szCs w:val="24"/>
        </w:rPr>
        <w:t>-</w:t>
      </w:r>
      <w:r w:rsidRPr="004902E1">
        <w:rPr>
          <w:rFonts w:ascii="Times New Roman" w:hAnsi="Times New Roman"/>
          <w:b/>
          <w:bCs/>
          <w:sz w:val="24"/>
          <w:szCs w:val="24"/>
        </w:rPr>
        <w:t>26.08.2025.</w:t>
      </w:r>
      <w:r>
        <w:rPr>
          <w:rFonts w:ascii="Times New Roman" w:hAnsi="Times New Roman"/>
          <w:sz w:val="24"/>
          <w:szCs w:val="24"/>
        </w:rPr>
        <w:t xml:space="preserve"> упознат је савет родитеља</w:t>
      </w:r>
    </w:p>
    <w:p w14:paraId="38D119F2" w14:textId="77777777" w:rsidR="00395929" w:rsidRDefault="00395929" w:rsidP="00395929">
      <w:pPr>
        <w:spacing w:after="0" w:line="360" w:lineRule="auto"/>
        <w:rPr>
          <w:rFonts w:ascii="Times New Roman" w:hAnsi="Times New Roman"/>
          <w:sz w:val="24"/>
          <w:szCs w:val="24"/>
        </w:rPr>
      </w:pPr>
      <w:r>
        <w:rPr>
          <w:rFonts w:ascii="Times New Roman" w:hAnsi="Times New Roman"/>
          <w:b/>
          <w:bCs/>
          <w:sz w:val="24"/>
          <w:szCs w:val="24"/>
        </w:rPr>
        <w:t>-</w:t>
      </w:r>
      <w:r w:rsidRPr="004902E1">
        <w:rPr>
          <w:rFonts w:ascii="Times New Roman" w:hAnsi="Times New Roman"/>
          <w:b/>
          <w:bCs/>
          <w:sz w:val="24"/>
          <w:szCs w:val="24"/>
        </w:rPr>
        <w:t>25.08.2025.</w:t>
      </w:r>
      <w:r>
        <w:rPr>
          <w:rFonts w:ascii="Times New Roman" w:hAnsi="Times New Roman"/>
          <w:sz w:val="24"/>
          <w:szCs w:val="24"/>
        </w:rPr>
        <w:t xml:space="preserve"> васпитачи и медицинске сестре </w:t>
      </w:r>
    </w:p>
    <w:p w14:paraId="48DD2B09" w14:textId="77777777" w:rsidR="00395929" w:rsidRDefault="00395929" w:rsidP="00395929">
      <w:pPr>
        <w:spacing w:after="0" w:line="360" w:lineRule="auto"/>
        <w:rPr>
          <w:rFonts w:ascii="Times New Roman" w:hAnsi="Times New Roman"/>
          <w:sz w:val="24"/>
          <w:szCs w:val="24"/>
        </w:rPr>
      </w:pPr>
      <w:r>
        <w:rPr>
          <w:rFonts w:ascii="Times New Roman" w:hAnsi="Times New Roman"/>
          <w:sz w:val="24"/>
          <w:szCs w:val="24"/>
        </w:rPr>
        <w:t>Васпитачи су упознали родитеље са постојањем и радом тима и информисали их на њиховој Вибер гупи и родитељским састанцима који су одржани у првој половини септембра. Стручни сарадници су такође упознали родитеље на општем родитељском састанку које су одржали 04-05. септембра као и задуженим члановима тима којима могу да се обрате.</w:t>
      </w:r>
    </w:p>
    <w:p w14:paraId="67C8D51B" w14:textId="77777777" w:rsidR="00395929" w:rsidRDefault="00395929" w:rsidP="00395929">
      <w:pPr>
        <w:spacing w:after="0" w:line="360" w:lineRule="auto"/>
        <w:rPr>
          <w:rFonts w:ascii="Times New Roman" w:hAnsi="Times New Roman"/>
          <w:sz w:val="24"/>
          <w:szCs w:val="24"/>
        </w:rPr>
      </w:pPr>
      <w:r>
        <w:rPr>
          <w:rFonts w:ascii="Times New Roman" w:hAnsi="Times New Roman"/>
          <w:sz w:val="24"/>
          <w:szCs w:val="24"/>
        </w:rPr>
        <w:lastRenderedPageBreak/>
        <w:t xml:space="preserve">У свим васпитним групама васпитачи су са децом од 6.10-12.10. у оквиру „Дечије недеље разговарали о дечијим правима и обавеазама након чега су израђивали групне паное са сликовитим приказима уз бележење аутентичних исказа деце. </w:t>
      </w:r>
    </w:p>
    <w:p w14:paraId="1EA448AC" w14:textId="77777777" w:rsidR="00395929" w:rsidRDefault="00395929" w:rsidP="00395929">
      <w:pPr>
        <w:spacing w:after="0" w:line="360" w:lineRule="auto"/>
        <w:rPr>
          <w:rFonts w:ascii="Times New Roman" w:hAnsi="Times New Roman"/>
          <w:sz w:val="24"/>
          <w:szCs w:val="24"/>
        </w:rPr>
      </w:pPr>
      <w:r>
        <w:rPr>
          <w:rFonts w:ascii="Times New Roman" w:hAnsi="Times New Roman"/>
          <w:sz w:val="24"/>
          <w:szCs w:val="24"/>
        </w:rPr>
        <w:t>08.10.2025. одржане су креативне радионице за родитеље и децу у свим васпитним групама на којима је одазив родитеља био изузетно велики на којима су свој допринос пружили и чланои шире породице (баке,деке, бате и секе).</w:t>
      </w:r>
    </w:p>
    <w:p w14:paraId="1F84BC7D" w14:textId="77777777" w:rsidR="00395929" w:rsidRDefault="00395929" w:rsidP="00395929">
      <w:pPr>
        <w:spacing w:after="0" w:line="360" w:lineRule="auto"/>
        <w:rPr>
          <w:rFonts w:ascii="Times New Roman" w:hAnsi="Times New Roman"/>
          <w:sz w:val="24"/>
          <w:szCs w:val="24"/>
        </w:rPr>
      </w:pPr>
      <w:r>
        <w:rPr>
          <w:rFonts w:ascii="Times New Roman" w:hAnsi="Times New Roman"/>
          <w:sz w:val="24"/>
          <w:szCs w:val="24"/>
        </w:rPr>
        <w:t>У свим васпитним групама васпитачи су заједно са децом дефинисали правила понашања у својим групама које ће се током године мењати и допуњавати.</w:t>
      </w:r>
    </w:p>
    <w:p w14:paraId="423FBE42" w14:textId="77777777" w:rsidR="00395929" w:rsidRDefault="00395929" w:rsidP="00395929">
      <w:pPr>
        <w:spacing w:after="0" w:line="360" w:lineRule="auto"/>
        <w:rPr>
          <w:rFonts w:ascii="Times New Roman" w:hAnsi="Times New Roman"/>
          <w:sz w:val="24"/>
          <w:szCs w:val="24"/>
        </w:rPr>
      </w:pPr>
      <w:r>
        <w:rPr>
          <w:rFonts w:ascii="Times New Roman" w:hAnsi="Times New Roman"/>
          <w:sz w:val="24"/>
          <w:szCs w:val="24"/>
        </w:rPr>
        <w:t>Чланови тима су поделили на Вибер групи превентивне активности у PDF-у за рад са децом 3-5 година и 5-7 година (онима који нису поседовали). Превентивне активности су подељене из разлога што одређени број васпитача није примењивао превентивне активности као и радионице које су поседовали од раније.</w:t>
      </w:r>
    </w:p>
    <w:p w14:paraId="2272C252" w14:textId="77777777" w:rsidR="00395929" w:rsidRDefault="00395929" w:rsidP="00395929">
      <w:pPr>
        <w:spacing w:after="0" w:line="360" w:lineRule="auto"/>
        <w:rPr>
          <w:rFonts w:ascii="Times New Roman" w:hAnsi="Times New Roman"/>
          <w:sz w:val="24"/>
          <w:szCs w:val="24"/>
        </w:rPr>
      </w:pPr>
      <w:r>
        <w:rPr>
          <w:rFonts w:ascii="Times New Roman" w:hAnsi="Times New Roman"/>
          <w:sz w:val="24"/>
          <w:szCs w:val="24"/>
        </w:rPr>
        <w:t>Тиме се сложио да васпитачи више користе превентивне активности у раду са децом, а не када се само догоде непожељне ситуације. Предлог тима је да васпитачи и мед.сестре васпитачи осмисле активност или радионицу са децом у циљу упознавања деце са непожељним понашањем. 15.03.2026 чланови тима су прикупили материјале о реализованим активностима и психолошким радионицама од стране васпитног особља.</w:t>
      </w:r>
    </w:p>
    <w:p w14:paraId="27957D30" w14:textId="77777777" w:rsidR="00395929" w:rsidRDefault="00395929" w:rsidP="00395929">
      <w:pPr>
        <w:spacing w:after="0" w:line="360" w:lineRule="auto"/>
        <w:rPr>
          <w:rFonts w:ascii="Times New Roman" w:hAnsi="Times New Roman"/>
          <w:sz w:val="24"/>
          <w:szCs w:val="24"/>
        </w:rPr>
      </w:pPr>
      <w:r>
        <w:rPr>
          <w:rFonts w:ascii="Times New Roman" w:hAnsi="Times New Roman"/>
          <w:sz w:val="24"/>
          <w:szCs w:val="24"/>
        </w:rPr>
        <w:t xml:space="preserve">У циљу процене безбедности и сигурности деце у установи прослеђен је упитник на групи В.О.В. у циљу отклањања небезбедних ситуација. </w:t>
      </w:r>
    </w:p>
    <w:p w14:paraId="2CF05329" w14:textId="77777777" w:rsidR="00395929" w:rsidRDefault="00395929" w:rsidP="00395929">
      <w:pPr>
        <w:spacing w:after="0" w:line="360" w:lineRule="auto"/>
        <w:rPr>
          <w:rFonts w:ascii="Times New Roman" w:hAnsi="Times New Roman"/>
          <w:sz w:val="24"/>
          <w:szCs w:val="24"/>
        </w:rPr>
      </w:pPr>
      <w:r>
        <w:rPr>
          <w:rFonts w:ascii="Times New Roman" w:hAnsi="Times New Roman"/>
          <w:sz w:val="24"/>
          <w:szCs w:val="24"/>
        </w:rPr>
        <w:t>Достављена је једна евиденциона листа непожељних понашања код троје деце која се односе на физичко нежељено понашање где су васпитачи применили активности са децом и обавили разговор са децом и целом васпитном групом деце као и са родитељима.</w:t>
      </w:r>
    </w:p>
    <w:p w14:paraId="1AB312A1" w14:textId="77777777" w:rsidR="00395929" w:rsidRPr="00081844" w:rsidRDefault="00395929" w:rsidP="00395929">
      <w:pPr>
        <w:spacing w:after="0" w:line="360" w:lineRule="auto"/>
        <w:rPr>
          <w:rFonts w:ascii="Times New Roman" w:hAnsi="Times New Roman"/>
          <w:b/>
          <w:bCs/>
          <w:sz w:val="24"/>
          <w:szCs w:val="24"/>
        </w:rPr>
      </w:pPr>
      <w:r w:rsidRPr="00081844">
        <w:rPr>
          <w:rFonts w:ascii="Times New Roman" w:hAnsi="Times New Roman"/>
          <w:b/>
          <w:bCs/>
          <w:sz w:val="24"/>
          <w:szCs w:val="24"/>
        </w:rPr>
        <w:t xml:space="preserve">-Дана 27.02.2026. одржан је састанак тима. </w:t>
      </w:r>
    </w:p>
    <w:p w14:paraId="62DE6FF2" w14:textId="77777777" w:rsidR="00395929" w:rsidRPr="00620AE3" w:rsidRDefault="00395929" w:rsidP="00395929">
      <w:pPr>
        <w:spacing w:after="0" w:line="360" w:lineRule="auto"/>
        <w:rPr>
          <w:rFonts w:ascii="Times New Roman" w:hAnsi="Times New Roman"/>
          <w:sz w:val="24"/>
          <w:szCs w:val="24"/>
        </w:rPr>
      </w:pPr>
      <w:r>
        <w:rPr>
          <w:rFonts w:ascii="Times New Roman" w:hAnsi="Times New Roman"/>
          <w:sz w:val="24"/>
          <w:szCs w:val="24"/>
        </w:rPr>
        <w:t xml:space="preserve">- </w:t>
      </w:r>
      <w:r w:rsidRPr="00DC06D8">
        <w:rPr>
          <w:rFonts w:ascii="Times New Roman" w:hAnsi="Times New Roman"/>
          <w:color w:val="000000"/>
          <w:sz w:val="24"/>
          <w:szCs w:val="24"/>
        </w:rPr>
        <w:t>Дан толеранције обележен је 14.11.2025. у већини васпитних група</w:t>
      </w:r>
      <w:r>
        <w:rPr>
          <w:rFonts w:ascii="Times New Roman" w:hAnsi="Times New Roman"/>
          <w:color w:val="000000"/>
          <w:sz w:val="24"/>
          <w:szCs w:val="24"/>
        </w:rPr>
        <w:t>. Деца су са васпитачима обележила дан кроз разговоре, питањима шта је за њих толеранција, како бити толерантан. Васпитачи су бележили њихове исказе , док су старија деца путем цртежа приказивала шта за њих значи толеранција.</w:t>
      </w:r>
    </w:p>
    <w:p w14:paraId="0A797F5E" w14:textId="77777777" w:rsidR="00395929" w:rsidRPr="00915794" w:rsidRDefault="00395929" w:rsidP="00395929">
      <w:pPr>
        <w:spacing w:after="0" w:line="360" w:lineRule="auto"/>
        <w:rPr>
          <w:rFonts w:ascii="Times New Roman" w:hAnsi="Times New Roman"/>
          <w:color w:val="000000"/>
          <w:sz w:val="24"/>
          <w:szCs w:val="24"/>
        </w:rPr>
      </w:pPr>
      <w:r w:rsidRPr="00915794">
        <w:rPr>
          <w:rFonts w:ascii="Times New Roman" w:hAnsi="Times New Roman"/>
          <w:color w:val="000000"/>
          <w:sz w:val="24"/>
          <w:szCs w:val="24"/>
        </w:rPr>
        <w:t>- Дан установе је обележен 04.12.2025. под називом „ Мали, а велики у срцу“, где су колеге са терена организовале приредбу са децом и родитељима где су родитељи били активни учесници</w:t>
      </w:r>
      <w:r>
        <w:rPr>
          <w:rFonts w:ascii="Times New Roman" w:hAnsi="Times New Roman"/>
          <w:color w:val="000000"/>
          <w:sz w:val="24"/>
          <w:szCs w:val="24"/>
        </w:rPr>
        <w:t>.</w:t>
      </w:r>
    </w:p>
    <w:p w14:paraId="7217F490" w14:textId="77777777" w:rsidR="00395929" w:rsidRPr="00915794" w:rsidRDefault="00395929" w:rsidP="00395929">
      <w:pPr>
        <w:spacing w:after="0" w:line="360" w:lineRule="auto"/>
        <w:rPr>
          <w:rFonts w:ascii="Times New Roman" w:hAnsi="Times New Roman"/>
          <w:color w:val="000000"/>
          <w:sz w:val="24"/>
          <w:szCs w:val="24"/>
        </w:rPr>
      </w:pPr>
      <w:r w:rsidRPr="00915794">
        <w:rPr>
          <w:rFonts w:ascii="Times New Roman" w:hAnsi="Times New Roman"/>
          <w:color w:val="000000"/>
          <w:sz w:val="24"/>
          <w:szCs w:val="24"/>
        </w:rPr>
        <w:lastRenderedPageBreak/>
        <w:t>- Новогодишњу представу су организвале млађе колегинице и реализовале је у свим објектима од 22.12 – 26.12.2025.</w:t>
      </w:r>
    </w:p>
    <w:p w14:paraId="1C0E3A17" w14:textId="77777777" w:rsidR="00395929" w:rsidRPr="00915794" w:rsidRDefault="00395929" w:rsidP="00395929">
      <w:pPr>
        <w:spacing w:after="0" w:line="360" w:lineRule="auto"/>
        <w:rPr>
          <w:rFonts w:ascii="Times New Roman" w:hAnsi="Times New Roman"/>
          <w:color w:val="000000"/>
          <w:sz w:val="24"/>
          <w:szCs w:val="24"/>
        </w:rPr>
      </w:pPr>
      <w:r w:rsidRPr="00915794">
        <w:rPr>
          <w:rFonts w:ascii="Times New Roman" w:hAnsi="Times New Roman"/>
          <w:color w:val="000000"/>
          <w:sz w:val="24"/>
          <w:szCs w:val="24"/>
        </w:rPr>
        <w:t>- На В. О. В. 16.12.2025. чланови већа су упознати са програмом и планом рада тима за психолошке и кризне интревенције путем слајдова, док су остали запослени упознати путем вибер групе</w:t>
      </w:r>
      <w:r>
        <w:rPr>
          <w:rFonts w:ascii="Times New Roman" w:hAnsi="Times New Roman"/>
          <w:color w:val="000000"/>
          <w:sz w:val="24"/>
          <w:szCs w:val="24"/>
        </w:rPr>
        <w:t>.</w:t>
      </w:r>
    </w:p>
    <w:p w14:paraId="68D74EE8" w14:textId="77777777" w:rsidR="00395929" w:rsidRPr="00915794" w:rsidRDefault="00395929" w:rsidP="00395929">
      <w:pPr>
        <w:spacing w:after="0" w:line="360" w:lineRule="auto"/>
        <w:rPr>
          <w:rFonts w:ascii="Times New Roman" w:hAnsi="Times New Roman"/>
          <w:color w:val="000000"/>
          <w:sz w:val="24"/>
          <w:szCs w:val="24"/>
        </w:rPr>
      </w:pPr>
      <w:r w:rsidRPr="00915794">
        <w:rPr>
          <w:rFonts w:ascii="Times New Roman" w:hAnsi="Times New Roman"/>
          <w:color w:val="000000"/>
          <w:sz w:val="24"/>
          <w:szCs w:val="24"/>
        </w:rPr>
        <w:t xml:space="preserve">- На вибер групи је прослеђена анкета о безбедности и сигурности деце која </w:t>
      </w:r>
      <w:r>
        <w:rPr>
          <w:rFonts w:ascii="Times New Roman" w:hAnsi="Times New Roman"/>
          <w:color w:val="000000"/>
          <w:sz w:val="24"/>
          <w:szCs w:val="24"/>
        </w:rPr>
        <w:t>је</w:t>
      </w:r>
      <w:r w:rsidRPr="00915794">
        <w:rPr>
          <w:rFonts w:ascii="Times New Roman" w:hAnsi="Times New Roman"/>
          <w:color w:val="000000"/>
          <w:sz w:val="24"/>
          <w:szCs w:val="24"/>
        </w:rPr>
        <w:t xml:space="preserve"> садржала два отворена питања</w:t>
      </w:r>
      <w:r>
        <w:rPr>
          <w:rFonts w:ascii="Times New Roman" w:hAnsi="Times New Roman"/>
          <w:color w:val="000000"/>
          <w:sz w:val="24"/>
          <w:szCs w:val="24"/>
        </w:rPr>
        <w:t>:</w:t>
      </w:r>
    </w:p>
    <w:p w14:paraId="26FB1038" w14:textId="77777777" w:rsidR="00395929" w:rsidRPr="00915794" w:rsidRDefault="00395929" w:rsidP="00395929">
      <w:pPr>
        <w:spacing w:after="0" w:line="360" w:lineRule="auto"/>
        <w:rPr>
          <w:rFonts w:ascii="Times New Roman" w:hAnsi="Times New Roman"/>
          <w:color w:val="000000"/>
          <w:sz w:val="24"/>
          <w:szCs w:val="24"/>
        </w:rPr>
      </w:pPr>
      <w:r w:rsidRPr="00915794">
        <w:rPr>
          <w:rFonts w:ascii="Times New Roman" w:hAnsi="Times New Roman"/>
          <w:color w:val="000000"/>
          <w:sz w:val="24"/>
          <w:szCs w:val="24"/>
        </w:rPr>
        <w:t>1. Наведите и опишите ситуације које уочавате у свом радном окружењу а које могу бити ризичне и небезбедне за децу?</w:t>
      </w:r>
    </w:p>
    <w:p w14:paraId="08AA0A71" w14:textId="77777777" w:rsidR="00395929" w:rsidRPr="00915794" w:rsidRDefault="00395929" w:rsidP="00395929">
      <w:pPr>
        <w:spacing w:after="0" w:line="360" w:lineRule="auto"/>
        <w:rPr>
          <w:rFonts w:ascii="Times New Roman" w:hAnsi="Times New Roman"/>
          <w:color w:val="000000"/>
          <w:sz w:val="24"/>
          <w:szCs w:val="24"/>
        </w:rPr>
      </w:pPr>
      <w:r w:rsidRPr="00915794">
        <w:rPr>
          <w:rFonts w:ascii="Times New Roman" w:hAnsi="Times New Roman"/>
          <w:color w:val="000000"/>
          <w:sz w:val="24"/>
          <w:szCs w:val="24"/>
        </w:rPr>
        <w:t>2. Шта сматрате да је потребно побољшати или изменити у контексту безбедности деце у установи?</w:t>
      </w:r>
    </w:p>
    <w:p w14:paraId="7E5F3935" w14:textId="77777777" w:rsidR="00395929" w:rsidRPr="00915794" w:rsidRDefault="00395929" w:rsidP="00395929">
      <w:pPr>
        <w:spacing w:after="0" w:line="360" w:lineRule="auto"/>
        <w:rPr>
          <w:rFonts w:ascii="Times New Roman" w:hAnsi="Times New Roman"/>
          <w:color w:val="000000"/>
          <w:sz w:val="24"/>
          <w:szCs w:val="24"/>
        </w:rPr>
      </w:pPr>
      <w:r w:rsidRPr="00915794">
        <w:rPr>
          <w:rFonts w:ascii="Times New Roman" w:hAnsi="Times New Roman"/>
          <w:color w:val="000000"/>
          <w:sz w:val="24"/>
          <w:szCs w:val="24"/>
        </w:rPr>
        <w:t>- На анкету је одговорило 54 испитаника. Неке од главних категорија које се издвајају су:</w:t>
      </w:r>
    </w:p>
    <w:p w14:paraId="2622B43F" w14:textId="77777777" w:rsidR="00395929" w:rsidRPr="00915794" w:rsidRDefault="00395929" w:rsidP="00395929">
      <w:pPr>
        <w:pStyle w:val="ListParagraph"/>
        <w:numPr>
          <w:ilvl w:val="0"/>
          <w:numId w:val="32"/>
        </w:numPr>
        <w:spacing w:line="360" w:lineRule="auto"/>
        <w:ind w:left="0"/>
        <w:contextualSpacing/>
        <w:rPr>
          <w:color w:val="000000"/>
        </w:rPr>
      </w:pPr>
      <w:r w:rsidRPr="00915794">
        <w:rPr>
          <w:color w:val="000000"/>
        </w:rPr>
        <w:t>Неопходно је да се капија закључава</w:t>
      </w:r>
      <w:r>
        <w:rPr>
          <w:color w:val="000000"/>
        </w:rPr>
        <w:t xml:space="preserve"> или уведе </w:t>
      </w:r>
      <w:r w:rsidRPr="00915794">
        <w:rPr>
          <w:color w:val="000000"/>
        </w:rPr>
        <w:t>интерфон</w:t>
      </w:r>
    </w:p>
    <w:p w14:paraId="1C699075" w14:textId="77777777" w:rsidR="00395929" w:rsidRPr="00915794" w:rsidRDefault="00395929" w:rsidP="00395929">
      <w:pPr>
        <w:pStyle w:val="ListParagraph"/>
        <w:numPr>
          <w:ilvl w:val="0"/>
          <w:numId w:val="32"/>
        </w:numPr>
        <w:spacing w:line="360" w:lineRule="auto"/>
        <w:ind w:left="0"/>
        <w:contextualSpacing/>
        <w:rPr>
          <w:color w:val="000000"/>
        </w:rPr>
      </w:pPr>
      <w:r w:rsidRPr="00915794">
        <w:rPr>
          <w:color w:val="000000"/>
        </w:rPr>
        <w:t>Поправити дотрајале справе у дворишту вртића</w:t>
      </w:r>
    </w:p>
    <w:p w14:paraId="18D79B7E" w14:textId="77777777" w:rsidR="00395929" w:rsidRPr="00915794" w:rsidRDefault="00395929" w:rsidP="00395929">
      <w:pPr>
        <w:pStyle w:val="ListParagraph"/>
        <w:numPr>
          <w:ilvl w:val="0"/>
          <w:numId w:val="32"/>
        </w:numPr>
        <w:spacing w:line="360" w:lineRule="auto"/>
        <w:ind w:left="0"/>
        <w:contextualSpacing/>
        <w:rPr>
          <w:color w:val="000000"/>
        </w:rPr>
      </w:pPr>
      <w:r w:rsidRPr="00915794">
        <w:rPr>
          <w:color w:val="000000"/>
        </w:rPr>
        <w:t>У појединим групама заштитити радијаторе заштитним маскама</w:t>
      </w:r>
    </w:p>
    <w:p w14:paraId="2274F316" w14:textId="77777777" w:rsidR="00395929" w:rsidRPr="00915794" w:rsidRDefault="00395929" w:rsidP="00395929">
      <w:pPr>
        <w:pStyle w:val="ListParagraph"/>
        <w:numPr>
          <w:ilvl w:val="0"/>
          <w:numId w:val="32"/>
        </w:numPr>
        <w:spacing w:line="360" w:lineRule="auto"/>
        <w:ind w:left="0"/>
        <w:contextualSpacing/>
        <w:rPr>
          <w:color w:val="000000"/>
        </w:rPr>
      </w:pPr>
      <w:r>
        <w:rPr>
          <w:color w:val="000000"/>
        </w:rPr>
        <w:t>Уклонити п</w:t>
      </w:r>
      <w:r w:rsidRPr="00915794">
        <w:rPr>
          <w:color w:val="000000"/>
        </w:rPr>
        <w:t>рисуство пса луталица у дворишту вртића</w:t>
      </w:r>
    </w:p>
    <w:p w14:paraId="7B9E6350" w14:textId="77777777" w:rsidR="00395929" w:rsidRPr="00915794" w:rsidRDefault="00395929" w:rsidP="00395929">
      <w:pPr>
        <w:pStyle w:val="ListParagraph"/>
        <w:numPr>
          <w:ilvl w:val="0"/>
          <w:numId w:val="32"/>
        </w:numPr>
        <w:spacing w:line="360" w:lineRule="auto"/>
        <w:ind w:left="0"/>
        <w:contextualSpacing/>
        <w:rPr>
          <w:color w:val="000000"/>
        </w:rPr>
      </w:pPr>
      <w:r w:rsidRPr="00915794">
        <w:rPr>
          <w:color w:val="000000"/>
        </w:rPr>
        <w:t>Дотрајалост дрвених дасака на терасама у објекту „Колибри“</w:t>
      </w:r>
    </w:p>
    <w:p w14:paraId="0654E97B" w14:textId="77777777" w:rsidR="00395929" w:rsidRPr="00915794" w:rsidRDefault="00395929" w:rsidP="00395929">
      <w:pPr>
        <w:spacing w:after="0" w:line="360" w:lineRule="auto"/>
        <w:rPr>
          <w:rFonts w:ascii="Times New Roman" w:hAnsi="Times New Roman"/>
          <w:color w:val="000000"/>
          <w:sz w:val="24"/>
          <w:szCs w:val="24"/>
        </w:rPr>
      </w:pPr>
      <w:r w:rsidRPr="00915794">
        <w:rPr>
          <w:rFonts w:ascii="Times New Roman" w:hAnsi="Times New Roman"/>
          <w:color w:val="000000"/>
          <w:sz w:val="24"/>
          <w:szCs w:val="24"/>
        </w:rPr>
        <w:t xml:space="preserve">- </w:t>
      </w:r>
      <w:r>
        <w:rPr>
          <w:rFonts w:ascii="Times New Roman" w:hAnsi="Times New Roman"/>
          <w:color w:val="000000"/>
          <w:sz w:val="24"/>
          <w:szCs w:val="24"/>
        </w:rPr>
        <w:t xml:space="preserve">Резултати </w:t>
      </w:r>
      <w:r w:rsidRPr="00915794">
        <w:rPr>
          <w:rFonts w:ascii="Times New Roman" w:hAnsi="Times New Roman"/>
          <w:color w:val="000000"/>
          <w:sz w:val="24"/>
          <w:szCs w:val="24"/>
        </w:rPr>
        <w:t>упитни</w:t>
      </w:r>
      <w:r>
        <w:rPr>
          <w:rFonts w:ascii="Times New Roman" w:hAnsi="Times New Roman"/>
          <w:color w:val="000000"/>
          <w:sz w:val="24"/>
          <w:szCs w:val="24"/>
        </w:rPr>
        <w:t>ка</w:t>
      </w:r>
      <w:r w:rsidRPr="00915794">
        <w:rPr>
          <w:rFonts w:ascii="Times New Roman" w:hAnsi="Times New Roman"/>
          <w:color w:val="000000"/>
          <w:sz w:val="24"/>
          <w:szCs w:val="24"/>
        </w:rPr>
        <w:t xml:space="preserve"> са одговорима </w:t>
      </w:r>
      <w:r>
        <w:rPr>
          <w:rFonts w:ascii="Times New Roman" w:hAnsi="Times New Roman"/>
          <w:color w:val="000000"/>
          <w:sz w:val="24"/>
          <w:szCs w:val="24"/>
        </w:rPr>
        <w:t xml:space="preserve">достављени су </w:t>
      </w:r>
      <w:r w:rsidRPr="00915794">
        <w:rPr>
          <w:rFonts w:ascii="Times New Roman" w:hAnsi="Times New Roman"/>
          <w:color w:val="000000"/>
          <w:sz w:val="24"/>
          <w:szCs w:val="24"/>
        </w:rPr>
        <w:t>директорки</w:t>
      </w:r>
      <w:r>
        <w:rPr>
          <w:rFonts w:ascii="Times New Roman" w:hAnsi="Times New Roman"/>
          <w:color w:val="000000"/>
          <w:sz w:val="24"/>
          <w:szCs w:val="24"/>
        </w:rPr>
        <w:t xml:space="preserve"> на увид у циљу отклаљања истих према могућностима.</w:t>
      </w:r>
    </w:p>
    <w:p w14:paraId="028DB914" w14:textId="77777777" w:rsidR="00395929" w:rsidRPr="00915794" w:rsidRDefault="00395929" w:rsidP="00395929">
      <w:pPr>
        <w:spacing w:after="0" w:line="360" w:lineRule="auto"/>
        <w:rPr>
          <w:rFonts w:ascii="Times New Roman" w:hAnsi="Times New Roman"/>
          <w:color w:val="000000"/>
          <w:sz w:val="24"/>
          <w:szCs w:val="24"/>
        </w:rPr>
      </w:pPr>
      <w:r w:rsidRPr="00915794">
        <w:rPr>
          <w:rFonts w:ascii="Times New Roman" w:hAnsi="Times New Roman"/>
          <w:color w:val="000000"/>
          <w:sz w:val="24"/>
          <w:szCs w:val="24"/>
        </w:rPr>
        <w:t xml:space="preserve">- </w:t>
      </w:r>
      <w:r>
        <w:rPr>
          <w:rFonts w:ascii="Times New Roman" w:hAnsi="Times New Roman"/>
          <w:color w:val="000000"/>
          <w:sz w:val="24"/>
          <w:szCs w:val="24"/>
        </w:rPr>
        <w:t>Првобитно је м</w:t>
      </w:r>
      <w:r w:rsidRPr="00915794">
        <w:rPr>
          <w:rFonts w:ascii="Times New Roman" w:hAnsi="Times New Roman"/>
          <w:color w:val="000000"/>
          <w:sz w:val="24"/>
          <w:szCs w:val="24"/>
        </w:rPr>
        <w:t>ањи број васпитача организовао и реализовао активности и радионице са децом у циљу упознавање деце са непожељним понашањем</w:t>
      </w:r>
      <w:r>
        <w:rPr>
          <w:rFonts w:ascii="Times New Roman" w:hAnsi="Times New Roman"/>
          <w:color w:val="000000"/>
          <w:sz w:val="24"/>
          <w:szCs w:val="24"/>
        </w:rPr>
        <w:t>, док о</w:t>
      </w:r>
      <w:r w:rsidRPr="00915794">
        <w:rPr>
          <w:rFonts w:ascii="Times New Roman" w:hAnsi="Times New Roman"/>
          <w:color w:val="000000"/>
          <w:sz w:val="24"/>
          <w:szCs w:val="24"/>
        </w:rPr>
        <w:t xml:space="preserve">ни који нису реализовали </w:t>
      </w:r>
      <w:r>
        <w:rPr>
          <w:rFonts w:ascii="Times New Roman" w:hAnsi="Times New Roman"/>
          <w:color w:val="000000"/>
          <w:sz w:val="24"/>
          <w:szCs w:val="24"/>
        </w:rPr>
        <w:t>тим им је дао рок да реализују</w:t>
      </w:r>
      <w:r w:rsidRPr="00915794">
        <w:rPr>
          <w:rFonts w:ascii="Times New Roman" w:hAnsi="Times New Roman"/>
          <w:color w:val="000000"/>
          <w:sz w:val="24"/>
          <w:szCs w:val="24"/>
        </w:rPr>
        <w:t xml:space="preserve"> до 15.03. и </w:t>
      </w:r>
      <w:r>
        <w:rPr>
          <w:rFonts w:ascii="Times New Roman" w:hAnsi="Times New Roman"/>
          <w:color w:val="000000"/>
          <w:sz w:val="24"/>
          <w:szCs w:val="24"/>
        </w:rPr>
        <w:t>да доставе</w:t>
      </w:r>
      <w:r w:rsidRPr="00915794">
        <w:rPr>
          <w:rFonts w:ascii="Times New Roman" w:hAnsi="Times New Roman"/>
          <w:color w:val="000000"/>
          <w:sz w:val="24"/>
          <w:szCs w:val="24"/>
        </w:rPr>
        <w:t xml:space="preserve"> извештај</w:t>
      </w:r>
      <w:r>
        <w:rPr>
          <w:rFonts w:ascii="Times New Roman" w:hAnsi="Times New Roman"/>
          <w:color w:val="000000"/>
          <w:sz w:val="24"/>
          <w:szCs w:val="24"/>
        </w:rPr>
        <w:t xml:space="preserve"> тиму</w:t>
      </w:r>
      <w:r w:rsidRPr="00915794">
        <w:rPr>
          <w:rFonts w:ascii="Times New Roman" w:hAnsi="Times New Roman"/>
          <w:color w:val="000000"/>
          <w:sz w:val="24"/>
          <w:szCs w:val="24"/>
        </w:rPr>
        <w:t xml:space="preserve">. У сарадњи са координатором тима за КЈД </w:t>
      </w:r>
      <w:r>
        <w:rPr>
          <w:rFonts w:ascii="Times New Roman" w:hAnsi="Times New Roman"/>
          <w:color w:val="000000"/>
          <w:sz w:val="24"/>
          <w:szCs w:val="24"/>
        </w:rPr>
        <w:t>у априлу одржанаје</w:t>
      </w:r>
      <w:r w:rsidRPr="00915794">
        <w:rPr>
          <w:rFonts w:ascii="Times New Roman" w:hAnsi="Times New Roman"/>
          <w:color w:val="000000"/>
          <w:sz w:val="24"/>
          <w:szCs w:val="24"/>
        </w:rPr>
        <w:t xml:space="preserve"> промоција дечијих права на тргу код библиотеке</w:t>
      </w:r>
      <w:r>
        <w:rPr>
          <w:rFonts w:ascii="Times New Roman" w:hAnsi="Times New Roman"/>
          <w:color w:val="000000"/>
          <w:sz w:val="24"/>
          <w:szCs w:val="24"/>
        </w:rPr>
        <w:t>.</w:t>
      </w:r>
    </w:p>
    <w:p w14:paraId="1201D9E2" w14:textId="77777777" w:rsidR="00395929" w:rsidRPr="00915794" w:rsidRDefault="00395929" w:rsidP="00395929">
      <w:pPr>
        <w:spacing w:after="0" w:line="360" w:lineRule="auto"/>
        <w:rPr>
          <w:rFonts w:ascii="Times New Roman" w:hAnsi="Times New Roman"/>
          <w:color w:val="000000"/>
          <w:sz w:val="24"/>
          <w:szCs w:val="24"/>
        </w:rPr>
      </w:pPr>
      <w:r w:rsidRPr="00915794">
        <w:rPr>
          <w:rFonts w:ascii="Times New Roman" w:hAnsi="Times New Roman"/>
          <w:color w:val="000000"/>
          <w:sz w:val="24"/>
          <w:szCs w:val="24"/>
        </w:rPr>
        <w:t xml:space="preserve">- Достављене су две евиденционе листе у непожељном понашању из I старије групе два детета Д. Б. и Т. П. а из мешовите групе је једно дете В. Р. Физичко непожељно понашање. Са родитељима двоје деце код којих се јавља чешће непожељно понашање обављен је разговор где су стручни сарадници посматрали децу у групи радили са децом </w:t>
      </w:r>
      <w:r>
        <w:rPr>
          <w:rFonts w:ascii="Times New Roman" w:hAnsi="Times New Roman"/>
          <w:color w:val="000000"/>
          <w:sz w:val="24"/>
          <w:szCs w:val="24"/>
        </w:rPr>
        <w:t>и обавили саветодавне разговоре са родитељима деце уз присуство васпитача</w:t>
      </w:r>
      <w:r w:rsidRPr="00915794">
        <w:rPr>
          <w:rFonts w:ascii="Times New Roman" w:hAnsi="Times New Roman"/>
          <w:color w:val="000000"/>
          <w:sz w:val="24"/>
          <w:szCs w:val="24"/>
        </w:rPr>
        <w:t>.</w:t>
      </w:r>
    </w:p>
    <w:p w14:paraId="6C106D9F" w14:textId="77777777" w:rsidR="00395929" w:rsidRPr="00915794" w:rsidRDefault="00395929" w:rsidP="00395929">
      <w:pPr>
        <w:spacing w:after="0" w:line="360" w:lineRule="auto"/>
        <w:rPr>
          <w:rFonts w:ascii="Times New Roman" w:hAnsi="Times New Roman"/>
          <w:color w:val="000000"/>
          <w:sz w:val="24"/>
          <w:szCs w:val="24"/>
        </w:rPr>
      </w:pPr>
      <w:r w:rsidRPr="00915794">
        <w:rPr>
          <w:rFonts w:ascii="Times New Roman" w:hAnsi="Times New Roman"/>
          <w:color w:val="000000"/>
          <w:sz w:val="24"/>
          <w:szCs w:val="24"/>
        </w:rPr>
        <w:lastRenderedPageBreak/>
        <w:t xml:space="preserve">- </w:t>
      </w:r>
      <w:r>
        <w:rPr>
          <w:rFonts w:ascii="Times New Roman" w:hAnsi="Times New Roman"/>
          <w:color w:val="000000"/>
          <w:sz w:val="24"/>
          <w:szCs w:val="24"/>
        </w:rPr>
        <w:t>На предлог тима</w:t>
      </w:r>
      <w:r w:rsidRPr="00915794">
        <w:rPr>
          <w:rFonts w:ascii="Times New Roman" w:hAnsi="Times New Roman"/>
          <w:color w:val="000000"/>
          <w:sz w:val="24"/>
          <w:szCs w:val="24"/>
        </w:rPr>
        <w:t xml:space="preserve"> стручни сарадници </w:t>
      </w:r>
      <w:r>
        <w:rPr>
          <w:rFonts w:ascii="Times New Roman" w:hAnsi="Times New Roman"/>
          <w:color w:val="000000"/>
          <w:sz w:val="24"/>
          <w:szCs w:val="24"/>
        </w:rPr>
        <w:t xml:space="preserve">су </w:t>
      </w:r>
      <w:r w:rsidRPr="00915794">
        <w:rPr>
          <w:rFonts w:ascii="Times New Roman" w:hAnsi="Times New Roman"/>
          <w:color w:val="000000"/>
          <w:sz w:val="24"/>
          <w:szCs w:val="24"/>
        </w:rPr>
        <w:t>посма</w:t>
      </w:r>
      <w:r>
        <w:rPr>
          <w:rFonts w:ascii="Times New Roman" w:hAnsi="Times New Roman"/>
          <w:color w:val="000000"/>
          <w:sz w:val="24"/>
          <w:szCs w:val="24"/>
        </w:rPr>
        <w:t>трали</w:t>
      </w:r>
      <w:r w:rsidRPr="00915794">
        <w:rPr>
          <w:rFonts w:ascii="Times New Roman" w:hAnsi="Times New Roman"/>
          <w:color w:val="000000"/>
          <w:sz w:val="24"/>
          <w:szCs w:val="24"/>
        </w:rPr>
        <w:t xml:space="preserve"> понашање детета В. Р.</w:t>
      </w:r>
      <w:r>
        <w:rPr>
          <w:rFonts w:ascii="Times New Roman" w:hAnsi="Times New Roman"/>
          <w:color w:val="000000"/>
          <w:sz w:val="24"/>
          <w:szCs w:val="24"/>
        </w:rPr>
        <w:t xml:space="preserve"> (4.5) </w:t>
      </w:r>
      <w:r w:rsidRPr="00915794">
        <w:rPr>
          <w:rFonts w:ascii="Times New Roman" w:hAnsi="Times New Roman"/>
          <w:color w:val="000000"/>
          <w:sz w:val="24"/>
          <w:szCs w:val="24"/>
        </w:rPr>
        <w:t xml:space="preserve">у групи и </w:t>
      </w:r>
      <w:r>
        <w:rPr>
          <w:rFonts w:ascii="Times New Roman" w:hAnsi="Times New Roman"/>
          <w:color w:val="000000"/>
          <w:sz w:val="24"/>
          <w:szCs w:val="24"/>
        </w:rPr>
        <w:t xml:space="preserve">обавили </w:t>
      </w:r>
      <w:r w:rsidRPr="00915794">
        <w:rPr>
          <w:rFonts w:ascii="Times New Roman" w:hAnsi="Times New Roman"/>
          <w:color w:val="000000"/>
          <w:sz w:val="24"/>
          <w:szCs w:val="24"/>
        </w:rPr>
        <w:t>саветодавни разговор са родитељима</w:t>
      </w:r>
      <w:r>
        <w:rPr>
          <w:rFonts w:ascii="Times New Roman" w:hAnsi="Times New Roman"/>
          <w:color w:val="000000"/>
          <w:sz w:val="24"/>
          <w:szCs w:val="24"/>
        </w:rPr>
        <w:t xml:space="preserve"> након чега су уочене позитивне промене у понашању код детета а све то у сарадњи са васпитачима и мајком детета.</w:t>
      </w:r>
    </w:p>
    <w:p w14:paraId="4D4A5849" w14:textId="77777777" w:rsidR="00395929" w:rsidRDefault="00395929" w:rsidP="00395929">
      <w:pPr>
        <w:spacing w:after="0" w:line="360" w:lineRule="auto"/>
        <w:rPr>
          <w:rFonts w:ascii="Times New Roman" w:hAnsi="Times New Roman"/>
          <w:color w:val="000000"/>
          <w:sz w:val="24"/>
          <w:szCs w:val="24"/>
        </w:rPr>
      </w:pPr>
      <w:r w:rsidRPr="00915794">
        <w:rPr>
          <w:rFonts w:ascii="Times New Roman" w:hAnsi="Times New Roman"/>
          <w:color w:val="000000"/>
          <w:sz w:val="24"/>
          <w:szCs w:val="24"/>
        </w:rPr>
        <w:t>- Почетком априла тим се саста</w:t>
      </w:r>
      <w:r>
        <w:rPr>
          <w:rFonts w:ascii="Times New Roman" w:hAnsi="Times New Roman"/>
          <w:color w:val="000000"/>
          <w:sz w:val="24"/>
          <w:szCs w:val="24"/>
        </w:rPr>
        <w:t>о</w:t>
      </w:r>
      <w:r w:rsidRPr="00915794">
        <w:rPr>
          <w:rFonts w:ascii="Times New Roman" w:hAnsi="Times New Roman"/>
          <w:color w:val="000000"/>
          <w:sz w:val="24"/>
          <w:szCs w:val="24"/>
        </w:rPr>
        <w:t xml:space="preserve"> у циљу израде сценарија за реализацију планиране радионице са васпитним особљем под називом „Ненасилна комуникација“</w:t>
      </w:r>
    </w:p>
    <w:p w14:paraId="3829B52C" w14:textId="77777777" w:rsidR="00395929" w:rsidRPr="00751845" w:rsidRDefault="00395929" w:rsidP="00395929">
      <w:pPr>
        <w:spacing w:after="0" w:line="360" w:lineRule="auto"/>
        <w:rPr>
          <w:rFonts w:ascii="Times New Roman" w:hAnsi="Times New Roman"/>
          <w:color w:val="000000"/>
          <w:sz w:val="24"/>
          <w:szCs w:val="24"/>
        </w:rPr>
      </w:pPr>
      <w:r>
        <w:rPr>
          <w:rFonts w:ascii="Times New Roman" w:hAnsi="Times New Roman"/>
          <w:b/>
          <w:bCs/>
          <w:color w:val="000000"/>
          <w:sz w:val="24"/>
          <w:szCs w:val="24"/>
        </w:rPr>
        <w:t xml:space="preserve">-Дана </w:t>
      </w:r>
      <w:r w:rsidRPr="00081844">
        <w:rPr>
          <w:rFonts w:ascii="Times New Roman" w:hAnsi="Times New Roman"/>
          <w:b/>
          <w:bCs/>
          <w:color w:val="000000"/>
          <w:sz w:val="24"/>
          <w:szCs w:val="24"/>
        </w:rPr>
        <w:t>03.04.2026. одржан је састанак тима</w:t>
      </w:r>
      <w:r>
        <w:rPr>
          <w:rFonts w:ascii="Times New Roman" w:hAnsi="Times New Roman"/>
          <w:color w:val="000000"/>
          <w:sz w:val="24"/>
          <w:szCs w:val="24"/>
        </w:rPr>
        <w:t xml:space="preserve"> на коме је изређен сценарио за реализацију радионице под називом ,, Ненасилна комуникација“. </w:t>
      </w:r>
    </w:p>
    <w:p w14:paraId="33182BDB" w14:textId="77777777" w:rsidR="00395929" w:rsidRPr="004E31AB" w:rsidRDefault="00395929" w:rsidP="00395929">
      <w:pPr>
        <w:spacing w:after="0" w:line="360" w:lineRule="auto"/>
        <w:rPr>
          <w:rFonts w:ascii="Times New Roman" w:hAnsi="Times New Roman"/>
          <w:color w:val="000000"/>
          <w:sz w:val="24"/>
          <w:szCs w:val="24"/>
        </w:rPr>
      </w:pPr>
      <w:r>
        <w:rPr>
          <w:rFonts w:ascii="Times New Roman" w:hAnsi="Times New Roman"/>
          <w:color w:val="000000"/>
          <w:sz w:val="24"/>
          <w:szCs w:val="24"/>
        </w:rPr>
        <w:t xml:space="preserve">Пример сценарија: </w:t>
      </w:r>
    </w:p>
    <w:p w14:paraId="4157465A" w14:textId="77777777" w:rsidR="00395929" w:rsidRPr="00E20C7D" w:rsidRDefault="00395929" w:rsidP="00395929">
      <w:pPr>
        <w:spacing w:after="0" w:line="360" w:lineRule="auto"/>
        <w:rPr>
          <w:rFonts w:ascii="Times New Roman" w:eastAsia="Times New Roman" w:hAnsi="Times New Roman"/>
          <w:b/>
          <w:bCs/>
          <w:kern w:val="36"/>
          <w:sz w:val="24"/>
          <w:szCs w:val="24"/>
        </w:rPr>
      </w:pPr>
      <w:r w:rsidRPr="00E20C7D">
        <w:rPr>
          <w:rFonts w:ascii="Times New Roman" w:eastAsia="Times New Roman" w:hAnsi="Times New Roman"/>
          <w:b/>
          <w:bCs/>
          <w:kern w:val="36"/>
          <w:sz w:val="24"/>
          <w:szCs w:val="24"/>
        </w:rPr>
        <w:t>РАДИОНИЦА: НЕНАСИЛНА КОМУНИКАЦИЈА</w:t>
      </w:r>
    </w:p>
    <w:p w14:paraId="4C32C3B6" w14:textId="77777777" w:rsidR="00395929" w:rsidRPr="00296A39" w:rsidRDefault="00395929" w:rsidP="00395929">
      <w:pPr>
        <w:spacing w:after="0" w:line="360" w:lineRule="auto"/>
        <w:rPr>
          <w:rFonts w:ascii="Times New Roman" w:eastAsia="Times New Roman" w:hAnsi="Times New Roman"/>
          <w:sz w:val="24"/>
          <w:szCs w:val="24"/>
        </w:rPr>
      </w:pPr>
      <w:r w:rsidRPr="00E20C7D">
        <w:rPr>
          <w:rFonts w:ascii="Times New Roman" w:eastAsia="Times New Roman" w:hAnsi="Times New Roman"/>
          <w:sz w:val="24"/>
          <w:szCs w:val="24"/>
        </w:rPr>
        <w:t>Трајање: 60–90 мин</w:t>
      </w:r>
      <w:r w:rsidRPr="00E20C7D">
        <w:rPr>
          <w:rFonts w:ascii="Times New Roman" w:eastAsia="Times New Roman" w:hAnsi="Times New Roman"/>
          <w:sz w:val="24"/>
          <w:szCs w:val="24"/>
        </w:rPr>
        <w:br/>
      </w:r>
      <w:r>
        <w:rPr>
          <w:rFonts w:eastAsia="Times New Roman" w:cs="Segoe UI Emoji"/>
          <w:sz w:val="24"/>
          <w:szCs w:val="24"/>
        </w:rPr>
        <w:t>2</w:t>
      </w:r>
      <w:r w:rsidRPr="00E20C7D">
        <w:rPr>
          <w:rFonts w:ascii="Times New Roman" w:eastAsia="Times New Roman" w:hAnsi="Times New Roman"/>
          <w:sz w:val="24"/>
          <w:szCs w:val="24"/>
        </w:rPr>
        <w:t>0–25 учесника (по столовима 5–7)</w:t>
      </w:r>
    </w:p>
    <w:p w14:paraId="528AEEDD" w14:textId="77777777" w:rsidR="00395929" w:rsidRPr="00E20C7D" w:rsidRDefault="00395929" w:rsidP="00395929">
      <w:pPr>
        <w:spacing w:after="0" w:line="360" w:lineRule="auto"/>
        <w:rPr>
          <w:rFonts w:ascii="Times New Roman" w:eastAsia="Times New Roman" w:hAnsi="Times New Roman"/>
          <w:b/>
          <w:bCs/>
          <w:kern w:val="36"/>
          <w:sz w:val="24"/>
          <w:szCs w:val="24"/>
        </w:rPr>
      </w:pPr>
      <w:r w:rsidRPr="00E20C7D">
        <w:rPr>
          <w:rFonts w:ascii="Times New Roman" w:eastAsia="Times New Roman" w:hAnsi="Times New Roman"/>
          <w:b/>
          <w:bCs/>
          <w:kern w:val="36"/>
          <w:sz w:val="24"/>
          <w:szCs w:val="24"/>
        </w:rPr>
        <w:t>1. УВОД (10–15 мин)</w:t>
      </w:r>
    </w:p>
    <w:p w14:paraId="36FA74A5" w14:textId="77777777" w:rsidR="00395929" w:rsidRPr="00E20C7D" w:rsidRDefault="00395929" w:rsidP="00395929">
      <w:pPr>
        <w:spacing w:after="0" w:line="360" w:lineRule="auto"/>
        <w:rPr>
          <w:rFonts w:ascii="Times New Roman" w:eastAsia="Times New Roman" w:hAnsi="Times New Roman"/>
          <w:b/>
          <w:bCs/>
          <w:sz w:val="24"/>
          <w:szCs w:val="24"/>
        </w:rPr>
      </w:pPr>
      <w:r w:rsidRPr="00E20C7D">
        <w:rPr>
          <w:rFonts w:ascii="Times New Roman" w:eastAsia="Times New Roman" w:hAnsi="Times New Roman"/>
          <w:b/>
          <w:bCs/>
          <w:sz w:val="24"/>
          <w:szCs w:val="24"/>
        </w:rPr>
        <w:t>Циљ:</w:t>
      </w:r>
    </w:p>
    <w:p w14:paraId="4159A80C" w14:textId="77777777" w:rsidR="00395929" w:rsidRPr="00E20C7D" w:rsidRDefault="00395929" w:rsidP="00395929">
      <w:pPr>
        <w:pStyle w:val="ListParagraph"/>
        <w:numPr>
          <w:ilvl w:val="0"/>
          <w:numId w:val="33"/>
        </w:numPr>
        <w:spacing w:line="360" w:lineRule="auto"/>
        <w:ind w:left="0"/>
        <w:contextualSpacing/>
      </w:pPr>
      <w:r w:rsidRPr="00E20C7D">
        <w:t xml:space="preserve">укључити све </w:t>
      </w:r>
    </w:p>
    <w:p w14:paraId="2790A07D" w14:textId="77777777" w:rsidR="00395929" w:rsidRPr="00E20C7D" w:rsidRDefault="00395929" w:rsidP="00395929">
      <w:pPr>
        <w:pStyle w:val="ListParagraph"/>
        <w:numPr>
          <w:ilvl w:val="0"/>
          <w:numId w:val="33"/>
        </w:numPr>
        <w:spacing w:line="360" w:lineRule="auto"/>
        <w:ind w:left="0"/>
        <w:contextualSpacing/>
      </w:pPr>
      <w:r w:rsidRPr="00E20C7D">
        <w:t xml:space="preserve">отворити тему </w:t>
      </w:r>
    </w:p>
    <w:p w14:paraId="7269A3DD" w14:textId="77777777" w:rsidR="00395929" w:rsidRPr="00E20C7D" w:rsidRDefault="00395929" w:rsidP="00395929">
      <w:pPr>
        <w:pStyle w:val="ListParagraph"/>
        <w:numPr>
          <w:ilvl w:val="0"/>
          <w:numId w:val="33"/>
        </w:numPr>
        <w:spacing w:line="360" w:lineRule="auto"/>
        <w:ind w:left="0"/>
        <w:contextualSpacing/>
      </w:pPr>
      <w:r w:rsidRPr="00E20C7D">
        <w:t xml:space="preserve">покренути размишљање </w:t>
      </w:r>
    </w:p>
    <w:p w14:paraId="59C047ED" w14:textId="77777777" w:rsidR="00395929" w:rsidRPr="002B2DFF" w:rsidRDefault="00395929" w:rsidP="00395929">
      <w:pPr>
        <w:spacing w:after="0" w:line="360" w:lineRule="auto"/>
        <w:rPr>
          <w:rFonts w:ascii="Times New Roman" w:eastAsia="Times New Roman" w:hAnsi="Times New Roman"/>
          <w:b/>
          <w:bCs/>
          <w:sz w:val="24"/>
          <w:szCs w:val="24"/>
        </w:rPr>
      </w:pPr>
      <w:r w:rsidRPr="00E20C7D">
        <w:rPr>
          <w:rFonts w:ascii="Times New Roman" w:eastAsia="Times New Roman" w:hAnsi="Times New Roman"/>
          <w:b/>
          <w:bCs/>
          <w:sz w:val="24"/>
          <w:szCs w:val="24"/>
        </w:rPr>
        <w:t>АКТИВНОСТ: СТИКЕРИ</w:t>
      </w:r>
    </w:p>
    <w:p w14:paraId="409425A4" w14:textId="77777777" w:rsidR="00395929" w:rsidRPr="00E20C7D" w:rsidRDefault="00395929" w:rsidP="00395929">
      <w:pPr>
        <w:spacing w:after="0" w:line="360" w:lineRule="auto"/>
        <w:rPr>
          <w:rFonts w:ascii="Times New Roman" w:eastAsia="Times New Roman" w:hAnsi="Times New Roman"/>
          <w:b/>
          <w:bCs/>
          <w:sz w:val="24"/>
          <w:szCs w:val="24"/>
        </w:rPr>
      </w:pPr>
      <w:r w:rsidRPr="00E20C7D">
        <w:rPr>
          <w:rFonts w:ascii="Times New Roman" w:eastAsia="Times New Roman" w:hAnsi="Times New Roman"/>
          <w:b/>
          <w:bCs/>
          <w:sz w:val="24"/>
          <w:szCs w:val="24"/>
        </w:rPr>
        <w:t>Водитељ каже:</w:t>
      </w:r>
    </w:p>
    <w:p w14:paraId="0E74D68E" w14:textId="77777777" w:rsidR="00395929" w:rsidRPr="00E20C7D" w:rsidRDefault="00395929" w:rsidP="00395929">
      <w:pPr>
        <w:spacing w:after="0" w:line="360" w:lineRule="auto"/>
        <w:rPr>
          <w:rFonts w:ascii="Times New Roman" w:eastAsia="Times New Roman" w:hAnsi="Times New Roman"/>
          <w:sz w:val="24"/>
          <w:szCs w:val="24"/>
        </w:rPr>
      </w:pPr>
      <w:r w:rsidRPr="00E20C7D">
        <w:rPr>
          <w:rFonts w:ascii="Times New Roman" w:eastAsia="Times New Roman" w:hAnsi="Times New Roman"/>
          <w:sz w:val="24"/>
          <w:szCs w:val="24"/>
        </w:rPr>
        <w:t>„На један стикер напишите шта је за вас насилна комуникација,</w:t>
      </w:r>
      <w:r w:rsidRPr="00E20C7D">
        <w:rPr>
          <w:rFonts w:ascii="Times New Roman" w:eastAsia="Times New Roman" w:hAnsi="Times New Roman"/>
          <w:sz w:val="24"/>
          <w:szCs w:val="24"/>
        </w:rPr>
        <w:br/>
        <w:t>а на други шта је ненасилна комуникација.“</w:t>
      </w:r>
    </w:p>
    <w:p w14:paraId="3357AE20" w14:textId="77777777" w:rsidR="00395929" w:rsidRPr="00E20C7D" w:rsidRDefault="00395929" w:rsidP="00395929">
      <w:pPr>
        <w:spacing w:after="0" w:line="360" w:lineRule="auto"/>
        <w:rPr>
          <w:rFonts w:ascii="Times New Roman" w:eastAsia="Times New Roman" w:hAnsi="Times New Roman"/>
          <w:sz w:val="24"/>
          <w:szCs w:val="24"/>
        </w:rPr>
      </w:pPr>
      <w:r w:rsidRPr="00E20C7D">
        <w:rPr>
          <w:rFonts w:ascii="Times New Roman" w:eastAsia="Times New Roman" w:hAnsi="Times New Roman"/>
          <w:sz w:val="24"/>
          <w:szCs w:val="24"/>
        </w:rPr>
        <w:t>„Пишите из праксе — како то изгледа код вас у раду.“</w:t>
      </w:r>
    </w:p>
    <w:p w14:paraId="45BFBF5E" w14:textId="77777777" w:rsidR="00395929" w:rsidRPr="00E20C7D" w:rsidRDefault="00395929" w:rsidP="00395929">
      <w:pPr>
        <w:spacing w:after="0" w:line="360" w:lineRule="auto"/>
        <w:rPr>
          <w:rFonts w:ascii="Times New Roman" w:eastAsia="Times New Roman" w:hAnsi="Times New Roman"/>
          <w:b/>
          <w:bCs/>
          <w:sz w:val="24"/>
          <w:szCs w:val="24"/>
        </w:rPr>
      </w:pPr>
      <w:r w:rsidRPr="00E20C7D">
        <w:rPr>
          <w:rFonts w:ascii="Times New Roman" w:eastAsia="Times New Roman" w:hAnsi="Times New Roman"/>
          <w:b/>
          <w:bCs/>
          <w:sz w:val="24"/>
          <w:szCs w:val="24"/>
        </w:rPr>
        <w:t xml:space="preserve"> Учесници:</w:t>
      </w:r>
    </w:p>
    <w:p w14:paraId="681D4666" w14:textId="77777777" w:rsidR="00395929" w:rsidRPr="00E20C7D" w:rsidRDefault="00395929" w:rsidP="00395929">
      <w:pPr>
        <w:pStyle w:val="ListParagraph"/>
        <w:numPr>
          <w:ilvl w:val="0"/>
          <w:numId w:val="34"/>
        </w:numPr>
        <w:spacing w:line="360" w:lineRule="auto"/>
        <w:ind w:left="0"/>
        <w:contextualSpacing/>
      </w:pPr>
      <w:r w:rsidRPr="00E20C7D">
        <w:t xml:space="preserve">пишу стикере </w:t>
      </w:r>
    </w:p>
    <w:p w14:paraId="46229B4F" w14:textId="77777777" w:rsidR="00395929" w:rsidRPr="00E20C7D" w:rsidRDefault="00395929" w:rsidP="00395929">
      <w:pPr>
        <w:pStyle w:val="ListParagraph"/>
        <w:numPr>
          <w:ilvl w:val="0"/>
          <w:numId w:val="34"/>
        </w:numPr>
        <w:spacing w:line="360" w:lineRule="auto"/>
        <w:ind w:left="0"/>
        <w:contextualSpacing/>
      </w:pPr>
      <w:r w:rsidRPr="00E20C7D">
        <w:t xml:space="preserve">лепе на 2 паноа: </w:t>
      </w:r>
    </w:p>
    <w:p w14:paraId="38AD00E3" w14:textId="77777777" w:rsidR="00395929" w:rsidRPr="00E20C7D" w:rsidRDefault="00395929" w:rsidP="00395929">
      <w:pPr>
        <w:pStyle w:val="ListParagraph"/>
        <w:numPr>
          <w:ilvl w:val="0"/>
          <w:numId w:val="35"/>
        </w:numPr>
        <w:spacing w:line="360" w:lineRule="auto"/>
        <w:ind w:left="0"/>
        <w:contextualSpacing/>
      </w:pPr>
      <w:r w:rsidRPr="00E20C7D">
        <w:t xml:space="preserve">НАСИЛНА </w:t>
      </w:r>
    </w:p>
    <w:p w14:paraId="6007E07A" w14:textId="77777777" w:rsidR="00395929" w:rsidRPr="00E20C7D" w:rsidRDefault="00395929" w:rsidP="00395929">
      <w:pPr>
        <w:pStyle w:val="ListParagraph"/>
        <w:numPr>
          <w:ilvl w:val="0"/>
          <w:numId w:val="35"/>
        </w:numPr>
        <w:spacing w:line="360" w:lineRule="auto"/>
        <w:ind w:left="0"/>
        <w:contextualSpacing/>
      </w:pPr>
      <w:r w:rsidRPr="00E20C7D">
        <w:t xml:space="preserve">НЕНАСИЛНА </w:t>
      </w:r>
    </w:p>
    <w:p w14:paraId="293B8442" w14:textId="77777777" w:rsidR="00395929" w:rsidRPr="00E20C7D" w:rsidRDefault="00395929" w:rsidP="00395929">
      <w:pPr>
        <w:spacing w:after="0" w:line="360" w:lineRule="auto"/>
        <w:rPr>
          <w:rFonts w:ascii="Times New Roman" w:eastAsia="Times New Roman" w:hAnsi="Times New Roman"/>
          <w:b/>
          <w:bCs/>
          <w:sz w:val="24"/>
          <w:szCs w:val="24"/>
        </w:rPr>
      </w:pPr>
      <w:r w:rsidRPr="00E20C7D">
        <w:rPr>
          <w:rFonts w:ascii="Times New Roman" w:eastAsia="Times New Roman" w:hAnsi="Times New Roman"/>
          <w:b/>
          <w:bCs/>
          <w:sz w:val="24"/>
          <w:szCs w:val="24"/>
        </w:rPr>
        <w:t>ЧИТАЊЕ</w:t>
      </w:r>
    </w:p>
    <w:p w14:paraId="6B4DACF1" w14:textId="77777777" w:rsidR="00395929" w:rsidRPr="00E20C7D" w:rsidRDefault="00395929" w:rsidP="00395929">
      <w:pPr>
        <w:spacing w:after="0" w:line="360" w:lineRule="auto"/>
        <w:rPr>
          <w:rFonts w:ascii="Times New Roman" w:eastAsia="Times New Roman" w:hAnsi="Times New Roman"/>
          <w:sz w:val="24"/>
          <w:szCs w:val="24"/>
        </w:rPr>
      </w:pPr>
      <w:r w:rsidRPr="00E20C7D">
        <w:rPr>
          <w:rFonts w:ascii="Times New Roman" w:eastAsia="Times New Roman" w:hAnsi="Times New Roman"/>
          <w:sz w:val="24"/>
          <w:szCs w:val="24"/>
        </w:rPr>
        <w:t>Водитељ чита неколико одговора.</w:t>
      </w:r>
    </w:p>
    <w:p w14:paraId="1DF09902" w14:textId="77777777" w:rsidR="00395929" w:rsidRPr="00E20C7D" w:rsidRDefault="00395929" w:rsidP="00395929">
      <w:pPr>
        <w:spacing w:after="0" w:line="360" w:lineRule="auto"/>
        <w:rPr>
          <w:rFonts w:ascii="Times New Roman" w:eastAsia="Times New Roman" w:hAnsi="Times New Roman"/>
          <w:b/>
          <w:bCs/>
          <w:sz w:val="24"/>
          <w:szCs w:val="24"/>
        </w:rPr>
      </w:pPr>
      <w:r w:rsidRPr="00E20C7D">
        <w:rPr>
          <w:rFonts w:ascii="Times New Roman" w:eastAsia="Times New Roman" w:hAnsi="Times New Roman"/>
          <w:b/>
          <w:bCs/>
          <w:sz w:val="24"/>
          <w:szCs w:val="24"/>
        </w:rPr>
        <w:t>ПИТАЊЕ:</w:t>
      </w:r>
    </w:p>
    <w:p w14:paraId="322A9428" w14:textId="77777777" w:rsidR="00395929" w:rsidRPr="00E20C7D" w:rsidRDefault="00395929" w:rsidP="00395929">
      <w:pPr>
        <w:spacing w:after="0" w:line="360" w:lineRule="auto"/>
        <w:rPr>
          <w:rFonts w:ascii="Times New Roman" w:eastAsia="Times New Roman" w:hAnsi="Times New Roman"/>
          <w:sz w:val="24"/>
          <w:szCs w:val="24"/>
        </w:rPr>
      </w:pPr>
      <w:r w:rsidRPr="00E20C7D">
        <w:rPr>
          <w:rFonts w:ascii="Times New Roman" w:eastAsia="Times New Roman" w:hAnsi="Times New Roman"/>
          <w:sz w:val="24"/>
          <w:szCs w:val="24"/>
        </w:rPr>
        <w:t>„Да ли је свака смирена и лепа комуникација аутоматски ненасилна?“</w:t>
      </w:r>
    </w:p>
    <w:p w14:paraId="26827F60" w14:textId="77777777" w:rsidR="00395929" w:rsidRPr="00E20C7D" w:rsidRDefault="00395929" w:rsidP="00395929">
      <w:pPr>
        <w:spacing w:after="0" w:line="360" w:lineRule="auto"/>
        <w:rPr>
          <w:rFonts w:ascii="Times New Roman" w:eastAsia="Times New Roman" w:hAnsi="Times New Roman"/>
          <w:sz w:val="24"/>
          <w:szCs w:val="24"/>
        </w:rPr>
      </w:pPr>
      <w:r w:rsidRPr="00E20C7D">
        <w:rPr>
          <w:rFonts w:ascii="Times New Roman" w:eastAsia="Times New Roman" w:hAnsi="Times New Roman"/>
          <w:sz w:val="24"/>
          <w:szCs w:val="24"/>
        </w:rPr>
        <w:t>(пустити 2–3 одговора)</w:t>
      </w:r>
    </w:p>
    <w:p w14:paraId="775D4C3B" w14:textId="77777777" w:rsidR="00395929" w:rsidRPr="00E20C7D" w:rsidRDefault="00395929" w:rsidP="00395929">
      <w:pPr>
        <w:spacing w:after="0" w:line="360" w:lineRule="auto"/>
        <w:rPr>
          <w:rFonts w:ascii="Times New Roman" w:eastAsia="Times New Roman" w:hAnsi="Times New Roman"/>
          <w:b/>
          <w:bCs/>
          <w:sz w:val="24"/>
          <w:szCs w:val="24"/>
        </w:rPr>
      </w:pPr>
      <w:r w:rsidRPr="00E20C7D">
        <w:rPr>
          <w:rFonts w:ascii="Times New Roman" w:eastAsia="Times New Roman" w:hAnsi="Times New Roman"/>
          <w:b/>
          <w:bCs/>
          <w:sz w:val="24"/>
          <w:szCs w:val="24"/>
        </w:rPr>
        <w:lastRenderedPageBreak/>
        <w:t>ЗАКЉУЧАК:</w:t>
      </w:r>
    </w:p>
    <w:p w14:paraId="514262C7" w14:textId="77777777" w:rsidR="00395929" w:rsidRPr="00E20C7D" w:rsidRDefault="00395929" w:rsidP="00395929">
      <w:pPr>
        <w:spacing w:after="0" w:line="360" w:lineRule="auto"/>
        <w:rPr>
          <w:rFonts w:ascii="Times New Roman" w:eastAsia="Times New Roman" w:hAnsi="Times New Roman"/>
          <w:sz w:val="24"/>
          <w:szCs w:val="24"/>
        </w:rPr>
      </w:pPr>
      <w:r w:rsidRPr="00E20C7D">
        <w:rPr>
          <w:rFonts w:ascii="Times New Roman" w:eastAsia="Times New Roman" w:hAnsi="Times New Roman"/>
          <w:sz w:val="24"/>
          <w:szCs w:val="24"/>
        </w:rPr>
        <w:t>„Можемо говорити мирно — а и даље критиковати, притискати или осуђивати.“</w:t>
      </w:r>
    </w:p>
    <w:p w14:paraId="7AD44322" w14:textId="77777777" w:rsidR="00395929" w:rsidRPr="002B2DFF" w:rsidRDefault="00395929" w:rsidP="00395929">
      <w:pPr>
        <w:spacing w:after="0" w:line="360" w:lineRule="auto"/>
        <w:rPr>
          <w:rFonts w:ascii="Times New Roman" w:eastAsia="Times New Roman" w:hAnsi="Times New Roman"/>
          <w:sz w:val="24"/>
          <w:szCs w:val="24"/>
        </w:rPr>
      </w:pPr>
      <w:r w:rsidRPr="00E20C7D">
        <w:rPr>
          <w:rFonts w:ascii="Times New Roman" w:eastAsia="Times New Roman" w:hAnsi="Times New Roman"/>
          <w:sz w:val="24"/>
          <w:szCs w:val="24"/>
        </w:rPr>
        <w:t>„Зато данас не радимо тон — него начин комуникације.“</w:t>
      </w:r>
    </w:p>
    <w:p w14:paraId="3C205D32" w14:textId="77777777" w:rsidR="00395929" w:rsidRPr="00E20C7D" w:rsidRDefault="00395929" w:rsidP="00395929">
      <w:pPr>
        <w:spacing w:after="0" w:line="360" w:lineRule="auto"/>
        <w:rPr>
          <w:rFonts w:ascii="Times New Roman" w:eastAsia="Times New Roman" w:hAnsi="Times New Roman"/>
          <w:b/>
          <w:bCs/>
          <w:kern w:val="36"/>
          <w:sz w:val="24"/>
          <w:szCs w:val="24"/>
        </w:rPr>
      </w:pPr>
      <w:r>
        <w:rPr>
          <w:rFonts w:ascii="Times New Roman" w:eastAsia="Times New Roman" w:hAnsi="Times New Roman"/>
          <w:b/>
          <w:bCs/>
          <w:kern w:val="36"/>
          <w:sz w:val="24"/>
          <w:szCs w:val="24"/>
        </w:rPr>
        <w:t xml:space="preserve">2. </w:t>
      </w:r>
      <w:r w:rsidRPr="00E20C7D">
        <w:rPr>
          <w:rFonts w:ascii="Times New Roman" w:eastAsia="Times New Roman" w:hAnsi="Times New Roman"/>
          <w:b/>
          <w:bCs/>
          <w:kern w:val="36"/>
          <w:sz w:val="24"/>
          <w:szCs w:val="24"/>
        </w:rPr>
        <w:t>ГЛАВНИ ДЕО – РАД ИЗ ПРАКСЕ (30–35 мин)</w:t>
      </w:r>
    </w:p>
    <w:p w14:paraId="40A42C18" w14:textId="77777777" w:rsidR="00395929" w:rsidRPr="00E20C7D" w:rsidRDefault="00395929" w:rsidP="00395929">
      <w:pPr>
        <w:spacing w:after="0" w:line="360" w:lineRule="auto"/>
        <w:rPr>
          <w:rFonts w:ascii="Times New Roman" w:eastAsia="Times New Roman" w:hAnsi="Times New Roman"/>
          <w:b/>
          <w:bCs/>
          <w:sz w:val="24"/>
          <w:szCs w:val="24"/>
        </w:rPr>
      </w:pPr>
      <w:r w:rsidRPr="00E20C7D">
        <w:rPr>
          <w:rFonts w:ascii="Times New Roman" w:eastAsia="Times New Roman" w:hAnsi="Times New Roman"/>
          <w:b/>
          <w:bCs/>
          <w:sz w:val="24"/>
          <w:szCs w:val="24"/>
        </w:rPr>
        <w:t>Циљ:</w:t>
      </w:r>
    </w:p>
    <w:p w14:paraId="753C61E4" w14:textId="77777777" w:rsidR="00395929" w:rsidRPr="00E20C7D" w:rsidRDefault="00395929" w:rsidP="00395929">
      <w:pPr>
        <w:pStyle w:val="ListParagraph"/>
        <w:numPr>
          <w:ilvl w:val="0"/>
          <w:numId w:val="36"/>
        </w:numPr>
        <w:spacing w:line="360" w:lineRule="auto"/>
        <w:ind w:left="0"/>
        <w:contextualSpacing/>
      </w:pPr>
      <w:r w:rsidRPr="00E20C7D">
        <w:t xml:space="preserve">повезивање учесника </w:t>
      </w:r>
    </w:p>
    <w:p w14:paraId="28846B7B" w14:textId="77777777" w:rsidR="00395929" w:rsidRPr="00E20C7D" w:rsidRDefault="00395929" w:rsidP="00395929">
      <w:pPr>
        <w:pStyle w:val="ListParagraph"/>
        <w:numPr>
          <w:ilvl w:val="0"/>
          <w:numId w:val="36"/>
        </w:numPr>
        <w:spacing w:line="360" w:lineRule="auto"/>
        <w:ind w:left="0"/>
        <w:contextualSpacing/>
      </w:pPr>
      <w:r w:rsidRPr="00E20C7D">
        <w:t xml:space="preserve">размена искуства </w:t>
      </w:r>
    </w:p>
    <w:p w14:paraId="7B1C06B3" w14:textId="77777777" w:rsidR="00395929" w:rsidRPr="00296A39" w:rsidRDefault="00395929" w:rsidP="00395929">
      <w:pPr>
        <w:pStyle w:val="ListParagraph"/>
        <w:numPr>
          <w:ilvl w:val="0"/>
          <w:numId w:val="36"/>
        </w:numPr>
        <w:spacing w:line="360" w:lineRule="auto"/>
        <w:ind w:left="0"/>
        <w:contextualSpacing/>
      </w:pPr>
      <w:r w:rsidRPr="00E20C7D">
        <w:t xml:space="preserve">припрема за сценарије </w:t>
      </w:r>
    </w:p>
    <w:p w14:paraId="7D3A09FE" w14:textId="77777777" w:rsidR="00395929" w:rsidRPr="00E20C7D" w:rsidRDefault="00395929" w:rsidP="00395929">
      <w:pPr>
        <w:spacing w:after="0" w:line="360" w:lineRule="auto"/>
        <w:rPr>
          <w:rFonts w:ascii="Times New Roman" w:eastAsia="Times New Roman" w:hAnsi="Times New Roman"/>
          <w:b/>
          <w:bCs/>
          <w:sz w:val="24"/>
          <w:szCs w:val="24"/>
        </w:rPr>
      </w:pPr>
      <w:r w:rsidRPr="00E20C7D">
        <w:rPr>
          <w:rFonts w:ascii="Times New Roman" w:eastAsia="Times New Roman" w:hAnsi="Times New Roman"/>
          <w:b/>
          <w:bCs/>
          <w:sz w:val="24"/>
          <w:szCs w:val="24"/>
        </w:rPr>
        <w:t>КОРАК 1 – ИЗБОР СИТУАЦИЈЕ</w:t>
      </w:r>
    </w:p>
    <w:p w14:paraId="369E56FA" w14:textId="77777777" w:rsidR="00395929" w:rsidRPr="00E20C7D" w:rsidRDefault="00395929" w:rsidP="00395929">
      <w:pPr>
        <w:spacing w:after="0" w:line="360" w:lineRule="auto"/>
        <w:rPr>
          <w:rFonts w:ascii="Times New Roman" w:eastAsia="Times New Roman" w:hAnsi="Times New Roman"/>
          <w:b/>
          <w:bCs/>
          <w:sz w:val="24"/>
          <w:szCs w:val="24"/>
        </w:rPr>
      </w:pPr>
      <w:r w:rsidRPr="00E20C7D">
        <w:rPr>
          <w:rFonts w:ascii="Times New Roman" w:eastAsia="Times New Roman" w:hAnsi="Times New Roman"/>
          <w:b/>
          <w:bCs/>
          <w:sz w:val="24"/>
          <w:szCs w:val="24"/>
        </w:rPr>
        <w:t>Водитељ:</w:t>
      </w:r>
    </w:p>
    <w:p w14:paraId="737B787A" w14:textId="77777777" w:rsidR="00395929" w:rsidRPr="00E20C7D" w:rsidRDefault="00395929" w:rsidP="00395929">
      <w:pPr>
        <w:spacing w:after="0" w:line="360" w:lineRule="auto"/>
        <w:rPr>
          <w:rFonts w:ascii="Times New Roman" w:eastAsia="Times New Roman" w:hAnsi="Times New Roman"/>
          <w:sz w:val="24"/>
          <w:szCs w:val="24"/>
        </w:rPr>
      </w:pPr>
      <w:r w:rsidRPr="00E20C7D">
        <w:rPr>
          <w:rFonts w:ascii="Times New Roman" w:eastAsia="Times New Roman" w:hAnsi="Times New Roman"/>
          <w:sz w:val="24"/>
          <w:szCs w:val="24"/>
        </w:rPr>
        <w:t>„По столовима поделите ситуације из праксе где је комуникација била тешка.“</w:t>
      </w:r>
    </w:p>
    <w:p w14:paraId="62C9E158" w14:textId="77777777" w:rsidR="00395929" w:rsidRPr="00E20C7D" w:rsidRDefault="00395929" w:rsidP="00395929">
      <w:pPr>
        <w:spacing w:after="0" w:line="360" w:lineRule="auto"/>
        <w:rPr>
          <w:rFonts w:ascii="Times New Roman" w:eastAsia="Times New Roman" w:hAnsi="Times New Roman"/>
          <w:sz w:val="24"/>
          <w:szCs w:val="24"/>
        </w:rPr>
      </w:pPr>
      <w:r w:rsidRPr="00E20C7D">
        <w:rPr>
          <w:rFonts w:ascii="Times New Roman" w:eastAsia="Times New Roman" w:hAnsi="Times New Roman"/>
          <w:sz w:val="24"/>
          <w:szCs w:val="24"/>
        </w:rPr>
        <w:t>„Изаберите једну која вам је најреалнија и најтежа.“</w:t>
      </w:r>
    </w:p>
    <w:p w14:paraId="75D6E513" w14:textId="77777777" w:rsidR="00395929" w:rsidRPr="00E20C7D" w:rsidRDefault="00395929" w:rsidP="00395929">
      <w:pPr>
        <w:spacing w:after="0" w:line="360" w:lineRule="auto"/>
        <w:rPr>
          <w:rFonts w:ascii="Times New Roman" w:eastAsia="Times New Roman" w:hAnsi="Times New Roman"/>
          <w:b/>
          <w:bCs/>
          <w:sz w:val="24"/>
          <w:szCs w:val="24"/>
        </w:rPr>
      </w:pPr>
      <w:r w:rsidRPr="00E20C7D">
        <w:rPr>
          <w:rFonts w:ascii="Times New Roman" w:eastAsia="Times New Roman" w:hAnsi="Times New Roman"/>
          <w:b/>
          <w:bCs/>
          <w:sz w:val="24"/>
          <w:szCs w:val="24"/>
        </w:rPr>
        <w:t>КОРАК 2 – РАД ПО ПИТАЊИМА</w:t>
      </w:r>
    </w:p>
    <w:p w14:paraId="501F109F" w14:textId="77777777" w:rsidR="00395929" w:rsidRPr="00E20C7D" w:rsidRDefault="00395929" w:rsidP="00395929">
      <w:pPr>
        <w:spacing w:after="0" w:line="360" w:lineRule="auto"/>
        <w:rPr>
          <w:rFonts w:ascii="Times New Roman" w:eastAsia="Times New Roman" w:hAnsi="Times New Roman"/>
          <w:b/>
          <w:bCs/>
          <w:sz w:val="24"/>
          <w:szCs w:val="24"/>
        </w:rPr>
      </w:pPr>
      <w:r w:rsidRPr="00E20C7D">
        <w:rPr>
          <w:rFonts w:ascii="Times New Roman" w:eastAsia="Times New Roman" w:hAnsi="Times New Roman"/>
          <w:b/>
          <w:bCs/>
          <w:sz w:val="24"/>
          <w:szCs w:val="24"/>
        </w:rPr>
        <w:t xml:space="preserve"> Водитељ:</w:t>
      </w:r>
    </w:p>
    <w:p w14:paraId="52CD9461" w14:textId="77777777" w:rsidR="00395929" w:rsidRPr="00E20C7D" w:rsidRDefault="00395929" w:rsidP="00395929">
      <w:pPr>
        <w:spacing w:after="0" w:line="360" w:lineRule="auto"/>
        <w:rPr>
          <w:rFonts w:ascii="Times New Roman" w:eastAsia="Times New Roman" w:hAnsi="Times New Roman"/>
          <w:sz w:val="24"/>
          <w:szCs w:val="24"/>
        </w:rPr>
      </w:pPr>
      <w:r w:rsidRPr="00E20C7D">
        <w:rPr>
          <w:rFonts w:ascii="Times New Roman" w:eastAsia="Times New Roman" w:hAnsi="Times New Roman"/>
          <w:sz w:val="24"/>
          <w:szCs w:val="24"/>
        </w:rPr>
        <w:t>„Одговорите заједно на ова питања и запишите одговор репрезентног примера на папир за даље дељење са другим учесницима:“</w:t>
      </w:r>
    </w:p>
    <w:p w14:paraId="33C2274E" w14:textId="77777777" w:rsidR="00395929" w:rsidRPr="00E20C7D" w:rsidRDefault="00395929" w:rsidP="00395929">
      <w:pPr>
        <w:pStyle w:val="ListParagraph"/>
        <w:numPr>
          <w:ilvl w:val="0"/>
          <w:numId w:val="37"/>
        </w:numPr>
        <w:spacing w:line="360" w:lineRule="auto"/>
        <w:ind w:left="0"/>
        <w:contextualSpacing/>
      </w:pPr>
      <w:r w:rsidRPr="00E20C7D">
        <w:t xml:space="preserve">Шта се десило? </w:t>
      </w:r>
    </w:p>
    <w:p w14:paraId="3A6A9B8D" w14:textId="77777777" w:rsidR="00395929" w:rsidRPr="00E20C7D" w:rsidRDefault="00395929" w:rsidP="00395929">
      <w:pPr>
        <w:pStyle w:val="ListParagraph"/>
        <w:numPr>
          <w:ilvl w:val="0"/>
          <w:numId w:val="37"/>
        </w:numPr>
        <w:spacing w:line="360" w:lineRule="auto"/>
        <w:ind w:left="0"/>
        <w:contextualSpacing/>
      </w:pPr>
      <w:r w:rsidRPr="00E20C7D">
        <w:t xml:space="preserve">Како сте реаговали? </w:t>
      </w:r>
    </w:p>
    <w:p w14:paraId="26DE3D40" w14:textId="77777777" w:rsidR="00395929" w:rsidRPr="00E20C7D" w:rsidRDefault="00395929" w:rsidP="00395929">
      <w:pPr>
        <w:pStyle w:val="ListParagraph"/>
        <w:numPr>
          <w:ilvl w:val="0"/>
          <w:numId w:val="37"/>
        </w:numPr>
        <w:spacing w:line="360" w:lineRule="auto"/>
        <w:ind w:left="0"/>
        <w:contextualSpacing/>
      </w:pPr>
      <w:r w:rsidRPr="00E20C7D">
        <w:t xml:space="preserve">Како је друга страна реаговала? </w:t>
      </w:r>
    </w:p>
    <w:p w14:paraId="36E08F9A" w14:textId="77777777" w:rsidR="00395929" w:rsidRPr="00E20C7D" w:rsidRDefault="00395929" w:rsidP="00395929">
      <w:pPr>
        <w:pStyle w:val="ListParagraph"/>
        <w:numPr>
          <w:ilvl w:val="0"/>
          <w:numId w:val="37"/>
        </w:numPr>
        <w:spacing w:line="360" w:lineRule="auto"/>
        <w:ind w:left="0"/>
        <w:contextualSpacing/>
      </w:pPr>
      <w:r w:rsidRPr="00E20C7D">
        <w:t xml:space="preserve">Како сте се осећали? </w:t>
      </w:r>
    </w:p>
    <w:p w14:paraId="5FF1C822" w14:textId="77777777" w:rsidR="00395929" w:rsidRPr="00E20C7D" w:rsidRDefault="00395929" w:rsidP="00395929">
      <w:pPr>
        <w:pStyle w:val="ListParagraph"/>
        <w:numPr>
          <w:ilvl w:val="0"/>
          <w:numId w:val="37"/>
        </w:numPr>
        <w:spacing w:line="360" w:lineRule="auto"/>
        <w:ind w:left="0"/>
        <w:contextualSpacing/>
      </w:pPr>
      <w:r w:rsidRPr="00E20C7D">
        <w:t xml:space="preserve">Шта вам је било важно? </w:t>
      </w:r>
    </w:p>
    <w:p w14:paraId="59979B3D" w14:textId="77777777" w:rsidR="00395929" w:rsidRPr="00E20C7D" w:rsidRDefault="00395929" w:rsidP="00395929">
      <w:pPr>
        <w:pStyle w:val="ListParagraph"/>
        <w:numPr>
          <w:ilvl w:val="0"/>
          <w:numId w:val="37"/>
        </w:numPr>
        <w:spacing w:line="360" w:lineRule="auto"/>
        <w:ind w:left="0"/>
        <w:contextualSpacing/>
      </w:pPr>
      <w:r w:rsidRPr="00E20C7D">
        <w:t xml:space="preserve">Шта бисте сада другачије урадили? </w:t>
      </w:r>
    </w:p>
    <w:p w14:paraId="282B59AA" w14:textId="77777777" w:rsidR="00395929" w:rsidRPr="00E20C7D" w:rsidRDefault="00395929" w:rsidP="00395929">
      <w:pPr>
        <w:spacing w:after="0" w:line="360" w:lineRule="auto"/>
        <w:rPr>
          <w:rFonts w:ascii="Times New Roman" w:eastAsia="Times New Roman" w:hAnsi="Times New Roman"/>
          <w:b/>
          <w:bCs/>
          <w:sz w:val="24"/>
          <w:szCs w:val="24"/>
        </w:rPr>
      </w:pPr>
      <w:r w:rsidRPr="00E20C7D">
        <w:rPr>
          <w:rFonts w:ascii="Times New Roman" w:eastAsia="Times New Roman" w:hAnsi="Times New Roman"/>
          <w:b/>
          <w:bCs/>
          <w:sz w:val="24"/>
          <w:szCs w:val="24"/>
        </w:rPr>
        <w:t>Учесници:</w:t>
      </w:r>
    </w:p>
    <w:p w14:paraId="221B94D1" w14:textId="77777777" w:rsidR="00395929" w:rsidRPr="00E20C7D" w:rsidRDefault="00395929" w:rsidP="00395929">
      <w:pPr>
        <w:pStyle w:val="ListParagraph"/>
        <w:numPr>
          <w:ilvl w:val="0"/>
          <w:numId w:val="38"/>
        </w:numPr>
        <w:spacing w:line="360" w:lineRule="auto"/>
        <w:ind w:left="0"/>
        <w:contextualSpacing/>
      </w:pPr>
      <w:r w:rsidRPr="00E20C7D">
        <w:t xml:space="preserve">дискутују </w:t>
      </w:r>
    </w:p>
    <w:p w14:paraId="1728E966" w14:textId="77777777" w:rsidR="00395929" w:rsidRPr="00E20C7D" w:rsidRDefault="00395929" w:rsidP="00395929">
      <w:pPr>
        <w:pStyle w:val="ListParagraph"/>
        <w:numPr>
          <w:ilvl w:val="0"/>
          <w:numId w:val="38"/>
        </w:numPr>
        <w:spacing w:line="360" w:lineRule="auto"/>
        <w:ind w:left="0"/>
        <w:contextualSpacing/>
      </w:pPr>
      <w:r w:rsidRPr="00E20C7D">
        <w:t xml:space="preserve">повезују се </w:t>
      </w:r>
    </w:p>
    <w:p w14:paraId="178EAEDF" w14:textId="77777777" w:rsidR="00395929" w:rsidRPr="00E20C7D" w:rsidRDefault="00395929" w:rsidP="00395929">
      <w:pPr>
        <w:spacing w:after="0" w:line="360" w:lineRule="auto"/>
        <w:rPr>
          <w:rFonts w:ascii="Times New Roman" w:eastAsia="Times New Roman" w:hAnsi="Times New Roman"/>
          <w:b/>
          <w:bCs/>
          <w:sz w:val="24"/>
          <w:szCs w:val="24"/>
        </w:rPr>
      </w:pPr>
      <w:r w:rsidRPr="00E20C7D">
        <w:rPr>
          <w:rFonts w:ascii="Times New Roman" w:eastAsia="Times New Roman" w:hAnsi="Times New Roman"/>
          <w:b/>
          <w:bCs/>
          <w:sz w:val="24"/>
          <w:szCs w:val="24"/>
        </w:rPr>
        <w:t>КОРАК 3 – ДЕЉЕЊЕ</w:t>
      </w:r>
    </w:p>
    <w:p w14:paraId="57D7590F" w14:textId="77777777" w:rsidR="00395929" w:rsidRPr="00E20C7D" w:rsidRDefault="00395929" w:rsidP="00395929">
      <w:pPr>
        <w:spacing w:after="0" w:line="360" w:lineRule="auto"/>
        <w:rPr>
          <w:rFonts w:ascii="Times New Roman" w:eastAsia="Times New Roman" w:hAnsi="Times New Roman"/>
          <w:b/>
          <w:bCs/>
          <w:sz w:val="24"/>
          <w:szCs w:val="24"/>
        </w:rPr>
      </w:pPr>
      <w:r w:rsidRPr="00E20C7D">
        <w:rPr>
          <w:rFonts w:ascii="Times New Roman" w:eastAsia="Times New Roman" w:hAnsi="Times New Roman"/>
          <w:b/>
          <w:bCs/>
          <w:sz w:val="24"/>
          <w:szCs w:val="24"/>
        </w:rPr>
        <w:t>Водитељ:</w:t>
      </w:r>
    </w:p>
    <w:p w14:paraId="7B806931" w14:textId="77777777" w:rsidR="00395929" w:rsidRPr="00E20C7D" w:rsidRDefault="00395929" w:rsidP="00395929">
      <w:pPr>
        <w:spacing w:after="0" w:line="360" w:lineRule="auto"/>
        <w:rPr>
          <w:rFonts w:ascii="Times New Roman" w:eastAsia="Times New Roman" w:hAnsi="Times New Roman"/>
          <w:sz w:val="24"/>
          <w:szCs w:val="24"/>
        </w:rPr>
      </w:pPr>
      <w:r w:rsidRPr="00E20C7D">
        <w:rPr>
          <w:rFonts w:ascii="Times New Roman" w:eastAsia="Times New Roman" w:hAnsi="Times New Roman"/>
          <w:sz w:val="24"/>
          <w:szCs w:val="24"/>
        </w:rPr>
        <w:t>„Ко жели да подели пример?“</w:t>
      </w:r>
    </w:p>
    <w:p w14:paraId="0850675A" w14:textId="77777777" w:rsidR="00395929" w:rsidRPr="002B2DFF" w:rsidRDefault="00395929" w:rsidP="00395929">
      <w:pPr>
        <w:spacing w:after="0" w:line="360" w:lineRule="auto"/>
        <w:rPr>
          <w:rFonts w:ascii="Times New Roman" w:eastAsia="Times New Roman" w:hAnsi="Times New Roman"/>
          <w:sz w:val="24"/>
          <w:szCs w:val="24"/>
        </w:rPr>
      </w:pPr>
      <w:r w:rsidRPr="00E20C7D">
        <w:rPr>
          <w:rFonts w:ascii="Times New Roman" w:eastAsia="Times New Roman" w:hAnsi="Times New Roman"/>
          <w:sz w:val="24"/>
          <w:szCs w:val="24"/>
        </w:rPr>
        <w:t>-без анализе</w:t>
      </w:r>
      <w:r w:rsidRPr="00E20C7D">
        <w:rPr>
          <w:rFonts w:ascii="Times New Roman" w:eastAsia="Times New Roman" w:hAnsi="Times New Roman"/>
          <w:sz w:val="24"/>
          <w:szCs w:val="24"/>
        </w:rPr>
        <w:br/>
        <w:t>-без теорије</w:t>
      </w:r>
    </w:p>
    <w:p w14:paraId="0F99A690" w14:textId="77777777" w:rsidR="00395929" w:rsidRPr="00E20C7D" w:rsidRDefault="00395929" w:rsidP="00395929">
      <w:pPr>
        <w:spacing w:after="0" w:line="360" w:lineRule="auto"/>
        <w:rPr>
          <w:rFonts w:ascii="Times New Roman" w:eastAsia="Times New Roman" w:hAnsi="Times New Roman"/>
          <w:b/>
          <w:bCs/>
          <w:kern w:val="36"/>
          <w:sz w:val="24"/>
          <w:szCs w:val="24"/>
        </w:rPr>
      </w:pPr>
      <w:r>
        <w:rPr>
          <w:rFonts w:ascii="Times New Roman" w:eastAsia="Times New Roman" w:hAnsi="Times New Roman"/>
          <w:b/>
          <w:bCs/>
          <w:kern w:val="36"/>
          <w:sz w:val="24"/>
          <w:szCs w:val="24"/>
        </w:rPr>
        <w:t xml:space="preserve">3. </w:t>
      </w:r>
      <w:r w:rsidRPr="00E20C7D">
        <w:rPr>
          <w:rFonts w:ascii="Times New Roman" w:eastAsia="Times New Roman" w:hAnsi="Times New Roman"/>
          <w:b/>
          <w:bCs/>
          <w:kern w:val="36"/>
          <w:sz w:val="24"/>
          <w:szCs w:val="24"/>
        </w:rPr>
        <w:t>ЗАВРШНИ ДЕО – ИГРА УЛОГА (30–40 мин)</w:t>
      </w:r>
    </w:p>
    <w:p w14:paraId="1497A500" w14:textId="77777777" w:rsidR="00395929" w:rsidRPr="00E20C7D" w:rsidRDefault="00395929" w:rsidP="00395929">
      <w:pPr>
        <w:spacing w:after="0" w:line="360" w:lineRule="auto"/>
        <w:rPr>
          <w:rFonts w:ascii="Times New Roman" w:eastAsia="Times New Roman" w:hAnsi="Times New Roman"/>
          <w:b/>
          <w:bCs/>
          <w:sz w:val="24"/>
          <w:szCs w:val="24"/>
        </w:rPr>
      </w:pPr>
      <w:r w:rsidRPr="00E20C7D">
        <w:rPr>
          <w:rFonts w:ascii="Times New Roman" w:eastAsia="Times New Roman" w:hAnsi="Times New Roman"/>
          <w:b/>
          <w:bCs/>
          <w:sz w:val="24"/>
          <w:szCs w:val="24"/>
        </w:rPr>
        <w:lastRenderedPageBreak/>
        <w:t xml:space="preserve"> Циљ:</w:t>
      </w:r>
    </w:p>
    <w:p w14:paraId="18A1BDCE" w14:textId="77777777" w:rsidR="00395929" w:rsidRPr="00E20C7D" w:rsidRDefault="00395929" w:rsidP="00395929">
      <w:pPr>
        <w:pStyle w:val="ListParagraph"/>
        <w:numPr>
          <w:ilvl w:val="0"/>
          <w:numId w:val="39"/>
        </w:numPr>
        <w:spacing w:line="360" w:lineRule="auto"/>
        <w:ind w:left="0"/>
        <w:contextualSpacing/>
      </w:pPr>
      <w:r w:rsidRPr="00E20C7D">
        <w:t xml:space="preserve">искуствено учење </w:t>
      </w:r>
    </w:p>
    <w:p w14:paraId="0FFB4249" w14:textId="77777777" w:rsidR="00395929" w:rsidRPr="00E20C7D" w:rsidRDefault="00395929" w:rsidP="00395929">
      <w:pPr>
        <w:pStyle w:val="ListParagraph"/>
        <w:numPr>
          <w:ilvl w:val="0"/>
          <w:numId w:val="39"/>
        </w:numPr>
        <w:spacing w:line="360" w:lineRule="auto"/>
        <w:ind w:left="0"/>
        <w:contextualSpacing/>
      </w:pPr>
      <w:r w:rsidRPr="00E20C7D">
        <w:t xml:space="preserve">препознавање модела </w:t>
      </w:r>
    </w:p>
    <w:p w14:paraId="352A91B5" w14:textId="77777777" w:rsidR="00395929" w:rsidRPr="00E20C7D" w:rsidRDefault="00395929" w:rsidP="00395929">
      <w:pPr>
        <w:pStyle w:val="ListParagraph"/>
        <w:numPr>
          <w:ilvl w:val="0"/>
          <w:numId w:val="39"/>
        </w:numPr>
        <w:spacing w:line="360" w:lineRule="auto"/>
        <w:ind w:left="0"/>
        <w:contextualSpacing/>
      </w:pPr>
      <w:r w:rsidRPr="00E20C7D">
        <w:t xml:space="preserve">укључивање свих </w:t>
      </w:r>
    </w:p>
    <w:p w14:paraId="3D24A685" w14:textId="77777777" w:rsidR="00395929" w:rsidRPr="00E20C7D" w:rsidRDefault="00395929" w:rsidP="00395929">
      <w:pPr>
        <w:spacing w:after="0" w:line="360" w:lineRule="auto"/>
        <w:rPr>
          <w:rFonts w:ascii="Times New Roman" w:eastAsia="Times New Roman" w:hAnsi="Times New Roman"/>
          <w:b/>
          <w:bCs/>
          <w:sz w:val="24"/>
          <w:szCs w:val="24"/>
        </w:rPr>
      </w:pPr>
      <w:r w:rsidRPr="00E20C7D">
        <w:rPr>
          <w:rFonts w:ascii="Times New Roman" w:eastAsia="Times New Roman" w:hAnsi="Times New Roman"/>
          <w:b/>
          <w:bCs/>
          <w:sz w:val="24"/>
          <w:szCs w:val="24"/>
        </w:rPr>
        <w:t xml:space="preserve"> УВОД</w:t>
      </w:r>
    </w:p>
    <w:p w14:paraId="42150705" w14:textId="77777777" w:rsidR="00395929" w:rsidRPr="00E20C7D" w:rsidRDefault="00395929" w:rsidP="00395929">
      <w:pPr>
        <w:spacing w:after="0" w:line="360" w:lineRule="auto"/>
        <w:rPr>
          <w:rFonts w:ascii="Times New Roman" w:eastAsia="Times New Roman" w:hAnsi="Times New Roman"/>
          <w:b/>
          <w:bCs/>
          <w:sz w:val="24"/>
          <w:szCs w:val="24"/>
        </w:rPr>
      </w:pPr>
      <w:r w:rsidRPr="00E20C7D">
        <w:rPr>
          <w:rFonts w:ascii="Times New Roman" w:eastAsia="Times New Roman" w:hAnsi="Times New Roman"/>
          <w:b/>
          <w:bCs/>
          <w:sz w:val="24"/>
          <w:szCs w:val="24"/>
        </w:rPr>
        <w:t>Водитељ:</w:t>
      </w:r>
    </w:p>
    <w:p w14:paraId="3BBB2854" w14:textId="77777777" w:rsidR="00395929" w:rsidRPr="00E20C7D" w:rsidRDefault="00395929" w:rsidP="00395929">
      <w:pPr>
        <w:spacing w:after="0" w:line="360" w:lineRule="auto"/>
        <w:rPr>
          <w:rFonts w:ascii="Times New Roman" w:eastAsia="Times New Roman" w:hAnsi="Times New Roman"/>
          <w:sz w:val="24"/>
          <w:szCs w:val="24"/>
        </w:rPr>
      </w:pPr>
      <w:r w:rsidRPr="00E20C7D">
        <w:rPr>
          <w:rFonts w:ascii="Times New Roman" w:eastAsia="Times New Roman" w:hAnsi="Times New Roman"/>
          <w:sz w:val="24"/>
          <w:szCs w:val="24"/>
        </w:rPr>
        <w:t>„Сада ћемо одиграти фиктивне ситуације из праксе према сценаријима.“</w:t>
      </w:r>
    </w:p>
    <w:p w14:paraId="1606EC5E" w14:textId="77777777" w:rsidR="00395929" w:rsidRPr="00E20C7D" w:rsidRDefault="00395929" w:rsidP="00395929">
      <w:pPr>
        <w:spacing w:after="0" w:line="360" w:lineRule="auto"/>
        <w:rPr>
          <w:rFonts w:ascii="Times New Roman" w:eastAsia="Times New Roman" w:hAnsi="Times New Roman"/>
          <w:b/>
          <w:bCs/>
          <w:sz w:val="24"/>
          <w:szCs w:val="24"/>
        </w:rPr>
      </w:pPr>
      <w:r w:rsidRPr="00E20C7D">
        <w:rPr>
          <w:rFonts w:ascii="Times New Roman" w:eastAsia="Times New Roman" w:hAnsi="Times New Roman"/>
          <w:b/>
          <w:bCs/>
          <w:sz w:val="24"/>
          <w:szCs w:val="24"/>
        </w:rPr>
        <w:t>ОРГАНИЗАЦИЈА</w:t>
      </w:r>
    </w:p>
    <w:p w14:paraId="22A6A16D" w14:textId="77777777" w:rsidR="00395929" w:rsidRPr="00E20C7D" w:rsidRDefault="00395929" w:rsidP="00395929">
      <w:pPr>
        <w:pStyle w:val="ListParagraph"/>
        <w:numPr>
          <w:ilvl w:val="0"/>
          <w:numId w:val="40"/>
        </w:numPr>
        <w:spacing w:line="360" w:lineRule="auto"/>
        <w:ind w:left="0"/>
        <w:contextualSpacing/>
      </w:pPr>
      <w:r w:rsidRPr="00E20C7D">
        <w:t xml:space="preserve">сваки сто добија 1 сценарио </w:t>
      </w:r>
    </w:p>
    <w:p w14:paraId="6D8B8CD1" w14:textId="77777777" w:rsidR="00395929" w:rsidRPr="00E20C7D" w:rsidRDefault="00395929" w:rsidP="00395929">
      <w:pPr>
        <w:pStyle w:val="ListParagraph"/>
        <w:numPr>
          <w:ilvl w:val="0"/>
          <w:numId w:val="40"/>
        </w:numPr>
        <w:spacing w:line="360" w:lineRule="auto"/>
        <w:ind w:left="0"/>
        <w:contextualSpacing/>
      </w:pPr>
      <w:r w:rsidRPr="00E20C7D">
        <w:t xml:space="preserve">сви седе </w:t>
      </w:r>
    </w:p>
    <w:p w14:paraId="1DA60CF0" w14:textId="77777777" w:rsidR="00395929" w:rsidRPr="002B2DFF" w:rsidRDefault="00395929" w:rsidP="00395929">
      <w:pPr>
        <w:pStyle w:val="ListParagraph"/>
        <w:numPr>
          <w:ilvl w:val="0"/>
          <w:numId w:val="40"/>
        </w:numPr>
        <w:spacing w:line="360" w:lineRule="auto"/>
        <w:ind w:left="0"/>
        <w:contextualSpacing/>
      </w:pPr>
      <w:r w:rsidRPr="00E20C7D">
        <w:t xml:space="preserve">улоге међусобно деле </w:t>
      </w:r>
    </w:p>
    <w:p w14:paraId="064B12F5" w14:textId="77777777" w:rsidR="00395929" w:rsidRPr="00E20C7D" w:rsidRDefault="00395929" w:rsidP="00395929">
      <w:pPr>
        <w:pStyle w:val="Heading2"/>
        <w:spacing w:line="360" w:lineRule="auto"/>
        <w:rPr>
          <w:sz w:val="24"/>
        </w:rPr>
      </w:pPr>
      <w:r w:rsidRPr="00E20C7D">
        <w:rPr>
          <w:sz w:val="24"/>
        </w:rPr>
        <w:t>СЦЕНАРИО 1 ВАСПИТАЧ - ДЕТЕ</w:t>
      </w:r>
    </w:p>
    <w:p w14:paraId="0922E439" w14:textId="77777777" w:rsidR="00395929" w:rsidRPr="00E20C7D" w:rsidRDefault="00395929" w:rsidP="00395929">
      <w:pPr>
        <w:pStyle w:val="NormalWeb"/>
        <w:spacing w:before="0" w:beforeAutospacing="0" w:after="0" w:afterAutospacing="0" w:line="360" w:lineRule="auto"/>
      </w:pPr>
      <w:r w:rsidRPr="00E20C7D">
        <w:rPr>
          <w:rStyle w:val="Strong"/>
        </w:rPr>
        <w:t>Улоге: 4</w:t>
      </w:r>
      <w:r w:rsidRPr="00E20C7D">
        <w:br/>
        <w:t>• Васпитач</w:t>
      </w:r>
      <w:r w:rsidRPr="00E20C7D">
        <w:br/>
        <w:t>• Дете 1</w:t>
      </w:r>
      <w:r w:rsidRPr="00E20C7D">
        <w:br/>
        <w:t>• Дете 2</w:t>
      </w:r>
      <w:r w:rsidRPr="00E20C7D">
        <w:br/>
        <w:t>• Дете 3</w:t>
      </w:r>
    </w:p>
    <w:p w14:paraId="1A9A206C" w14:textId="77777777" w:rsidR="00395929" w:rsidRPr="00E20C7D" w:rsidRDefault="00395929" w:rsidP="00395929">
      <w:pPr>
        <w:pStyle w:val="NormalWeb"/>
        <w:spacing w:before="0" w:beforeAutospacing="0" w:after="0" w:afterAutospacing="0" w:line="360" w:lineRule="auto"/>
        <w:rPr>
          <w:b/>
          <w:bCs/>
        </w:rPr>
      </w:pPr>
    </w:p>
    <w:p w14:paraId="25DA8E2D" w14:textId="77777777" w:rsidR="00395929" w:rsidRPr="00E20C7D" w:rsidRDefault="00395929" w:rsidP="00395929">
      <w:pPr>
        <w:pStyle w:val="NormalWeb"/>
        <w:spacing w:before="0" w:beforeAutospacing="0" w:after="0" w:afterAutospacing="0" w:line="360" w:lineRule="auto"/>
      </w:pPr>
      <w:r w:rsidRPr="00E20C7D">
        <w:rPr>
          <w:b/>
          <w:bCs/>
        </w:rPr>
        <w:t>Васпитач</w:t>
      </w:r>
      <w:r w:rsidRPr="00E20C7D">
        <w:t xml:space="preserve">: ,,Узмите коцке и играјте са њима за столовима пре него што стигне ручак“ </w:t>
      </w:r>
    </w:p>
    <w:p w14:paraId="4C8D1E00" w14:textId="77777777" w:rsidR="00395929" w:rsidRPr="00E20C7D" w:rsidRDefault="00395929" w:rsidP="00395929">
      <w:pPr>
        <w:pStyle w:val="NormalWeb"/>
        <w:spacing w:before="0" w:beforeAutospacing="0" w:after="0" w:afterAutospacing="0" w:line="360" w:lineRule="auto"/>
        <w:rPr>
          <w:rStyle w:val="Strong"/>
          <w:b w:val="0"/>
          <w:bCs w:val="0"/>
        </w:rPr>
      </w:pPr>
      <w:r w:rsidRPr="00E20C7D">
        <w:t>Деца седају за сто узимају коцке из кутије и играју са њима</w:t>
      </w:r>
    </w:p>
    <w:p w14:paraId="5CC4D50B" w14:textId="77777777" w:rsidR="00395929" w:rsidRPr="00E20C7D" w:rsidRDefault="00395929" w:rsidP="00395929">
      <w:pPr>
        <w:pStyle w:val="NormalWeb"/>
        <w:spacing w:before="0" w:beforeAutospacing="0" w:after="0" w:afterAutospacing="0" w:line="360" w:lineRule="auto"/>
        <w:rPr>
          <w:rStyle w:val="Strong"/>
          <w:b w:val="0"/>
          <w:bCs w:val="0"/>
        </w:rPr>
      </w:pPr>
      <w:r w:rsidRPr="00E20C7D">
        <w:rPr>
          <w:rStyle w:val="Strong"/>
        </w:rPr>
        <w:t>Дете 1:</w:t>
      </w:r>
      <w:r w:rsidRPr="00E20C7D">
        <w:t>„Глупо је ово, нећу да играм са коцкама и седим за столом хоћу нешти друго !“ (узима и баца коцке коцке)</w:t>
      </w:r>
    </w:p>
    <w:p w14:paraId="062DE82F" w14:textId="77777777" w:rsidR="00395929" w:rsidRPr="00E20C7D" w:rsidRDefault="00395929" w:rsidP="00395929">
      <w:pPr>
        <w:pStyle w:val="NormalWeb"/>
        <w:spacing w:before="0" w:beforeAutospacing="0" w:after="0" w:afterAutospacing="0" w:line="360" w:lineRule="auto"/>
      </w:pPr>
      <w:r w:rsidRPr="00E20C7D">
        <w:rPr>
          <w:rStyle w:val="Strong"/>
        </w:rPr>
        <w:t>Дете 2:</w:t>
      </w:r>
      <w:r w:rsidRPr="00E20C7D">
        <w:t>„Немој да бацаш коцке!“</w:t>
      </w:r>
    </w:p>
    <w:p w14:paraId="2A30F6BE" w14:textId="77777777" w:rsidR="00395929" w:rsidRPr="00E20C7D" w:rsidRDefault="00395929" w:rsidP="00395929">
      <w:pPr>
        <w:pStyle w:val="NormalWeb"/>
        <w:spacing w:before="0" w:beforeAutospacing="0" w:after="0" w:afterAutospacing="0" w:line="360" w:lineRule="auto"/>
      </w:pPr>
      <w:r w:rsidRPr="00E20C7D">
        <w:rPr>
          <w:b/>
          <w:bCs/>
        </w:rPr>
        <w:t>Дете 1</w:t>
      </w:r>
      <w:r w:rsidRPr="00E20C7D">
        <w:t xml:space="preserve"> узима коцку и погађа </w:t>
      </w:r>
      <w:r w:rsidRPr="00E20C7D">
        <w:rPr>
          <w:b/>
          <w:bCs/>
        </w:rPr>
        <w:t>Дете 2</w:t>
      </w:r>
      <w:r w:rsidRPr="00E20C7D">
        <w:t xml:space="preserve"> које узвикује „Јао!“</w:t>
      </w:r>
    </w:p>
    <w:p w14:paraId="33769C2F" w14:textId="77777777" w:rsidR="00395929" w:rsidRPr="00E20C7D" w:rsidRDefault="00395929" w:rsidP="00395929">
      <w:pPr>
        <w:pStyle w:val="NormalWeb"/>
        <w:spacing w:before="0" w:beforeAutospacing="0" w:after="0" w:afterAutospacing="0" w:line="360" w:lineRule="auto"/>
        <w:rPr>
          <w:rStyle w:val="Strong"/>
          <w:b w:val="0"/>
          <w:bCs w:val="0"/>
        </w:rPr>
      </w:pPr>
      <w:r w:rsidRPr="00E20C7D">
        <w:rPr>
          <w:rStyle w:val="Strong"/>
        </w:rPr>
        <w:t>Васпитач:</w:t>
      </w:r>
      <w:r w:rsidRPr="00E20C7D">
        <w:t>„Престани одмах!“</w:t>
      </w:r>
    </w:p>
    <w:p w14:paraId="685283A6" w14:textId="77777777" w:rsidR="00395929" w:rsidRPr="00E20C7D" w:rsidRDefault="00395929" w:rsidP="00395929">
      <w:pPr>
        <w:pStyle w:val="NormalWeb"/>
        <w:spacing w:before="0" w:beforeAutospacing="0" w:after="0" w:afterAutospacing="0" w:line="360" w:lineRule="auto"/>
        <w:rPr>
          <w:rStyle w:val="Strong"/>
          <w:b w:val="0"/>
          <w:bCs w:val="0"/>
        </w:rPr>
      </w:pPr>
      <w:r w:rsidRPr="00E20C7D">
        <w:rPr>
          <w:rStyle w:val="Strong"/>
        </w:rPr>
        <w:t>Дете 1:</w:t>
      </w:r>
      <w:r w:rsidRPr="00E20C7D">
        <w:t>„Нећу! Нећу да се играм!“ (баца још једну коцку)</w:t>
      </w:r>
    </w:p>
    <w:p w14:paraId="40916992" w14:textId="77777777" w:rsidR="00395929" w:rsidRPr="00296A39" w:rsidRDefault="00395929" w:rsidP="00395929">
      <w:pPr>
        <w:pStyle w:val="NormalWeb"/>
        <w:spacing w:before="0" w:beforeAutospacing="0" w:after="0" w:afterAutospacing="0" w:line="360" w:lineRule="auto"/>
      </w:pPr>
      <w:r w:rsidRPr="00E20C7D">
        <w:rPr>
          <w:rStyle w:val="Strong"/>
        </w:rPr>
        <w:t>Васпитач:</w:t>
      </w:r>
      <w:r w:rsidRPr="00E20C7D">
        <w:t>„Доста! Повредио си друга!“</w:t>
      </w:r>
    </w:p>
    <w:p w14:paraId="258BDFF4" w14:textId="77777777" w:rsidR="00395929" w:rsidRPr="00E20C7D" w:rsidRDefault="00395929" w:rsidP="00395929">
      <w:pPr>
        <w:pStyle w:val="NormalWeb"/>
        <w:spacing w:before="0" w:beforeAutospacing="0" w:after="0" w:afterAutospacing="0" w:line="360" w:lineRule="auto"/>
      </w:pPr>
      <w:r w:rsidRPr="00E20C7D">
        <w:rPr>
          <w:rStyle w:val="Strong"/>
        </w:rPr>
        <w:t>Васпитач (спушта тон):</w:t>
      </w:r>
      <w:r w:rsidRPr="00E20C7D">
        <w:t>„Чекај… стани мало…“</w:t>
      </w:r>
    </w:p>
    <w:p w14:paraId="021B6C49" w14:textId="77777777" w:rsidR="00395929" w:rsidRPr="00E20C7D" w:rsidRDefault="00395929" w:rsidP="00395929">
      <w:pPr>
        <w:pStyle w:val="NormalWeb"/>
        <w:spacing w:before="0" w:beforeAutospacing="0" w:after="0" w:afterAutospacing="0" w:line="360" w:lineRule="auto"/>
      </w:pPr>
      <w:r w:rsidRPr="00E20C7D">
        <w:t xml:space="preserve">(прилази ближе, улази у контакт са </w:t>
      </w:r>
      <w:r w:rsidRPr="00E20C7D">
        <w:rPr>
          <w:b/>
          <w:bCs/>
        </w:rPr>
        <w:t>дететом 1</w:t>
      </w:r>
      <w:r w:rsidRPr="00E20C7D">
        <w:t>)„Видим да бацаш коцке и да си погодио друга.“</w:t>
      </w:r>
    </w:p>
    <w:p w14:paraId="7115DB6C" w14:textId="77777777" w:rsidR="00395929" w:rsidRPr="00E20C7D" w:rsidRDefault="00395929" w:rsidP="00395929">
      <w:pPr>
        <w:pStyle w:val="NormalWeb"/>
        <w:spacing w:before="0" w:beforeAutospacing="0" w:after="0" w:afterAutospacing="0" w:line="360" w:lineRule="auto"/>
        <w:rPr>
          <w:rStyle w:val="Strong"/>
          <w:b w:val="0"/>
          <w:bCs w:val="0"/>
        </w:rPr>
      </w:pPr>
      <w:r w:rsidRPr="00E20C7D">
        <w:rPr>
          <w:rStyle w:val="Strong"/>
        </w:rPr>
        <w:t>Дете 1 (и даље пружа отпор):</w:t>
      </w:r>
      <w:r w:rsidRPr="00E20C7D">
        <w:t>„Па шта! Нећу да се играм са овим!“</w:t>
      </w:r>
    </w:p>
    <w:p w14:paraId="6E8FB332" w14:textId="77777777" w:rsidR="00395929" w:rsidRPr="00E20C7D" w:rsidRDefault="00395929" w:rsidP="00395929">
      <w:pPr>
        <w:pStyle w:val="NormalWeb"/>
        <w:spacing w:before="0" w:beforeAutospacing="0" w:after="0" w:afterAutospacing="0" w:line="360" w:lineRule="auto"/>
      </w:pPr>
      <w:r w:rsidRPr="00E20C7D">
        <w:rPr>
          <w:b/>
          <w:bCs/>
        </w:rPr>
        <w:lastRenderedPageBreak/>
        <w:t>Васпитач:</w:t>
      </w:r>
      <w:r w:rsidRPr="00E20C7D">
        <w:t>„Ја сам забринута јер можеш да повредиш друга“</w:t>
      </w:r>
    </w:p>
    <w:p w14:paraId="19DA8AC4" w14:textId="77777777" w:rsidR="00395929" w:rsidRPr="00E20C7D" w:rsidRDefault="00395929" w:rsidP="00395929">
      <w:pPr>
        <w:pStyle w:val="NormalWeb"/>
        <w:spacing w:before="0" w:beforeAutospacing="0" w:after="0" w:afterAutospacing="0" w:line="360" w:lineRule="auto"/>
      </w:pPr>
      <w:r w:rsidRPr="00E20C7D">
        <w:rPr>
          <w:rStyle w:val="Strong"/>
        </w:rPr>
        <w:t>Дете 2:</w:t>
      </w:r>
      <w:r w:rsidRPr="00E20C7D">
        <w:t>„Мене ово боли!“</w:t>
      </w:r>
    </w:p>
    <w:p w14:paraId="700A2F95" w14:textId="77777777" w:rsidR="00395929" w:rsidRPr="00E20C7D" w:rsidRDefault="00395929" w:rsidP="00395929">
      <w:pPr>
        <w:pStyle w:val="NormalWeb"/>
        <w:spacing w:before="0" w:beforeAutospacing="0" w:after="0" w:afterAutospacing="0" w:line="360" w:lineRule="auto"/>
        <w:rPr>
          <w:rStyle w:val="Strong"/>
          <w:b w:val="0"/>
          <w:bCs w:val="0"/>
        </w:rPr>
      </w:pPr>
      <w:r w:rsidRPr="00E20C7D">
        <w:rPr>
          <w:rStyle w:val="Strong"/>
        </w:rPr>
        <w:t>Дете 1:</w:t>
      </w:r>
      <w:r w:rsidRPr="00E20C7D">
        <w:t>„Нисам хтео да те погодим!“ (али и даље нервозно)</w:t>
      </w:r>
      <w:r w:rsidRPr="00E20C7D">
        <w:rPr>
          <w:b/>
          <w:bCs/>
        </w:rPr>
        <w:br/>
        <w:t xml:space="preserve">Васпитач: </w:t>
      </w:r>
      <w:r w:rsidRPr="00E20C7D">
        <w:t>„Важно ми је да овде сви будемо безбедни…“„…и да можемо мирно да се играмо.“</w:t>
      </w:r>
    </w:p>
    <w:p w14:paraId="51D051AD" w14:textId="77777777" w:rsidR="00395929" w:rsidRPr="00E20C7D" w:rsidRDefault="00395929" w:rsidP="00395929">
      <w:pPr>
        <w:pStyle w:val="NormalWeb"/>
        <w:spacing w:before="0" w:beforeAutospacing="0" w:after="0" w:afterAutospacing="0" w:line="360" w:lineRule="auto"/>
      </w:pPr>
      <w:r w:rsidRPr="00E20C7D">
        <w:rPr>
          <w:rStyle w:val="Strong"/>
        </w:rPr>
        <w:t>Дете 3:</w:t>
      </w:r>
      <w:r w:rsidRPr="00E20C7D">
        <w:t>„И ја нећу да ме неко погоди у игри…“</w:t>
      </w:r>
    </w:p>
    <w:p w14:paraId="3FDA3F13" w14:textId="77777777" w:rsidR="00395929" w:rsidRPr="00E20C7D" w:rsidRDefault="00395929" w:rsidP="00395929">
      <w:pPr>
        <w:pStyle w:val="NormalWeb"/>
        <w:spacing w:before="0" w:beforeAutospacing="0" w:after="0" w:afterAutospacing="0" w:line="360" w:lineRule="auto"/>
      </w:pPr>
      <w:r w:rsidRPr="00E20C7D">
        <w:rPr>
          <w:b/>
          <w:bCs/>
        </w:rPr>
        <w:t>Васпитач:</w:t>
      </w:r>
      <w:r w:rsidRPr="00E20C7D">
        <w:t>„Коцке не можемо да бацамо.“</w:t>
      </w:r>
      <w:r w:rsidRPr="00E20C7D">
        <w:br/>
        <w:t>(кратко, јасно — граница)„Можеш да изабереш:да наставиш да се играш без бацањаили да их оставиш и нађеш нешто друго.“</w:t>
      </w:r>
    </w:p>
    <w:p w14:paraId="32B2A4F4" w14:textId="77777777" w:rsidR="00395929" w:rsidRPr="00E20C7D" w:rsidRDefault="00395929" w:rsidP="00395929">
      <w:pPr>
        <w:pStyle w:val="NormalWeb"/>
        <w:spacing w:before="0" w:beforeAutospacing="0" w:after="0" w:afterAutospacing="0" w:line="360" w:lineRule="auto"/>
        <w:rPr>
          <w:rStyle w:val="Strong"/>
          <w:b w:val="0"/>
          <w:bCs w:val="0"/>
        </w:rPr>
      </w:pPr>
      <w:r w:rsidRPr="00E20C7D">
        <w:rPr>
          <w:rStyle w:val="Strong"/>
        </w:rPr>
        <w:t>Дете 1:</w:t>
      </w:r>
      <w:r w:rsidRPr="00E20C7D">
        <w:t>„Нећу ово!“</w:t>
      </w:r>
    </w:p>
    <w:p w14:paraId="0A6EF172" w14:textId="77777777" w:rsidR="00395929" w:rsidRPr="00E20C7D" w:rsidRDefault="00395929" w:rsidP="00395929">
      <w:pPr>
        <w:pStyle w:val="NormalWeb"/>
        <w:spacing w:before="0" w:beforeAutospacing="0" w:after="0" w:afterAutospacing="0" w:line="360" w:lineRule="auto"/>
      </w:pPr>
      <w:r w:rsidRPr="00E20C7D">
        <w:rPr>
          <w:rStyle w:val="Strong"/>
        </w:rPr>
        <w:t>Васпитач:</w:t>
      </w:r>
      <w:r w:rsidRPr="00E20C7D">
        <w:t>„У реду, онда остави коцке и дођи да изаберемо нешто друго.“</w:t>
      </w:r>
    </w:p>
    <w:p w14:paraId="5D315CDB" w14:textId="77777777" w:rsidR="00395929" w:rsidRPr="00E20C7D" w:rsidRDefault="00395929" w:rsidP="00395929">
      <w:pPr>
        <w:pStyle w:val="NormalWeb"/>
        <w:spacing w:before="0" w:beforeAutospacing="0" w:after="0" w:afterAutospacing="0" w:line="360" w:lineRule="auto"/>
      </w:pPr>
      <w:r w:rsidRPr="00E20C7D">
        <w:t>(узима коцке са стола и склања их)</w:t>
      </w:r>
    </w:p>
    <w:p w14:paraId="49C43179" w14:textId="77777777" w:rsidR="00395929" w:rsidRPr="00E20C7D" w:rsidRDefault="00395929" w:rsidP="00395929">
      <w:pPr>
        <w:pStyle w:val="NormalWeb"/>
        <w:spacing w:before="0" w:beforeAutospacing="0" w:after="0" w:afterAutospacing="0" w:line="360" w:lineRule="auto"/>
      </w:pPr>
      <w:r w:rsidRPr="00E20C7D">
        <w:rPr>
          <w:rStyle w:val="Strong"/>
        </w:rPr>
        <w:t>Дете 1 (смирује се):</w:t>
      </w:r>
      <w:r w:rsidRPr="00E20C7D">
        <w:t>„Дете одлази у просторну целину у којој је хтео да се игра и смирује се…“</w:t>
      </w:r>
    </w:p>
    <w:p w14:paraId="06AAC8BA" w14:textId="77777777" w:rsidR="00395929" w:rsidRPr="00E20C7D" w:rsidRDefault="00395929" w:rsidP="00395929">
      <w:pPr>
        <w:spacing w:after="0" w:line="360" w:lineRule="auto"/>
        <w:outlineLvl w:val="1"/>
        <w:rPr>
          <w:rFonts w:ascii="Times New Roman" w:eastAsia="Times New Roman" w:hAnsi="Times New Roman"/>
          <w:b/>
          <w:bCs/>
          <w:sz w:val="24"/>
          <w:szCs w:val="24"/>
        </w:rPr>
      </w:pPr>
      <w:r w:rsidRPr="00E20C7D">
        <w:rPr>
          <w:rFonts w:ascii="Times New Roman" w:eastAsia="Times New Roman" w:hAnsi="Times New Roman"/>
          <w:b/>
          <w:bCs/>
          <w:sz w:val="24"/>
          <w:szCs w:val="24"/>
        </w:rPr>
        <w:t xml:space="preserve">СЦЕНАРИО 2 – ВАСПИТАЧ–ВАСПИТАЧ </w:t>
      </w:r>
    </w:p>
    <w:p w14:paraId="60E32BE9" w14:textId="77777777" w:rsidR="00395929" w:rsidRPr="00E20C7D" w:rsidRDefault="00395929" w:rsidP="00395929">
      <w:pPr>
        <w:spacing w:after="0" w:line="360" w:lineRule="auto"/>
        <w:rPr>
          <w:rFonts w:ascii="Times New Roman" w:eastAsia="Times New Roman" w:hAnsi="Times New Roman"/>
          <w:sz w:val="24"/>
          <w:szCs w:val="24"/>
        </w:rPr>
      </w:pPr>
      <w:r w:rsidRPr="00E20C7D">
        <w:rPr>
          <w:rFonts w:ascii="Times New Roman" w:eastAsia="Times New Roman" w:hAnsi="Times New Roman"/>
          <w:b/>
          <w:bCs/>
          <w:sz w:val="24"/>
          <w:szCs w:val="24"/>
        </w:rPr>
        <w:t>Улоге: 3</w:t>
      </w:r>
      <w:r w:rsidRPr="00E20C7D">
        <w:rPr>
          <w:rFonts w:ascii="Times New Roman" w:eastAsia="Times New Roman" w:hAnsi="Times New Roman"/>
          <w:sz w:val="24"/>
          <w:szCs w:val="24"/>
        </w:rPr>
        <w:br/>
        <w:t>• Васпитач 1</w:t>
      </w:r>
      <w:r w:rsidRPr="00E20C7D">
        <w:rPr>
          <w:rFonts w:ascii="Times New Roman" w:eastAsia="Times New Roman" w:hAnsi="Times New Roman"/>
          <w:sz w:val="24"/>
          <w:szCs w:val="24"/>
        </w:rPr>
        <w:br/>
        <w:t>• Васпитач 2</w:t>
      </w:r>
      <w:r w:rsidRPr="00E20C7D">
        <w:rPr>
          <w:rFonts w:ascii="Times New Roman" w:eastAsia="Times New Roman" w:hAnsi="Times New Roman"/>
          <w:sz w:val="24"/>
          <w:szCs w:val="24"/>
        </w:rPr>
        <w:br/>
        <w:t>• Дете</w:t>
      </w:r>
    </w:p>
    <w:p w14:paraId="06186729" w14:textId="77777777" w:rsidR="00395929" w:rsidRDefault="00395929" w:rsidP="00395929">
      <w:pPr>
        <w:spacing w:after="0" w:line="360" w:lineRule="auto"/>
        <w:rPr>
          <w:rFonts w:ascii="Times New Roman" w:eastAsia="Times New Roman" w:hAnsi="Times New Roman"/>
          <w:sz w:val="24"/>
          <w:szCs w:val="24"/>
        </w:rPr>
      </w:pPr>
    </w:p>
    <w:p w14:paraId="713A3761" w14:textId="77777777" w:rsidR="00395929" w:rsidRPr="00E20C7D" w:rsidRDefault="00395929" w:rsidP="00395929">
      <w:pPr>
        <w:spacing w:after="0" w:line="360" w:lineRule="auto"/>
        <w:rPr>
          <w:rFonts w:ascii="Times New Roman" w:eastAsia="Times New Roman" w:hAnsi="Times New Roman"/>
          <w:sz w:val="24"/>
          <w:szCs w:val="24"/>
        </w:rPr>
      </w:pPr>
      <w:r w:rsidRPr="00E20C7D">
        <w:rPr>
          <w:rFonts w:ascii="Times New Roman" w:eastAsia="Times New Roman" w:hAnsi="Times New Roman"/>
          <w:sz w:val="24"/>
          <w:szCs w:val="24"/>
        </w:rPr>
        <w:t>Дете устаје за време ручка.</w:t>
      </w:r>
    </w:p>
    <w:p w14:paraId="616B79E0" w14:textId="77777777" w:rsidR="00395929" w:rsidRPr="00E20C7D" w:rsidRDefault="00395929" w:rsidP="00395929">
      <w:pPr>
        <w:spacing w:after="0" w:line="360" w:lineRule="auto"/>
        <w:rPr>
          <w:rFonts w:ascii="Times New Roman" w:eastAsia="Times New Roman" w:hAnsi="Times New Roman"/>
          <w:sz w:val="24"/>
          <w:szCs w:val="24"/>
        </w:rPr>
      </w:pPr>
      <w:r w:rsidRPr="00E20C7D">
        <w:rPr>
          <w:rFonts w:ascii="Times New Roman" w:eastAsia="Times New Roman" w:hAnsi="Times New Roman"/>
          <w:b/>
          <w:bCs/>
          <w:sz w:val="24"/>
          <w:szCs w:val="24"/>
        </w:rPr>
        <w:t>Васпитач 1:</w:t>
      </w:r>
      <w:r w:rsidRPr="00E20C7D">
        <w:rPr>
          <w:rFonts w:ascii="Times New Roman" w:eastAsia="Times New Roman" w:hAnsi="Times New Roman"/>
          <w:sz w:val="24"/>
          <w:szCs w:val="24"/>
        </w:rPr>
        <w:t>„Седи, молим те.“</w:t>
      </w:r>
    </w:p>
    <w:p w14:paraId="732F671B" w14:textId="77777777" w:rsidR="00395929" w:rsidRPr="00E20C7D" w:rsidRDefault="00395929" w:rsidP="00395929">
      <w:pPr>
        <w:spacing w:after="0" w:line="360" w:lineRule="auto"/>
        <w:rPr>
          <w:rFonts w:ascii="Times New Roman" w:eastAsia="Times New Roman" w:hAnsi="Times New Roman"/>
          <w:sz w:val="24"/>
          <w:szCs w:val="24"/>
        </w:rPr>
      </w:pPr>
      <w:r w:rsidRPr="00E20C7D">
        <w:rPr>
          <w:rFonts w:ascii="Times New Roman" w:eastAsia="Times New Roman" w:hAnsi="Times New Roman"/>
          <w:b/>
          <w:bCs/>
          <w:sz w:val="24"/>
          <w:szCs w:val="24"/>
        </w:rPr>
        <w:t>Дете</w:t>
      </w:r>
      <w:r w:rsidRPr="00E20C7D">
        <w:rPr>
          <w:rFonts w:ascii="Times New Roman" w:eastAsia="Times New Roman" w:hAnsi="Times New Roman"/>
          <w:sz w:val="24"/>
          <w:szCs w:val="24"/>
        </w:rPr>
        <w:t>: ,,Нећи да једем хоћу да се играм“</w:t>
      </w:r>
    </w:p>
    <w:p w14:paraId="7C9363C0" w14:textId="77777777" w:rsidR="00395929" w:rsidRPr="00E20C7D" w:rsidRDefault="00395929" w:rsidP="00395929">
      <w:pPr>
        <w:spacing w:after="0" w:line="360" w:lineRule="auto"/>
        <w:rPr>
          <w:rFonts w:ascii="Times New Roman" w:eastAsia="Times New Roman" w:hAnsi="Times New Roman"/>
          <w:sz w:val="24"/>
          <w:szCs w:val="24"/>
        </w:rPr>
      </w:pPr>
      <w:r w:rsidRPr="00E20C7D">
        <w:rPr>
          <w:rFonts w:ascii="Times New Roman" w:eastAsia="Times New Roman" w:hAnsi="Times New Roman"/>
          <w:sz w:val="24"/>
          <w:szCs w:val="24"/>
        </w:rPr>
        <w:t>Дете устаје и одлази од стола.</w:t>
      </w:r>
    </w:p>
    <w:p w14:paraId="3D66C126" w14:textId="77777777" w:rsidR="00395929" w:rsidRPr="00E20C7D" w:rsidRDefault="00395929" w:rsidP="00395929">
      <w:pPr>
        <w:spacing w:after="0" w:line="360" w:lineRule="auto"/>
        <w:rPr>
          <w:rFonts w:ascii="Times New Roman" w:eastAsia="Times New Roman" w:hAnsi="Times New Roman"/>
          <w:sz w:val="24"/>
          <w:szCs w:val="24"/>
        </w:rPr>
      </w:pPr>
      <w:r w:rsidRPr="00E20C7D">
        <w:rPr>
          <w:rFonts w:ascii="Times New Roman" w:eastAsia="Times New Roman" w:hAnsi="Times New Roman"/>
          <w:b/>
          <w:bCs/>
          <w:sz w:val="24"/>
          <w:szCs w:val="24"/>
        </w:rPr>
        <w:t>Васпитач 2 који улази на врата и претходно није био присутан у групи (брзо, оштро):</w:t>
      </w:r>
      <w:r w:rsidRPr="00E20C7D">
        <w:rPr>
          <w:rFonts w:ascii="Times New Roman" w:eastAsia="Times New Roman" w:hAnsi="Times New Roman"/>
          <w:sz w:val="24"/>
          <w:szCs w:val="24"/>
        </w:rPr>
        <w:t>„Седај одмах, кад сам ти рекла !“</w:t>
      </w:r>
    </w:p>
    <w:p w14:paraId="2A0CA726" w14:textId="77777777" w:rsidR="00395929" w:rsidRPr="00E20C7D" w:rsidRDefault="00395929" w:rsidP="00395929">
      <w:pPr>
        <w:spacing w:after="0" w:line="360" w:lineRule="auto"/>
        <w:rPr>
          <w:rFonts w:ascii="Times New Roman" w:eastAsia="Times New Roman" w:hAnsi="Times New Roman"/>
          <w:sz w:val="24"/>
          <w:szCs w:val="24"/>
        </w:rPr>
      </w:pPr>
      <w:r w:rsidRPr="00E20C7D">
        <w:rPr>
          <w:rFonts w:ascii="Times New Roman" w:eastAsia="Times New Roman" w:hAnsi="Times New Roman"/>
          <w:b/>
          <w:bCs/>
          <w:sz w:val="24"/>
          <w:szCs w:val="24"/>
        </w:rPr>
        <w:t>Дете</w:t>
      </w:r>
      <w:r w:rsidRPr="00E20C7D">
        <w:rPr>
          <w:rFonts w:ascii="Times New Roman" w:eastAsia="Times New Roman" w:hAnsi="Times New Roman"/>
          <w:sz w:val="24"/>
          <w:szCs w:val="24"/>
        </w:rPr>
        <w:t xml:space="preserve"> се трза и седа (враћа се за сто по налогу).</w:t>
      </w:r>
    </w:p>
    <w:p w14:paraId="42751633" w14:textId="77777777" w:rsidR="00395929" w:rsidRPr="00E20C7D" w:rsidRDefault="00395929" w:rsidP="00395929">
      <w:pPr>
        <w:spacing w:after="0" w:line="360" w:lineRule="auto"/>
        <w:rPr>
          <w:rFonts w:ascii="Times New Roman" w:eastAsia="Times New Roman" w:hAnsi="Times New Roman"/>
          <w:sz w:val="24"/>
          <w:szCs w:val="24"/>
        </w:rPr>
      </w:pPr>
      <w:r w:rsidRPr="00E20C7D">
        <w:rPr>
          <w:rFonts w:ascii="Times New Roman" w:eastAsia="Times New Roman" w:hAnsi="Times New Roman"/>
          <w:b/>
          <w:bCs/>
          <w:sz w:val="24"/>
          <w:szCs w:val="24"/>
        </w:rPr>
        <w:t>Васпитач 1 (тише, али напето):</w:t>
      </w:r>
      <w:r w:rsidRPr="00E20C7D">
        <w:rPr>
          <w:rFonts w:ascii="Times New Roman" w:eastAsia="Times New Roman" w:hAnsi="Times New Roman"/>
          <w:sz w:val="24"/>
          <w:szCs w:val="24"/>
        </w:rPr>
        <w:t>„Немој тако да му се обраћаш…“</w:t>
      </w:r>
    </w:p>
    <w:p w14:paraId="20E1819D" w14:textId="77777777" w:rsidR="00395929" w:rsidRPr="00E20C7D" w:rsidRDefault="00395929" w:rsidP="00395929">
      <w:pPr>
        <w:spacing w:after="0" w:line="360" w:lineRule="auto"/>
        <w:rPr>
          <w:rFonts w:ascii="Times New Roman" w:eastAsia="Times New Roman" w:hAnsi="Times New Roman"/>
          <w:sz w:val="24"/>
          <w:szCs w:val="24"/>
        </w:rPr>
      </w:pPr>
      <w:r w:rsidRPr="00E20C7D">
        <w:rPr>
          <w:rFonts w:ascii="Times New Roman" w:eastAsia="Times New Roman" w:hAnsi="Times New Roman"/>
          <w:b/>
          <w:bCs/>
          <w:sz w:val="24"/>
          <w:szCs w:val="24"/>
        </w:rPr>
        <w:t>Васпитач 2:</w:t>
      </w:r>
      <w:r w:rsidRPr="00E20C7D">
        <w:rPr>
          <w:rFonts w:ascii="Times New Roman" w:eastAsia="Times New Roman" w:hAnsi="Times New Roman"/>
          <w:sz w:val="24"/>
          <w:szCs w:val="24"/>
        </w:rPr>
        <w:t>„А како да му кажем? Видиш да не слуша.“</w:t>
      </w:r>
    </w:p>
    <w:p w14:paraId="06362AC5" w14:textId="77777777" w:rsidR="00395929" w:rsidRPr="00E20C7D" w:rsidRDefault="00395929" w:rsidP="00395929">
      <w:pPr>
        <w:spacing w:after="0" w:line="360" w:lineRule="auto"/>
        <w:rPr>
          <w:rFonts w:ascii="Times New Roman" w:eastAsia="Times New Roman" w:hAnsi="Times New Roman"/>
          <w:sz w:val="24"/>
          <w:szCs w:val="24"/>
        </w:rPr>
      </w:pPr>
      <w:r w:rsidRPr="00E20C7D">
        <w:rPr>
          <w:rFonts w:ascii="Times New Roman" w:eastAsia="Times New Roman" w:hAnsi="Times New Roman"/>
          <w:b/>
          <w:bCs/>
          <w:sz w:val="24"/>
          <w:szCs w:val="24"/>
        </w:rPr>
        <w:t>Васпитач 1:</w:t>
      </w:r>
      <w:r w:rsidRPr="00E20C7D">
        <w:rPr>
          <w:rFonts w:ascii="Times New Roman" w:eastAsia="Times New Roman" w:hAnsi="Times New Roman"/>
          <w:sz w:val="24"/>
          <w:szCs w:val="24"/>
        </w:rPr>
        <w:t>„Па не мораш да вичеш одмах.“</w:t>
      </w:r>
    </w:p>
    <w:p w14:paraId="67138D06" w14:textId="77777777" w:rsidR="00395929" w:rsidRPr="00E20C7D" w:rsidRDefault="00395929" w:rsidP="00395929">
      <w:pPr>
        <w:spacing w:after="0" w:line="360" w:lineRule="auto"/>
        <w:rPr>
          <w:rFonts w:ascii="Times New Roman" w:eastAsia="Times New Roman" w:hAnsi="Times New Roman"/>
          <w:sz w:val="24"/>
          <w:szCs w:val="24"/>
        </w:rPr>
      </w:pPr>
      <w:r w:rsidRPr="00E20C7D">
        <w:rPr>
          <w:rFonts w:ascii="Times New Roman" w:eastAsia="Times New Roman" w:hAnsi="Times New Roman"/>
          <w:b/>
          <w:bCs/>
          <w:sz w:val="24"/>
          <w:szCs w:val="24"/>
        </w:rPr>
        <w:lastRenderedPageBreak/>
        <w:t>Васпитач 2 (одбрамбено):</w:t>
      </w:r>
      <w:r w:rsidRPr="00E20C7D">
        <w:rPr>
          <w:rFonts w:ascii="Times New Roman" w:eastAsia="Times New Roman" w:hAnsi="Times New Roman"/>
          <w:sz w:val="24"/>
          <w:szCs w:val="24"/>
        </w:rPr>
        <w:t>„Не вичем него говорим како треба. Неко мора да постави границу да се зна правило за време ручка.“</w:t>
      </w:r>
    </w:p>
    <w:p w14:paraId="741607A0" w14:textId="77777777" w:rsidR="00395929" w:rsidRPr="00E20C7D" w:rsidRDefault="00395929" w:rsidP="00395929">
      <w:pPr>
        <w:spacing w:after="0" w:line="360" w:lineRule="auto"/>
        <w:rPr>
          <w:rFonts w:ascii="Times New Roman" w:eastAsia="Times New Roman" w:hAnsi="Times New Roman"/>
          <w:sz w:val="24"/>
          <w:szCs w:val="24"/>
        </w:rPr>
      </w:pPr>
      <w:r w:rsidRPr="00E20C7D">
        <w:rPr>
          <w:rFonts w:ascii="Times New Roman" w:eastAsia="Times New Roman" w:hAnsi="Times New Roman"/>
          <w:sz w:val="24"/>
          <w:szCs w:val="24"/>
        </w:rPr>
        <w:t>(тензија расте, деца гледају)</w:t>
      </w:r>
    </w:p>
    <w:p w14:paraId="0C2F8D46" w14:textId="77777777" w:rsidR="00395929" w:rsidRPr="00E20C7D" w:rsidRDefault="00395929" w:rsidP="00395929">
      <w:pPr>
        <w:spacing w:after="0" w:line="360" w:lineRule="auto"/>
        <w:rPr>
          <w:rFonts w:ascii="Times New Roman" w:eastAsia="Times New Roman" w:hAnsi="Times New Roman"/>
          <w:sz w:val="24"/>
          <w:szCs w:val="24"/>
        </w:rPr>
      </w:pPr>
      <w:r w:rsidRPr="00E20C7D">
        <w:rPr>
          <w:rFonts w:ascii="Times New Roman" w:eastAsia="Times New Roman" w:hAnsi="Times New Roman"/>
          <w:b/>
          <w:bCs/>
          <w:sz w:val="24"/>
          <w:szCs w:val="24"/>
        </w:rPr>
        <w:t>Васпитач 1 (застане, спусти тон према Васпитачу 2):</w:t>
      </w:r>
      <w:r w:rsidRPr="00E20C7D">
        <w:rPr>
          <w:rFonts w:ascii="Times New Roman" w:eastAsia="Times New Roman" w:hAnsi="Times New Roman"/>
          <w:sz w:val="24"/>
          <w:szCs w:val="24"/>
        </w:rPr>
        <w:t>„Чекај… само мало…“„Видим да си реаговала одмах и бурно када није хтео да седне.“</w:t>
      </w:r>
    </w:p>
    <w:p w14:paraId="174B6B8F" w14:textId="77777777" w:rsidR="00395929" w:rsidRPr="00E20C7D" w:rsidRDefault="00395929" w:rsidP="00395929">
      <w:pPr>
        <w:spacing w:after="0" w:line="360" w:lineRule="auto"/>
        <w:rPr>
          <w:rFonts w:ascii="Times New Roman" w:eastAsia="Times New Roman" w:hAnsi="Times New Roman"/>
          <w:sz w:val="24"/>
          <w:szCs w:val="24"/>
        </w:rPr>
      </w:pPr>
      <w:r w:rsidRPr="00E20C7D">
        <w:rPr>
          <w:rFonts w:ascii="Times New Roman" w:eastAsia="Times New Roman" w:hAnsi="Times New Roman"/>
          <w:b/>
          <w:bCs/>
          <w:sz w:val="24"/>
          <w:szCs w:val="24"/>
        </w:rPr>
        <w:t>Васпитач 2 (и даље у одбрани):</w:t>
      </w:r>
      <w:r w:rsidRPr="00E20C7D">
        <w:rPr>
          <w:rFonts w:ascii="Times New Roman" w:eastAsia="Times New Roman" w:hAnsi="Times New Roman"/>
          <w:sz w:val="24"/>
          <w:szCs w:val="24"/>
        </w:rPr>
        <w:t>„Па да, јер није слушао.“</w:t>
      </w:r>
    </w:p>
    <w:p w14:paraId="4369F81C" w14:textId="77777777" w:rsidR="00395929" w:rsidRPr="00E20C7D" w:rsidRDefault="00395929" w:rsidP="00395929">
      <w:pPr>
        <w:spacing w:after="0" w:line="360" w:lineRule="auto"/>
        <w:rPr>
          <w:rFonts w:ascii="Times New Roman" w:eastAsia="Times New Roman" w:hAnsi="Times New Roman"/>
          <w:sz w:val="24"/>
          <w:szCs w:val="24"/>
        </w:rPr>
      </w:pPr>
      <w:r w:rsidRPr="00E20C7D">
        <w:rPr>
          <w:rFonts w:ascii="Times New Roman" w:eastAsia="Times New Roman" w:hAnsi="Times New Roman"/>
          <w:b/>
          <w:bCs/>
          <w:sz w:val="24"/>
          <w:szCs w:val="24"/>
        </w:rPr>
        <w:t>Васпитач 1</w:t>
      </w:r>
      <w:r w:rsidRPr="00E20C7D">
        <w:rPr>
          <w:rFonts w:ascii="Times New Roman" w:eastAsia="Times New Roman" w:hAnsi="Times New Roman"/>
          <w:sz w:val="24"/>
          <w:szCs w:val="24"/>
        </w:rPr>
        <w:t>: „Мени је то било непријатно у том тренутк и није ми се свидео тон како се обраћаш детету.“</w:t>
      </w:r>
    </w:p>
    <w:p w14:paraId="536015A0" w14:textId="77777777" w:rsidR="00395929" w:rsidRPr="00E20C7D" w:rsidRDefault="00395929" w:rsidP="00395929">
      <w:pPr>
        <w:spacing w:after="0" w:line="360" w:lineRule="auto"/>
        <w:rPr>
          <w:rFonts w:ascii="Times New Roman" w:eastAsia="Times New Roman" w:hAnsi="Times New Roman"/>
          <w:sz w:val="24"/>
          <w:szCs w:val="24"/>
        </w:rPr>
      </w:pPr>
      <w:r w:rsidRPr="00E20C7D">
        <w:rPr>
          <w:rFonts w:ascii="Times New Roman" w:eastAsia="Times New Roman" w:hAnsi="Times New Roman"/>
          <w:b/>
          <w:bCs/>
          <w:sz w:val="24"/>
          <w:szCs w:val="24"/>
        </w:rPr>
        <w:t>Дете (тихо):</w:t>
      </w:r>
      <w:r w:rsidRPr="00E20C7D">
        <w:rPr>
          <w:rFonts w:ascii="Times New Roman" w:eastAsia="Times New Roman" w:hAnsi="Times New Roman"/>
          <w:sz w:val="24"/>
          <w:szCs w:val="24"/>
        </w:rPr>
        <w:t>„Ја сам се уплашио…“</w:t>
      </w:r>
    </w:p>
    <w:p w14:paraId="282A7198" w14:textId="77777777" w:rsidR="00395929" w:rsidRPr="00E20C7D" w:rsidRDefault="00395929" w:rsidP="00395929">
      <w:pPr>
        <w:spacing w:after="0" w:line="360" w:lineRule="auto"/>
        <w:rPr>
          <w:rFonts w:ascii="Times New Roman" w:eastAsia="Times New Roman" w:hAnsi="Times New Roman"/>
          <w:sz w:val="24"/>
          <w:szCs w:val="24"/>
        </w:rPr>
      </w:pPr>
      <w:r w:rsidRPr="00E20C7D">
        <w:rPr>
          <w:rFonts w:ascii="Times New Roman" w:eastAsia="Times New Roman" w:hAnsi="Times New Roman"/>
          <w:b/>
          <w:bCs/>
          <w:sz w:val="24"/>
          <w:szCs w:val="24"/>
        </w:rPr>
        <w:t>Васпитач 2 (омекшава, али не одмах):</w:t>
      </w:r>
      <w:r w:rsidRPr="00E20C7D">
        <w:rPr>
          <w:rFonts w:ascii="Times New Roman" w:eastAsia="Times New Roman" w:hAnsi="Times New Roman"/>
          <w:sz w:val="24"/>
          <w:szCs w:val="24"/>
        </w:rPr>
        <w:t>„Па добро… нисам хтела да га уплашим.“</w:t>
      </w:r>
      <w:r w:rsidRPr="00E20C7D">
        <w:rPr>
          <w:rFonts w:ascii="Times New Roman" w:eastAsia="Times New Roman" w:hAnsi="Times New Roman"/>
          <w:sz w:val="24"/>
          <w:szCs w:val="24"/>
        </w:rPr>
        <w:br/>
      </w:r>
      <w:r w:rsidRPr="00E20C7D">
        <w:rPr>
          <w:rFonts w:ascii="Times New Roman" w:eastAsia="Times New Roman" w:hAnsi="Times New Roman"/>
          <w:b/>
          <w:bCs/>
          <w:sz w:val="24"/>
          <w:szCs w:val="24"/>
        </w:rPr>
        <w:t>Васпитач 1</w:t>
      </w:r>
      <w:r w:rsidRPr="00E20C7D">
        <w:rPr>
          <w:rFonts w:ascii="Times New Roman" w:eastAsia="Times New Roman" w:hAnsi="Times New Roman"/>
          <w:sz w:val="24"/>
          <w:szCs w:val="24"/>
        </w:rPr>
        <w:t>: „Важно ми је да пред децом делујемо смирено и као тим…“</w:t>
      </w:r>
      <w:r w:rsidRPr="00E20C7D">
        <w:rPr>
          <w:rFonts w:ascii="Times New Roman" w:eastAsia="Times New Roman" w:hAnsi="Times New Roman"/>
          <w:sz w:val="24"/>
          <w:szCs w:val="24"/>
        </w:rPr>
        <w:br/>
        <w:t>„…да знају шта могу да очекују од нас.“</w:t>
      </w:r>
    </w:p>
    <w:p w14:paraId="7F549F38" w14:textId="77777777" w:rsidR="00395929" w:rsidRPr="00E20C7D" w:rsidRDefault="00395929" w:rsidP="00395929">
      <w:pPr>
        <w:spacing w:after="0" w:line="360" w:lineRule="auto"/>
        <w:rPr>
          <w:rFonts w:ascii="Times New Roman" w:eastAsia="Times New Roman" w:hAnsi="Times New Roman"/>
          <w:sz w:val="24"/>
          <w:szCs w:val="24"/>
        </w:rPr>
      </w:pPr>
      <w:r w:rsidRPr="00E20C7D">
        <w:rPr>
          <w:rFonts w:ascii="Times New Roman" w:eastAsia="Times New Roman" w:hAnsi="Times New Roman"/>
          <w:b/>
          <w:bCs/>
          <w:sz w:val="24"/>
          <w:szCs w:val="24"/>
        </w:rPr>
        <w:t>Васпитач 2:</w:t>
      </w:r>
      <w:r w:rsidRPr="00E20C7D">
        <w:rPr>
          <w:rFonts w:ascii="Times New Roman" w:eastAsia="Times New Roman" w:hAnsi="Times New Roman"/>
          <w:sz w:val="24"/>
          <w:szCs w:val="24"/>
        </w:rPr>
        <w:t>„Разумем… али мора некад да се зна и неки ред.“</w:t>
      </w:r>
    </w:p>
    <w:p w14:paraId="6C6D20BA" w14:textId="77777777" w:rsidR="00395929" w:rsidRPr="00E20C7D" w:rsidRDefault="00395929" w:rsidP="00395929">
      <w:pPr>
        <w:spacing w:after="0" w:line="360" w:lineRule="auto"/>
        <w:rPr>
          <w:rFonts w:ascii="Times New Roman" w:eastAsia="Times New Roman" w:hAnsi="Times New Roman"/>
          <w:sz w:val="24"/>
          <w:szCs w:val="24"/>
        </w:rPr>
      </w:pPr>
      <w:r w:rsidRPr="00E20C7D">
        <w:rPr>
          <w:rFonts w:ascii="Times New Roman" w:eastAsia="Times New Roman" w:hAnsi="Times New Roman"/>
          <w:b/>
          <w:bCs/>
          <w:sz w:val="24"/>
          <w:szCs w:val="24"/>
        </w:rPr>
        <w:t>Васпитач 1</w:t>
      </w:r>
      <w:r w:rsidRPr="00E20C7D">
        <w:rPr>
          <w:rFonts w:ascii="Times New Roman" w:eastAsia="Times New Roman" w:hAnsi="Times New Roman"/>
          <w:sz w:val="24"/>
          <w:szCs w:val="24"/>
        </w:rPr>
        <w:t>: „Хајде да се договоримо како реагујемо у оваквим ситуацијама…“</w:t>
      </w:r>
      <w:r w:rsidRPr="00E20C7D">
        <w:rPr>
          <w:rFonts w:ascii="Times New Roman" w:eastAsia="Times New Roman" w:hAnsi="Times New Roman"/>
          <w:sz w:val="24"/>
          <w:szCs w:val="24"/>
        </w:rPr>
        <w:br/>
        <w:t>„…да не шаљемо различите поруке целој групи деце.“</w:t>
      </w:r>
    </w:p>
    <w:p w14:paraId="318D634D" w14:textId="77777777" w:rsidR="00395929" w:rsidRPr="00E20C7D" w:rsidRDefault="00395929" w:rsidP="00395929">
      <w:pPr>
        <w:spacing w:after="0" w:line="360" w:lineRule="auto"/>
        <w:rPr>
          <w:rFonts w:ascii="Times New Roman" w:eastAsia="Times New Roman" w:hAnsi="Times New Roman"/>
          <w:sz w:val="24"/>
          <w:szCs w:val="24"/>
        </w:rPr>
      </w:pPr>
      <w:r w:rsidRPr="00E20C7D">
        <w:rPr>
          <w:rFonts w:ascii="Times New Roman" w:eastAsia="Times New Roman" w:hAnsi="Times New Roman"/>
          <w:b/>
          <w:bCs/>
          <w:sz w:val="24"/>
          <w:szCs w:val="24"/>
        </w:rPr>
        <w:t>Васпитач 2:</w:t>
      </w:r>
      <w:r w:rsidRPr="00E20C7D">
        <w:rPr>
          <w:rFonts w:ascii="Times New Roman" w:eastAsia="Times New Roman" w:hAnsi="Times New Roman"/>
          <w:sz w:val="24"/>
          <w:szCs w:val="24"/>
        </w:rPr>
        <w:t>„Може… само да не испадне да га пуштамо да ради шта хоће.“</w:t>
      </w:r>
    </w:p>
    <w:p w14:paraId="182751D3" w14:textId="77777777" w:rsidR="00395929" w:rsidRPr="002B2DFF" w:rsidRDefault="00395929" w:rsidP="00395929">
      <w:pPr>
        <w:spacing w:after="0" w:line="360" w:lineRule="auto"/>
        <w:rPr>
          <w:rFonts w:ascii="Times New Roman" w:eastAsia="Times New Roman" w:hAnsi="Times New Roman"/>
          <w:sz w:val="24"/>
          <w:szCs w:val="24"/>
        </w:rPr>
      </w:pPr>
      <w:r w:rsidRPr="00E20C7D">
        <w:rPr>
          <w:rFonts w:ascii="Times New Roman" w:eastAsia="Times New Roman" w:hAnsi="Times New Roman"/>
          <w:b/>
          <w:bCs/>
          <w:sz w:val="24"/>
          <w:szCs w:val="24"/>
        </w:rPr>
        <w:t>Васпитач 1:</w:t>
      </w:r>
      <w:r w:rsidRPr="00E20C7D">
        <w:rPr>
          <w:rFonts w:ascii="Times New Roman" w:eastAsia="Times New Roman" w:hAnsi="Times New Roman"/>
          <w:sz w:val="24"/>
          <w:szCs w:val="24"/>
        </w:rPr>
        <w:t>„Да, слажем се — граница остаје, само да видимо како је постављамо.“</w:t>
      </w:r>
    </w:p>
    <w:p w14:paraId="377ABEC1" w14:textId="77777777" w:rsidR="00395929" w:rsidRPr="00E20C7D" w:rsidRDefault="00395929" w:rsidP="00395929">
      <w:pPr>
        <w:pStyle w:val="Heading2"/>
        <w:spacing w:line="360" w:lineRule="auto"/>
        <w:rPr>
          <w:sz w:val="24"/>
        </w:rPr>
      </w:pPr>
      <w:r w:rsidRPr="00E20C7D">
        <w:rPr>
          <w:sz w:val="24"/>
        </w:rPr>
        <w:t xml:space="preserve">СЦЕНАРИО 3 – ВАСПИТАЧ–РОДИТЕЉ </w:t>
      </w:r>
    </w:p>
    <w:p w14:paraId="7AF4C74E" w14:textId="77777777" w:rsidR="00395929" w:rsidRPr="00E20C7D" w:rsidRDefault="00395929" w:rsidP="00395929">
      <w:pPr>
        <w:pStyle w:val="NormalWeb"/>
        <w:spacing w:before="0" w:beforeAutospacing="0" w:after="0" w:afterAutospacing="0" w:line="360" w:lineRule="auto"/>
      </w:pPr>
      <w:r w:rsidRPr="00E20C7D">
        <w:rPr>
          <w:rStyle w:val="Strong"/>
        </w:rPr>
        <w:t>Улоге: 4</w:t>
      </w:r>
      <w:r w:rsidRPr="00E20C7D">
        <w:br/>
        <w:t>• Васпитач</w:t>
      </w:r>
      <w:r w:rsidRPr="00E20C7D">
        <w:br/>
        <w:t>• Родитељ</w:t>
      </w:r>
      <w:r w:rsidRPr="00E20C7D">
        <w:br/>
        <w:t>• Дете</w:t>
      </w:r>
      <w:r w:rsidRPr="00E20C7D">
        <w:br/>
        <w:t>• Други родитељ</w:t>
      </w:r>
    </w:p>
    <w:p w14:paraId="1B8EE955" w14:textId="77777777" w:rsidR="00395929" w:rsidRDefault="00395929" w:rsidP="00395929">
      <w:pPr>
        <w:pStyle w:val="NormalWeb"/>
        <w:spacing w:before="0" w:beforeAutospacing="0" w:after="0" w:afterAutospacing="0" w:line="360" w:lineRule="auto"/>
        <w:rPr>
          <w:i/>
          <w:iCs/>
        </w:rPr>
      </w:pPr>
    </w:p>
    <w:p w14:paraId="549A2E3B" w14:textId="77777777" w:rsidR="00395929" w:rsidRPr="00296A39" w:rsidRDefault="00395929" w:rsidP="00395929">
      <w:pPr>
        <w:pStyle w:val="NormalWeb"/>
        <w:spacing w:before="0" w:beforeAutospacing="0" w:after="0" w:afterAutospacing="0" w:line="360" w:lineRule="auto"/>
      </w:pPr>
      <w:r w:rsidRPr="00296A39">
        <w:t>Родитељ долази по дете и обраћа се васпитачу:</w:t>
      </w:r>
    </w:p>
    <w:p w14:paraId="39EC6ACC" w14:textId="77777777" w:rsidR="00395929" w:rsidRPr="00E20C7D" w:rsidRDefault="00395929" w:rsidP="00395929">
      <w:pPr>
        <w:pStyle w:val="NormalWeb"/>
        <w:spacing w:before="0" w:beforeAutospacing="0" w:after="0" w:afterAutospacing="0" w:line="360" w:lineRule="auto"/>
      </w:pPr>
      <w:r w:rsidRPr="00E20C7D">
        <w:rPr>
          <w:rStyle w:val="Strong"/>
        </w:rPr>
        <w:t>Родитељ:</w:t>
      </w:r>
      <w:r w:rsidRPr="00E20C7D">
        <w:t>„Моје дете каже да се овде ништа не ради!“</w:t>
      </w:r>
    </w:p>
    <w:p w14:paraId="3DC9D406" w14:textId="77777777" w:rsidR="00395929" w:rsidRPr="00E20C7D" w:rsidRDefault="00395929" w:rsidP="00395929">
      <w:pPr>
        <w:pStyle w:val="NormalWeb"/>
        <w:spacing w:before="0" w:beforeAutospacing="0" w:after="0" w:afterAutospacing="0" w:line="360" w:lineRule="auto"/>
      </w:pPr>
      <w:r w:rsidRPr="00E20C7D">
        <w:rPr>
          <w:rStyle w:val="Strong"/>
        </w:rPr>
        <w:t>Васпитач:</w:t>
      </w:r>
      <w:r w:rsidRPr="00E20C7D">
        <w:t>„То није баш тако…“</w:t>
      </w:r>
    </w:p>
    <w:p w14:paraId="02D7C1B3" w14:textId="77777777" w:rsidR="00395929" w:rsidRPr="00E20C7D" w:rsidRDefault="00395929" w:rsidP="00395929">
      <w:pPr>
        <w:pStyle w:val="NormalWeb"/>
        <w:spacing w:before="0" w:beforeAutospacing="0" w:after="0" w:afterAutospacing="0" w:line="360" w:lineRule="auto"/>
      </w:pPr>
      <w:r w:rsidRPr="00E20C7D">
        <w:rPr>
          <w:rStyle w:val="Strong"/>
        </w:rPr>
        <w:t>Родитељ (оштрије):</w:t>
      </w:r>
      <w:r w:rsidRPr="00E20C7D">
        <w:t>„Како није? У другим вртићима деца уче, спремају се за школу, а код вас се само играју!“</w:t>
      </w:r>
    </w:p>
    <w:p w14:paraId="2A2EA980" w14:textId="77777777" w:rsidR="00395929" w:rsidRPr="00E20C7D" w:rsidRDefault="00395929" w:rsidP="00395929">
      <w:pPr>
        <w:pStyle w:val="NormalWeb"/>
        <w:spacing w:before="0" w:beforeAutospacing="0" w:after="0" w:afterAutospacing="0" w:line="360" w:lineRule="auto"/>
      </w:pPr>
      <w:r w:rsidRPr="00E20C7D">
        <w:rPr>
          <w:rStyle w:val="Strong"/>
        </w:rPr>
        <w:t>Дете (тихо):</w:t>
      </w:r>
      <w:r w:rsidRPr="00E20C7D">
        <w:t>„Играли смо се данас цео дан…“</w:t>
      </w:r>
    </w:p>
    <w:p w14:paraId="5B295331" w14:textId="77777777" w:rsidR="00395929" w:rsidRPr="00E20C7D" w:rsidRDefault="00395929" w:rsidP="00395929">
      <w:pPr>
        <w:pStyle w:val="NormalWeb"/>
        <w:spacing w:before="0" w:beforeAutospacing="0" w:after="0" w:afterAutospacing="0" w:line="360" w:lineRule="auto"/>
      </w:pPr>
      <w:r w:rsidRPr="00E20C7D">
        <w:rPr>
          <w:rStyle w:val="Strong"/>
        </w:rPr>
        <w:t>Васпитач (улази у одбрану):</w:t>
      </w:r>
      <w:r w:rsidRPr="00E20C7D">
        <w:t>„Игра јесте начин учења у овом узрасту…“</w:t>
      </w:r>
    </w:p>
    <w:p w14:paraId="5B69586A" w14:textId="77777777" w:rsidR="00395929" w:rsidRPr="00E20C7D" w:rsidRDefault="00395929" w:rsidP="00395929">
      <w:pPr>
        <w:pStyle w:val="NormalWeb"/>
        <w:spacing w:before="0" w:beforeAutospacing="0" w:after="0" w:afterAutospacing="0" w:line="360" w:lineRule="auto"/>
      </w:pPr>
      <w:r w:rsidRPr="00E20C7D">
        <w:rPr>
          <w:rStyle w:val="Strong"/>
        </w:rPr>
        <w:lastRenderedPageBreak/>
        <w:t>Родитељ:</w:t>
      </w:r>
      <w:r w:rsidRPr="00E20C7D">
        <w:t>„Ма добро, али ја не видим никакав резултат!“</w:t>
      </w:r>
    </w:p>
    <w:p w14:paraId="7371BDA3" w14:textId="77777777" w:rsidR="00395929" w:rsidRPr="00E20C7D" w:rsidRDefault="00395929" w:rsidP="00395929">
      <w:pPr>
        <w:pStyle w:val="NormalWeb"/>
        <w:spacing w:before="0" w:beforeAutospacing="0" w:after="0" w:afterAutospacing="0" w:line="360" w:lineRule="auto"/>
      </w:pPr>
      <w:r w:rsidRPr="00E20C7D">
        <w:rPr>
          <w:b/>
          <w:bCs/>
        </w:rPr>
        <w:t>Д</w:t>
      </w:r>
      <w:r w:rsidRPr="00E20C7D">
        <w:rPr>
          <w:rStyle w:val="Strong"/>
        </w:rPr>
        <w:t>руги родитељ који је дошао по дете (упада):</w:t>
      </w:r>
      <w:r w:rsidRPr="00E20C7D">
        <w:t>„И ја сам то приметио, искрено. Чуо сам од другарице да се у вртићима у другим градовима деца спремају за школу уче слова и имају домаћи задатак…“(тензија расте)</w:t>
      </w:r>
    </w:p>
    <w:p w14:paraId="6D84FBF7" w14:textId="77777777" w:rsidR="00395929" w:rsidRPr="00E20C7D" w:rsidRDefault="00395929" w:rsidP="00395929">
      <w:pPr>
        <w:pStyle w:val="NormalWeb"/>
        <w:spacing w:before="0" w:beforeAutospacing="0" w:after="0" w:afterAutospacing="0" w:line="360" w:lineRule="auto"/>
      </w:pPr>
      <w:r w:rsidRPr="00E20C7D">
        <w:rPr>
          <w:rStyle w:val="Strong"/>
        </w:rPr>
        <w:t>Васпитач (застане, смирује темпо):</w:t>
      </w:r>
      <w:r w:rsidRPr="00E20C7D">
        <w:t>„Само тренутак… да вас саслушам…“(обраћа се родитељима).Чујем да кажете да имате утисак да се овде недовољно ради и да се деца углавном играју.“</w:t>
      </w:r>
    </w:p>
    <w:p w14:paraId="21C32659" w14:textId="77777777" w:rsidR="00395929" w:rsidRPr="00E20C7D" w:rsidRDefault="00395929" w:rsidP="00395929">
      <w:pPr>
        <w:pStyle w:val="NormalWeb"/>
        <w:spacing w:before="0" w:beforeAutospacing="0" w:after="0" w:afterAutospacing="0" w:line="360" w:lineRule="auto"/>
      </w:pPr>
      <w:r w:rsidRPr="00E20C7D">
        <w:rPr>
          <w:rStyle w:val="Strong"/>
        </w:rPr>
        <w:t>Родитељ:</w:t>
      </w:r>
      <w:r w:rsidRPr="00E20C7D">
        <w:t>„Да, управо то!“</w:t>
      </w:r>
    </w:p>
    <w:p w14:paraId="56A2E24C" w14:textId="77777777" w:rsidR="00395929" w:rsidRPr="00E20C7D" w:rsidRDefault="00395929" w:rsidP="00395929">
      <w:pPr>
        <w:pStyle w:val="NormalWeb"/>
        <w:spacing w:before="0" w:beforeAutospacing="0" w:after="0" w:afterAutospacing="0" w:line="360" w:lineRule="auto"/>
      </w:pPr>
      <w:r w:rsidRPr="00E20C7D">
        <w:rPr>
          <w:rStyle w:val="Strong"/>
        </w:rPr>
        <w:t>Други родитељ:</w:t>
      </w:r>
      <w:r w:rsidRPr="00E20C7D">
        <w:t>„Тако изгледа…“</w:t>
      </w:r>
    </w:p>
    <w:p w14:paraId="41D05FC4" w14:textId="77777777" w:rsidR="00395929" w:rsidRPr="00E20C7D" w:rsidRDefault="00395929" w:rsidP="00395929">
      <w:pPr>
        <w:pStyle w:val="NormalWeb"/>
        <w:spacing w:before="0" w:beforeAutospacing="0" w:after="0" w:afterAutospacing="0" w:line="360" w:lineRule="auto"/>
      </w:pPr>
      <w:r w:rsidRPr="00E20C7D">
        <w:rPr>
          <w:b/>
          <w:bCs/>
        </w:rPr>
        <w:t>Васпитач</w:t>
      </w:r>
      <w:r w:rsidRPr="00E20C7D">
        <w:t>: „Делује ми да сте због тога незадовољни…“</w:t>
      </w:r>
    </w:p>
    <w:p w14:paraId="71F6BA17" w14:textId="77777777" w:rsidR="00395929" w:rsidRPr="00E20C7D" w:rsidRDefault="00395929" w:rsidP="00395929">
      <w:pPr>
        <w:pStyle w:val="NormalWeb"/>
        <w:spacing w:before="0" w:beforeAutospacing="0" w:after="0" w:afterAutospacing="0" w:line="360" w:lineRule="auto"/>
      </w:pPr>
      <w:r w:rsidRPr="00E20C7D">
        <w:rPr>
          <w:rStyle w:val="Strong"/>
        </w:rPr>
        <w:t>Родитељи:</w:t>
      </w:r>
      <w:r w:rsidRPr="00E20C7D">
        <w:t>„Наравно да сам незадовољани.“</w:t>
      </w:r>
    </w:p>
    <w:p w14:paraId="214E0708" w14:textId="77777777" w:rsidR="00395929" w:rsidRPr="00E20C7D" w:rsidRDefault="00395929" w:rsidP="00395929">
      <w:pPr>
        <w:pStyle w:val="NormalWeb"/>
        <w:spacing w:before="0" w:beforeAutospacing="0" w:after="0" w:afterAutospacing="0" w:line="360" w:lineRule="auto"/>
      </w:pPr>
      <w:r w:rsidRPr="00E20C7D">
        <w:rPr>
          <w:b/>
          <w:bCs/>
        </w:rPr>
        <w:t>Васпитач:</w:t>
      </w:r>
      <w:r w:rsidRPr="00E20C7D">
        <w:t>„Претпостављам да вам је важно да дете напредује и да буде спремно за школу.“</w:t>
      </w:r>
    </w:p>
    <w:p w14:paraId="49708F5A" w14:textId="77777777" w:rsidR="00395929" w:rsidRPr="00E20C7D" w:rsidRDefault="00395929" w:rsidP="00395929">
      <w:pPr>
        <w:pStyle w:val="NormalWeb"/>
        <w:spacing w:before="0" w:beforeAutospacing="0" w:after="0" w:afterAutospacing="0" w:line="360" w:lineRule="auto"/>
      </w:pPr>
      <w:r w:rsidRPr="00E20C7D">
        <w:rPr>
          <w:rStyle w:val="Strong"/>
        </w:rPr>
        <w:t>Родитељ:</w:t>
      </w:r>
      <w:r w:rsidRPr="00E20C7D">
        <w:t>„Наравно, то ми је најважније.“</w:t>
      </w:r>
    </w:p>
    <w:p w14:paraId="7E385A8A" w14:textId="77777777" w:rsidR="00395929" w:rsidRPr="00E20C7D" w:rsidRDefault="00395929" w:rsidP="00395929">
      <w:pPr>
        <w:pStyle w:val="NormalWeb"/>
        <w:spacing w:before="0" w:beforeAutospacing="0" w:after="0" w:afterAutospacing="0" w:line="360" w:lineRule="auto"/>
      </w:pPr>
      <w:r w:rsidRPr="00E20C7D">
        <w:rPr>
          <w:rStyle w:val="Strong"/>
        </w:rPr>
        <w:t>Други родитељ:</w:t>
      </w:r>
      <w:r w:rsidRPr="00E20C7D">
        <w:t>„Свим родитељима је то важно, то причају и други родитељи само неће да вам кажу директно.“</w:t>
      </w:r>
    </w:p>
    <w:p w14:paraId="52F66115" w14:textId="77777777" w:rsidR="00395929" w:rsidRPr="00E20C7D" w:rsidRDefault="00395929" w:rsidP="00395929">
      <w:pPr>
        <w:pStyle w:val="NormalWeb"/>
        <w:spacing w:before="0" w:beforeAutospacing="0" w:after="0" w:afterAutospacing="0" w:line="360" w:lineRule="auto"/>
      </w:pPr>
      <w:r w:rsidRPr="00E20C7D">
        <w:rPr>
          <w:rStyle w:val="Strong"/>
        </w:rPr>
        <w:t>Васпитач (смирено, јасно):</w:t>
      </w:r>
      <w:r w:rsidRPr="00E20C7D">
        <w:t>„Разумем, и важно ми је да вам одговорим свима на то.“„Можемо онда да проширимо причу.“</w:t>
      </w:r>
    </w:p>
    <w:p w14:paraId="50F753B2" w14:textId="77777777" w:rsidR="00395929" w:rsidRPr="00E20C7D" w:rsidRDefault="00395929" w:rsidP="00395929">
      <w:pPr>
        <w:pStyle w:val="NormalWeb"/>
        <w:spacing w:before="0" w:beforeAutospacing="0" w:after="0" w:afterAutospacing="0" w:line="360" w:lineRule="auto"/>
      </w:pPr>
      <w:r w:rsidRPr="00E20C7D">
        <w:rPr>
          <w:rStyle w:val="Strong"/>
        </w:rPr>
        <w:t>Други родитељ:</w:t>
      </w:r>
      <w:r w:rsidRPr="00E20C7D">
        <w:t>„Доброкако?…“</w:t>
      </w:r>
    </w:p>
    <w:p w14:paraId="3B52B12D" w14:textId="77777777" w:rsidR="00395929" w:rsidRPr="00E20C7D" w:rsidRDefault="00395929" w:rsidP="00395929">
      <w:pPr>
        <w:pStyle w:val="NormalWeb"/>
        <w:spacing w:before="0" w:beforeAutospacing="0" w:after="0" w:afterAutospacing="0" w:line="360" w:lineRule="auto"/>
        <w:rPr>
          <w:b/>
          <w:bCs/>
        </w:rPr>
      </w:pPr>
      <w:r w:rsidRPr="00E20C7D">
        <w:rPr>
          <w:b/>
          <w:bCs/>
        </w:rPr>
        <w:t xml:space="preserve">Васпитач: </w:t>
      </w:r>
      <w:r w:rsidRPr="00E20C7D">
        <w:t>„Хајде да организујемо један родитељски састанак где бисмо вам приказали један конкретан пример теме/пројекта коју радимо у групи…“„…да видите како кроз те активности деца развијају вештинекоје су им потребне за полазак у школу.“</w:t>
      </w:r>
    </w:p>
    <w:p w14:paraId="6E63D932" w14:textId="77777777" w:rsidR="00395929" w:rsidRPr="002B2DFF" w:rsidRDefault="00395929" w:rsidP="00395929">
      <w:pPr>
        <w:pStyle w:val="NormalWeb"/>
        <w:spacing w:before="0" w:beforeAutospacing="0" w:after="0" w:afterAutospacing="0" w:line="360" w:lineRule="auto"/>
      </w:pPr>
      <w:r w:rsidRPr="00E20C7D">
        <w:rPr>
          <w:rStyle w:val="Strong"/>
        </w:rPr>
        <w:t>Родитељ (мање оштар):</w:t>
      </w:r>
      <w:r w:rsidRPr="00E20C7D">
        <w:t>„Добро… то би било добро јер би волели да виде сви родитељи.“</w:t>
      </w:r>
    </w:p>
    <w:p w14:paraId="079048CE" w14:textId="77777777" w:rsidR="00395929" w:rsidRPr="00E20C7D" w:rsidRDefault="00395929" w:rsidP="00395929">
      <w:pPr>
        <w:spacing w:after="0" w:line="360" w:lineRule="auto"/>
        <w:rPr>
          <w:rFonts w:ascii="Times New Roman" w:eastAsia="Times New Roman" w:hAnsi="Times New Roman"/>
          <w:b/>
          <w:bCs/>
          <w:kern w:val="36"/>
          <w:sz w:val="24"/>
          <w:szCs w:val="24"/>
        </w:rPr>
      </w:pPr>
      <w:r>
        <w:rPr>
          <w:rFonts w:ascii="Times New Roman" w:eastAsia="Times New Roman" w:hAnsi="Times New Roman"/>
          <w:b/>
          <w:bCs/>
          <w:kern w:val="36"/>
          <w:sz w:val="24"/>
          <w:szCs w:val="24"/>
        </w:rPr>
        <w:t>4.</w:t>
      </w:r>
      <w:r w:rsidRPr="00E20C7D">
        <w:rPr>
          <w:rFonts w:ascii="Times New Roman" w:eastAsia="Times New Roman" w:hAnsi="Times New Roman"/>
          <w:b/>
          <w:bCs/>
          <w:kern w:val="36"/>
          <w:sz w:val="24"/>
          <w:szCs w:val="24"/>
        </w:rPr>
        <w:t>ЗАВРШНИ ТЕОРИЈСКИ ДЕО (5–10 мин)</w:t>
      </w:r>
    </w:p>
    <w:p w14:paraId="4545C135" w14:textId="77777777" w:rsidR="00395929" w:rsidRPr="00E20C7D" w:rsidRDefault="00395929" w:rsidP="00395929">
      <w:pPr>
        <w:spacing w:after="0" w:line="360" w:lineRule="auto"/>
        <w:rPr>
          <w:rFonts w:ascii="Times New Roman" w:eastAsia="Times New Roman" w:hAnsi="Times New Roman"/>
          <w:b/>
          <w:bCs/>
          <w:sz w:val="24"/>
          <w:szCs w:val="24"/>
        </w:rPr>
      </w:pPr>
      <w:r w:rsidRPr="00E20C7D">
        <w:rPr>
          <w:rFonts w:ascii="Times New Roman" w:eastAsia="Times New Roman" w:hAnsi="Times New Roman"/>
          <w:b/>
          <w:bCs/>
          <w:sz w:val="24"/>
          <w:szCs w:val="24"/>
        </w:rPr>
        <w:t>Водитељ:</w:t>
      </w:r>
    </w:p>
    <w:p w14:paraId="2011D4D7" w14:textId="77777777" w:rsidR="00395929" w:rsidRPr="00E20C7D" w:rsidRDefault="00395929" w:rsidP="00395929">
      <w:pPr>
        <w:spacing w:after="0" w:line="360" w:lineRule="auto"/>
        <w:rPr>
          <w:rFonts w:ascii="Times New Roman" w:eastAsia="Times New Roman" w:hAnsi="Times New Roman"/>
          <w:sz w:val="24"/>
          <w:szCs w:val="24"/>
        </w:rPr>
      </w:pPr>
      <w:r w:rsidRPr="00E20C7D">
        <w:rPr>
          <w:rFonts w:ascii="Times New Roman" w:eastAsia="Times New Roman" w:hAnsi="Times New Roman"/>
          <w:sz w:val="24"/>
          <w:szCs w:val="24"/>
        </w:rPr>
        <w:t>„Оно што сте радили има име.“</w:t>
      </w:r>
    </w:p>
    <w:p w14:paraId="671EF3A0" w14:textId="77777777" w:rsidR="00395929" w:rsidRPr="00E20C7D" w:rsidRDefault="00395929" w:rsidP="00395929">
      <w:pPr>
        <w:spacing w:after="0" w:line="360" w:lineRule="auto"/>
        <w:rPr>
          <w:rFonts w:ascii="Times New Roman" w:eastAsia="Times New Roman" w:hAnsi="Times New Roman"/>
          <w:sz w:val="24"/>
          <w:szCs w:val="24"/>
        </w:rPr>
      </w:pPr>
      <w:r w:rsidRPr="00E20C7D">
        <w:rPr>
          <w:rFonts w:ascii="Times New Roman" w:eastAsia="Times New Roman" w:hAnsi="Times New Roman"/>
          <w:sz w:val="24"/>
          <w:szCs w:val="24"/>
        </w:rPr>
        <w:t>„Овај модел је развио Marshall Rosenberg.“</w:t>
      </w:r>
    </w:p>
    <w:p w14:paraId="297531D2" w14:textId="77777777" w:rsidR="00395929" w:rsidRPr="00E20C7D" w:rsidRDefault="00395929" w:rsidP="00395929">
      <w:pPr>
        <w:spacing w:after="0" w:line="360" w:lineRule="auto"/>
        <w:rPr>
          <w:rFonts w:ascii="Times New Roman" w:eastAsia="Times New Roman" w:hAnsi="Times New Roman"/>
          <w:sz w:val="24"/>
          <w:szCs w:val="24"/>
        </w:rPr>
      </w:pPr>
      <w:r w:rsidRPr="00E20C7D">
        <w:rPr>
          <w:rFonts w:ascii="Times New Roman" w:eastAsia="Times New Roman" w:hAnsi="Times New Roman"/>
          <w:sz w:val="24"/>
          <w:szCs w:val="24"/>
        </w:rPr>
        <w:t>„Зове се ненасилна комуникација.“</w:t>
      </w:r>
    </w:p>
    <w:p w14:paraId="1004FFF6" w14:textId="77777777" w:rsidR="00395929" w:rsidRPr="00E20C7D" w:rsidRDefault="00395929" w:rsidP="00395929">
      <w:pPr>
        <w:spacing w:after="0" w:line="360" w:lineRule="auto"/>
        <w:rPr>
          <w:rFonts w:ascii="Times New Roman" w:eastAsia="Times New Roman" w:hAnsi="Times New Roman"/>
          <w:sz w:val="24"/>
          <w:szCs w:val="24"/>
        </w:rPr>
      </w:pPr>
    </w:p>
    <w:p w14:paraId="2ADC3C76" w14:textId="77777777" w:rsidR="00395929" w:rsidRPr="00E20C7D" w:rsidRDefault="00395929" w:rsidP="00395929">
      <w:pPr>
        <w:spacing w:after="0" w:line="360" w:lineRule="auto"/>
        <w:rPr>
          <w:rFonts w:ascii="Times New Roman" w:eastAsia="Times New Roman" w:hAnsi="Times New Roman"/>
          <w:b/>
          <w:bCs/>
          <w:sz w:val="24"/>
          <w:szCs w:val="24"/>
        </w:rPr>
      </w:pPr>
      <w:r w:rsidRPr="00E20C7D">
        <w:rPr>
          <w:rFonts w:ascii="Times New Roman" w:eastAsia="Times New Roman" w:hAnsi="Times New Roman"/>
          <w:b/>
          <w:bCs/>
          <w:sz w:val="24"/>
          <w:szCs w:val="24"/>
        </w:rPr>
        <w:t>4 КОРАКА</w:t>
      </w:r>
    </w:p>
    <w:p w14:paraId="5E084844" w14:textId="77777777" w:rsidR="00395929" w:rsidRPr="00E20C7D" w:rsidRDefault="00395929" w:rsidP="00395929">
      <w:pPr>
        <w:pStyle w:val="ListParagraph"/>
        <w:numPr>
          <w:ilvl w:val="0"/>
          <w:numId w:val="41"/>
        </w:numPr>
        <w:spacing w:line="360" w:lineRule="auto"/>
        <w:ind w:left="0"/>
        <w:contextualSpacing/>
      </w:pPr>
      <w:r w:rsidRPr="00E20C7D">
        <w:t xml:space="preserve">ОПАЖАЊЕ – шта видим </w:t>
      </w:r>
    </w:p>
    <w:p w14:paraId="7EC94AE4" w14:textId="77777777" w:rsidR="00395929" w:rsidRPr="00E20C7D" w:rsidRDefault="00395929" w:rsidP="00395929">
      <w:pPr>
        <w:pStyle w:val="ListParagraph"/>
        <w:numPr>
          <w:ilvl w:val="0"/>
          <w:numId w:val="41"/>
        </w:numPr>
        <w:spacing w:line="360" w:lineRule="auto"/>
        <w:ind w:left="0"/>
        <w:contextualSpacing/>
      </w:pPr>
      <w:r w:rsidRPr="00E20C7D">
        <w:lastRenderedPageBreak/>
        <w:t xml:space="preserve">ОСЕЋАЊЕ – како ми је </w:t>
      </w:r>
    </w:p>
    <w:p w14:paraId="0B4B0624" w14:textId="77777777" w:rsidR="00395929" w:rsidRPr="00E20C7D" w:rsidRDefault="00395929" w:rsidP="00395929">
      <w:pPr>
        <w:pStyle w:val="ListParagraph"/>
        <w:numPr>
          <w:ilvl w:val="0"/>
          <w:numId w:val="41"/>
        </w:numPr>
        <w:spacing w:line="360" w:lineRule="auto"/>
        <w:ind w:left="0"/>
        <w:contextualSpacing/>
      </w:pPr>
      <w:r w:rsidRPr="00E20C7D">
        <w:t xml:space="preserve">ПОТРЕБА – шта ми је важно </w:t>
      </w:r>
    </w:p>
    <w:p w14:paraId="5837498D" w14:textId="77777777" w:rsidR="00395929" w:rsidRPr="00E20C7D" w:rsidRDefault="00395929" w:rsidP="00395929">
      <w:pPr>
        <w:pStyle w:val="ListParagraph"/>
        <w:numPr>
          <w:ilvl w:val="0"/>
          <w:numId w:val="41"/>
        </w:numPr>
        <w:spacing w:line="360" w:lineRule="auto"/>
        <w:ind w:left="0"/>
        <w:contextualSpacing/>
      </w:pPr>
      <w:r w:rsidRPr="00E20C7D">
        <w:t xml:space="preserve">ЗАХТЕВ – шта тражим </w:t>
      </w:r>
    </w:p>
    <w:p w14:paraId="5C0D8215" w14:textId="77777777" w:rsidR="00395929" w:rsidRPr="00E20C7D" w:rsidRDefault="00395929" w:rsidP="00395929">
      <w:pPr>
        <w:spacing w:after="0" w:line="360" w:lineRule="auto"/>
        <w:rPr>
          <w:rFonts w:ascii="Times New Roman" w:eastAsia="Times New Roman" w:hAnsi="Times New Roman"/>
          <w:b/>
          <w:bCs/>
          <w:sz w:val="24"/>
          <w:szCs w:val="24"/>
        </w:rPr>
      </w:pPr>
    </w:p>
    <w:p w14:paraId="0D4453FF" w14:textId="77777777" w:rsidR="00395929" w:rsidRPr="00620AE3" w:rsidRDefault="00395929" w:rsidP="00395929">
      <w:pPr>
        <w:spacing w:after="0" w:line="360" w:lineRule="auto"/>
        <w:rPr>
          <w:rFonts w:ascii="Times New Roman" w:eastAsia="Times New Roman" w:hAnsi="Times New Roman"/>
          <w:b/>
          <w:bCs/>
          <w:sz w:val="24"/>
          <w:szCs w:val="24"/>
        </w:rPr>
      </w:pPr>
      <w:r w:rsidRPr="00620AE3">
        <w:rPr>
          <w:rFonts w:ascii="Times New Roman" w:eastAsia="Times New Roman" w:hAnsi="Times New Roman"/>
          <w:b/>
          <w:bCs/>
          <w:sz w:val="24"/>
          <w:szCs w:val="24"/>
        </w:rPr>
        <w:t>ЗАВРШНА РЕЧ</w:t>
      </w:r>
    </w:p>
    <w:p w14:paraId="1157147D" w14:textId="77777777" w:rsidR="00395929" w:rsidRPr="00620AE3" w:rsidRDefault="00395929" w:rsidP="00395929">
      <w:pPr>
        <w:spacing w:after="0" w:line="360" w:lineRule="auto"/>
        <w:rPr>
          <w:rFonts w:ascii="Times New Roman" w:eastAsia="Times New Roman" w:hAnsi="Times New Roman"/>
          <w:sz w:val="24"/>
          <w:szCs w:val="24"/>
        </w:rPr>
      </w:pPr>
      <w:r w:rsidRPr="00620AE3">
        <w:rPr>
          <w:rFonts w:ascii="Times New Roman" w:eastAsia="Times New Roman" w:hAnsi="Times New Roman"/>
          <w:sz w:val="24"/>
          <w:szCs w:val="24"/>
        </w:rPr>
        <w:t>„Ненасилна комуникација није да будемо фини —</w:t>
      </w:r>
      <w:r w:rsidRPr="00620AE3">
        <w:rPr>
          <w:rFonts w:ascii="Times New Roman" w:eastAsia="Times New Roman" w:hAnsi="Times New Roman"/>
          <w:sz w:val="24"/>
          <w:szCs w:val="24"/>
        </w:rPr>
        <w:br/>
        <w:t>него да будемо јасни без напада.“</w:t>
      </w:r>
    </w:p>
    <w:p w14:paraId="54B9B163" w14:textId="77777777" w:rsidR="00395929" w:rsidRPr="00620AE3" w:rsidRDefault="00395929" w:rsidP="00395929">
      <w:pPr>
        <w:spacing w:after="0" w:line="360" w:lineRule="auto"/>
        <w:rPr>
          <w:rFonts w:ascii="Times New Roman" w:hAnsi="Times New Roman"/>
          <w:color w:val="000000"/>
          <w:sz w:val="24"/>
          <w:szCs w:val="24"/>
        </w:rPr>
      </w:pPr>
    </w:p>
    <w:p w14:paraId="72D702B8" w14:textId="77777777" w:rsidR="00395929" w:rsidRDefault="00395929" w:rsidP="00395929">
      <w:pPr>
        <w:spacing w:after="0" w:line="360" w:lineRule="auto"/>
        <w:rPr>
          <w:rFonts w:ascii="Times New Roman" w:hAnsi="Times New Roman"/>
          <w:color w:val="000000"/>
          <w:sz w:val="24"/>
          <w:szCs w:val="24"/>
        </w:rPr>
      </w:pPr>
      <w:r w:rsidRPr="00620AE3">
        <w:rPr>
          <w:rFonts w:ascii="Times New Roman" w:hAnsi="Times New Roman"/>
          <w:color w:val="000000"/>
          <w:sz w:val="24"/>
          <w:szCs w:val="24"/>
        </w:rPr>
        <w:t>Радионица је организована и реализована на активима васпитача и медицинских сестара- васпитача (07.04 и 08.04) у објектима Радост и Колибри у 4 групе које су водили чланови тима са асистентима.</w:t>
      </w:r>
    </w:p>
    <w:p w14:paraId="3D90524B" w14:textId="77777777" w:rsidR="00395929" w:rsidRPr="00620AE3" w:rsidRDefault="00395929" w:rsidP="00395929">
      <w:pPr>
        <w:spacing w:after="0" w:line="360" w:lineRule="auto"/>
        <w:rPr>
          <w:rFonts w:ascii="Times New Roman" w:hAnsi="Times New Roman"/>
          <w:color w:val="000000"/>
          <w:sz w:val="24"/>
          <w:szCs w:val="24"/>
        </w:rPr>
      </w:pPr>
      <w:r>
        <w:rPr>
          <w:rFonts w:ascii="Times New Roman" w:hAnsi="Times New Roman"/>
          <w:color w:val="000000"/>
          <w:sz w:val="24"/>
          <w:szCs w:val="24"/>
        </w:rPr>
        <w:t>Тим сматра да је радионица била веома корисна како за развијање компетенција васпитача тако и за могућу примену у раду са родитељима.</w:t>
      </w:r>
    </w:p>
    <w:p w14:paraId="64B1CE0D" w14:textId="77777777" w:rsidR="00395929" w:rsidRDefault="00395929" w:rsidP="00395929">
      <w:pPr>
        <w:spacing w:after="0" w:line="360" w:lineRule="auto"/>
        <w:rPr>
          <w:rFonts w:ascii="Times New Roman" w:hAnsi="Times New Roman"/>
          <w:b/>
          <w:bCs/>
          <w:sz w:val="24"/>
          <w:szCs w:val="24"/>
        </w:rPr>
      </w:pPr>
    </w:p>
    <w:p w14:paraId="143ABB84" w14:textId="77777777" w:rsidR="00395929" w:rsidRPr="00620AE3" w:rsidRDefault="00395929" w:rsidP="00395929">
      <w:pPr>
        <w:spacing w:after="0" w:line="360" w:lineRule="auto"/>
        <w:rPr>
          <w:rFonts w:ascii="Times New Roman" w:hAnsi="Times New Roman"/>
          <w:sz w:val="24"/>
          <w:szCs w:val="24"/>
        </w:rPr>
      </w:pPr>
      <w:r>
        <w:rPr>
          <w:rFonts w:ascii="Times New Roman" w:hAnsi="Times New Roman"/>
          <w:b/>
          <w:bCs/>
          <w:sz w:val="24"/>
          <w:szCs w:val="24"/>
        </w:rPr>
        <w:t xml:space="preserve">-Дана </w:t>
      </w:r>
      <w:r w:rsidRPr="00620AE3">
        <w:rPr>
          <w:rFonts w:ascii="Times New Roman" w:hAnsi="Times New Roman"/>
          <w:b/>
          <w:bCs/>
          <w:sz w:val="24"/>
          <w:szCs w:val="24"/>
        </w:rPr>
        <w:t>25.05.2026  одржан је састанак тима.</w:t>
      </w:r>
      <w:r w:rsidRPr="00620AE3">
        <w:rPr>
          <w:rFonts w:ascii="Times New Roman" w:hAnsi="Times New Roman"/>
          <w:sz w:val="24"/>
          <w:szCs w:val="24"/>
        </w:rPr>
        <w:t xml:space="preserve">Тим је у току године одржао 5 састанака. За 6 деце су предате евиденционе листе о непожељном понашању (Д.Б. , В.Б. , Д.Т. , С.Ђ. , Л.Ј. , М.Б.). које се углавном носе на физичко и вербално непожељно понашање. Укупно за целу годину предато је </w:t>
      </w:r>
      <w:r w:rsidRPr="004E31AB">
        <w:rPr>
          <w:rFonts w:ascii="Times New Roman" w:hAnsi="Times New Roman"/>
          <w:b/>
          <w:bCs/>
          <w:sz w:val="24"/>
          <w:szCs w:val="24"/>
        </w:rPr>
        <w:t>9</w:t>
      </w:r>
      <w:r w:rsidRPr="00620AE3">
        <w:rPr>
          <w:rFonts w:ascii="Times New Roman" w:hAnsi="Times New Roman"/>
          <w:sz w:val="24"/>
          <w:szCs w:val="24"/>
        </w:rPr>
        <w:t xml:space="preserve"> евиденционих листа о непожељном понашању. Васпитачи и медицинске сестре-васпитачи су обављале разговоре са децом о лепом понашању као и правилима у групи,  са родитељима деце док је одређени број васпитног особља примењивао активности и као и психолошке радионице. Стручни сарадници након упознавања су пратили понашање деце у групама. Обављали саветодавне разговоре са васпитачима и родитељима деце. </w:t>
      </w:r>
    </w:p>
    <w:p w14:paraId="2C3874EC" w14:textId="77777777" w:rsidR="00395929" w:rsidRPr="00620AE3" w:rsidRDefault="00395929" w:rsidP="00395929">
      <w:pPr>
        <w:spacing w:after="0" w:line="360" w:lineRule="auto"/>
        <w:rPr>
          <w:rFonts w:ascii="Times New Roman" w:hAnsi="Times New Roman"/>
          <w:sz w:val="24"/>
          <w:szCs w:val="24"/>
        </w:rPr>
      </w:pPr>
      <w:r>
        <w:rPr>
          <w:rFonts w:ascii="Times New Roman" w:hAnsi="Times New Roman"/>
          <w:sz w:val="24"/>
          <w:szCs w:val="24"/>
        </w:rPr>
        <w:t>-</w:t>
      </w:r>
      <w:r w:rsidRPr="00620AE3">
        <w:rPr>
          <w:rFonts w:ascii="Times New Roman" w:hAnsi="Times New Roman"/>
          <w:sz w:val="24"/>
          <w:szCs w:val="24"/>
        </w:rPr>
        <w:t xml:space="preserve">7.04 и 08.04 тим је организовао и реализовао радионице под називом ,,Ненасилна комуникација“. </w:t>
      </w:r>
    </w:p>
    <w:p w14:paraId="0CEA3D88" w14:textId="77777777" w:rsidR="00395929" w:rsidRPr="00620AE3" w:rsidRDefault="00395929" w:rsidP="00395929">
      <w:pPr>
        <w:spacing w:after="0" w:line="360" w:lineRule="auto"/>
        <w:rPr>
          <w:rFonts w:ascii="Times New Roman" w:hAnsi="Times New Roman"/>
          <w:sz w:val="24"/>
          <w:szCs w:val="24"/>
        </w:rPr>
      </w:pPr>
      <w:r>
        <w:rPr>
          <w:rFonts w:ascii="Times New Roman" w:hAnsi="Times New Roman"/>
          <w:sz w:val="24"/>
          <w:szCs w:val="24"/>
        </w:rPr>
        <w:t>-</w:t>
      </w:r>
      <w:r w:rsidRPr="00620AE3">
        <w:rPr>
          <w:rFonts w:ascii="Times New Roman" w:hAnsi="Times New Roman"/>
          <w:sz w:val="24"/>
          <w:szCs w:val="24"/>
        </w:rPr>
        <w:t xml:space="preserve">09.04. у циљу већег информисања родитеља о дечјим правима а на иницијативу родитеља према препоруци тима за самовредновање организована је промоција дечјих права у сарадњи са тимом за КЈД и друштвеном средином. Пролазницима су дељена креативно израђена дечја права по UNESCO-u , ко је желео имао је могућност да активно учествује тако што </w:t>
      </w:r>
      <w:r>
        <w:rPr>
          <w:rFonts w:ascii="Times New Roman" w:hAnsi="Times New Roman"/>
          <w:sz w:val="24"/>
          <w:szCs w:val="24"/>
        </w:rPr>
        <w:t>јенаписао</w:t>
      </w:r>
      <w:r w:rsidRPr="00620AE3">
        <w:rPr>
          <w:rFonts w:ascii="Times New Roman" w:hAnsi="Times New Roman"/>
          <w:sz w:val="24"/>
          <w:szCs w:val="24"/>
        </w:rPr>
        <w:t xml:space="preserve"> своје </w:t>
      </w:r>
      <w:r>
        <w:rPr>
          <w:rFonts w:ascii="Times New Roman" w:hAnsi="Times New Roman"/>
          <w:sz w:val="24"/>
          <w:szCs w:val="24"/>
        </w:rPr>
        <w:t>,,</w:t>
      </w:r>
      <w:r w:rsidRPr="00620AE3">
        <w:rPr>
          <w:rFonts w:ascii="Times New Roman" w:hAnsi="Times New Roman"/>
          <w:sz w:val="24"/>
          <w:szCs w:val="24"/>
        </w:rPr>
        <w:t>право</w:t>
      </w:r>
      <w:r>
        <w:rPr>
          <w:rFonts w:ascii="Times New Roman" w:hAnsi="Times New Roman"/>
          <w:sz w:val="24"/>
          <w:szCs w:val="24"/>
        </w:rPr>
        <w:t>“ као и начин како би могао да га оствари и исте</w:t>
      </w:r>
      <w:r w:rsidRPr="00620AE3">
        <w:rPr>
          <w:rFonts w:ascii="Times New Roman" w:hAnsi="Times New Roman"/>
          <w:sz w:val="24"/>
          <w:szCs w:val="24"/>
        </w:rPr>
        <w:t xml:space="preserve"> да убаци у кутију или залепи на украсно дрво. </w:t>
      </w:r>
    </w:p>
    <w:p w14:paraId="11473BF0" w14:textId="77777777" w:rsidR="00395929" w:rsidRPr="00620AE3" w:rsidRDefault="00395929" w:rsidP="00395929">
      <w:pPr>
        <w:spacing w:after="0" w:line="360" w:lineRule="auto"/>
        <w:rPr>
          <w:rFonts w:ascii="Times New Roman" w:hAnsi="Times New Roman"/>
          <w:sz w:val="24"/>
          <w:szCs w:val="24"/>
        </w:rPr>
      </w:pPr>
      <w:r>
        <w:rPr>
          <w:rFonts w:ascii="Times New Roman" w:hAnsi="Times New Roman"/>
          <w:sz w:val="24"/>
          <w:szCs w:val="24"/>
        </w:rPr>
        <w:lastRenderedPageBreak/>
        <w:t>-</w:t>
      </w:r>
      <w:r w:rsidRPr="00620AE3">
        <w:rPr>
          <w:rFonts w:ascii="Times New Roman" w:hAnsi="Times New Roman"/>
          <w:sz w:val="24"/>
          <w:szCs w:val="24"/>
        </w:rPr>
        <w:t xml:space="preserve">22.04. Обележен је дан планете Земље са различитим активностима које су осмислили васпитачи заједно са децом. </w:t>
      </w:r>
    </w:p>
    <w:p w14:paraId="74D31C22" w14:textId="77777777" w:rsidR="00395929" w:rsidRPr="00620AE3" w:rsidRDefault="00395929" w:rsidP="00395929">
      <w:pPr>
        <w:spacing w:after="0" w:line="360" w:lineRule="auto"/>
        <w:rPr>
          <w:rFonts w:ascii="Times New Roman" w:hAnsi="Times New Roman"/>
          <w:sz w:val="24"/>
          <w:szCs w:val="24"/>
        </w:rPr>
      </w:pPr>
      <w:r w:rsidRPr="00620AE3">
        <w:rPr>
          <w:rFonts w:ascii="Times New Roman" w:hAnsi="Times New Roman"/>
          <w:sz w:val="24"/>
          <w:szCs w:val="24"/>
        </w:rPr>
        <w:t xml:space="preserve">Већина васпитача је на предлог тима реализовала по једну превентивну активност или психолошку радионицу у циљу спречавања непожељних понашања код деце и извештаје, фотографије и </w:t>
      </w:r>
      <w:r>
        <w:rPr>
          <w:rFonts w:ascii="Times New Roman" w:hAnsi="Times New Roman"/>
          <w:sz w:val="24"/>
          <w:szCs w:val="24"/>
        </w:rPr>
        <w:t>сценарије</w:t>
      </w:r>
      <w:r w:rsidRPr="00620AE3">
        <w:rPr>
          <w:rFonts w:ascii="Times New Roman" w:hAnsi="Times New Roman"/>
          <w:sz w:val="24"/>
          <w:szCs w:val="24"/>
        </w:rPr>
        <w:t xml:space="preserve"> доставили тиму. </w:t>
      </w:r>
    </w:p>
    <w:p w14:paraId="61EB3C29" w14:textId="77777777" w:rsidR="00395929" w:rsidRPr="00620AE3" w:rsidRDefault="00395929" w:rsidP="00395929">
      <w:pPr>
        <w:spacing w:after="0" w:line="360" w:lineRule="auto"/>
        <w:rPr>
          <w:rFonts w:ascii="Times New Roman" w:hAnsi="Times New Roman"/>
          <w:sz w:val="24"/>
          <w:szCs w:val="24"/>
        </w:rPr>
      </w:pPr>
      <w:r w:rsidRPr="00620AE3">
        <w:rPr>
          <w:rFonts w:ascii="Times New Roman" w:hAnsi="Times New Roman"/>
          <w:sz w:val="24"/>
          <w:szCs w:val="24"/>
        </w:rPr>
        <w:t>Када се деси непожељно понашање код деце у групи , већина васпитача предузима одређене мере у циљу превазилажења истих. Саветује се да у наредном периоду када васпитачи нису у могућности да реше проблем за исти се обрате тиму и стручним сарадницима који су саставни део тима.</w:t>
      </w:r>
    </w:p>
    <w:p w14:paraId="186FDBD2" w14:textId="77777777" w:rsidR="00395929" w:rsidRPr="00620AE3" w:rsidRDefault="00395929" w:rsidP="00395929">
      <w:pPr>
        <w:spacing w:after="0" w:line="360" w:lineRule="auto"/>
        <w:rPr>
          <w:rFonts w:ascii="Times New Roman" w:hAnsi="Times New Roman"/>
          <w:sz w:val="24"/>
          <w:szCs w:val="24"/>
        </w:rPr>
      </w:pPr>
      <w:r w:rsidRPr="00620AE3">
        <w:rPr>
          <w:rFonts w:ascii="Times New Roman" w:hAnsi="Times New Roman"/>
          <w:sz w:val="24"/>
          <w:szCs w:val="24"/>
        </w:rPr>
        <w:t>Предлог тима је да васпитачи у току године , реализују бар једну едукативну радионицу за родитеље</w:t>
      </w:r>
      <w:r>
        <w:rPr>
          <w:rFonts w:ascii="Times New Roman" w:hAnsi="Times New Roman"/>
          <w:sz w:val="24"/>
          <w:szCs w:val="24"/>
        </w:rPr>
        <w:t xml:space="preserve"> које су претходних година реализовали стручни сарадници за васпитаче</w:t>
      </w:r>
      <w:r w:rsidRPr="00620AE3">
        <w:rPr>
          <w:rFonts w:ascii="Times New Roman" w:hAnsi="Times New Roman"/>
          <w:sz w:val="24"/>
          <w:szCs w:val="24"/>
        </w:rPr>
        <w:t xml:space="preserve">. Едукативна радионица ће претходно бити реализована само за васпитаче како би исту могли да примене у раду са родитељима. Према препорукама тима за самовредновање где су се родитељи изјаснили како би волели да имају више едукативних радионица онда је предлог тима да васпитачи и медицинске сестре користе неку од радионица које смо имали - ,,Васпитни стилови“ , ,,Буди рука која воли и реч која соколи“ и ,,Ненасилна комуникација“. </w:t>
      </w:r>
    </w:p>
    <w:p w14:paraId="1650C27C" w14:textId="77777777" w:rsidR="00395929" w:rsidRPr="00620AE3" w:rsidRDefault="00395929" w:rsidP="00395929">
      <w:pPr>
        <w:spacing w:after="0" w:line="360" w:lineRule="auto"/>
        <w:rPr>
          <w:rFonts w:ascii="Times New Roman" w:hAnsi="Times New Roman"/>
          <w:sz w:val="24"/>
          <w:szCs w:val="24"/>
        </w:rPr>
      </w:pPr>
      <w:r w:rsidRPr="00620AE3">
        <w:rPr>
          <w:rFonts w:ascii="Times New Roman" w:hAnsi="Times New Roman"/>
          <w:sz w:val="24"/>
          <w:szCs w:val="24"/>
        </w:rPr>
        <w:t xml:space="preserve">3. У наредној школској години предлог је да тим организује радионицу под називом ,, Социјална когниција“. </w:t>
      </w:r>
    </w:p>
    <w:p w14:paraId="3341D58E" w14:textId="77777777" w:rsidR="00395929" w:rsidRPr="004E31AB" w:rsidRDefault="00395929" w:rsidP="00395929">
      <w:pPr>
        <w:tabs>
          <w:tab w:val="left" w:pos="1515"/>
        </w:tabs>
        <w:spacing w:after="0" w:line="360" w:lineRule="auto"/>
        <w:rPr>
          <w:rFonts w:ascii="Times New Roman" w:hAnsi="Times New Roman"/>
          <w:sz w:val="24"/>
          <w:szCs w:val="24"/>
        </w:rPr>
      </w:pPr>
    </w:p>
    <w:p w14:paraId="7FAA7F80" w14:textId="77777777" w:rsidR="00395929" w:rsidRPr="001B2D70" w:rsidRDefault="00395929" w:rsidP="00395929">
      <w:pPr>
        <w:pStyle w:val="Heading2"/>
        <w:spacing w:line="360" w:lineRule="auto"/>
        <w:rPr>
          <w:sz w:val="24"/>
        </w:rPr>
      </w:pPr>
      <w:r w:rsidRPr="001B2D70">
        <w:rPr>
          <w:sz w:val="24"/>
        </w:rPr>
        <w:t>Закључак тима</w:t>
      </w:r>
    </w:p>
    <w:p w14:paraId="4AEA4650" w14:textId="77777777" w:rsidR="00395929" w:rsidRPr="001B2D70" w:rsidRDefault="00395929" w:rsidP="00395929">
      <w:pPr>
        <w:pStyle w:val="NormalWeb"/>
        <w:spacing w:before="0" w:beforeAutospacing="0" w:after="0" w:afterAutospacing="0" w:line="360" w:lineRule="auto"/>
      </w:pPr>
      <w:r w:rsidRPr="001B2D70">
        <w:t>На основу реализованих активности током радне 2025/2026. године, Тим за заштиту деце од дискриминације, насиља, злостављања и занемаривања оцењује да су планиране активности у највећој мери реализоване, уз активно учешће чланова тима, васпитача, медицинских сестара–васпитача, стручних сарадника, родитеља и представника локалне заједнице. Током године посебна пажња била је усмерена на упознавање запослених и родитеља са радом тима, јачање превентивног деловања, унапређивање безбедности деце у установи, као и на развијање компетенција запослених у области ненасилне комуникације и поступања у ситуацијама непожељног понашања.</w:t>
      </w:r>
    </w:p>
    <w:p w14:paraId="18984BCC" w14:textId="77777777" w:rsidR="00395929" w:rsidRPr="001B2D70" w:rsidRDefault="00395929" w:rsidP="00395929">
      <w:pPr>
        <w:pStyle w:val="NormalWeb"/>
        <w:spacing w:before="0" w:beforeAutospacing="0" w:after="0" w:afterAutospacing="0" w:line="360" w:lineRule="auto"/>
      </w:pPr>
      <w:r w:rsidRPr="001B2D70">
        <w:t xml:space="preserve">Тим је током године пратио појаву непожељних облика понашања код деце кроз достављене евиденционе листе, сарадњу са васпитачима, разговоре са родитељима и </w:t>
      </w:r>
      <w:r w:rsidRPr="001B2D70">
        <w:lastRenderedPageBreak/>
        <w:t>укључивање стручних сарадника. Уочено је да васпитачи и медицинске сестре–васпитачи у већини случајева реагују када се непожељно понашање појави, кроз разговоре са децом, подсећање на правила групе, сарадњу са породицом и примену одређених активности. Истовремено, као важан развојни правац издваја се потреба да се превентивне активности реализују систематичније, континуирано и пре појаве проблема, а не само као реакција након конкретне ситуације.</w:t>
      </w:r>
    </w:p>
    <w:p w14:paraId="25A097B2" w14:textId="77777777" w:rsidR="00395929" w:rsidRPr="001B2D70" w:rsidRDefault="00395929" w:rsidP="00395929">
      <w:pPr>
        <w:pStyle w:val="NormalWeb"/>
        <w:spacing w:before="0" w:beforeAutospacing="0" w:after="0" w:afterAutospacing="0" w:line="360" w:lineRule="auto"/>
      </w:pPr>
      <w:r w:rsidRPr="001B2D70">
        <w:t>Позитивно се оцењује и то што је већина васпитача, на предлог тима, реализовала најмање једну превентивну активност или психолошку радионицу са децом у циљу спречавања непожељног понашања. Реализована радионица „Ненасилна комуникација“, допринелаје јачању професионалних компетенција запослених за јаснију, смиренију и подржавајућу комуникацију са децом, родитељима и колегама.</w:t>
      </w:r>
    </w:p>
    <w:p w14:paraId="1CE83F30" w14:textId="77777777" w:rsidR="00395929" w:rsidRPr="001B2D70" w:rsidRDefault="00395929" w:rsidP="00395929">
      <w:pPr>
        <w:pStyle w:val="NormalWeb"/>
        <w:spacing w:before="0" w:beforeAutospacing="0" w:after="0" w:afterAutospacing="0" w:line="360" w:lineRule="auto"/>
      </w:pPr>
      <w:r w:rsidRPr="001B2D70">
        <w:t>Тим посебно истиче значај сарадње са родитељима, како кроз информисање о раду тима, тако и кроз учешће у активностима установе и иницијативама које су произашле из потреба родитеља. С обзиром на то да су родитељи исказали потребу за већим бројем едукативних радионица, у наредоној години потребно је планирати реализацију радионица од стране васпитача.</w:t>
      </w:r>
    </w:p>
    <w:p w14:paraId="14CCDEC5" w14:textId="77777777" w:rsidR="00395929" w:rsidRPr="001B2D70" w:rsidRDefault="00395929" w:rsidP="00395929">
      <w:pPr>
        <w:pStyle w:val="NormalWeb"/>
        <w:spacing w:before="0" w:beforeAutospacing="0" w:after="0" w:afterAutospacing="0" w:line="360" w:lineRule="auto"/>
      </w:pPr>
      <w:r w:rsidRPr="001B2D70">
        <w:t>У области безбедности деце, тим је прикупио запажања запослених путем упитника и резултате доставио директорки на увид. На овај начин отворен је простор за даље планирање мера које се односе на унапређивање физичке безбедности деце у објектима и двориштима установе.</w:t>
      </w:r>
    </w:p>
    <w:p w14:paraId="128AE63D" w14:textId="77777777" w:rsidR="00395929" w:rsidRPr="001B2D70" w:rsidRDefault="00395929" w:rsidP="00395929">
      <w:pPr>
        <w:pStyle w:val="NormalWeb"/>
        <w:spacing w:before="0" w:beforeAutospacing="0" w:after="0" w:afterAutospacing="0" w:line="360" w:lineRule="auto"/>
      </w:pPr>
      <w:r w:rsidRPr="001B2D70">
        <w:t>Општи закључак тима је да је током године остварен значајан напредак у јачању превентивне улоге установе, али да је у наредном периоду потребно додатно уједначити праксу у свим васпитним групама, оснажити запослене да благовремено укључују тим и стручне сараднике, као и наставити са едукативним активностима за запослене и родитеље.</w:t>
      </w:r>
    </w:p>
    <w:p w14:paraId="75AF6E40" w14:textId="77777777" w:rsidR="00395929" w:rsidRPr="001B2D70" w:rsidRDefault="00395929" w:rsidP="00395929">
      <w:pPr>
        <w:pStyle w:val="Heading2"/>
        <w:spacing w:line="360" w:lineRule="auto"/>
        <w:rPr>
          <w:sz w:val="24"/>
        </w:rPr>
      </w:pPr>
    </w:p>
    <w:p w14:paraId="66258103" w14:textId="77777777" w:rsidR="00395929" w:rsidRPr="001B2D70" w:rsidRDefault="00395929" w:rsidP="00395929">
      <w:pPr>
        <w:pStyle w:val="Heading2"/>
        <w:spacing w:line="360" w:lineRule="auto"/>
        <w:rPr>
          <w:sz w:val="24"/>
        </w:rPr>
      </w:pPr>
      <w:r w:rsidRPr="001B2D70">
        <w:rPr>
          <w:sz w:val="24"/>
        </w:rPr>
        <w:t>Препоруке тима за наредну радну годину</w:t>
      </w:r>
    </w:p>
    <w:p w14:paraId="47D3425B" w14:textId="77777777" w:rsidR="00395929" w:rsidRPr="001B2D70" w:rsidRDefault="00395929" w:rsidP="00395929">
      <w:pPr>
        <w:pStyle w:val="NormalWeb"/>
        <w:spacing w:before="0" w:beforeAutospacing="0" w:after="0" w:afterAutospacing="0" w:line="360" w:lineRule="auto"/>
      </w:pPr>
      <w:r w:rsidRPr="001B2D70">
        <w:t xml:space="preserve">У наредној радној години препоручује се да васпитачи и медицинске сестре–васпитачи у већој мери користе превентивне активности са децом, у циљу спречавања непожељних облика понашања. Превентивне активности треба планирати као редован део васпитно-образовног рада, кроз разговоре, игре улога, приче, драматизације, правила групе, </w:t>
      </w:r>
      <w:r w:rsidRPr="001B2D70">
        <w:lastRenderedPageBreak/>
        <w:t>активности за развијање емпатије, сарадње, препознавање емоција и мирно решавање конфликата.</w:t>
      </w:r>
    </w:p>
    <w:p w14:paraId="0EA576FA" w14:textId="77777777" w:rsidR="00395929" w:rsidRPr="001B2D70" w:rsidRDefault="00395929" w:rsidP="00395929">
      <w:pPr>
        <w:pStyle w:val="NormalWeb"/>
        <w:spacing w:before="0" w:beforeAutospacing="0" w:after="0" w:afterAutospacing="0" w:line="360" w:lineRule="auto"/>
      </w:pPr>
      <w:r w:rsidRPr="001B2D70">
        <w:t>Када се непожељно понашање ипак догоди, препоручује се да васпитачи, поред непосредне реакције, реализују и додатне активности са дететом, мањом групом или целом васпитном групом, у зависности од ситуације. Посебно је важно да се након конкретног догађаја са децом ради на разумевању последица понашања, договарању прихватљивих начина реаговања и обнављању правила групе.</w:t>
      </w:r>
    </w:p>
    <w:p w14:paraId="7CD20718" w14:textId="77777777" w:rsidR="00395929" w:rsidRPr="001B2D70" w:rsidRDefault="00395929" w:rsidP="00395929">
      <w:pPr>
        <w:pStyle w:val="NormalWeb"/>
        <w:spacing w:before="0" w:beforeAutospacing="0" w:after="0" w:afterAutospacing="0" w:line="360" w:lineRule="auto"/>
      </w:pPr>
      <w:r w:rsidRPr="001B2D70">
        <w:t>Препоручује се да се у наредном периоду настави редовно вођење евиденционих листа о непожељном понашању, али и да се васпитачи охрабре да се тиму и стручним сарадницима обрате благовремено, нарочито у ситуацијама када се исто или слично понашање понавља, када је потребна додатна подршка у раду са дететом или када је неопходно укључити родитеље у заједничко планирање мера подршке.</w:t>
      </w:r>
    </w:p>
    <w:p w14:paraId="20671F5A" w14:textId="77777777" w:rsidR="00395929" w:rsidRPr="001B2D70" w:rsidRDefault="00395929" w:rsidP="00395929">
      <w:pPr>
        <w:pStyle w:val="NormalWeb"/>
        <w:spacing w:before="0" w:beforeAutospacing="0" w:after="0" w:afterAutospacing="0" w:line="360" w:lineRule="auto"/>
      </w:pPr>
      <w:r w:rsidRPr="001B2D70">
        <w:t>На основу исказаних потреба родитеља, препоручује се да свака васпитна група у току године реализује најмање једну едукативну радионицу за родитеље. Радионице могу бити одабране из већ реализованих и припремљених тема, као што су „Васпитни стилови“, „Буди рука која воли и реч која соколи“ и „Ненасилна комуникација“, уз могућност прилагођавања конкретним потребама групе и родитеља.</w:t>
      </w:r>
    </w:p>
    <w:p w14:paraId="2F2A8E72" w14:textId="77777777" w:rsidR="00395929" w:rsidRPr="001B2D70" w:rsidRDefault="00395929" w:rsidP="00395929">
      <w:pPr>
        <w:pStyle w:val="NormalWeb"/>
        <w:spacing w:before="0" w:beforeAutospacing="0" w:after="0" w:afterAutospacing="0" w:line="360" w:lineRule="auto"/>
      </w:pPr>
      <w:r w:rsidRPr="001B2D70">
        <w:t>Препоручује се да се пре реализације радионица за родитеље организује припремна радионица или стручна размена за васпитаче и медицинске сестре–васпитаче, како би се запослени оснажили за вођење радионица, модерирање разговора са родитељима и повезивање теме са свакодневном праксом у групи.</w:t>
      </w:r>
    </w:p>
    <w:p w14:paraId="0EA78196" w14:textId="77777777" w:rsidR="00395929" w:rsidRPr="001B2D70" w:rsidRDefault="00395929" w:rsidP="00395929">
      <w:pPr>
        <w:pStyle w:val="NormalWeb"/>
        <w:spacing w:before="0" w:beforeAutospacing="0" w:after="0" w:afterAutospacing="0" w:line="360" w:lineRule="auto"/>
      </w:pPr>
      <w:r w:rsidRPr="001B2D70">
        <w:t>У наредној години потребно је наставити са активностима које се односе на унапређивање безбедности деце у установи, уз праћење реализованих мера које су произашле из упитника запослених. Посебну пажњу треба усмерити на физичку безбедност простора, дворишта, опреме и улаза у објекте, као и на благовремено информисање надлежних служби о уоченим ризицима.</w:t>
      </w:r>
    </w:p>
    <w:p w14:paraId="4B23069F" w14:textId="77777777" w:rsidR="00395929" w:rsidRPr="001B2D70" w:rsidRDefault="00395929" w:rsidP="00395929">
      <w:pPr>
        <w:pStyle w:val="NormalWeb"/>
        <w:spacing w:before="0" w:beforeAutospacing="0" w:after="0" w:afterAutospacing="0" w:line="360" w:lineRule="auto"/>
      </w:pPr>
      <w:r w:rsidRPr="001B2D70">
        <w:t>Препоручује се да тим у наредној радној години реализује планирану радионицу „Социјална когниција“, са циљем јачања компетенција запослених за разумевање дечјег понашања, социјалних односа у групи, начина на који деца разумеју себе и друге, као и поступака којима се подржава развој просоцијалног понашања.</w:t>
      </w:r>
    </w:p>
    <w:p w14:paraId="19C1E545" w14:textId="77777777" w:rsidR="00395929" w:rsidRDefault="00395929" w:rsidP="00395929">
      <w:pPr>
        <w:pStyle w:val="NormalWeb"/>
        <w:spacing w:before="0" w:beforeAutospacing="0" w:after="0" w:afterAutospacing="0" w:line="360" w:lineRule="auto"/>
      </w:pPr>
      <w:r w:rsidRPr="001B2D70">
        <w:lastRenderedPageBreak/>
        <w:t>Тим ће и у наредној години наставити да прати, подржава и усмерава рад запослених у области заштите деце, уз нагласак на превенцију, благовремено реаговање, сарадњу са породицом и јачање безбедног, подстицајног и подржавајућег окружења за свако дете</w:t>
      </w:r>
      <w:r>
        <w:t>.</w:t>
      </w:r>
    </w:p>
    <w:p w14:paraId="3E8543EF" w14:textId="77777777" w:rsidR="00EB7157" w:rsidRPr="00395929" w:rsidRDefault="00EB7157" w:rsidP="00395929">
      <w:pPr>
        <w:jc w:val="center"/>
        <w:rPr>
          <w:rFonts w:ascii="Times New Roman" w:hAnsi="Times New Roman" w:cs="Times New Roman"/>
          <w:b/>
          <w:bCs/>
          <w:sz w:val="24"/>
          <w:szCs w:val="24"/>
        </w:rPr>
      </w:pPr>
    </w:p>
    <w:p w14:paraId="198C06B0" w14:textId="77777777" w:rsidR="00575DBB" w:rsidRDefault="00395929" w:rsidP="00395929">
      <w:pPr>
        <w:jc w:val="center"/>
        <w:rPr>
          <w:rFonts w:ascii="Times New Roman" w:hAnsi="Times New Roman" w:cs="Times New Roman"/>
          <w:b/>
          <w:bCs/>
          <w:sz w:val="24"/>
          <w:szCs w:val="24"/>
        </w:rPr>
      </w:pPr>
      <w:r w:rsidRPr="00395929">
        <w:rPr>
          <w:rFonts w:ascii="Times New Roman" w:hAnsi="Times New Roman" w:cs="Times New Roman"/>
          <w:b/>
          <w:bCs/>
          <w:sz w:val="24"/>
          <w:szCs w:val="24"/>
        </w:rPr>
        <w:t>9.4. Извештај о раду тима за менторство за 2025/2026. годину</w:t>
      </w:r>
    </w:p>
    <w:p w14:paraId="2BE93FC4" w14:textId="77777777" w:rsidR="00395929" w:rsidRPr="00395929" w:rsidRDefault="00395929" w:rsidP="00395929">
      <w:pPr>
        <w:rPr>
          <w:rFonts w:ascii="Times New Roman" w:hAnsi="Times New Roman" w:cs="Times New Roman"/>
          <w:b/>
          <w:bCs/>
          <w:sz w:val="24"/>
          <w:szCs w:val="24"/>
        </w:rPr>
      </w:pPr>
    </w:p>
    <w:p w14:paraId="2E401407" w14:textId="77777777" w:rsidR="00751845" w:rsidRPr="00751845" w:rsidRDefault="00751845" w:rsidP="00751845">
      <w:pPr>
        <w:spacing w:after="0" w:line="240" w:lineRule="auto"/>
        <w:ind w:left="720"/>
        <w:jc w:val="center"/>
        <w:rPr>
          <w:rFonts w:ascii="Times New Roman" w:eastAsia="Times New Roman" w:hAnsi="Times New Roman" w:cs="Times New Roman"/>
          <w:sz w:val="24"/>
          <w:szCs w:val="24"/>
          <w:lang w:val="sr-Cyrl-CS"/>
        </w:rPr>
      </w:pPr>
    </w:p>
    <w:p w14:paraId="6B4D1181" w14:textId="77777777" w:rsidR="00751845" w:rsidRPr="00751845" w:rsidRDefault="00751845" w:rsidP="00751845">
      <w:pPr>
        <w:spacing w:after="200" w:line="276" w:lineRule="auto"/>
        <w:rPr>
          <w:rFonts w:ascii="Times New Roman" w:eastAsia="Calibri" w:hAnsi="Times New Roman" w:cs="Times New Roman"/>
          <w:b/>
          <w:bCs/>
          <w:sz w:val="24"/>
          <w:szCs w:val="24"/>
        </w:rPr>
      </w:pPr>
      <w:r w:rsidRPr="00751845">
        <w:rPr>
          <w:rFonts w:ascii="Times New Roman" w:eastAsia="Calibri" w:hAnsi="Times New Roman" w:cs="Times New Roman"/>
          <w:b/>
          <w:bCs/>
          <w:sz w:val="24"/>
          <w:szCs w:val="24"/>
        </w:rPr>
        <w:t>Чланови тима за менторство:</w:t>
      </w:r>
    </w:p>
    <w:p w14:paraId="06A56E37" w14:textId="77777777" w:rsidR="00751845" w:rsidRPr="00751845" w:rsidRDefault="00751845" w:rsidP="00751845">
      <w:pPr>
        <w:spacing w:after="200" w:line="276" w:lineRule="auto"/>
        <w:jc w:val="both"/>
        <w:rPr>
          <w:rFonts w:ascii="Times New Roman" w:eastAsia="Calibri" w:hAnsi="Times New Roman" w:cs="Times New Roman"/>
          <w:b/>
          <w:bCs/>
          <w:sz w:val="24"/>
          <w:szCs w:val="24"/>
        </w:rPr>
      </w:pPr>
      <w:r w:rsidRPr="00751845">
        <w:rPr>
          <w:rFonts w:ascii="Times New Roman" w:eastAsia="Calibri" w:hAnsi="Times New Roman" w:cs="Times New Roman"/>
          <w:b/>
          <w:bCs/>
          <w:sz w:val="24"/>
          <w:szCs w:val="24"/>
        </w:rPr>
        <w:t>Горица Радосављевић мед. сестра-васпитач – координатор тимa</w:t>
      </w:r>
    </w:p>
    <w:p w14:paraId="1381DA46" w14:textId="77777777" w:rsidR="00751845" w:rsidRPr="00751845" w:rsidRDefault="00751845" w:rsidP="00751845">
      <w:pPr>
        <w:spacing w:after="200" w:line="276" w:lineRule="auto"/>
        <w:jc w:val="both"/>
        <w:rPr>
          <w:rFonts w:ascii="Times New Roman" w:eastAsia="Calibri" w:hAnsi="Times New Roman" w:cs="Times New Roman"/>
          <w:sz w:val="24"/>
          <w:szCs w:val="24"/>
        </w:rPr>
      </w:pPr>
      <w:r w:rsidRPr="00751845">
        <w:rPr>
          <w:rFonts w:ascii="Times New Roman" w:eastAsia="Calibri" w:hAnsi="Times New Roman" w:cs="Times New Roman"/>
          <w:sz w:val="24"/>
          <w:szCs w:val="24"/>
        </w:rPr>
        <w:t xml:space="preserve">Драгана Хаџи Ристић – васпитач </w:t>
      </w:r>
    </w:p>
    <w:p w14:paraId="779F5BEF" w14:textId="77777777" w:rsidR="00751845" w:rsidRPr="00751845" w:rsidRDefault="00751845" w:rsidP="00751845">
      <w:pPr>
        <w:spacing w:after="200" w:line="276" w:lineRule="auto"/>
        <w:jc w:val="both"/>
        <w:rPr>
          <w:rFonts w:ascii="Times New Roman" w:eastAsia="Calibri" w:hAnsi="Times New Roman" w:cs="Times New Roman"/>
          <w:sz w:val="24"/>
          <w:szCs w:val="24"/>
        </w:rPr>
      </w:pPr>
      <w:r w:rsidRPr="00751845">
        <w:rPr>
          <w:rFonts w:ascii="Times New Roman" w:eastAsia="Calibri" w:hAnsi="Times New Roman" w:cs="Times New Roman"/>
          <w:sz w:val="24"/>
          <w:szCs w:val="24"/>
        </w:rPr>
        <w:t>Маријана Сабо – васпитач</w:t>
      </w:r>
    </w:p>
    <w:p w14:paraId="3796DBFB" w14:textId="77777777" w:rsidR="00751845" w:rsidRPr="00751845" w:rsidRDefault="00751845" w:rsidP="00751845">
      <w:pPr>
        <w:spacing w:after="200" w:line="276" w:lineRule="auto"/>
        <w:jc w:val="both"/>
        <w:rPr>
          <w:rFonts w:ascii="Times New Roman" w:eastAsia="Calibri" w:hAnsi="Times New Roman" w:cs="Times New Roman"/>
          <w:sz w:val="24"/>
          <w:szCs w:val="24"/>
        </w:rPr>
      </w:pPr>
      <w:r w:rsidRPr="00751845">
        <w:rPr>
          <w:rFonts w:ascii="Times New Roman" w:eastAsia="Calibri" w:hAnsi="Times New Roman" w:cs="Times New Roman"/>
          <w:sz w:val="24"/>
          <w:szCs w:val="24"/>
        </w:rPr>
        <w:t>Слободанка Станојчић – васпитач</w:t>
      </w:r>
    </w:p>
    <w:p w14:paraId="31820546" w14:textId="77777777" w:rsidR="00751845" w:rsidRPr="00751845" w:rsidRDefault="00751845" w:rsidP="00751845">
      <w:pPr>
        <w:spacing w:after="200" w:line="276" w:lineRule="auto"/>
        <w:jc w:val="both"/>
        <w:rPr>
          <w:rFonts w:ascii="Times New Roman" w:eastAsia="Calibri" w:hAnsi="Times New Roman" w:cs="Times New Roman"/>
          <w:sz w:val="24"/>
          <w:szCs w:val="24"/>
        </w:rPr>
      </w:pPr>
      <w:r w:rsidRPr="00751845">
        <w:rPr>
          <w:rFonts w:ascii="Times New Roman" w:eastAsia="Calibri" w:hAnsi="Times New Roman" w:cs="Times New Roman"/>
          <w:sz w:val="24"/>
          <w:szCs w:val="24"/>
        </w:rPr>
        <w:t>Јела Антић – васпитач-записничар</w:t>
      </w:r>
    </w:p>
    <w:p w14:paraId="64112725" w14:textId="77777777" w:rsidR="00751845" w:rsidRPr="00751845" w:rsidRDefault="00751845" w:rsidP="00751845">
      <w:pPr>
        <w:spacing w:after="200" w:line="276" w:lineRule="auto"/>
        <w:jc w:val="both"/>
        <w:rPr>
          <w:rFonts w:ascii="Times New Roman" w:eastAsia="Calibri" w:hAnsi="Times New Roman" w:cs="Times New Roman"/>
          <w:sz w:val="24"/>
          <w:szCs w:val="24"/>
        </w:rPr>
      </w:pPr>
      <w:r w:rsidRPr="00751845">
        <w:rPr>
          <w:rFonts w:ascii="Times New Roman" w:eastAsia="Calibri" w:hAnsi="Times New Roman" w:cs="Times New Roman"/>
          <w:sz w:val="24"/>
          <w:szCs w:val="24"/>
        </w:rPr>
        <w:t xml:space="preserve">Миланка Влајковић мед. сестра-васпитач    </w:t>
      </w:r>
    </w:p>
    <w:p w14:paraId="011792AF" w14:textId="77777777" w:rsidR="00751845" w:rsidRPr="00751845" w:rsidRDefault="00751845" w:rsidP="00751845">
      <w:pPr>
        <w:spacing w:after="200" w:line="276" w:lineRule="auto"/>
        <w:jc w:val="both"/>
        <w:rPr>
          <w:rFonts w:ascii="Times New Roman" w:eastAsia="Calibri" w:hAnsi="Times New Roman" w:cs="Times New Roman"/>
          <w:sz w:val="24"/>
          <w:szCs w:val="24"/>
        </w:rPr>
      </w:pPr>
      <w:r w:rsidRPr="00751845">
        <w:rPr>
          <w:rFonts w:ascii="Times New Roman" w:eastAsia="Calibri" w:hAnsi="Times New Roman" w:cs="Times New Roman"/>
          <w:sz w:val="24"/>
          <w:szCs w:val="24"/>
        </w:rPr>
        <w:t xml:space="preserve">Љиљана Маркићевић – мед.сестра - васпитач </w:t>
      </w:r>
    </w:p>
    <w:p w14:paraId="0062E7B2" w14:textId="77777777" w:rsidR="00751845" w:rsidRPr="00751845" w:rsidRDefault="00751845" w:rsidP="00751845">
      <w:pPr>
        <w:spacing w:after="200" w:line="276" w:lineRule="auto"/>
        <w:jc w:val="both"/>
        <w:rPr>
          <w:rFonts w:ascii="Times New Roman" w:eastAsia="Calibri" w:hAnsi="Times New Roman" w:cs="Times New Roman"/>
          <w:sz w:val="24"/>
          <w:szCs w:val="24"/>
        </w:rPr>
      </w:pPr>
      <w:r w:rsidRPr="00751845">
        <w:rPr>
          <w:rFonts w:ascii="Times New Roman" w:eastAsia="Calibri" w:hAnsi="Times New Roman" w:cs="Times New Roman"/>
          <w:sz w:val="24"/>
          <w:szCs w:val="24"/>
        </w:rPr>
        <w:t>Анђелка Гочанин -мед.сестра- васпитач</w:t>
      </w:r>
    </w:p>
    <w:p w14:paraId="6D5F39E8" w14:textId="77777777" w:rsidR="00751845" w:rsidRPr="00751845" w:rsidRDefault="00751845" w:rsidP="00751845">
      <w:pPr>
        <w:spacing w:after="200" w:line="276" w:lineRule="auto"/>
        <w:jc w:val="both"/>
        <w:rPr>
          <w:rFonts w:ascii="Times New Roman" w:eastAsia="Calibri" w:hAnsi="Times New Roman" w:cs="Times New Roman"/>
          <w:sz w:val="24"/>
          <w:szCs w:val="24"/>
        </w:rPr>
      </w:pPr>
      <w:r w:rsidRPr="00751845">
        <w:rPr>
          <w:rFonts w:ascii="Times New Roman" w:eastAsia="Calibri" w:hAnsi="Times New Roman" w:cs="Times New Roman"/>
          <w:sz w:val="24"/>
          <w:szCs w:val="24"/>
        </w:rPr>
        <w:t xml:space="preserve">Милена Миодраговић-мед.сестра-васпитач                                                                                                                                     </w:t>
      </w:r>
    </w:p>
    <w:p w14:paraId="793D5EFE" w14:textId="77777777" w:rsidR="00751845" w:rsidRDefault="00751845" w:rsidP="00751845">
      <w:pPr>
        <w:spacing w:after="200" w:line="276" w:lineRule="auto"/>
        <w:jc w:val="both"/>
        <w:rPr>
          <w:rFonts w:ascii="Times New Roman" w:eastAsia="Calibri" w:hAnsi="Times New Roman" w:cs="Times New Roman"/>
          <w:sz w:val="24"/>
          <w:szCs w:val="24"/>
        </w:rPr>
      </w:pPr>
      <w:r w:rsidRPr="00751845">
        <w:rPr>
          <w:rFonts w:ascii="Times New Roman" w:eastAsia="Calibri" w:hAnsi="Times New Roman" w:cs="Times New Roman"/>
          <w:sz w:val="24"/>
          <w:szCs w:val="24"/>
        </w:rPr>
        <w:t xml:space="preserve">У току ове школске године одржано је четири састанка  тима за менторство. На сваком од ових састанака смо размењивали искуство о раду са приправницима кроз саморефлексију. Разматрали смо могућности и начине како да приправнику олакшамо овај осетљиви период као и на који начин да приправник стекне искуство за саморефлексију.На једном од састанака дат је предлог за измене и допуне Водича за почетнике што је и учињено у наредном периоду.Дат је и предлог да се следеће године осмисли радионица са истим циљем Повремено смо поред упитника које приправник попуњава на почетку и крају приправничког стажа користили и упитнике који служе за саморефлексију које приправник попуњава на крају теме-пројекта, а анализира са својим ментором. Одржавани су састанци ментора и њихових приправника на којима су приправници упознати са начином вођења педагошке документације, приправници су могли да изнесу своје дилеме и недоумице. Током године су одржани састанци пред полагања интерног испита савладаности увођења у посао приправника. Ментори су присуствовали активностима приправника, а приправници су присуствовали активностима ментора. Два приправника је полагало интерни испит савладаности увођења у посао и оба су положила овај испит. Полагању је </w:t>
      </w:r>
      <w:r w:rsidRPr="00751845">
        <w:rPr>
          <w:rFonts w:ascii="Times New Roman" w:eastAsia="Calibri" w:hAnsi="Times New Roman" w:cs="Times New Roman"/>
          <w:sz w:val="24"/>
          <w:szCs w:val="24"/>
        </w:rPr>
        <w:lastRenderedPageBreak/>
        <w:t>присуствовала комисија у саставу :директор установе,помоћник директора, педагог, психолог, ментор без права оцењивања и координатор тима за менторство.</w:t>
      </w:r>
    </w:p>
    <w:p w14:paraId="42722564" w14:textId="77777777" w:rsidR="00E03DA7" w:rsidRPr="00751845" w:rsidRDefault="00E03DA7" w:rsidP="00751845">
      <w:pPr>
        <w:spacing w:after="200" w:line="276" w:lineRule="auto"/>
        <w:jc w:val="both"/>
        <w:rPr>
          <w:rFonts w:ascii="Times New Roman" w:eastAsia="Calibri"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78"/>
        <w:gridCol w:w="1800"/>
        <w:gridCol w:w="1710"/>
        <w:gridCol w:w="2137"/>
      </w:tblGrid>
      <w:tr w:rsidR="00751845" w:rsidRPr="00751845" w14:paraId="248A99ED" w14:textId="77777777" w:rsidTr="00751845">
        <w:tc>
          <w:tcPr>
            <w:tcW w:w="3078" w:type="dxa"/>
            <w:tcBorders>
              <w:top w:val="single" w:sz="4" w:space="0" w:color="auto"/>
              <w:left w:val="single" w:sz="4" w:space="0" w:color="auto"/>
              <w:bottom w:val="single" w:sz="4" w:space="0" w:color="auto"/>
              <w:right w:val="single" w:sz="4" w:space="0" w:color="auto"/>
            </w:tcBorders>
            <w:hideMark/>
          </w:tcPr>
          <w:p w14:paraId="3011558E" w14:textId="77777777" w:rsidR="00751845" w:rsidRPr="00751845" w:rsidRDefault="00751845" w:rsidP="00751845">
            <w:pPr>
              <w:spacing w:after="200" w:line="276" w:lineRule="auto"/>
              <w:rPr>
                <w:rFonts w:ascii="Times New Roman" w:eastAsia="Times New Roman" w:hAnsi="Times New Roman" w:cs="Times New Roman"/>
                <w:b/>
                <w:bCs/>
              </w:rPr>
            </w:pPr>
            <w:r w:rsidRPr="00751845">
              <w:rPr>
                <w:rFonts w:ascii="Times New Roman" w:eastAsia="Times New Roman" w:hAnsi="Times New Roman" w:cs="Times New Roman"/>
                <w:b/>
                <w:bCs/>
              </w:rPr>
              <w:t>Назив активности</w:t>
            </w:r>
          </w:p>
        </w:tc>
        <w:tc>
          <w:tcPr>
            <w:tcW w:w="1800" w:type="dxa"/>
            <w:tcBorders>
              <w:top w:val="single" w:sz="4" w:space="0" w:color="auto"/>
              <w:left w:val="single" w:sz="4" w:space="0" w:color="auto"/>
              <w:bottom w:val="single" w:sz="4" w:space="0" w:color="auto"/>
              <w:right w:val="single" w:sz="4" w:space="0" w:color="auto"/>
            </w:tcBorders>
            <w:hideMark/>
          </w:tcPr>
          <w:p w14:paraId="240BF577" w14:textId="77777777" w:rsidR="00751845" w:rsidRPr="00751845" w:rsidRDefault="00751845" w:rsidP="00751845">
            <w:pPr>
              <w:spacing w:after="200" w:line="276" w:lineRule="auto"/>
              <w:rPr>
                <w:rFonts w:ascii="Times New Roman" w:eastAsia="Times New Roman" w:hAnsi="Times New Roman" w:cs="Times New Roman"/>
                <w:b/>
                <w:bCs/>
              </w:rPr>
            </w:pPr>
            <w:r w:rsidRPr="00751845">
              <w:rPr>
                <w:rFonts w:ascii="Times New Roman" w:eastAsia="Times New Roman" w:hAnsi="Times New Roman" w:cs="Times New Roman"/>
                <w:b/>
                <w:bCs/>
              </w:rPr>
              <w:t>Начин реализације</w:t>
            </w:r>
          </w:p>
        </w:tc>
        <w:tc>
          <w:tcPr>
            <w:tcW w:w="1710" w:type="dxa"/>
            <w:tcBorders>
              <w:top w:val="single" w:sz="4" w:space="0" w:color="auto"/>
              <w:left w:val="single" w:sz="4" w:space="0" w:color="auto"/>
              <w:bottom w:val="single" w:sz="4" w:space="0" w:color="auto"/>
              <w:right w:val="single" w:sz="4" w:space="0" w:color="auto"/>
            </w:tcBorders>
            <w:hideMark/>
          </w:tcPr>
          <w:p w14:paraId="79D497A4" w14:textId="77777777" w:rsidR="00751845" w:rsidRPr="00751845" w:rsidRDefault="00751845" w:rsidP="00751845">
            <w:pPr>
              <w:spacing w:after="200" w:line="276" w:lineRule="auto"/>
              <w:rPr>
                <w:rFonts w:ascii="Times New Roman" w:eastAsia="Times New Roman" w:hAnsi="Times New Roman" w:cs="Times New Roman"/>
                <w:b/>
                <w:bCs/>
              </w:rPr>
            </w:pPr>
            <w:r w:rsidRPr="00751845">
              <w:rPr>
                <w:rFonts w:ascii="Times New Roman" w:eastAsia="Times New Roman" w:hAnsi="Times New Roman" w:cs="Times New Roman"/>
                <w:b/>
                <w:bCs/>
              </w:rPr>
              <w:t>Носиоци активности</w:t>
            </w:r>
          </w:p>
        </w:tc>
        <w:tc>
          <w:tcPr>
            <w:tcW w:w="2137" w:type="dxa"/>
            <w:tcBorders>
              <w:top w:val="single" w:sz="4" w:space="0" w:color="auto"/>
              <w:left w:val="single" w:sz="4" w:space="0" w:color="auto"/>
              <w:bottom w:val="single" w:sz="4" w:space="0" w:color="auto"/>
              <w:right w:val="single" w:sz="4" w:space="0" w:color="auto"/>
            </w:tcBorders>
            <w:hideMark/>
          </w:tcPr>
          <w:p w14:paraId="6BCA5E5E" w14:textId="77777777" w:rsidR="00751845" w:rsidRPr="00751845" w:rsidRDefault="00751845" w:rsidP="00751845">
            <w:pPr>
              <w:spacing w:after="200" w:line="276" w:lineRule="auto"/>
              <w:rPr>
                <w:rFonts w:ascii="Times New Roman" w:eastAsia="Times New Roman" w:hAnsi="Times New Roman" w:cs="Times New Roman"/>
                <w:b/>
                <w:bCs/>
              </w:rPr>
            </w:pPr>
            <w:r w:rsidRPr="00751845">
              <w:rPr>
                <w:rFonts w:ascii="Times New Roman" w:eastAsia="Times New Roman" w:hAnsi="Times New Roman" w:cs="Times New Roman"/>
                <w:b/>
                <w:bCs/>
              </w:rPr>
              <w:t xml:space="preserve">Време </w:t>
            </w:r>
          </w:p>
          <w:p w14:paraId="4D933CA6" w14:textId="77777777" w:rsidR="00751845" w:rsidRPr="00751845" w:rsidRDefault="00751845" w:rsidP="00751845">
            <w:pPr>
              <w:spacing w:after="200" w:line="276" w:lineRule="auto"/>
              <w:rPr>
                <w:rFonts w:ascii="Times New Roman" w:eastAsia="Times New Roman" w:hAnsi="Times New Roman" w:cs="Times New Roman"/>
              </w:rPr>
            </w:pPr>
            <w:r w:rsidRPr="00751845">
              <w:rPr>
                <w:rFonts w:ascii="Times New Roman" w:eastAsia="Times New Roman" w:hAnsi="Times New Roman" w:cs="Times New Roman"/>
                <w:b/>
                <w:bCs/>
              </w:rPr>
              <w:t>реализације</w:t>
            </w:r>
          </w:p>
        </w:tc>
      </w:tr>
      <w:tr w:rsidR="00751845" w:rsidRPr="00751845" w14:paraId="317A217E" w14:textId="77777777" w:rsidTr="00751845">
        <w:tc>
          <w:tcPr>
            <w:tcW w:w="3078" w:type="dxa"/>
            <w:tcBorders>
              <w:top w:val="single" w:sz="4" w:space="0" w:color="auto"/>
              <w:left w:val="single" w:sz="4" w:space="0" w:color="auto"/>
              <w:bottom w:val="single" w:sz="4" w:space="0" w:color="auto"/>
              <w:right w:val="single" w:sz="4" w:space="0" w:color="auto"/>
            </w:tcBorders>
          </w:tcPr>
          <w:p w14:paraId="743FE8F8" w14:textId="77777777" w:rsidR="00751845" w:rsidRPr="00751845" w:rsidRDefault="00751845" w:rsidP="00751845">
            <w:pPr>
              <w:spacing w:after="200" w:line="276" w:lineRule="auto"/>
              <w:rPr>
                <w:rFonts w:ascii="Times New Roman" w:eastAsia="Times New Roman" w:hAnsi="Times New Roman" w:cs="Times New Roman"/>
              </w:rPr>
            </w:pPr>
          </w:p>
          <w:p w14:paraId="52D9640F" w14:textId="77777777" w:rsidR="00751845" w:rsidRPr="00751845" w:rsidRDefault="00751845" w:rsidP="00751845">
            <w:pPr>
              <w:spacing w:after="200" w:line="276" w:lineRule="auto"/>
              <w:rPr>
                <w:rFonts w:ascii="Times New Roman" w:eastAsia="Times New Roman" w:hAnsi="Times New Roman" w:cs="Times New Roman"/>
              </w:rPr>
            </w:pPr>
            <w:r w:rsidRPr="00751845">
              <w:rPr>
                <w:rFonts w:ascii="Times New Roman" w:eastAsia="Times New Roman" w:hAnsi="Times New Roman" w:cs="Times New Roman"/>
              </w:rPr>
              <w:t>-Договор о раду тима, за школску 2025/26год.</w:t>
            </w:r>
          </w:p>
          <w:p w14:paraId="78E077ED" w14:textId="77777777" w:rsidR="00751845" w:rsidRPr="00751845" w:rsidRDefault="00751845" w:rsidP="00751845">
            <w:pPr>
              <w:spacing w:after="200" w:line="276" w:lineRule="auto"/>
              <w:rPr>
                <w:rFonts w:ascii="Times New Roman" w:eastAsia="Times New Roman" w:hAnsi="Times New Roman" w:cs="Times New Roman"/>
              </w:rPr>
            </w:pPr>
            <w:r w:rsidRPr="00751845">
              <w:rPr>
                <w:rFonts w:ascii="Times New Roman" w:eastAsia="Times New Roman" w:hAnsi="Times New Roman" w:cs="Times New Roman"/>
              </w:rPr>
              <w:t>- Сумирање резултата после полагања интерне провере стручне оспособљености</w:t>
            </w:r>
          </w:p>
          <w:p w14:paraId="5665AF30" w14:textId="77777777" w:rsidR="00751845" w:rsidRPr="00751845" w:rsidRDefault="00751845" w:rsidP="00751845">
            <w:pPr>
              <w:spacing w:after="200" w:line="276" w:lineRule="auto"/>
              <w:rPr>
                <w:rFonts w:ascii="Times New Roman" w:eastAsia="Times New Roman" w:hAnsi="Times New Roman" w:cs="Times New Roman"/>
              </w:rPr>
            </w:pPr>
            <w:r w:rsidRPr="00751845">
              <w:rPr>
                <w:rFonts w:ascii="Times New Roman" w:eastAsia="Times New Roman" w:hAnsi="Times New Roman" w:cs="Times New Roman"/>
              </w:rPr>
              <w:t>-Анализа упитника</w:t>
            </w:r>
          </w:p>
          <w:p w14:paraId="15FEBA74" w14:textId="77777777" w:rsidR="00751845" w:rsidRPr="00751845" w:rsidRDefault="00751845" w:rsidP="00751845">
            <w:pPr>
              <w:spacing w:after="200" w:line="276" w:lineRule="auto"/>
              <w:rPr>
                <w:rFonts w:ascii="Times New Roman" w:eastAsia="Times New Roman" w:hAnsi="Times New Roman" w:cs="Times New Roman"/>
              </w:rPr>
            </w:pPr>
            <w:r w:rsidRPr="00751845">
              <w:rPr>
                <w:rFonts w:ascii="Times New Roman" w:eastAsia="Times New Roman" w:hAnsi="Times New Roman" w:cs="Times New Roman"/>
              </w:rPr>
              <w:t>-Анализа упитника  за менторе и почетнике</w:t>
            </w:r>
          </w:p>
          <w:p w14:paraId="6843AAD6" w14:textId="77777777" w:rsidR="00751845" w:rsidRPr="00751845" w:rsidRDefault="00751845" w:rsidP="00751845">
            <w:pPr>
              <w:spacing w:after="200" w:line="276" w:lineRule="auto"/>
              <w:rPr>
                <w:rFonts w:ascii="Times New Roman" w:eastAsia="Times New Roman" w:hAnsi="Times New Roman" w:cs="Times New Roman"/>
              </w:rPr>
            </w:pPr>
            <w:r w:rsidRPr="00751845">
              <w:rPr>
                <w:rFonts w:ascii="Times New Roman" w:eastAsia="Times New Roman" w:hAnsi="Times New Roman" w:cs="Times New Roman"/>
              </w:rPr>
              <w:t>-Разно</w:t>
            </w:r>
          </w:p>
          <w:p w14:paraId="06FDC483" w14:textId="77777777" w:rsidR="00751845" w:rsidRPr="00751845" w:rsidRDefault="00751845" w:rsidP="00751845">
            <w:pPr>
              <w:spacing w:after="200" w:line="276" w:lineRule="auto"/>
              <w:rPr>
                <w:rFonts w:ascii="Times New Roman" w:eastAsia="Times New Roman" w:hAnsi="Times New Roman" w:cs="Times New Roman"/>
              </w:rPr>
            </w:pPr>
          </w:p>
        </w:tc>
        <w:tc>
          <w:tcPr>
            <w:tcW w:w="1800" w:type="dxa"/>
            <w:tcBorders>
              <w:top w:val="single" w:sz="4" w:space="0" w:color="auto"/>
              <w:left w:val="single" w:sz="4" w:space="0" w:color="auto"/>
              <w:bottom w:val="single" w:sz="4" w:space="0" w:color="auto"/>
              <w:right w:val="single" w:sz="4" w:space="0" w:color="auto"/>
            </w:tcBorders>
            <w:hideMark/>
          </w:tcPr>
          <w:p w14:paraId="5068973A" w14:textId="77777777" w:rsidR="00751845" w:rsidRPr="00751845" w:rsidRDefault="00751845" w:rsidP="00751845">
            <w:pPr>
              <w:spacing w:after="200" w:line="276" w:lineRule="auto"/>
              <w:rPr>
                <w:rFonts w:ascii="Times New Roman" w:eastAsia="Times New Roman" w:hAnsi="Times New Roman" w:cs="Times New Roman"/>
              </w:rPr>
            </w:pPr>
            <w:r w:rsidRPr="00751845">
              <w:rPr>
                <w:rFonts w:ascii="Times New Roman" w:eastAsia="Times New Roman" w:hAnsi="Times New Roman" w:cs="Times New Roman"/>
              </w:rPr>
              <w:t>Састанак</w:t>
            </w:r>
          </w:p>
        </w:tc>
        <w:tc>
          <w:tcPr>
            <w:tcW w:w="1710" w:type="dxa"/>
            <w:tcBorders>
              <w:top w:val="single" w:sz="4" w:space="0" w:color="auto"/>
              <w:left w:val="single" w:sz="4" w:space="0" w:color="auto"/>
              <w:bottom w:val="single" w:sz="4" w:space="0" w:color="auto"/>
              <w:right w:val="single" w:sz="4" w:space="0" w:color="auto"/>
            </w:tcBorders>
          </w:tcPr>
          <w:p w14:paraId="577E6A67" w14:textId="77777777" w:rsidR="00751845" w:rsidRPr="00751845" w:rsidRDefault="00751845" w:rsidP="00751845">
            <w:pPr>
              <w:spacing w:after="200" w:line="276" w:lineRule="auto"/>
              <w:rPr>
                <w:rFonts w:ascii="Times New Roman" w:eastAsia="Times New Roman" w:hAnsi="Times New Roman" w:cs="Times New Roman"/>
              </w:rPr>
            </w:pPr>
            <w:r w:rsidRPr="00751845">
              <w:rPr>
                <w:rFonts w:ascii="Times New Roman" w:eastAsia="Times New Roman" w:hAnsi="Times New Roman" w:cs="Times New Roman"/>
              </w:rPr>
              <w:t xml:space="preserve">Координатор тима </w:t>
            </w:r>
          </w:p>
          <w:p w14:paraId="27C4E58F" w14:textId="77777777" w:rsidR="00751845" w:rsidRPr="00751845" w:rsidRDefault="00751845" w:rsidP="00751845">
            <w:pPr>
              <w:spacing w:after="200" w:line="276" w:lineRule="auto"/>
              <w:rPr>
                <w:rFonts w:ascii="Times New Roman" w:eastAsia="Times New Roman" w:hAnsi="Times New Roman" w:cs="Times New Roman"/>
              </w:rPr>
            </w:pPr>
            <w:r w:rsidRPr="00751845">
              <w:rPr>
                <w:rFonts w:ascii="Times New Roman" w:eastAsia="Times New Roman" w:hAnsi="Times New Roman" w:cs="Times New Roman"/>
              </w:rPr>
              <w:t>Чланови тима</w:t>
            </w:r>
          </w:p>
          <w:p w14:paraId="47A76741" w14:textId="77777777" w:rsidR="00751845" w:rsidRPr="00751845" w:rsidRDefault="00751845" w:rsidP="00751845">
            <w:pPr>
              <w:spacing w:after="200" w:line="276" w:lineRule="auto"/>
              <w:rPr>
                <w:rFonts w:ascii="Times New Roman" w:eastAsia="Times New Roman" w:hAnsi="Times New Roman" w:cs="Times New Roman"/>
              </w:rPr>
            </w:pPr>
            <w:r w:rsidRPr="00751845">
              <w:rPr>
                <w:rFonts w:ascii="Times New Roman" w:eastAsia="Times New Roman" w:hAnsi="Times New Roman" w:cs="Times New Roman"/>
              </w:rPr>
              <w:t>Директор</w:t>
            </w:r>
          </w:p>
          <w:p w14:paraId="7C310D50" w14:textId="77777777" w:rsidR="00751845" w:rsidRPr="00751845" w:rsidRDefault="00751845" w:rsidP="00751845">
            <w:pPr>
              <w:spacing w:after="200" w:line="276" w:lineRule="auto"/>
              <w:rPr>
                <w:rFonts w:ascii="Times New Roman" w:eastAsia="Times New Roman" w:hAnsi="Times New Roman" w:cs="Times New Roman"/>
              </w:rPr>
            </w:pPr>
            <w:r w:rsidRPr="00751845">
              <w:rPr>
                <w:rFonts w:ascii="Times New Roman" w:eastAsia="Times New Roman" w:hAnsi="Times New Roman" w:cs="Times New Roman"/>
              </w:rPr>
              <w:t>Педагог</w:t>
            </w:r>
          </w:p>
          <w:p w14:paraId="00D8BB10" w14:textId="77777777" w:rsidR="00751845" w:rsidRPr="00751845" w:rsidRDefault="00751845" w:rsidP="00751845">
            <w:pPr>
              <w:spacing w:after="200" w:line="276" w:lineRule="auto"/>
              <w:rPr>
                <w:rFonts w:ascii="Times New Roman" w:eastAsia="Times New Roman" w:hAnsi="Times New Roman" w:cs="Times New Roman"/>
              </w:rPr>
            </w:pPr>
            <w:r w:rsidRPr="00751845">
              <w:rPr>
                <w:rFonts w:ascii="Times New Roman" w:eastAsia="Times New Roman" w:hAnsi="Times New Roman" w:cs="Times New Roman"/>
              </w:rPr>
              <w:t>Психолог</w:t>
            </w:r>
          </w:p>
          <w:p w14:paraId="158D182D" w14:textId="77777777" w:rsidR="00751845" w:rsidRPr="00751845" w:rsidRDefault="00751845" w:rsidP="00751845">
            <w:pPr>
              <w:spacing w:after="200" w:line="276" w:lineRule="auto"/>
              <w:rPr>
                <w:rFonts w:ascii="Times New Roman" w:eastAsia="Times New Roman" w:hAnsi="Times New Roman" w:cs="Times New Roman"/>
              </w:rPr>
            </w:pPr>
          </w:p>
          <w:p w14:paraId="60E53523" w14:textId="77777777" w:rsidR="00751845" w:rsidRPr="00751845" w:rsidRDefault="00751845" w:rsidP="00751845">
            <w:pPr>
              <w:spacing w:after="200" w:line="276" w:lineRule="auto"/>
              <w:rPr>
                <w:rFonts w:ascii="Times New Roman" w:eastAsia="Times New Roman" w:hAnsi="Times New Roman" w:cs="Times New Roman"/>
              </w:rPr>
            </w:pPr>
          </w:p>
        </w:tc>
        <w:tc>
          <w:tcPr>
            <w:tcW w:w="2137" w:type="dxa"/>
            <w:tcBorders>
              <w:top w:val="single" w:sz="4" w:space="0" w:color="auto"/>
              <w:left w:val="single" w:sz="4" w:space="0" w:color="auto"/>
              <w:bottom w:val="single" w:sz="4" w:space="0" w:color="auto"/>
              <w:right w:val="single" w:sz="4" w:space="0" w:color="auto"/>
            </w:tcBorders>
            <w:hideMark/>
          </w:tcPr>
          <w:p w14:paraId="54346D4C" w14:textId="77777777" w:rsidR="00751845" w:rsidRPr="00751845" w:rsidRDefault="00751845" w:rsidP="00751845">
            <w:pPr>
              <w:spacing w:after="200" w:line="276" w:lineRule="auto"/>
              <w:rPr>
                <w:rFonts w:ascii="Times New Roman" w:eastAsia="Times New Roman" w:hAnsi="Times New Roman" w:cs="Times New Roman"/>
              </w:rPr>
            </w:pPr>
            <w:r w:rsidRPr="00751845">
              <w:rPr>
                <w:rFonts w:ascii="Times New Roman" w:eastAsia="Times New Roman" w:hAnsi="Times New Roman" w:cs="Times New Roman"/>
              </w:rPr>
              <w:t>06.11.2025.</w:t>
            </w:r>
          </w:p>
          <w:p w14:paraId="7A51DC37" w14:textId="77777777" w:rsidR="00751845" w:rsidRPr="00751845" w:rsidRDefault="00751845" w:rsidP="00751845">
            <w:pPr>
              <w:spacing w:after="200" w:line="276" w:lineRule="auto"/>
              <w:rPr>
                <w:rFonts w:ascii="Times New Roman" w:eastAsia="Times New Roman" w:hAnsi="Times New Roman" w:cs="Times New Roman"/>
              </w:rPr>
            </w:pPr>
            <w:r w:rsidRPr="00751845">
              <w:rPr>
                <w:rFonts w:ascii="Times New Roman" w:eastAsia="Times New Roman" w:hAnsi="Times New Roman" w:cs="Times New Roman"/>
              </w:rPr>
              <w:t>„ Колибри “</w:t>
            </w:r>
          </w:p>
        </w:tc>
      </w:tr>
      <w:tr w:rsidR="00751845" w:rsidRPr="00751845" w14:paraId="0BAB5B83" w14:textId="77777777" w:rsidTr="00751845">
        <w:tc>
          <w:tcPr>
            <w:tcW w:w="3078" w:type="dxa"/>
            <w:tcBorders>
              <w:top w:val="single" w:sz="4" w:space="0" w:color="auto"/>
              <w:left w:val="single" w:sz="4" w:space="0" w:color="auto"/>
              <w:bottom w:val="single" w:sz="4" w:space="0" w:color="auto"/>
              <w:right w:val="single" w:sz="4" w:space="0" w:color="auto"/>
            </w:tcBorders>
          </w:tcPr>
          <w:p w14:paraId="3563ADD3" w14:textId="77777777" w:rsidR="00751845" w:rsidRPr="00751845" w:rsidRDefault="00751845" w:rsidP="00751845">
            <w:pPr>
              <w:spacing w:after="200" w:line="276" w:lineRule="auto"/>
              <w:rPr>
                <w:rFonts w:ascii="Times New Roman" w:eastAsia="Times New Roman" w:hAnsi="Times New Roman" w:cs="Times New Roman"/>
              </w:rPr>
            </w:pPr>
            <w:r w:rsidRPr="00751845">
              <w:rPr>
                <w:rFonts w:ascii="Times New Roman" w:eastAsia="Times New Roman" w:hAnsi="Times New Roman" w:cs="Times New Roman"/>
              </w:rPr>
              <w:t>-Разговор са приправницима</w:t>
            </w:r>
          </w:p>
          <w:p w14:paraId="4C104354" w14:textId="77777777" w:rsidR="00751845" w:rsidRPr="00751845" w:rsidRDefault="00751845" w:rsidP="00751845">
            <w:pPr>
              <w:spacing w:after="200" w:line="276" w:lineRule="auto"/>
              <w:rPr>
                <w:rFonts w:ascii="Times New Roman" w:eastAsia="Times New Roman" w:hAnsi="Times New Roman" w:cs="Times New Roman"/>
              </w:rPr>
            </w:pPr>
            <w:r w:rsidRPr="00751845">
              <w:rPr>
                <w:rFonts w:ascii="Times New Roman" w:eastAsia="Times New Roman" w:hAnsi="Times New Roman" w:cs="Times New Roman"/>
              </w:rPr>
              <w:t>-Евалуација рада ментора са приправницима и препоруке за даљи рад</w:t>
            </w:r>
          </w:p>
          <w:p w14:paraId="26F3D8E4" w14:textId="77777777" w:rsidR="00751845" w:rsidRPr="00751845" w:rsidRDefault="00751845" w:rsidP="00751845">
            <w:pPr>
              <w:spacing w:after="200" w:line="276" w:lineRule="auto"/>
              <w:rPr>
                <w:rFonts w:ascii="Times New Roman" w:eastAsia="Times New Roman" w:hAnsi="Times New Roman" w:cs="Times New Roman"/>
              </w:rPr>
            </w:pPr>
            <w:r w:rsidRPr="00751845">
              <w:rPr>
                <w:rFonts w:ascii="Times New Roman" w:eastAsia="Times New Roman" w:hAnsi="Times New Roman" w:cs="Times New Roman"/>
              </w:rPr>
              <w:t>-Сумирање резултата после полагања</w:t>
            </w:r>
          </w:p>
          <w:p w14:paraId="73D46177" w14:textId="77777777" w:rsidR="00751845" w:rsidRPr="00751845" w:rsidRDefault="00751845" w:rsidP="00751845">
            <w:pPr>
              <w:spacing w:after="200" w:line="276" w:lineRule="auto"/>
              <w:rPr>
                <w:rFonts w:ascii="Times New Roman" w:eastAsia="Times New Roman" w:hAnsi="Times New Roman" w:cs="Times New Roman"/>
              </w:rPr>
            </w:pPr>
          </w:p>
        </w:tc>
        <w:tc>
          <w:tcPr>
            <w:tcW w:w="1800" w:type="dxa"/>
            <w:tcBorders>
              <w:top w:val="single" w:sz="4" w:space="0" w:color="auto"/>
              <w:left w:val="single" w:sz="4" w:space="0" w:color="auto"/>
              <w:bottom w:val="single" w:sz="4" w:space="0" w:color="auto"/>
              <w:right w:val="single" w:sz="4" w:space="0" w:color="auto"/>
            </w:tcBorders>
            <w:hideMark/>
          </w:tcPr>
          <w:p w14:paraId="35AC0CBD" w14:textId="77777777" w:rsidR="00751845" w:rsidRPr="00751845" w:rsidRDefault="00751845" w:rsidP="00751845">
            <w:pPr>
              <w:spacing w:after="200" w:line="276" w:lineRule="auto"/>
              <w:rPr>
                <w:rFonts w:ascii="Times New Roman" w:eastAsia="Times New Roman" w:hAnsi="Times New Roman" w:cs="Times New Roman"/>
              </w:rPr>
            </w:pPr>
            <w:r w:rsidRPr="00751845">
              <w:rPr>
                <w:rFonts w:ascii="Times New Roman" w:eastAsia="Times New Roman" w:hAnsi="Times New Roman" w:cs="Times New Roman"/>
              </w:rPr>
              <w:t>Састанак</w:t>
            </w:r>
          </w:p>
        </w:tc>
        <w:tc>
          <w:tcPr>
            <w:tcW w:w="1710" w:type="dxa"/>
            <w:tcBorders>
              <w:top w:val="single" w:sz="4" w:space="0" w:color="auto"/>
              <w:left w:val="single" w:sz="4" w:space="0" w:color="auto"/>
              <w:bottom w:val="single" w:sz="4" w:space="0" w:color="auto"/>
              <w:right w:val="single" w:sz="4" w:space="0" w:color="auto"/>
            </w:tcBorders>
          </w:tcPr>
          <w:p w14:paraId="247187E7" w14:textId="77777777" w:rsidR="00751845" w:rsidRPr="00751845" w:rsidRDefault="00751845" w:rsidP="00751845">
            <w:pPr>
              <w:spacing w:after="200" w:line="276" w:lineRule="auto"/>
              <w:rPr>
                <w:rFonts w:ascii="Times New Roman" w:eastAsia="Times New Roman" w:hAnsi="Times New Roman" w:cs="Times New Roman"/>
              </w:rPr>
            </w:pPr>
            <w:r w:rsidRPr="00751845">
              <w:rPr>
                <w:rFonts w:ascii="Times New Roman" w:eastAsia="Times New Roman" w:hAnsi="Times New Roman" w:cs="Times New Roman"/>
              </w:rPr>
              <w:t>Координатор</w:t>
            </w:r>
          </w:p>
          <w:p w14:paraId="32776935" w14:textId="77777777" w:rsidR="00751845" w:rsidRPr="00751845" w:rsidRDefault="00751845" w:rsidP="00751845">
            <w:pPr>
              <w:spacing w:after="200" w:line="276" w:lineRule="auto"/>
              <w:rPr>
                <w:rFonts w:ascii="Times New Roman" w:eastAsia="Times New Roman" w:hAnsi="Times New Roman" w:cs="Times New Roman"/>
              </w:rPr>
            </w:pPr>
            <w:r w:rsidRPr="00751845">
              <w:rPr>
                <w:rFonts w:ascii="Times New Roman" w:eastAsia="Times New Roman" w:hAnsi="Times New Roman" w:cs="Times New Roman"/>
              </w:rPr>
              <w:t>Тима</w:t>
            </w:r>
          </w:p>
          <w:p w14:paraId="2A0BEA40" w14:textId="77777777" w:rsidR="00751845" w:rsidRPr="00751845" w:rsidRDefault="00751845" w:rsidP="00751845">
            <w:pPr>
              <w:spacing w:after="200" w:line="276" w:lineRule="auto"/>
              <w:rPr>
                <w:rFonts w:ascii="Times New Roman" w:eastAsia="Times New Roman" w:hAnsi="Times New Roman" w:cs="Times New Roman"/>
              </w:rPr>
            </w:pPr>
            <w:r w:rsidRPr="00751845">
              <w:rPr>
                <w:rFonts w:ascii="Times New Roman" w:eastAsia="Times New Roman" w:hAnsi="Times New Roman" w:cs="Times New Roman"/>
              </w:rPr>
              <w:t>Чланови тима</w:t>
            </w:r>
          </w:p>
          <w:p w14:paraId="2626647B" w14:textId="77777777" w:rsidR="00751845" w:rsidRPr="00751845" w:rsidRDefault="00751845" w:rsidP="00751845">
            <w:pPr>
              <w:spacing w:after="200" w:line="276" w:lineRule="auto"/>
              <w:rPr>
                <w:rFonts w:ascii="Times New Roman" w:eastAsia="Times New Roman" w:hAnsi="Times New Roman" w:cs="Times New Roman"/>
              </w:rPr>
            </w:pPr>
          </w:p>
        </w:tc>
        <w:tc>
          <w:tcPr>
            <w:tcW w:w="2137" w:type="dxa"/>
            <w:tcBorders>
              <w:top w:val="single" w:sz="4" w:space="0" w:color="auto"/>
              <w:left w:val="single" w:sz="4" w:space="0" w:color="auto"/>
              <w:bottom w:val="single" w:sz="4" w:space="0" w:color="auto"/>
              <w:right w:val="single" w:sz="4" w:space="0" w:color="auto"/>
            </w:tcBorders>
            <w:hideMark/>
          </w:tcPr>
          <w:p w14:paraId="29E9843F" w14:textId="77777777" w:rsidR="00751845" w:rsidRPr="00751845" w:rsidRDefault="00751845" w:rsidP="00751845">
            <w:pPr>
              <w:spacing w:after="200" w:line="276" w:lineRule="auto"/>
              <w:rPr>
                <w:rFonts w:ascii="Times New Roman" w:eastAsia="Times New Roman" w:hAnsi="Times New Roman" w:cs="Times New Roman"/>
              </w:rPr>
            </w:pPr>
            <w:r w:rsidRPr="00751845">
              <w:rPr>
                <w:rFonts w:ascii="Times New Roman" w:eastAsia="Times New Roman" w:hAnsi="Times New Roman" w:cs="Times New Roman"/>
              </w:rPr>
              <w:t>24.02.2026.</w:t>
            </w:r>
          </w:p>
          <w:p w14:paraId="7E833C40" w14:textId="77777777" w:rsidR="00751845" w:rsidRPr="00751845" w:rsidRDefault="00751845" w:rsidP="00751845">
            <w:pPr>
              <w:spacing w:after="200" w:line="276" w:lineRule="auto"/>
              <w:rPr>
                <w:rFonts w:ascii="Times New Roman" w:eastAsia="Times New Roman" w:hAnsi="Times New Roman" w:cs="Times New Roman"/>
              </w:rPr>
            </w:pPr>
            <w:r w:rsidRPr="00751845">
              <w:rPr>
                <w:rFonts w:ascii="Times New Roman" w:eastAsia="Times New Roman" w:hAnsi="Times New Roman" w:cs="Times New Roman"/>
              </w:rPr>
              <w:t>„ Колибри “</w:t>
            </w:r>
          </w:p>
        </w:tc>
      </w:tr>
      <w:tr w:rsidR="00751845" w:rsidRPr="00751845" w14:paraId="35E212F2" w14:textId="77777777" w:rsidTr="00751845">
        <w:tc>
          <w:tcPr>
            <w:tcW w:w="3078" w:type="dxa"/>
            <w:tcBorders>
              <w:top w:val="single" w:sz="4" w:space="0" w:color="auto"/>
              <w:left w:val="single" w:sz="4" w:space="0" w:color="auto"/>
              <w:bottom w:val="single" w:sz="4" w:space="0" w:color="auto"/>
              <w:right w:val="single" w:sz="4" w:space="0" w:color="auto"/>
            </w:tcBorders>
            <w:hideMark/>
          </w:tcPr>
          <w:p w14:paraId="47E27899" w14:textId="77777777" w:rsidR="00751845" w:rsidRPr="00751845" w:rsidRDefault="00751845" w:rsidP="00751845">
            <w:pPr>
              <w:spacing w:after="200" w:line="276" w:lineRule="auto"/>
              <w:rPr>
                <w:rFonts w:ascii="Times New Roman" w:eastAsia="Times New Roman" w:hAnsi="Times New Roman" w:cs="Times New Roman"/>
              </w:rPr>
            </w:pPr>
            <w:r w:rsidRPr="00751845">
              <w:rPr>
                <w:rFonts w:ascii="Times New Roman" w:eastAsia="Times New Roman" w:hAnsi="Times New Roman" w:cs="Times New Roman"/>
              </w:rPr>
              <w:t>-Анализа рада тима и препоруке за даљи рад</w:t>
            </w:r>
          </w:p>
          <w:p w14:paraId="56394E69" w14:textId="77777777" w:rsidR="00751845" w:rsidRPr="00751845" w:rsidRDefault="00751845" w:rsidP="00751845">
            <w:pPr>
              <w:spacing w:after="200" w:line="276" w:lineRule="auto"/>
              <w:rPr>
                <w:rFonts w:ascii="Times New Roman" w:eastAsia="Times New Roman" w:hAnsi="Times New Roman" w:cs="Times New Roman"/>
              </w:rPr>
            </w:pPr>
            <w:r w:rsidRPr="00751845">
              <w:rPr>
                <w:rFonts w:ascii="Times New Roman" w:eastAsia="Times New Roman" w:hAnsi="Times New Roman" w:cs="Times New Roman"/>
              </w:rPr>
              <w:t>-Допуна Водича за почетнике</w:t>
            </w:r>
          </w:p>
        </w:tc>
        <w:tc>
          <w:tcPr>
            <w:tcW w:w="1800" w:type="dxa"/>
            <w:tcBorders>
              <w:top w:val="single" w:sz="4" w:space="0" w:color="auto"/>
              <w:left w:val="single" w:sz="4" w:space="0" w:color="auto"/>
              <w:bottom w:val="single" w:sz="4" w:space="0" w:color="auto"/>
              <w:right w:val="single" w:sz="4" w:space="0" w:color="auto"/>
            </w:tcBorders>
            <w:hideMark/>
          </w:tcPr>
          <w:p w14:paraId="6F820143" w14:textId="77777777" w:rsidR="00751845" w:rsidRPr="00751845" w:rsidRDefault="00751845" w:rsidP="00751845">
            <w:pPr>
              <w:spacing w:after="200" w:line="276" w:lineRule="auto"/>
              <w:rPr>
                <w:rFonts w:ascii="Times New Roman" w:eastAsia="Times New Roman" w:hAnsi="Times New Roman" w:cs="Times New Roman"/>
              </w:rPr>
            </w:pPr>
            <w:r w:rsidRPr="00751845">
              <w:rPr>
                <w:rFonts w:ascii="Times New Roman" w:eastAsia="Times New Roman" w:hAnsi="Times New Roman" w:cs="Times New Roman"/>
              </w:rPr>
              <w:t>Састанак</w:t>
            </w:r>
          </w:p>
        </w:tc>
        <w:tc>
          <w:tcPr>
            <w:tcW w:w="1710" w:type="dxa"/>
            <w:tcBorders>
              <w:top w:val="single" w:sz="4" w:space="0" w:color="auto"/>
              <w:left w:val="single" w:sz="4" w:space="0" w:color="auto"/>
              <w:bottom w:val="single" w:sz="4" w:space="0" w:color="auto"/>
              <w:right w:val="single" w:sz="4" w:space="0" w:color="auto"/>
            </w:tcBorders>
          </w:tcPr>
          <w:p w14:paraId="69774F7D" w14:textId="77777777" w:rsidR="00751845" w:rsidRPr="00751845" w:rsidRDefault="00751845" w:rsidP="00751845">
            <w:pPr>
              <w:spacing w:after="200" w:line="276" w:lineRule="auto"/>
              <w:rPr>
                <w:rFonts w:ascii="Times New Roman" w:eastAsia="Times New Roman" w:hAnsi="Times New Roman" w:cs="Times New Roman"/>
              </w:rPr>
            </w:pPr>
            <w:r w:rsidRPr="00751845">
              <w:rPr>
                <w:rFonts w:ascii="Times New Roman" w:eastAsia="Times New Roman" w:hAnsi="Times New Roman" w:cs="Times New Roman"/>
              </w:rPr>
              <w:t>Координатор тима</w:t>
            </w:r>
          </w:p>
          <w:p w14:paraId="21315AD5" w14:textId="77777777" w:rsidR="00751845" w:rsidRPr="00751845" w:rsidRDefault="00751845" w:rsidP="00751845">
            <w:pPr>
              <w:spacing w:after="200" w:line="276" w:lineRule="auto"/>
              <w:rPr>
                <w:rFonts w:ascii="Times New Roman" w:eastAsia="Times New Roman" w:hAnsi="Times New Roman" w:cs="Times New Roman"/>
              </w:rPr>
            </w:pPr>
          </w:p>
          <w:p w14:paraId="7D7670D8" w14:textId="77777777" w:rsidR="00751845" w:rsidRPr="00751845" w:rsidRDefault="00751845" w:rsidP="00751845">
            <w:pPr>
              <w:spacing w:after="200" w:line="276" w:lineRule="auto"/>
              <w:rPr>
                <w:rFonts w:ascii="Times New Roman" w:eastAsia="Times New Roman" w:hAnsi="Times New Roman" w:cs="Times New Roman"/>
              </w:rPr>
            </w:pPr>
            <w:r w:rsidRPr="00751845">
              <w:rPr>
                <w:rFonts w:ascii="Times New Roman" w:eastAsia="Times New Roman" w:hAnsi="Times New Roman" w:cs="Times New Roman"/>
              </w:rPr>
              <w:t>Чланови тима</w:t>
            </w:r>
          </w:p>
          <w:p w14:paraId="43D41C02" w14:textId="77777777" w:rsidR="00751845" w:rsidRPr="00751845" w:rsidRDefault="00751845" w:rsidP="00751845">
            <w:pPr>
              <w:spacing w:after="200" w:line="276" w:lineRule="auto"/>
              <w:rPr>
                <w:rFonts w:ascii="Times New Roman" w:eastAsia="Times New Roman" w:hAnsi="Times New Roman" w:cs="Times New Roman"/>
              </w:rPr>
            </w:pPr>
          </w:p>
        </w:tc>
        <w:tc>
          <w:tcPr>
            <w:tcW w:w="2137" w:type="dxa"/>
            <w:tcBorders>
              <w:top w:val="single" w:sz="4" w:space="0" w:color="auto"/>
              <w:left w:val="single" w:sz="4" w:space="0" w:color="auto"/>
              <w:bottom w:val="single" w:sz="4" w:space="0" w:color="auto"/>
              <w:right w:val="single" w:sz="4" w:space="0" w:color="auto"/>
            </w:tcBorders>
            <w:hideMark/>
          </w:tcPr>
          <w:p w14:paraId="3B435736" w14:textId="77777777" w:rsidR="00751845" w:rsidRPr="00751845" w:rsidRDefault="00751845" w:rsidP="00751845">
            <w:pPr>
              <w:spacing w:after="200" w:line="276" w:lineRule="auto"/>
              <w:rPr>
                <w:rFonts w:ascii="Times New Roman" w:eastAsia="Times New Roman" w:hAnsi="Times New Roman" w:cs="Times New Roman"/>
              </w:rPr>
            </w:pPr>
            <w:r w:rsidRPr="00751845">
              <w:rPr>
                <w:rFonts w:ascii="Times New Roman" w:eastAsia="Times New Roman" w:hAnsi="Times New Roman" w:cs="Times New Roman"/>
              </w:rPr>
              <w:t>03.03.2026.</w:t>
            </w:r>
          </w:p>
          <w:p w14:paraId="21758E55" w14:textId="77777777" w:rsidR="00751845" w:rsidRPr="00751845" w:rsidRDefault="00751845" w:rsidP="00751845">
            <w:pPr>
              <w:spacing w:after="200" w:line="276" w:lineRule="auto"/>
              <w:rPr>
                <w:rFonts w:ascii="Times New Roman" w:eastAsia="Times New Roman" w:hAnsi="Times New Roman" w:cs="Times New Roman"/>
              </w:rPr>
            </w:pPr>
            <w:r w:rsidRPr="00751845">
              <w:rPr>
                <w:rFonts w:ascii="Times New Roman" w:eastAsia="Times New Roman" w:hAnsi="Times New Roman" w:cs="Times New Roman"/>
              </w:rPr>
              <w:t>„ Колибри “</w:t>
            </w:r>
          </w:p>
        </w:tc>
      </w:tr>
      <w:tr w:rsidR="00751845" w:rsidRPr="00751845" w14:paraId="52DC1B91" w14:textId="77777777" w:rsidTr="00751845">
        <w:tc>
          <w:tcPr>
            <w:tcW w:w="3078" w:type="dxa"/>
            <w:tcBorders>
              <w:top w:val="single" w:sz="4" w:space="0" w:color="auto"/>
              <w:left w:val="single" w:sz="4" w:space="0" w:color="auto"/>
              <w:bottom w:val="single" w:sz="4" w:space="0" w:color="auto"/>
              <w:right w:val="single" w:sz="4" w:space="0" w:color="auto"/>
            </w:tcBorders>
          </w:tcPr>
          <w:p w14:paraId="3CFD8D01" w14:textId="77777777" w:rsidR="00751845" w:rsidRPr="00751845" w:rsidRDefault="00751845" w:rsidP="00751845">
            <w:pPr>
              <w:spacing w:after="200" w:line="276" w:lineRule="auto"/>
              <w:rPr>
                <w:rFonts w:ascii="Times New Roman" w:eastAsia="Times New Roman" w:hAnsi="Times New Roman" w:cs="Times New Roman"/>
              </w:rPr>
            </w:pPr>
            <w:r w:rsidRPr="00751845">
              <w:rPr>
                <w:rFonts w:ascii="Times New Roman" w:eastAsia="Times New Roman" w:hAnsi="Times New Roman" w:cs="Times New Roman"/>
              </w:rPr>
              <w:lastRenderedPageBreak/>
              <w:t>- Анализа рада тима за 2025./26. и предлози за школску 2026./27.</w:t>
            </w:r>
          </w:p>
          <w:p w14:paraId="661736F4" w14:textId="77777777" w:rsidR="00751845" w:rsidRPr="00751845" w:rsidRDefault="00751845" w:rsidP="00751845">
            <w:pPr>
              <w:spacing w:after="200" w:line="276" w:lineRule="auto"/>
              <w:rPr>
                <w:rFonts w:ascii="Times New Roman" w:eastAsia="Times New Roman" w:hAnsi="Times New Roman" w:cs="Times New Roman"/>
              </w:rPr>
            </w:pPr>
            <w:r w:rsidRPr="00751845">
              <w:rPr>
                <w:rFonts w:ascii="Times New Roman" w:eastAsia="Times New Roman" w:hAnsi="Times New Roman" w:cs="Times New Roman"/>
              </w:rPr>
              <w:t>-Тромесечни извештај за период март-мај 2026.</w:t>
            </w:r>
          </w:p>
          <w:p w14:paraId="23A41572" w14:textId="77777777" w:rsidR="00751845" w:rsidRPr="00751845" w:rsidRDefault="00751845" w:rsidP="00751845">
            <w:pPr>
              <w:spacing w:after="200" w:line="276" w:lineRule="auto"/>
              <w:rPr>
                <w:rFonts w:ascii="Times New Roman" w:eastAsia="Times New Roman" w:hAnsi="Times New Roman" w:cs="Times New Roman"/>
              </w:rPr>
            </w:pPr>
            <w:r w:rsidRPr="00751845">
              <w:rPr>
                <w:rFonts w:ascii="Times New Roman" w:eastAsia="Times New Roman" w:hAnsi="Times New Roman" w:cs="Times New Roman"/>
              </w:rPr>
              <w:t>-Годишњи извештај рада тима за 2025./26.</w:t>
            </w:r>
          </w:p>
          <w:p w14:paraId="68D771FB" w14:textId="77777777" w:rsidR="00751845" w:rsidRPr="00751845" w:rsidRDefault="00751845" w:rsidP="00751845">
            <w:pPr>
              <w:spacing w:after="200" w:line="276" w:lineRule="auto"/>
              <w:rPr>
                <w:rFonts w:ascii="Times New Roman" w:eastAsia="Times New Roman" w:hAnsi="Times New Roman" w:cs="Times New Roman"/>
              </w:rPr>
            </w:pPr>
            <w:r w:rsidRPr="00751845">
              <w:rPr>
                <w:rFonts w:ascii="Times New Roman" w:eastAsia="Times New Roman" w:hAnsi="Times New Roman" w:cs="Times New Roman"/>
              </w:rPr>
              <w:t>-Годишњи план рада тима за 2026./27.</w:t>
            </w:r>
          </w:p>
          <w:p w14:paraId="2C3C9389" w14:textId="77777777" w:rsidR="00751845" w:rsidRPr="00751845" w:rsidRDefault="00751845" w:rsidP="00751845">
            <w:pPr>
              <w:spacing w:after="200" w:line="276" w:lineRule="auto"/>
              <w:rPr>
                <w:rFonts w:ascii="Times New Roman" w:eastAsia="Times New Roman" w:hAnsi="Times New Roman" w:cs="Times New Roman"/>
              </w:rPr>
            </w:pPr>
          </w:p>
          <w:p w14:paraId="2AF4B115" w14:textId="77777777" w:rsidR="00751845" w:rsidRPr="00751845" w:rsidRDefault="00751845" w:rsidP="00751845">
            <w:pPr>
              <w:spacing w:after="200" w:line="276" w:lineRule="auto"/>
              <w:rPr>
                <w:rFonts w:ascii="Times New Roman" w:eastAsia="Times New Roman" w:hAnsi="Times New Roman" w:cs="Times New Roman"/>
              </w:rPr>
            </w:pPr>
          </w:p>
        </w:tc>
        <w:tc>
          <w:tcPr>
            <w:tcW w:w="1800" w:type="dxa"/>
            <w:tcBorders>
              <w:top w:val="single" w:sz="4" w:space="0" w:color="auto"/>
              <w:left w:val="single" w:sz="4" w:space="0" w:color="auto"/>
              <w:bottom w:val="single" w:sz="4" w:space="0" w:color="auto"/>
              <w:right w:val="single" w:sz="4" w:space="0" w:color="auto"/>
            </w:tcBorders>
            <w:hideMark/>
          </w:tcPr>
          <w:p w14:paraId="083A42F5" w14:textId="77777777" w:rsidR="00751845" w:rsidRPr="00751845" w:rsidRDefault="00751845" w:rsidP="00751845">
            <w:pPr>
              <w:spacing w:after="200" w:line="276" w:lineRule="auto"/>
              <w:rPr>
                <w:rFonts w:ascii="Times New Roman" w:eastAsia="Times New Roman" w:hAnsi="Times New Roman" w:cs="Times New Roman"/>
              </w:rPr>
            </w:pPr>
            <w:r w:rsidRPr="00751845">
              <w:rPr>
                <w:rFonts w:ascii="Times New Roman" w:eastAsia="Times New Roman" w:hAnsi="Times New Roman" w:cs="Times New Roman"/>
              </w:rPr>
              <w:t>Састанак</w:t>
            </w:r>
          </w:p>
        </w:tc>
        <w:tc>
          <w:tcPr>
            <w:tcW w:w="1710" w:type="dxa"/>
            <w:tcBorders>
              <w:top w:val="single" w:sz="4" w:space="0" w:color="auto"/>
              <w:left w:val="single" w:sz="4" w:space="0" w:color="auto"/>
              <w:bottom w:val="single" w:sz="4" w:space="0" w:color="auto"/>
              <w:right w:val="single" w:sz="4" w:space="0" w:color="auto"/>
            </w:tcBorders>
            <w:hideMark/>
          </w:tcPr>
          <w:p w14:paraId="3E2759B1" w14:textId="77777777" w:rsidR="00751845" w:rsidRPr="00751845" w:rsidRDefault="00751845" w:rsidP="00751845">
            <w:pPr>
              <w:spacing w:after="200" w:line="276" w:lineRule="auto"/>
              <w:rPr>
                <w:rFonts w:ascii="Times New Roman" w:eastAsia="Times New Roman" w:hAnsi="Times New Roman" w:cs="Times New Roman"/>
              </w:rPr>
            </w:pPr>
            <w:r w:rsidRPr="00751845">
              <w:rPr>
                <w:rFonts w:ascii="Times New Roman" w:eastAsia="Times New Roman" w:hAnsi="Times New Roman" w:cs="Times New Roman"/>
              </w:rPr>
              <w:t xml:space="preserve">Координатор </w:t>
            </w:r>
          </w:p>
          <w:p w14:paraId="06A8A6FB" w14:textId="77777777" w:rsidR="00751845" w:rsidRPr="00751845" w:rsidRDefault="00751845" w:rsidP="00751845">
            <w:pPr>
              <w:spacing w:after="200" w:line="276" w:lineRule="auto"/>
              <w:rPr>
                <w:rFonts w:ascii="Times New Roman" w:eastAsia="Times New Roman" w:hAnsi="Times New Roman" w:cs="Times New Roman"/>
              </w:rPr>
            </w:pPr>
            <w:r w:rsidRPr="00751845">
              <w:rPr>
                <w:rFonts w:ascii="Times New Roman" w:eastAsia="Times New Roman" w:hAnsi="Times New Roman" w:cs="Times New Roman"/>
              </w:rPr>
              <w:t>Тима</w:t>
            </w:r>
          </w:p>
          <w:p w14:paraId="0F1AB032" w14:textId="77777777" w:rsidR="00751845" w:rsidRPr="00751845" w:rsidRDefault="00751845" w:rsidP="00751845">
            <w:pPr>
              <w:spacing w:after="200" w:line="276" w:lineRule="auto"/>
              <w:rPr>
                <w:rFonts w:ascii="Times New Roman" w:eastAsia="Times New Roman" w:hAnsi="Times New Roman" w:cs="Times New Roman"/>
              </w:rPr>
            </w:pPr>
            <w:r w:rsidRPr="00751845">
              <w:rPr>
                <w:rFonts w:ascii="Times New Roman" w:eastAsia="Times New Roman" w:hAnsi="Times New Roman" w:cs="Times New Roman"/>
              </w:rPr>
              <w:t>Директор</w:t>
            </w:r>
          </w:p>
          <w:p w14:paraId="0DE62CCF" w14:textId="77777777" w:rsidR="00751845" w:rsidRPr="00751845" w:rsidRDefault="00751845" w:rsidP="00751845">
            <w:pPr>
              <w:spacing w:after="200" w:line="276" w:lineRule="auto"/>
              <w:rPr>
                <w:rFonts w:ascii="Times New Roman" w:eastAsia="Times New Roman" w:hAnsi="Times New Roman" w:cs="Times New Roman"/>
              </w:rPr>
            </w:pPr>
            <w:r w:rsidRPr="00751845">
              <w:rPr>
                <w:rFonts w:ascii="Times New Roman" w:eastAsia="Times New Roman" w:hAnsi="Times New Roman" w:cs="Times New Roman"/>
              </w:rPr>
              <w:t>Педагог</w:t>
            </w:r>
          </w:p>
          <w:p w14:paraId="5251AEFB" w14:textId="77777777" w:rsidR="00751845" w:rsidRPr="00751845" w:rsidRDefault="00751845" w:rsidP="00751845">
            <w:pPr>
              <w:spacing w:after="200" w:line="276" w:lineRule="auto"/>
              <w:rPr>
                <w:rFonts w:ascii="Times New Roman" w:eastAsia="Times New Roman" w:hAnsi="Times New Roman" w:cs="Times New Roman"/>
              </w:rPr>
            </w:pPr>
            <w:r w:rsidRPr="00751845">
              <w:rPr>
                <w:rFonts w:ascii="Times New Roman" w:eastAsia="Times New Roman" w:hAnsi="Times New Roman" w:cs="Times New Roman"/>
              </w:rPr>
              <w:t>Чланови тима</w:t>
            </w:r>
          </w:p>
        </w:tc>
        <w:tc>
          <w:tcPr>
            <w:tcW w:w="2137" w:type="dxa"/>
            <w:tcBorders>
              <w:top w:val="single" w:sz="4" w:space="0" w:color="auto"/>
              <w:left w:val="single" w:sz="4" w:space="0" w:color="auto"/>
              <w:bottom w:val="single" w:sz="4" w:space="0" w:color="auto"/>
              <w:right w:val="single" w:sz="4" w:space="0" w:color="auto"/>
            </w:tcBorders>
            <w:hideMark/>
          </w:tcPr>
          <w:p w14:paraId="22B2AC5A" w14:textId="77777777" w:rsidR="00751845" w:rsidRPr="00751845" w:rsidRDefault="00751845" w:rsidP="00751845">
            <w:pPr>
              <w:spacing w:after="200" w:line="276" w:lineRule="auto"/>
              <w:rPr>
                <w:rFonts w:ascii="Times New Roman" w:eastAsia="Times New Roman" w:hAnsi="Times New Roman" w:cs="Times New Roman"/>
              </w:rPr>
            </w:pPr>
            <w:r w:rsidRPr="00751845">
              <w:rPr>
                <w:rFonts w:ascii="Times New Roman" w:eastAsia="Times New Roman" w:hAnsi="Times New Roman" w:cs="Times New Roman"/>
              </w:rPr>
              <w:t>20.05.2026.</w:t>
            </w:r>
          </w:p>
          <w:p w14:paraId="3B8AB204" w14:textId="77777777" w:rsidR="00751845" w:rsidRPr="00751845" w:rsidRDefault="00751845" w:rsidP="00751845">
            <w:pPr>
              <w:spacing w:after="200" w:line="276" w:lineRule="auto"/>
              <w:rPr>
                <w:rFonts w:ascii="Times New Roman" w:eastAsia="Times New Roman" w:hAnsi="Times New Roman" w:cs="Times New Roman"/>
              </w:rPr>
            </w:pPr>
            <w:r w:rsidRPr="00751845">
              <w:rPr>
                <w:rFonts w:ascii="Times New Roman" w:eastAsia="Times New Roman" w:hAnsi="Times New Roman" w:cs="Times New Roman"/>
              </w:rPr>
              <w:t>„Колибри“</w:t>
            </w:r>
          </w:p>
        </w:tc>
      </w:tr>
    </w:tbl>
    <w:p w14:paraId="611A7AE4" w14:textId="77777777" w:rsidR="00751845" w:rsidRPr="00751845" w:rsidRDefault="00751845" w:rsidP="00751845">
      <w:pPr>
        <w:spacing w:after="200" w:line="276" w:lineRule="auto"/>
        <w:rPr>
          <w:rFonts w:ascii="Times New Roman" w:eastAsia="Times New Roman" w:hAnsi="Times New Roman" w:cs="Times New Roman"/>
          <w:sz w:val="24"/>
          <w:szCs w:val="24"/>
        </w:rPr>
      </w:pPr>
    </w:p>
    <w:p w14:paraId="4FE96846" w14:textId="77777777" w:rsidR="00751845" w:rsidRPr="00751845" w:rsidRDefault="00751845" w:rsidP="00751845">
      <w:pPr>
        <w:spacing w:after="200" w:line="276" w:lineRule="auto"/>
        <w:rPr>
          <w:rFonts w:ascii="Times New Roman" w:eastAsia="Times New Roman" w:hAnsi="Times New Roman" w:cs="Times New Roman"/>
          <w:sz w:val="24"/>
          <w:szCs w:val="24"/>
        </w:rPr>
      </w:pPr>
      <w:r w:rsidRPr="00751845">
        <w:rPr>
          <w:rFonts w:ascii="Times New Roman" w:eastAsia="Times New Roman" w:hAnsi="Times New Roman" w:cs="Times New Roman"/>
          <w:sz w:val="24"/>
          <w:szCs w:val="24"/>
        </w:rPr>
        <w:t>Изазови са којима смо се суочавали: дипломирани васпитачи и медицинске сестре – васпитачи после завршетка школовања долазе са недовољно праксе и веома малим предзнањем о НОП-у -Године узлета. Ментори и васпитачи у групи  упућивали су приправнике на начине праћења и посматрања деце како би их то одвело до нове теме-пројекта.Ментори су упућивали приправнике на пасош платформу за учење како би прошли обуке о примени НОП- а, као и на коришћење литературе коју поседује свака група.</w:t>
      </w:r>
    </w:p>
    <w:p w14:paraId="48523167" w14:textId="77777777" w:rsidR="00751845" w:rsidRPr="00751845" w:rsidRDefault="00751845" w:rsidP="00751845">
      <w:pPr>
        <w:spacing w:after="200" w:line="276" w:lineRule="auto"/>
        <w:rPr>
          <w:rFonts w:ascii="Times New Roman" w:eastAsia="Times New Roman" w:hAnsi="Times New Roman" w:cs="Times New Roman"/>
          <w:sz w:val="24"/>
          <w:szCs w:val="24"/>
        </w:rPr>
      </w:pPr>
      <w:r w:rsidRPr="00751845">
        <w:rPr>
          <w:rFonts w:ascii="Times New Roman" w:eastAsia="Times New Roman" w:hAnsi="Times New Roman" w:cs="Times New Roman"/>
          <w:sz w:val="24"/>
          <w:szCs w:val="24"/>
        </w:rPr>
        <w:t>ЗАКЉУЧАК: Анализом упитника закључак нам је и даље исти да приправници после завршених школа долазе недовољно припремљени за професионалну улогу васпитача. Имају страх од прихватања и од стране деце и од стране колега.Показују несигурност, А НОП оцењују као нешто тешко и непознато.Такође су истакли да су током приправничког стажа од ментора и васпитача у групи добили помоћ и подршку у разумевању НОП-а,да су и ментори и васпитачи били у улози критичког пријатеља.</w:t>
      </w:r>
    </w:p>
    <w:p w14:paraId="143E0C72" w14:textId="77777777" w:rsidR="00751845" w:rsidRPr="00751845" w:rsidRDefault="00751845" w:rsidP="00751845">
      <w:pPr>
        <w:spacing w:after="200" w:line="276" w:lineRule="auto"/>
        <w:rPr>
          <w:rFonts w:ascii="Times New Roman" w:eastAsia="Times New Roman" w:hAnsi="Times New Roman" w:cs="Times New Roman"/>
          <w:sz w:val="24"/>
          <w:szCs w:val="24"/>
        </w:rPr>
      </w:pPr>
      <w:r w:rsidRPr="00751845">
        <w:rPr>
          <w:rFonts w:ascii="Times New Roman" w:eastAsia="Times New Roman" w:hAnsi="Times New Roman" w:cs="Times New Roman"/>
          <w:sz w:val="24"/>
          <w:szCs w:val="24"/>
        </w:rPr>
        <w:t>ПРЕДЛОГ:-Осим предлога да приправници на почетку свог приправничког стажа треба да буду у групи код свог ментора,предложена је и радионица за наредну школску годину у смислу подршке приправницима и млађим колегама.</w:t>
      </w:r>
    </w:p>
    <w:p w14:paraId="7D203053" w14:textId="0EC7179C" w:rsidR="00FA30AF" w:rsidRPr="008969B7" w:rsidRDefault="00751845" w:rsidP="00751845">
      <w:pPr>
        <w:spacing w:after="200" w:line="276" w:lineRule="auto"/>
        <w:rPr>
          <w:rFonts w:ascii="Times New Roman" w:eastAsia="Times New Roman" w:hAnsi="Times New Roman" w:cs="Times New Roman"/>
          <w:sz w:val="24"/>
          <w:szCs w:val="24"/>
          <w:lang w:val="sr-Cyrl-RS"/>
        </w:rPr>
      </w:pPr>
      <w:r w:rsidRPr="00751845">
        <w:rPr>
          <w:rFonts w:ascii="Times New Roman" w:eastAsia="Times New Roman" w:hAnsi="Times New Roman" w:cs="Times New Roman"/>
          <w:sz w:val="24"/>
          <w:szCs w:val="24"/>
        </w:rPr>
        <w:t>-Усклађивање критеријума оцењивања са новим начином полагања</w:t>
      </w:r>
      <w:r w:rsidR="008969B7">
        <w:rPr>
          <w:rFonts w:ascii="Times New Roman" w:eastAsia="Times New Roman" w:hAnsi="Times New Roman" w:cs="Times New Roman"/>
          <w:sz w:val="24"/>
          <w:szCs w:val="24"/>
          <w:lang w:val="sr-Cyrl-RS"/>
        </w:rPr>
        <w:t>.</w:t>
      </w:r>
    </w:p>
    <w:p w14:paraId="56EAD33E" w14:textId="096C0E30" w:rsidR="00FA30AF" w:rsidRDefault="00FA30AF" w:rsidP="00751845">
      <w:pPr>
        <w:spacing w:after="200" w:line="276" w:lineRule="auto"/>
        <w:rPr>
          <w:rFonts w:ascii="Times New Roman" w:eastAsia="Times New Roman" w:hAnsi="Times New Roman" w:cs="Times New Roman"/>
          <w:sz w:val="24"/>
          <w:szCs w:val="24"/>
        </w:rPr>
      </w:pPr>
    </w:p>
    <w:p w14:paraId="1168EC61" w14:textId="01410DC6" w:rsidR="00AB2DB7" w:rsidRDefault="00AB2DB7" w:rsidP="00751845">
      <w:pPr>
        <w:spacing w:after="200" w:line="276" w:lineRule="auto"/>
        <w:rPr>
          <w:rFonts w:ascii="Times New Roman" w:eastAsia="Times New Roman" w:hAnsi="Times New Roman" w:cs="Times New Roman"/>
          <w:sz w:val="24"/>
          <w:szCs w:val="24"/>
        </w:rPr>
      </w:pPr>
    </w:p>
    <w:p w14:paraId="37BA11D0" w14:textId="77777777" w:rsidR="00AB2DB7" w:rsidRDefault="00AB2DB7" w:rsidP="00751845">
      <w:pPr>
        <w:spacing w:after="200" w:line="276" w:lineRule="auto"/>
        <w:rPr>
          <w:rFonts w:ascii="Times New Roman" w:eastAsia="Times New Roman" w:hAnsi="Times New Roman" w:cs="Times New Roman"/>
          <w:sz w:val="24"/>
          <w:szCs w:val="24"/>
        </w:rPr>
      </w:pPr>
    </w:p>
    <w:p w14:paraId="09B6CB5E" w14:textId="77777777" w:rsidR="00751845" w:rsidRPr="00E03DA7" w:rsidRDefault="00751845" w:rsidP="00E03DA7">
      <w:pPr>
        <w:spacing w:after="200" w:line="276" w:lineRule="auto"/>
        <w:jc w:val="center"/>
        <w:rPr>
          <w:rFonts w:ascii="Times New Roman" w:eastAsia="Times New Roman" w:hAnsi="Times New Roman" w:cs="Times New Roman"/>
          <w:b/>
          <w:bCs/>
          <w:sz w:val="24"/>
          <w:szCs w:val="24"/>
        </w:rPr>
      </w:pPr>
      <w:r w:rsidRPr="00E03DA7">
        <w:rPr>
          <w:rFonts w:ascii="Times New Roman" w:eastAsia="Times New Roman" w:hAnsi="Times New Roman" w:cs="Times New Roman"/>
          <w:b/>
          <w:bCs/>
          <w:sz w:val="24"/>
          <w:szCs w:val="24"/>
        </w:rPr>
        <w:lastRenderedPageBreak/>
        <w:t>9.5. Извештај тима за ИОП ( индивидуални образовни план ) за радну 2025/2026. годину</w:t>
      </w:r>
    </w:p>
    <w:p w14:paraId="44A48075" w14:textId="77777777" w:rsidR="00E03DA7" w:rsidRPr="00E03DA7" w:rsidRDefault="00E03DA7" w:rsidP="00E03DA7">
      <w:pPr>
        <w:spacing w:line="256" w:lineRule="auto"/>
        <w:rPr>
          <w:rFonts w:ascii="Times New Roman" w:eastAsia="Calibri" w:hAnsi="Times New Roman" w:cs="Times New Roman"/>
          <w:sz w:val="24"/>
          <w:szCs w:val="24"/>
        </w:rPr>
      </w:pPr>
    </w:p>
    <w:p w14:paraId="75E0E1E4" w14:textId="77777777" w:rsidR="00E03DA7" w:rsidRPr="00E03DA7" w:rsidRDefault="00E03DA7" w:rsidP="00E03DA7">
      <w:pPr>
        <w:spacing w:line="256" w:lineRule="auto"/>
        <w:rPr>
          <w:rFonts w:ascii="Times New Roman" w:eastAsia="Calibri" w:hAnsi="Times New Roman" w:cs="Times New Roman"/>
          <w:sz w:val="24"/>
          <w:szCs w:val="24"/>
        </w:rPr>
      </w:pPr>
      <w:r w:rsidRPr="00E03DA7">
        <w:rPr>
          <w:rFonts w:ascii="Times New Roman" w:eastAsia="Calibri" w:hAnsi="Times New Roman" w:cs="Times New Roman"/>
          <w:sz w:val="24"/>
          <w:szCs w:val="24"/>
        </w:rPr>
        <w:t>Тим за ИОП се у радној 2025/2026. години састајао редовно а чинили су га :</w:t>
      </w:r>
    </w:p>
    <w:p w14:paraId="4F46DC6A" w14:textId="77777777" w:rsidR="00E03DA7" w:rsidRPr="00E03DA7" w:rsidRDefault="00E03DA7" w:rsidP="00E03DA7">
      <w:pPr>
        <w:numPr>
          <w:ilvl w:val="0"/>
          <w:numId w:val="43"/>
        </w:numPr>
        <w:spacing w:line="256" w:lineRule="auto"/>
        <w:contextualSpacing/>
        <w:rPr>
          <w:rFonts w:ascii="Times New Roman" w:eastAsia="Calibri" w:hAnsi="Times New Roman" w:cs="Times New Roman"/>
          <w:sz w:val="24"/>
          <w:szCs w:val="24"/>
        </w:rPr>
      </w:pPr>
      <w:r w:rsidRPr="00E03DA7">
        <w:rPr>
          <w:rFonts w:ascii="Times New Roman" w:eastAsia="Calibri" w:hAnsi="Times New Roman" w:cs="Times New Roman"/>
          <w:sz w:val="24"/>
          <w:szCs w:val="24"/>
        </w:rPr>
        <w:t>Никола Радичевић- психолог</w:t>
      </w:r>
    </w:p>
    <w:p w14:paraId="6C82C09F" w14:textId="77777777" w:rsidR="00E03DA7" w:rsidRPr="00E03DA7" w:rsidRDefault="00E03DA7" w:rsidP="00E03DA7">
      <w:pPr>
        <w:numPr>
          <w:ilvl w:val="0"/>
          <w:numId w:val="43"/>
        </w:numPr>
        <w:spacing w:line="256" w:lineRule="auto"/>
        <w:contextualSpacing/>
        <w:rPr>
          <w:rFonts w:ascii="Times New Roman" w:eastAsia="Calibri" w:hAnsi="Times New Roman" w:cs="Times New Roman"/>
          <w:sz w:val="24"/>
          <w:szCs w:val="24"/>
        </w:rPr>
      </w:pPr>
      <w:r w:rsidRPr="00E03DA7">
        <w:rPr>
          <w:rFonts w:ascii="Times New Roman" w:eastAsia="Calibri" w:hAnsi="Times New Roman" w:cs="Times New Roman"/>
          <w:sz w:val="24"/>
          <w:szCs w:val="24"/>
        </w:rPr>
        <w:t>Весна Манџукић-педагог</w:t>
      </w:r>
    </w:p>
    <w:p w14:paraId="6F24861A" w14:textId="77777777" w:rsidR="00E03DA7" w:rsidRPr="00E03DA7" w:rsidRDefault="00E03DA7" w:rsidP="00E03DA7">
      <w:pPr>
        <w:numPr>
          <w:ilvl w:val="0"/>
          <w:numId w:val="43"/>
        </w:numPr>
        <w:spacing w:line="256" w:lineRule="auto"/>
        <w:contextualSpacing/>
        <w:rPr>
          <w:rFonts w:ascii="Times New Roman" w:eastAsia="Calibri" w:hAnsi="Times New Roman" w:cs="Times New Roman"/>
          <w:sz w:val="24"/>
          <w:szCs w:val="24"/>
        </w:rPr>
      </w:pPr>
      <w:r w:rsidRPr="00E03DA7">
        <w:rPr>
          <w:rFonts w:ascii="Times New Roman" w:eastAsia="Calibri" w:hAnsi="Times New Roman" w:cs="Times New Roman"/>
          <w:sz w:val="24"/>
          <w:szCs w:val="24"/>
        </w:rPr>
        <w:t>Сања Стевановић-васпитач</w:t>
      </w:r>
    </w:p>
    <w:p w14:paraId="6739747A" w14:textId="77777777" w:rsidR="00E03DA7" w:rsidRPr="00E03DA7" w:rsidRDefault="00E03DA7" w:rsidP="00E03DA7">
      <w:pPr>
        <w:numPr>
          <w:ilvl w:val="0"/>
          <w:numId w:val="43"/>
        </w:numPr>
        <w:spacing w:line="256" w:lineRule="auto"/>
        <w:contextualSpacing/>
        <w:rPr>
          <w:rFonts w:ascii="Times New Roman" w:eastAsia="Calibri" w:hAnsi="Times New Roman" w:cs="Times New Roman"/>
          <w:sz w:val="24"/>
          <w:szCs w:val="24"/>
        </w:rPr>
      </w:pPr>
      <w:r w:rsidRPr="00E03DA7">
        <w:rPr>
          <w:rFonts w:ascii="Times New Roman" w:eastAsia="Calibri" w:hAnsi="Times New Roman" w:cs="Times New Roman"/>
          <w:sz w:val="24"/>
          <w:szCs w:val="24"/>
        </w:rPr>
        <w:t>Маја Ђуровић-васпитач</w:t>
      </w:r>
    </w:p>
    <w:p w14:paraId="22364EDA" w14:textId="77777777" w:rsidR="00E03DA7" w:rsidRPr="00E03DA7" w:rsidRDefault="00E03DA7" w:rsidP="00E03DA7">
      <w:pPr>
        <w:numPr>
          <w:ilvl w:val="0"/>
          <w:numId w:val="43"/>
        </w:numPr>
        <w:spacing w:line="256" w:lineRule="auto"/>
        <w:contextualSpacing/>
        <w:rPr>
          <w:rFonts w:ascii="Times New Roman" w:eastAsia="Calibri" w:hAnsi="Times New Roman" w:cs="Times New Roman"/>
          <w:b/>
          <w:bCs/>
          <w:sz w:val="24"/>
          <w:szCs w:val="24"/>
        </w:rPr>
      </w:pPr>
      <w:r w:rsidRPr="00E03DA7">
        <w:rPr>
          <w:rFonts w:ascii="Times New Roman" w:eastAsia="Calibri" w:hAnsi="Times New Roman" w:cs="Times New Roman"/>
          <w:b/>
          <w:bCs/>
          <w:sz w:val="24"/>
          <w:szCs w:val="24"/>
        </w:rPr>
        <w:t>Маја Цветковић- васпитач</w:t>
      </w:r>
      <w:r>
        <w:rPr>
          <w:rFonts w:ascii="Times New Roman" w:eastAsia="Calibri" w:hAnsi="Times New Roman" w:cs="Times New Roman"/>
          <w:b/>
          <w:bCs/>
          <w:sz w:val="24"/>
          <w:szCs w:val="24"/>
        </w:rPr>
        <w:t>, координатор тима</w:t>
      </w:r>
    </w:p>
    <w:p w14:paraId="187BD591" w14:textId="77777777" w:rsidR="00E03DA7" w:rsidRPr="00E03DA7" w:rsidRDefault="00E03DA7" w:rsidP="00E03DA7">
      <w:pPr>
        <w:numPr>
          <w:ilvl w:val="0"/>
          <w:numId w:val="43"/>
        </w:numPr>
        <w:spacing w:line="256" w:lineRule="auto"/>
        <w:contextualSpacing/>
        <w:rPr>
          <w:rFonts w:ascii="Times New Roman" w:eastAsia="Calibri" w:hAnsi="Times New Roman" w:cs="Times New Roman"/>
          <w:sz w:val="24"/>
          <w:szCs w:val="24"/>
        </w:rPr>
      </w:pPr>
      <w:r w:rsidRPr="00E03DA7">
        <w:rPr>
          <w:rFonts w:ascii="Times New Roman" w:eastAsia="Calibri" w:hAnsi="Times New Roman" w:cs="Times New Roman"/>
          <w:sz w:val="24"/>
          <w:szCs w:val="24"/>
        </w:rPr>
        <w:t>Дејана Ристић- васпитач</w:t>
      </w:r>
    </w:p>
    <w:p w14:paraId="61BCE361" w14:textId="77777777" w:rsidR="00E03DA7" w:rsidRPr="00E03DA7" w:rsidRDefault="00E03DA7" w:rsidP="00E03DA7">
      <w:pPr>
        <w:numPr>
          <w:ilvl w:val="0"/>
          <w:numId w:val="43"/>
        </w:numPr>
        <w:spacing w:line="256" w:lineRule="auto"/>
        <w:contextualSpacing/>
        <w:rPr>
          <w:rFonts w:ascii="Times New Roman" w:eastAsia="Calibri" w:hAnsi="Times New Roman" w:cs="Times New Roman"/>
          <w:sz w:val="24"/>
          <w:szCs w:val="24"/>
        </w:rPr>
      </w:pPr>
      <w:r w:rsidRPr="00E03DA7">
        <w:rPr>
          <w:rFonts w:ascii="Times New Roman" w:eastAsia="Calibri" w:hAnsi="Times New Roman" w:cs="Times New Roman"/>
          <w:sz w:val="24"/>
          <w:szCs w:val="24"/>
        </w:rPr>
        <w:t>Јасна Миодраговић-медицинска сестра васпитач</w:t>
      </w:r>
    </w:p>
    <w:p w14:paraId="266BF9EC" w14:textId="77777777" w:rsidR="00E03DA7" w:rsidRPr="00E03DA7" w:rsidRDefault="00E03DA7" w:rsidP="00E03DA7">
      <w:pPr>
        <w:numPr>
          <w:ilvl w:val="0"/>
          <w:numId w:val="43"/>
        </w:numPr>
        <w:spacing w:line="256" w:lineRule="auto"/>
        <w:contextualSpacing/>
        <w:rPr>
          <w:rFonts w:ascii="Times New Roman" w:eastAsia="Calibri" w:hAnsi="Times New Roman" w:cs="Times New Roman"/>
          <w:sz w:val="24"/>
          <w:szCs w:val="24"/>
        </w:rPr>
      </w:pPr>
      <w:r w:rsidRPr="00E03DA7">
        <w:rPr>
          <w:rFonts w:ascii="Times New Roman" w:eastAsia="Calibri" w:hAnsi="Times New Roman" w:cs="Times New Roman"/>
          <w:sz w:val="24"/>
          <w:szCs w:val="24"/>
        </w:rPr>
        <w:t>Марина Чомагић- медицинска сестра васпитач</w:t>
      </w:r>
    </w:p>
    <w:p w14:paraId="175FABFA" w14:textId="77777777" w:rsidR="00E03DA7" w:rsidRPr="00E03DA7" w:rsidRDefault="00E03DA7" w:rsidP="00E03DA7">
      <w:pPr>
        <w:numPr>
          <w:ilvl w:val="0"/>
          <w:numId w:val="43"/>
        </w:numPr>
        <w:spacing w:line="256" w:lineRule="auto"/>
        <w:contextualSpacing/>
        <w:rPr>
          <w:rFonts w:ascii="Times New Roman" w:eastAsia="Calibri" w:hAnsi="Times New Roman" w:cs="Times New Roman"/>
          <w:sz w:val="24"/>
          <w:szCs w:val="24"/>
        </w:rPr>
      </w:pPr>
      <w:r w:rsidRPr="00E03DA7">
        <w:rPr>
          <w:rFonts w:ascii="Times New Roman" w:eastAsia="Calibri" w:hAnsi="Times New Roman" w:cs="Times New Roman"/>
          <w:sz w:val="24"/>
          <w:szCs w:val="24"/>
        </w:rPr>
        <w:t>Марија Стојковић-васпитач</w:t>
      </w:r>
    </w:p>
    <w:p w14:paraId="4C55561C" w14:textId="77777777" w:rsidR="00E03DA7" w:rsidRPr="00E03DA7" w:rsidRDefault="00E03DA7" w:rsidP="00E03DA7">
      <w:pPr>
        <w:numPr>
          <w:ilvl w:val="0"/>
          <w:numId w:val="43"/>
        </w:numPr>
        <w:spacing w:line="256" w:lineRule="auto"/>
        <w:contextualSpacing/>
        <w:rPr>
          <w:rFonts w:ascii="Times New Roman" w:eastAsia="Calibri" w:hAnsi="Times New Roman" w:cs="Times New Roman"/>
          <w:sz w:val="24"/>
          <w:szCs w:val="24"/>
        </w:rPr>
      </w:pPr>
      <w:r w:rsidRPr="00E03DA7">
        <w:rPr>
          <w:rFonts w:ascii="Times New Roman" w:eastAsia="Calibri" w:hAnsi="Times New Roman" w:cs="Times New Roman"/>
          <w:sz w:val="24"/>
          <w:szCs w:val="24"/>
        </w:rPr>
        <w:t>Марија Радосављевић- васпитач</w:t>
      </w:r>
    </w:p>
    <w:p w14:paraId="00D5442C" w14:textId="77777777" w:rsidR="00E03DA7" w:rsidRPr="00E03DA7" w:rsidRDefault="00E03DA7" w:rsidP="00E03DA7">
      <w:pPr>
        <w:numPr>
          <w:ilvl w:val="0"/>
          <w:numId w:val="43"/>
        </w:numPr>
        <w:spacing w:line="256" w:lineRule="auto"/>
        <w:contextualSpacing/>
        <w:rPr>
          <w:rFonts w:ascii="Times New Roman" w:eastAsia="Calibri" w:hAnsi="Times New Roman" w:cs="Times New Roman"/>
          <w:sz w:val="24"/>
          <w:szCs w:val="24"/>
        </w:rPr>
      </w:pPr>
      <w:r w:rsidRPr="00E03DA7">
        <w:rPr>
          <w:rFonts w:ascii="Times New Roman" w:eastAsia="Calibri" w:hAnsi="Times New Roman" w:cs="Times New Roman"/>
          <w:sz w:val="24"/>
          <w:szCs w:val="24"/>
        </w:rPr>
        <w:t>Катарина Павловић-васпитач</w:t>
      </w:r>
    </w:p>
    <w:p w14:paraId="10A4F0DA" w14:textId="77777777" w:rsidR="00E03DA7" w:rsidRPr="00E03DA7" w:rsidRDefault="00E03DA7" w:rsidP="00E03DA7">
      <w:pPr>
        <w:numPr>
          <w:ilvl w:val="0"/>
          <w:numId w:val="43"/>
        </w:numPr>
        <w:spacing w:line="256" w:lineRule="auto"/>
        <w:contextualSpacing/>
        <w:rPr>
          <w:rFonts w:ascii="Times New Roman" w:eastAsia="Calibri" w:hAnsi="Times New Roman" w:cs="Times New Roman"/>
          <w:sz w:val="24"/>
          <w:szCs w:val="24"/>
        </w:rPr>
      </w:pPr>
      <w:r w:rsidRPr="00E03DA7">
        <w:rPr>
          <w:rFonts w:ascii="Times New Roman" w:eastAsia="Calibri" w:hAnsi="Times New Roman" w:cs="Times New Roman"/>
          <w:sz w:val="24"/>
          <w:szCs w:val="24"/>
        </w:rPr>
        <w:t>Милан Стевановић- васпитач</w:t>
      </w:r>
    </w:p>
    <w:p w14:paraId="22B89CC3" w14:textId="77777777" w:rsidR="00E03DA7" w:rsidRPr="00E03DA7" w:rsidRDefault="00E03DA7" w:rsidP="00E03DA7">
      <w:pPr>
        <w:spacing w:line="256" w:lineRule="auto"/>
        <w:rPr>
          <w:rFonts w:ascii="Times New Roman" w:eastAsia="Calibri" w:hAnsi="Times New Roman" w:cs="Times New Roman"/>
          <w:sz w:val="24"/>
          <w:szCs w:val="24"/>
        </w:rPr>
      </w:pPr>
      <w:r w:rsidRPr="00E03DA7">
        <w:rPr>
          <w:rFonts w:ascii="Times New Roman" w:eastAsia="Calibri" w:hAnsi="Times New Roman" w:cs="Times New Roman"/>
          <w:sz w:val="24"/>
          <w:szCs w:val="24"/>
        </w:rPr>
        <w:t xml:space="preserve">Циљ рада тима за ИОП је да се обезбеди додатна  подршка деци која имају одређене тешкоће али и даровитој деци како би се васпито-образовни процес прилагодио њиховим индивидуалним способностима и потребама. </w:t>
      </w:r>
    </w:p>
    <w:p w14:paraId="1F62A159" w14:textId="77777777" w:rsidR="00E03DA7" w:rsidRPr="00E03DA7" w:rsidRDefault="00E03DA7" w:rsidP="00E03DA7">
      <w:pPr>
        <w:spacing w:line="256" w:lineRule="auto"/>
        <w:rPr>
          <w:rFonts w:ascii="Times New Roman" w:eastAsia="Calibri" w:hAnsi="Times New Roman" w:cs="Times New Roman"/>
          <w:sz w:val="24"/>
          <w:szCs w:val="24"/>
        </w:rPr>
      </w:pPr>
      <w:r w:rsidRPr="00E03DA7">
        <w:rPr>
          <w:rFonts w:ascii="Times New Roman" w:eastAsia="Calibri" w:hAnsi="Times New Roman" w:cs="Times New Roman"/>
          <w:sz w:val="24"/>
          <w:szCs w:val="24"/>
        </w:rPr>
        <w:t>Прецизније формулисани циљеви:</w:t>
      </w:r>
    </w:p>
    <w:p w14:paraId="25D48D84" w14:textId="77777777" w:rsidR="00E03DA7" w:rsidRPr="00E03DA7" w:rsidRDefault="00E03DA7" w:rsidP="00E03DA7">
      <w:pPr>
        <w:numPr>
          <w:ilvl w:val="0"/>
          <w:numId w:val="44"/>
        </w:numPr>
        <w:spacing w:line="256" w:lineRule="auto"/>
        <w:contextualSpacing/>
        <w:rPr>
          <w:rFonts w:ascii="Times New Roman" w:eastAsia="Calibri" w:hAnsi="Times New Roman" w:cs="Times New Roman"/>
          <w:sz w:val="24"/>
          <w:szCs w:val="24"/>
        </w:rPr>
      </w:pPr>
      <w:r w:rsidRPr="00E03DA7">
        <w:rPr>
          <w:rFonts w:ascii="Times New Roman" w:eastAsia="Calibri" w:hAnsi="Times New Roman" w:cs="Times New Roman"/>
          <w:sz w:val="24"/>
          <w:szCs w:val="24"/>
        </w:rPr>
        <w:t>Развијање програма који одговара потребама сваког детета</w:t>
      </w:r>
    </w:p>
    <w:p w14:paraId="6645C94B" w14:textId="77777777" w:rsidR="00E03DA7" w:rsidRPr="00E03DA7" w:rsidRDefault="00E03DA7" w:rsidP="00E03DA7">
      <w:pPr>
        <w:numPr>
          <w:ilvl w:val="0"/>
          <w:numId w:val="44"/>
        </w:numPr>
        <w:spacing w:line="256" w:lineRule="auto"/>
        <w:contextualSpacing/>
        <w:rPr>
          <w:rFonts w:ascii="Times New Roman" w:eastAsia="Calibri" w:hAnsi="Times New Roman" w:cs="Times New Roman"/>
          <w:sz w:val="24"/>
          <w:szCs w:val="24"/>
        </w:rPr>
      </w:pPr>
      <w:r w:rsidRPr="00E03DA7">
        <w:rPr>
          <w:rFonts w:ascii="Times New Roman" w:eastAsia="Calibri" w:hAnsi="Times New Roman" w:cs="Times New Roman"/>
          <w:sz w:val="24"/>
          <w:szCs w:val="24"/>
        </w:rPr>
        <w:t>Укључивање родитеља у процес планирања и имплементације ИОП-а</w:t>
      </w:r>
    </w:p>
    <w:p w14:paraId="1E483D9E" w14:textId="77777777" w:rsidR="00E03DA7" w:rsidRPr="00E03DA7" w:rsidRDefault="00E03DA7" w:rsidP="00E03DA7">
      <w:pPr>
        <w:numPr>
          <w:ilvl w:val="0"/>
          <w:numId w:val="44"/>
        </w:numPr>
        <w:spacing w:line="256" w:lineRule="auto"/>
        <w:contextualSpacing/>
        <w:rPr>
          <w:rFonts w:ascii="Times New Roman" w:eastAsia="Calibri" w:hAnsi="Times New Roman" w:cs="Times New Roman"/>
          <w:sz w:val="24"/>
          <w:szCs w:val="24"/>
        </w:rPr>
      </w:pPr>
      <w:r w:rsidRPr="00E03DA7">
        <w:rPr>
          <w:rFonts w:ascii="Times New Roman" w:eastAsia="Calibri" w:hAnsi="Times New Roman" w:cs="Times New Roman"/>
          <w:sz w:val="24"/>
          <w:szCs w:val="24"/>
        </w:rPr>
        <w:t xml:space="preserve">Интердисциплинарни приступ </w:t>
      </w:r>
    </w:p>
    <w:p w14:paraId="54709FD4" w14:textId="77777777" w:rsidR="00E03DA7" w:rsidRPr="00E03DA7" w:rsidRDefault="00E03DA7" w:rsidP="00E03DA7">
      <w:pPr>
        <w:numPr>
          <w:ilvl w:val="0"/>
          <w:numId w:val="44"/>
        </w:numPr>
        <w:spacing w:line="256" w:lineRule="auto"/>
        <w:contextualSpacing/>
        <w:rPr>
          <w:rFonts w:ascii="Times New Roman" w:eastAsia="Calibri" w:hAnsi="Times New Roman" w:cs="Times New Roman"/>
          <w:sz w:val="24"/>
          <w:szCs w:val="24"/>
        </w:rPr>
      </w:pPr>
      <w:r w:rsidRPr="00E03DA7">
        <w:rPr>
          <w:rFonts w:ascii="Times New Roman" w:eastAsia="Calibri" w:hAnsi="Times New Roman" w:cs="Times New Roman"/>
          <w:sz w:val="24"/>
          <w:szCs w:val="24"/>
        </w:rPr>
        <w:t>Редовна евалуација напредка</w:t>
      </w:r>
    </w:p>
    <w:p w14:paraId="7FB06227" w14:textId="77777777" w:rsidR="00E03DA7" w:rsidRPr="00E03DA7" w:rsidRDefault="00E03DA7" w:rsidP="00E03DA7">
      <w:pPr>
        <w:numPr>
          <w:ilvl w:val="0"/>
          <w:numId w:val="44"/>
        </w:numPr>
        <w:spacing w:line="256" w:lineRule="auto"/>
        <w:contextualSpacing/>
        <w:rPr>
          <w:rFonts w:ascii="Times New Roman" w:eastAsia="Calibri" w:hAnsi="Times New Roman" w:cs="Times New Roman"/>
          <w:sz w:val="24"/>
          <w:szCs w:val="24"/>
        </w:rPr>
      </w:pPr>
      <w:r w:rsidRPr="00E03DA7">
        <w:rPr>
          <w:rFonts w:ascii="Times New Roman" w:eastAsia="Calibri" w:hAnsi="Times New Roman" w:cs="Times New Roman"/>
          <w:sz w:val="24"/>
          <w:szCs w:val="24"/>
        </w:rPr>
        <w:t>Рад на развијању социјалних вештинa</w:t>
      </w:r>
    </w:p>
    <w:p w14:paraId="2CB25FB7" w14:textId="77777777" w:rsidR="00E03DA7" w:rsidRPr="00E03DA7" w:rsidRDefault="00E03DA7" w:rsidP="00E03DA7">
      <w:pPr>
        <w:spacing w:line="256" w:lineRule="auto"/>
        <w:rPr>
          <w:rFonts w:ascii="Times New Roman" w:eastAsia="Calibri" w:hAnsi="Times New Roman" w:cs="Times New Roman"/>
          <w:sz w:val="24"/>
          <w:szCs w:val="24"/>
        </w:rPr>
      </w:pPr>
      <w:r w:rsidRPr="00E03DA7">
        <w:rPr>
          <w:rFonts w:ascii="Times New Roman" w:eastAsia="Calibri" w:hAnsi="Times New Roman" w:cs="Times New Roman"/>
          <w:sz w:val="24"/>
          <w:szCs w:val="24"/>
        </w:rPr>
        <w:t>Задаци тима за ИОП подељени су у неколико кључних фаза: од процене стања до праћења напредка:</w:t>
      </w:r>
    </w:p>
    <w:p w14:paraId="520EB889" w14:textId="77777777" w:rsidR="00E03DA7" w:rsidRPr="00E03DA7" w:rsidRDefault="00E03DA7" w:rsidP="00E03DA7">
      <w:pPr>
        <w:numPr>
          <w:ilvl w:val="0"/>
          <w:numId w:val="44"/>
        </w:numPr>
        <w:spacing w:line="256" w:lineRule="auto"/>
        <w:contextualSpacing/>
        <w:rPr>
          <w:rFonts w:ascii="Times New Roman" w:eastAsia="Calibri" w:hAnsi="Times New Roman" w:cs="Times New Roman"/>
          <w:sz w:val="24"/>
          <w:szCs w:val="24"/>
        </w:rPr>
      </w:pPr>
      <w:r w:rsidRPr="00E03DA7">
        <w:rPr>
          <w:rFonts w:ascii="Times New Roman" w:eastAsia="Calibri" w:hAnsi="Times New Roman" w:cs="Times New Roman"/>
          <w:sz w:val="24"/>
          <w:szCs w:val="24"/>
        </w:rPr>
        <w:t>Процена и прикупљање података ( снимање ситуације, идентификација препрека, препознавање јаких страна)</w:t>
      </w:r>
    </w:p>
    <w:p w14:paraId="19CA3D6F" w14:textId="77777777" w:rsidR="00E03DA7" w:rsidRPr="00E03DA7" w:rsidRDefault="00E03DA7" w:rsidP="00E03DA7">
      <w:pPr>
        <w:numPr>
          <w:ilvl w:val="0"/>
          <w:numId w:val="44"/>
        </w:numPr>
        <w:spacing w:line="256" w:lineRule="auto"/>
        <w:contextualSpacing/>
        <w:rPr>
          <w:rFonts w:ascii="Times New Roman" w:eastAsia="Calibri" w:hAnsi="Times New Roman" w:cs="Times New Roman"/>
          <w:sz w:val="24"/>
          <w:szCs w:val="24"/>
        </w:rPr>
      </w:pPr>
      <w:r w:rsidRPr="00E03DA7">
        <w:rPr>
          <w:rFonts w:ascii="Times New Roman" w:eastAsia="Calibri" w:hAnsi="Times New Roman" w:cs="Times New Roman"/>
          <w:sz w:val="24"/>
          <w:szCs w:val="24"/>
        </w:rPr>
        <w:t>Израда педагошког профила и ИОП-а ( креирање педагошког профила, одређивање циљева,планирање прилагођаваља )</w:t>
      </w:r>
    </w:p>
    <w:p w14:paraId="7EA380BF" w14:textId="77777777" w:rsidR="00E03DA7" w:rsidRPr="00E03DA7" w:rsidRDefault="00E03DA7" w:rsidP="00E03DA7">
      <w:pPr>
        <w:numPr>
          <w:ilvl w:val="0"/>
          <w:numId w:val="44"/>
        </w:numPr>
        <w:spacing w:line="256" w:lineRule="auto"/>
        <w:contextualSpacing/>
        <w:rPr>
          <w:rFonts w:ascii="Times New Roman" w:eastAsia="Calibri" w:hAnsi="Times New Roman" w:cs="Times New Roman"/>
          <w:sz w:val="24"/>
          <w:szCs w:val="24"/>
        </w:rPr>
      </w:pPr>
      <w:r w:rsidRPr="00E03DA7">
        <w:rPr>
          <w:rFonts w:ascii="Times New Roman" w:eastAsia="Calibri" w:hAnsi="Times New Roman" w:cs="Times New Roman"/>
          <w:sz w:val="24"/>
          <w:szCs w:val="24"/>
        </w:rPr>
        <w:t>Реализација и кординација ( подела улога, примена у пракси, сарадња са родитељима )</w:t>
      </w:r>
    </w:p>
    <w:p w14:paraId="618F0CC8" w14:textId="77777777" w:rsidR="00E03DA7" w:rsidRPr="00E03DA7" w:rsidRDefault="00E03DA7" w:rsidP="00E03DA7">
      <w:pPr>
        <w:numPr>
          <w:ilvl w:val="0"/>
          <w:numId w:val="44"/>
        </w:numPr>
        <w:spacing w:line="256" w:lineRule="auto"/>
        <w:contextualSpacing/>
        <w:rPr>
          <w:rFonts w:ascii="Times New Roman" w:eastAsia="Calibri" w:hAnsi="Times New Roman" w:cs="Times New Roman"/>
          <w:sz w:val="24"/>
          <w:szCs w:val="24"/>
        </w:rPr>
      </w:pPr>
      <w:r w:rsidRPr="00E03DA7">
        <w:rPr>
          <w:rFonts w:ascii="Times New Roman" w:eastAsia="Calibri" w:hAnsi="Times New Roman" w:cs="Times New Roman"/>
          <w:sz w:val="24"/>
          <w:szCs w:val="24"/>
        </w:rPr>
        <w:t>Праћење, вредновање и ревизија ( евидентирање напредтка, тромесечна ревизија, измена плана )</w:t>
      </w:r>
    </w:p>
    <w:p w14:paraId="47EA35FD" w14:textId="77777777" w:rsidR="00E03DA7" w:rsidRPr="00E03DA7" w:rsidRDefault="00E03DA7" w:rsidP="00E03DA7">
      <w:pPr>
        <w:numPr>
          <w:ilvl w:val="0"/>
          <w:numId w:val="44"/>
        </w:numPr>
        <w:spacing w:line="256" w:lineRule="auto"/>
        <w:contextualSpacing/>
        <w:rPr>
          <w:rFonts w:ascii="Times New Roman" w:eastAsia="Calibri" w:hAnsi="Times New Roman" w:cs="Times New Roman"/>
          <w:sz w:val="24"/>
          <w:szCs w:val="24"/>
        </w:rPr>
      </w:pPr>
      <w:r w:rsidRPr="00E03DA7">
        <w:rPr>
          <w:rFonts w:ascii="Times New Roman" w:eastAsia="Calibri" w:hAnsi="Times New Roman" w:cs="Times New Roman"/>
          <w:sz w:val="24"/>
          <w:szCs w:val="24"/>
        </w:rPr>
        <w:t>Сарадња са Интерресорном комисијом</w:t>
      </w:r>
    </w:p>
    <w:p w14:paraId="7F2602DF" w14:textId="77777777" w:rsidR="00E03DA7" w:rsidRPr="00E03DA7" w:rsidRDefault="00E03DA7" w:rsidP="00E03DA7">
      <w:pPr>
        <w:numPr>
          <w:ilvl w:val="0"/>
          <w:numId w:val="44"/>
        </w:numPr>
        <w:spacing w:line="256" w:lineRule="auto"/>
        <w:contextualSpacing/>
        <w:rPr>
          <w:rFonts w:ascii="Times New Roman" w:eastAsia="Calibri" w:hAnsi="Times New Roman" w:cs="Times New Roman"/>
          <w:sz w:val="24"/>
          <w:szCs w:val="24"/>
        </w:rPr>
      </w:pPr>
      <w:r w:rsidRPr="00E03DA7">
        <w:rPr>
          <w:rFonts w:ascii="Times New Roman" w:eastAsia="Calibri" w:hAnsi="Times New Roman" w:cs="Times New Roman"/>
          <w:sz w:val="24"/>
          <w:szCs w:val="24"/>
        </w:rPr>
        <w:t>Сарадња са школом и израда транзиционих планова</w:t>
      </w:r>
    </w:p>
    <w:p w14:paraId="1D705E3B" w14:textId="06E1699B" w:rsidR="00E03DA7" w:rsidRPr="00E03DA7" w:rsidRDefault="00E03DA7" w:rsidP="008969B7">
      <w:pPr>
        <w:spacing w:line="256" w:lineRule="auto"/>
        <w:ind w:left="360"/>
        <w:rPr>
          <w:rFonts w:ascii="Times New Roman" w:eastAsia="Calibri" w:hAnsi="Times New Roman" w:cs="Times New Roman"/>
          <w:sz w:val="24"/>
          <w:szCs w:val="24"/>
        </w:rPr>
      </w:pPr>
      <w:r w:rsidRPr="00E03DA7">
        <w:rPr>
          <w:rFonts w:ascii="Times New Roman" w:eastAsia="Calibri" w:hAnsi="Times New Roman" w:cs="Times New Roman"/>
          <w:sz w:val="24"/>
          <w:szCs w:val="24"/>
        </w:rPr>
        <w:t>Сви чланови тима равноправно учествују у доношењу одлука. ИОП је документ који се мења у складу са развојем детета.</w:t>
      </w:r>
    </w:p>
    <w:p w14:paraId="7ADBB0FB" w14:textId="77777777" w:rsidR="00E03DA7" w:rsidRPr="00E03DA7" w:rsidRDefault="00E03DA7" w:rsidP="00E03DA7">
      <w:pPr>
        <w:spacing w:line="256" w:lineRule="auto"/>
        <w:rPr>
          <w:rFonts w:ascii="Times New Roman" w:eastAsia="Calibri" w:hAnsi="Times New Roman" w:cs="Times New Roman"/>
          <w:sz w:val="24"/>
          <w:szCs w:val="24"/>
        </w:rPr>
      </w:pPr>
      <w:r w:rsidRPr="00E03DA7">
        <w:rPr>
          <w:rFonts w:ascii="Times New Roman" w:eastAsia="Calibri" w:hAnsi="Times New Roman" w:cs="Times New Roman"/>
          <w:sz w:val="24"/>
          <w:szCs w:val="24"/>
        </w:rPr>
        <w:lastRenderedPageBreak/>
        <w:t xml:space="preserve">Први корак у раду тима била је идентификација деце, од стране стручне службе а у сарадњи са васпитачима, којима је потребна додатна подршка. </w:t>
      </w:r>
    </w:p>
    <w:p w14:paraId="59218C30" w14:textId="77777777" w:rsidR="00E03DA7" w:rsidRPr="00E03DA7" w:rsidRDefault="00E03DA7" w:rsidP="00E03DA7">
      <w:pPr>
        <w:spacing w:line="256" w:lineRule="auto"/>
        <w:rPr>
          <w:rFonts w:ascii="Times New Roman" w:eastAsia="Calibri" w:hAnsi="Times New Roman" w:cs="Times New Roman"/>
          <w:sz w:val="24"/>
          <w:szCs w:val="24"/>
        </w:rPr>
      </w:pPr>
      <w:r w:rsidRPr="00E03DA7">
        <w:rPr>
          <w:rFonts w:ascii="Times New Roman" w:eastAsia="Calibri" w:hAnsi="Times New Roman" w:cs="Times New Roman"/>
          <w:sz w:val="24"/>
          <w:szCs w:val="24"/>
        </w:rPr>
        <w:t>У радној години деца која су радила по ИОП-у:</w:t>
      </w:r>
    </w:p>
    <w:p w14:paraId="770BE2C7" w14:textId="77777777" w:rsidR="00E03DA7" w:rsidRPr="00E03DA7" w:rsidRDefault="00E03DA7" w:rsidP="00E03DA7">
      <w:pPr>
        <w:numPr>
          <w:ilvl w:val="0"/>
          <w:numId w:val="44"/>
        </w:numPr>
        <w:spacing w:line="256" w:lineRule="auto"/>
        <w:contextualSpacing/>
        <w:rPr>
          <w:rFonts w:ascii="Times New Roman" w:eastAsia="Calibri" w:hAnsi="Times New Roman" w:cs="Times New Roman"/>
          <w:sz w:val="24"/>
          <w:szCs w:val="24"/>
        </w:rPr>
      </w:pPr>
      <w:r w:rsidRPr="00E03DA7">
        <w:rPr>
          <w:rFonts w:ascii="Times New Roman" w:eastAsia="Calibri" w:hAnsi="Times New Roman" w:cs="Times New Roman"/>
          <w:sz w:val="24"/>
          <w:szCs w:val="24"/>
        </w:rPr>
        <w:t>Р.М. – „ Колибри “, средња група, Тијана Ћирић и Анђела Милановић</w:t>
      </w:r>
    </w:p>
    <w:p w14:paraId="1E07E83A" w14:textId="77777777" w:rsidR="00E03DA7" w:rsidRPr="00E03DA7" w:rsidRDefault="00E03DA7" w:rsidP="00E03DA7">
      <w:pPr>
        <w:numPr>
          <w:ilvl w:val="0"/>
          <w:numId w:val="44"/>
        </w:numPr>
        <w:spacing w:line="256" w:lineRule="auto"/>
        <w:contextualSpacing/>
        <w:rPr>
          <w:rFonts w:ascii="Times New Roman" w:eastAsia="Calibri" w:hAnsi="Times New Roman" w:cs="Times New Roman"/>
          <w:sz w:val="24"/>
          <w:szCs w:val="24"/>
        </w:rPr>
      </w:pPr>
      <w:r w:rsidRPr="00E03DA7">
        <w:rPr>
          <w:rFonts w:ascii="Times New Roman" w:eastAsia="Calibri" w:hAnsi="Times New Roman" w:cs="Times New Roman"/>
          <w:sz w:val="24"/>
          <w:szCs w:val="24"/>
        </w:rPr>
        <w:t>Ф.В. – „ Колибри “, мешовита група, Марија Радосављевић и Маријана Сабо</w:t>
      </w:r>
    </w:p>
    <w:p w14:paraId="3064BD55" w14:textId="77777777" w:rsidR="00E03DA7" w:rsidRPr="00E03DA7" w:rsidRDefault="00E03DA7" w:rsidP="00E03DA7">
      <w:pPr>
        <w:numPr>
          <w:ilvl w:val="0"/>
          <w:numId w:val="44"/>
        </w:numPr>
        <w:spacing w:line="256" w:lineRule="auto"/>
        <w:contextualSpacing/>
        <w:rPr>
          <w:rFonts w:ascii="Times New Roman" w:eastAsia="Calibri" w:hAnsi="Times New Roman" w:cs="Times New Roman"/>
          <w:sz w:val="24"/>
          <w:szCs w:val="24"/>
        </w:rPr>
      </w:pPr>
      <w:r w:rsidRPr="00E03DA7">
        <w:rPr>
          <w:rFonts w:ascii="Times New Roman" w:eastAsia="Calibri" w:hAnsi="Times New Roman" w:cs="Times New Roman"/>
          <w:sz w:val="24"/>
          <w:szCs w:val="24"/>
        </w:rPr>
        <w:t>Ј. Ђ. – Вранеши, група у години пред полазак у школу, Маријана Ђуровић</w:t>
      </w:r>
    </w:p>
    <w:p w14:paraId="23C02B90" w14:textId="77777777" w:rsidR="00E03DA7" w:rsidRPr="00E03DA7" w:rsidRDefault="00E03DA7" w:rsidP="00E03DA7">
      <w:pPr>
        <w:numPr>
          <w:ilvl w:val="0"/>
          <w:numId w:val="44"/>
        </w:numPr>
        <w:spacing w:line="256" w:lineRule="auto"/>
        <w:contextualSpacing/>
        <w:rPr>
          <w:rFonts w:ascii="Times New Roman" w:eastAsia="Calibri" w:hAnsi="Times New Roman" w:cs="Times New Roman"/>
          <w:sz w:val="24"/>
          <w:szCs w:val="24"/>
        </w:rPr>
      </w:pPr>
      <w:r w:rsidRPr="00E03DA7">
        <w:rPr>
          <w:rFonts w:ascii="Times New Roman" w:eastAsia="Calibri" w:hAnsi="Times New Roman" w:cs="Times New Roman"/>
          <w:sz w:val="24"/>
          <w:szCs w:val="24"/>
        </w:rPr>
        <w:t>В.М. -  „ Колибри “, група у годиним пред полазак у школу, Мирјана Мутавџић</w:t>
      </w:r>
    </w:p>
    <w:p w14:paraId="1E540A4E" w14:textId="77777777" w:rsidR="00E03DA7" w:rsidRPr="00E03DA7" w:rsidRDefault="00E03DA7" w:rsidP="00E03DA7">
      <w:pPr>
        <w:numPr>
          <w:ilvl w:val="0"/>
          <w:numId w:val="44"/>
        </w:numPr>
        <w:spacing w:line="256" w:lineRule="auto"/>
        <w:contextualSpacing/>
        <w:rPr>
          <w:rFonts w:ascii="Times New Roman" w:eastAsia="Calibri" w:hAnsi="Times New Roman" w:cs="Times New Roman"/>
          <w:sz w:val="24"/>
          <w:szCs w:val="24"/>
        </w:rPr>
      </w:pPr>
      <w:r w:rsidRPr="00E03DA7">
        <w:rPr>
          <w:rFonts w:ascii="Times New Roman" w:eastAsia="Calibri" w:hAnsi="Times New Roman" w:cs="Times New Roman"/>
          <w:sz w:val="24"/>
          <w:szCs w:val="24"/>
        </w:rPr>
        <w:t>С.Ђ.- Врњци, група у години пред полазак у школу, Данијела Милановић и Милан Стевановић</w:t>
      </w:r>
    </w:p>
    <w:p w14:paraId="191C27C2" w14:textId="77777777" w:rsidR="00E03DA7" w:rsidRPr="00E03DA7" w:rsidRDefault="00E03DA7" w:rsidP="00E03DA7">
      <w:pPr>
        <w:numPr>
          <w:ilvl w:val="0"/>
          <w:numId w:val="44"/>
        </w:numPr>
        <w:spacing w:line="256" w:lineRule="auto"/>
        <w:contextualSpacing/>
        <w:rPr>
          <w:rFonts w:ascii="Times New Roman" w:eastAsia="Calibri" w:hAnsi="Times New Roman" w:cs="Times New Roman"/>
          <w:sz w:val="24"/>
          <w:szCs w:val="24"/>
        </w:rPr>
      </w:pPr>
      <w:r w:rsidRPr="00E03DA7">
        <w:rPr>
          <w:rFonts w:ascii="Times New Roman" w:eastAsia="Calibri" w:hAnsi="Times New Roman" w:cs="Times New Roman"/>
          <w:sz w:val="24"/>
          <w:szCs w:val="24"/>
        </w:rPr>
        <w:t>М.Д.- Отроци, група у години пред полазак у школу, Маријана Вујашанин</w:t>
      </w:r>
    </w:p>
    <w:p w14:paraId="682DF3A6" w14:textId="77777777" w:rsidR="00E03DA7" w:rsidRPr="00E03DA7" w:rsidRDefault="00E03DA7" w:rsidP="00E03DA7">
      <w:pPr>
        <w:numPr>
          <w:ilvl w:val="0"/>
          <w:numId w:val="44"/>
        </w:numPr>
        <w:spacing w:line="256" w:lineRule="auto"/>
        <w:contextualSpacing/>
        <w:rPr>
          <w:rFonts w:ascii="Times New Roman" w:eastAsia="Calibri" w:hAnsi="Times New Roman" w:cs="Times New Roman"/>
          <w:sz w:val="24"/>
          <w:szCs w:val="24"/>
        </w:rPr>
      </w:pPr>
      <w:r w:rsidRPr="00E03DA7">
        <w:rPr>
          <w:rFonts w:ascii="Times New Roman" w:eastAsia="Calibri" w:hAnsi="Times New Roman" w:cs="Times New Roman"/>
          <w:sz w:val="24"/>
          <w:szCs w:val="24"/>
        </w:rPr>
        <w:t>С.Д. – Липова, група у години пред полазак у школу, Драгана Хаџи Ристић</w:t>
      </w:r>
    </w:p>
    <w:p w14:paraId="45E90DA8" w14:textId="77777777" w:rsidR="00E03DA7" w:rsidRPr="00E03DA7" w:rsidRDefault="00E03DA7" w:rsidP="00E03DA7">
      <w:pPr>
        <w:numPr>
          <w:ilvl w:val="0"/>
          <w:numId w:val="44"/>
        </w:numPr>
        <w:spacing w:line="256" w:lineRule="auto"/>
        <w:contextualSpacing/>
        <w:rPr>
          <w:rFonts w:ascii="Times New Roman" w:eastAsia="Calibri" w:hAnsi="Times New Roman" w:cs="Times New Roman"/>
          <w:sz w:val="24"/>
          <w:szCs w:val="24"/>
        </w:rPr>
      </w:pPr>
      <w:r w:rsidRPr="00E03DA7">
        <w:rPr>
          <w:rFonts w:ascii="Times New Roman" w:eastAsia="Calibri" w:hAnsi="Times New Roman" w:cs="Times New Roman"/>
          <w:sz w:val="24"/>
          <w:szCs w:val="24"/>
        </w:rPr>
        <w:t>В.П.- „ Колибри “, група у години пред полазак у школу, Марина Радивојевић и Ружица Пејовић</w:t>
      </w:r>
    </w:p>
    <w:p w14:paraId="18BDC485" w14:textId="77777777" w:rsidR="00E03DA7" w:rsidRPr="00E03DA7" w:rsidRDefault="00E03DA7" w:rsidP="00E03DA7">
      <w:pPr>
        <w:numPr>
          <w:ilvl w:val="0"/>
          <w:numId w:val="44"/>
        </w:numPr>
        <w:spacing w:line="256" w:lineRule="auto"/>
        <w:contextualSpacing/>
        <w:rPr>
          <w:rFonts w:ascii="Times New Roman" w:eastAsia="Calibri" w:hAnsi="Times New Roman" w:cs="Times New Roman"/>
          <w:sz w:val="24"/>
          <w:szCs w:val="24"/>
        </w:rPr>
      </w:pPr>
      <w:r w:rsidRPr="00E03DA7">
        <w:rPr>
          <w:rFonts w:ascii="Times New Roman" w:eastAsia="Calibri" w:hAnsi="Times New Roman" w:cs="Times New Roman"/>
          <w:sz w:val="24"/>
          <w:szCs w:val="24"/>
        </w:rPr>
        <w:t>К.Р. -Ново Село, мешовита група, Сузана Веселиновић и Александар Томић</w:t>
      </w:r>
    </w:p>
    <w:p w14:paraId="4328D7AA" w14:textId="77777777" w:rsidR="00E03DA7" w:rsidRPr="00E03DA7" w:rsidRDefault="00E03DA7" w:rsidP="00E03DA7">
      <w:pPr>
        <w:numPr>
          <w:ilvl w:val="0"/>
          <w:numId w:val="44"/>
        </w:numPr>
        <w:spacing w:line="256" w:lineRule="auto"/>
        <w:contextualSpacing/>
        <w:rPr>
          <w:rFonts w:ascii="Times New Roman" w:eastAsia="Calibri" w:hAnsi="Times New Roman" w:cs="Times New Roman"/>
          <w:sz w:val="24"/>
          <w:szCs w:val="24"/>
        </w:rPr>
      </w:pPr>
      <w:r w:rsidRPr="00E03DA7">
        <w:rPr>
          <w:rFonts w:ascii="Times New Roman" w:eastAsia="Calibri" w:hAnsi="Times New Roman" w:cs="Times New Roman"/>
          <w:sz w:val="24"/>
          <w:szCs w:val="24"/>
        </w:rPr>
        <w:t>А.М.- Ново Село, група у години пред полазак у школу, Јасмина Алексић</w:t>
      </w:r>
    </w:p>
    <w:p w14:paraId="10E67B30" w14:textId="77777777" w:rsidR="00E03DA7" w:rsidRPr="00E03DA7" w:rsidRDefault="00E03DA7" w:rsidP="00E03DA7">
      <w:pPr>
        <w:numPr>
          <w:ilvl w:val="0"/>
          <w:numId w:val="44"/>
        </w:numPr>
        <w:spacing w:line="256" w:lineRule="auto"/>
        <w:contextualSpacing/>
        <w:rPr>
          <w:rFonts w:ascii="Times New Roman" w:eastAsia="Calibri" w:hAnsi="Times New Roman" w:cs="Times New Roman"/>
          <w:sz w:val="24"/>
          <w:szCs w:val="24"/>
        </w:rPr>
      </w:pPr>
      <w:r w:rsidRPr="00E03DA7">
        <w:rPr>
          <w:rFonts w:ascii="Times New Roman" w:eastAsia="Calibri" w:hAnsi="Times New Roman" w:cs="Times New Roman"/>
          <w:sz w:val="24"/>
          <w:szCs w:val="24"/>
        </w:rPr>
        <w:t>Е.Н. –Вранеши ,мешовивита група, Ивана Стевановић Жерађанин и Милица Маринковић</w:t>
      </w:r>
    </w:p>
    <w:p w14:paraId="75109F86" w14:textId="77777777" w:rsidR="00E03DA7" w:rsidRPr="00E03DA7" w:rsidRDefault="00E03DA7" w:rsidP="00E03DA7">
      <w:pPr>
        <w:spacing w:line="256" w:lineRule="auto"/>
        <w:rPr>
          <w:rFonts w:ascii="Times New Roman" w:eastAsia="Calibri" w:hAnsi="Times New Roman" w:cs="Times New Roman"/>
          <w:sz w:val="24"/>
          <w:szCs w:val="24"/>
        </w:rPr>
      </w:pPr>
      <w:r w:rsidRPr="00E03DA7">
        <w:rPr>
          <w:rFonts w:ascii="Times New Roman" w:eastAsia="Calibri" w:hAnsi="Times New Roman" w:cs="Times New Roman"/>
          <w:sz w:val="24"/>
          <w:szCs w:val="24"/>
        </w:rPr>
        <w:t>Деца која су била на индивидуализацији:</w:t>
      </w:r>
    </w:p>
    <w:p w14:paraId="19C4D5A3" w14:textId="77777777" w:rsidR="00E03DA7" w:rsidRPr="00E03DA7" w:rsidRDefault="00E03DA7" w:rsidP="00E03DA7">
      <w:pPr>
        <w:numPr>
          <w:ilvl w:val="0"/>
          <w:numId w:val="44"/>
        </w:numPr>
        <w:spacing w:line="256" w:lineRule="auto"/>
        <w:contextualSpacing/>
        <w:rPr>
          <w:rFonts w:ascii="Times New Roman" w:eastAsia="Calibri" w:hAnsi="Times New Roman" w:cs="Times New Roman"/>
          <w:sz w:val="24"/>
          <w:szCs w:val="24"/>
        </w:rPr>
      </w:pPr>
      <w:r w:rsidRPr="00E03DA7">
        <w:rPr>
          <w:rFonts w:ascii="Times New Roman" w:eastAsia="Calibri" w:hAnsi="Times New Roman" w:cs="Times New Roman"/>
          <w:sz w:val="24"/>
          <w:szCs w:val="24"/>
        </w:rPr>
        <w:t>Д.Б. – прва старија „ Колибри “,  Марија Мијатовић и Тамара Јеремић</w:t>
      </w:r>
    </w:p>
    <w:p w14:paraId="2F448EBB" w14:textId="77777777" w:rsidR="00E03DA7" w:rsidRPr="00E03DA7" w:rsidRDefault="00E03DA7" w:rsidP="00E03DA7">
      <w:pPr>
        <w:numPr>
          <w:ilvl w:val="0"/>
          <w:numId w:val="44"/>
        </w:numPr>
        <w:spacing w:line="256" w:lineRule="auto"/>
        <w:contextualSpacing/>
        <w:rPr>
          <w:rFonts w:ascii="Times New Roman" w:eastAsia="Calibri" w:hAnsi="Times New Roman" w:cs="Times New Roman"/>
          <w:sz w:val="24"/>
          <w:szCs w:val="24"/>
        </w:rPr>
      </w:pPr>
      <w:r w:rsidRPr="00E03DA7">
        <w:rPr>
          <w:rFonts w:ascii="Times New Roman" w:eastAsia="Calibri" w:hAnsi="Times New Roman" w:cs="Times New Roman"/>
          <w:sz w:val="24"/>
          <w:szCs w:val="24"/>
        </w:rPr>
        <w:t>А.Ћ- Пискавац, мешовита група,  Радослав Пејовић и Зорица Милосављевић</w:t>
      </w:r>
    </w:p>
    <w:p w14:paraId="74245E78" w14:textId="77777777" w:rsidR="00E03DA7" w:rsidRPr="00E03DA7" w:rsidRDefault="00E03DA7" w:rsidP="00E03DA7">
      <w:pPr>
        <w:numPr>
          <w:ilvl w:val="0"/>
          <w:numId w:val="44"/>
        </w:numPr>
        <w:spacing w:line="256" w:lineRule="auto"/>
        <w:contextualSpacing/>
        <w:rPr>
          <w:rFonts w:ascii="Times New Roman" w:eastAsia="Calibri" w:hAnsi="Times New Roman" w:cs="Times New Roman"/>
          <w:sz w:val="24"/>
          <w:szCs w:val="24"/>
        </w:rPr>
      </w:pPr>
      <w:r w:rsidRPr="00E03DA7">
        <w:rPr>
          <w:rFonts w:ascii="Times New Roman" w:eastAsia="Calibri" w:hAnsi="Times New Roman" w:cs="Times New Roman"/>
          <w:sz w:val="24"/>
          <w:szCs w:val="24"/>
        </w:rPr>
        <w:t xml:space="preserve">Н. В. -Грачац, мешовита група, Јелена Јованчевић и Анкица Крљар </w:t>
      </w:r>
    </w:p>
    <w:p w14:paraId="324906D3" w14:textId="77777777" w:rsidR="00E03DA7" w:rsidRPr="00E03DA7" w:rsidRDefault="00E03DA7" w:rsidP="00E03DA7">
      <w:pPr>
        <w:numPr>
          <w:ilvl w:val="0"/>
          <w:numId w:val="44"/>
        </w:numPr>
        <w:spacing w:line="256" w:lineRule="auto"/>
        <w:contextualSpacing/>
        <w:rPr>
          <w:rFonts w:ascii="Times New Roman" w:eastAsia="Calibri" w:hAnsi="Times New Roman" w:cs="Times New Roman"/>
          <w:sz w:val="24"/>
          <w:szCs w:val="24"/>
        </w:rPr>
      </w:pPr>
      <w:r w:rsidRPr="00E03DA7">
        <w:rPr>
          <w:rFonts w:ascii="Times New Roman" w:eastAsia="Calibri" w:hAnsi="Times New Roman" w:cs="Times New Roman"/>
          <w:sz w:val="24"/>
          <w:szCs w:val="24"/>
        </w:rPr>
        <w:t>Б.Ј.-Пискавац, група у години пред полазак у школу, Снежана Жупац и Мила Алексић</w:t>
      </w:r>
    </w:p>
    <w:p w14:paraId="36978F6A" w14:textId="77777777" w:rsidR="00E03DA7" w:rsidRPr="00E03DA7" w:rsidRDefault="00E03DA7" w:rsidP="00E03DA7">
      <w:pPr>
        <w:numPr>
          <w:ilvl w:val="0"/>
          <w:numId w:val="44"/>
        </w:numPr>
        <w:spacing w:line="256" w:lineRule="auto"/>
        <w:contextualSpacing/>
        <w:rPr>
          <w:rFonts w:ascii="Times New Roman" w:eastAsia="Calibri" w:hAnsi="Times New Roman" w:cs="Times New Roman"/>
          <w:sz w:val="24"/>
          <w:szCs w:val="24"/>
        </w:rPr>
      </w:pPr>
      <w:r w:rsidRPr="00E03DA7">
        <w:rPr>
          <w:rFonts w:ascii="Times New Roman" w:eastAsia="Calibri" w:hAnsi="Times New Roman" w:cs="Times New Roman"/>
          <w:sz w:val="24"/>
          <w:szCs w:val="24"/>
        </w:rPr>
        <w:t>Д.А.- Пискавац, мешовита група, Радослав Пејовић и Зорица Милосављевић</w:t>
      </w:r>
    </w:p>
    <w:p w14:paraId="6F65A946" w14:textId="77777777" w:rsidR="00E03DA7" w:rsidRDefault="00E03DA7" w:rsidP="00E03DA7">
      <w:pPr>
        <w:numPr>
          <w:ilvl w:val="0"/>
          <w:numId w:val="44"/>
        </w:numPr>
        <w:spacing w:line="256" w:lineRule="auto"/>
        <w:contextualSpacing/>
        <w:rPr>
          <w:rFonts w:ascii="Times New Roman" w:eastAsia="Calibri" w:hAnsi="Times New Roman" w:cs="Times New Roman"/>
          <w:sz w:val="24"/>
          <w:szCs w:val="24"/>
        </w:rPr>
      </w:pPr>
      <w:r w:rsidRPr="00E03DA7">
        <w:rPr>
          <w:rFonts w:ascii="Times New Roman" w:eastAsia="Calibri" w:hAnsi="Times New Roman" w:cs="Times New Roman"/>
          <w:sz w:val="24"/>
          <w:szCs w:val="24"/>
        </w:rPr>
        <w:t>Д.Д.- Ново Село, мешовита група, Анђелка Ђорић и Весна Радоњић</w:t>
      </w:r>
    </w:p>
    <w:p w14:paraId="2A1BE57B" w14:textId="77777777" w:rsidR="00E03DA7" w:rsidRDefault="00E03DA7" w:rsidP="00E03DA7">
      <w:pPr>
        <w:numPr>
          <w:ilvl w:val="0"/>
          <w:numId w:val="44"/>
        </w:numPr>
        <w:spacing w:line="256" w:lineRule="auto"/>
        <w:contextualSpacing/>
        <w:rPr>
          <w:rFonts w:ascii="Times New Roman" w:eastAsia="Calibri" w:hAnsi="Times New Roman" w:cs="Times New Roman"/>
          <w:sz w:val="24"/>
          <w:szCs w:val="24"/>
        </w:rPr>
      </w:pPr>
      <w:r>
        <w:rPr>
          <w:rFonts w:ascii="Times New Roman" w:eastAsia="Calibri" w:hAnsi="Times New Roman" w:cs="Times New Roman"/>
          <w:sz w:val="24"/>
          <w:szCs w:val="24"/>
        </w:rPr>
        <w:t>Т.С.-Липова, група у години пред полазак у школу, Драгана Хаџи Ристић</w:t>
      </w:r>
    </w:p>
    <w:p w14:paraId="0B3F6DB0" w14:textId="77777777" w:rsidR="00E03DA7" w:rsidRPr="00E03DA7" w:rsidRDefault="00936F73" w:rsidP="00E03DA7">
      <w:pPr>
        <w:numPr>
          <w:ilvl w:val="0"/>
          <w:numId w:val="44"/>
        </w:numPr>
        <w:spacing w:line="256" w:lineRule="auto"/>
        <w:contextualSpacing/>
        <w:rPr>
          <w:rFonts w:ascii="Times New Roman" w:eastAsia="Calibri" w:hAnsi="Times New Roman" w:cs="Times New Roman"/>
          <w:sz w:val="24"/>
          <w:szCs w:val="24"/>
        </w:rPr>
      </w:pPr>
      <w:r>
        <w:rPr>
          <w:rFonts w:ascii="Times New Roman" w:eastAsia="Calibri" w:hAnsi="Times New Roman" w:cs="Times New Roman"/>
          <w:sz w:val="24"/>
          <w:szCs w:val="24"/>
        </w:rPr>
        <w:t>Х.П.- Липова , група у години пред полазак у школу, Драгана Хаџи Ристић</w:t>
      </w:r>
    </w:p>
    <w:p w14:paraId="1B5FAFCA" w14:textId="77777777" w:rsidR="00E03DA7" w:rsidRPr="00E03DA7" w:rsidRDefault="00E03DA7" w:rsidP="00E03DA7">
      <w:pPr>
        <w:spacing w:line="256" w:lineRule="auto"/>
        <w:ind w:left="360"/>
        <w:rPr>
          <w:rFonts w:ascii="Times New Roman" w:eastAsia="Calibri" w:hAnsi="Times New Roman" w:cs="Times New Roman"/>
          <w:sz w:val="24"/>
          <w:szCs w:val="24"/>
        </w:rPr>
      </w:pPr>
      <w:r w:rsidRPr="00E03DA7">
        <w:rPr>
          <w:rFonts w:ascii="Times New Roman" w:eastAsia="Calibri" w:hAnsi="Times New Roman" w:cs="Times New Roman"/>
          <w:sz w:val="24"/>
          <w:szCs w:val="24"/>
        </w:rPr>
        <w:t>Дете коме је одложена школа је Д.Ф. у групи у години пред полазак у школу,  васпитача Данијеле Милановић и Милана Стевановића, у Врњцима али које код нас у установи није било ми на каквим мерама.</w:t>
      </w:r>
    </w:p>
    <w:p w14:paraId="40E78A5C" w14:textId="109D200D" w:rsidR="00E03DA7" w:rsidRPr="00E03DA7" w:rsidRDefault="00E03DA7" w:rsidP="00E03DA7">
      <w:pPr>
        <w:spacing w:line="256" w:lineRule="auto"/>
        <w:ind w:left="360"/>
        <w:rPr>
          <w:rFonts w:ascii="Times New Roman" w:eastAsia="Calibri" w:hAnsi="Times New Roman" w:cs="Times New Roman"/>
          <w:sz w:val="24"/>
          <w:szCs w:val="24"/>
        </w:rPr>
      </w:pPr>
      <w:r w:rsidRPr="00E03DA7">
        <w:rPr>
          <w:rFonts w:ascii="Times New Roman" w:eastAsia="Calibri" w:hAnsi="Times New Roman" w:cs="Times New Roman"/>
          <w:sz w:val="24"/>
          <w:szCs w:val="24"/>
        </w:rPr>
        <w:t>Након идентификације уследило је прикупљање потрбене документације.</w:t>
      </w:r>
      <w:r w:rsidR="008969B7">
        <w:rPr>
          <w:rFonts w:ascii="Times New Roman" w:eastAsia="Calibri" w:hAnsi="Times New Roman" w:cs="Times New Roman"/>
          <w:sz w:val="24"/>
          <w:szCs w:val="24"/>
          <w:lang w:val="sr-Cyrl-RS"/>
        </w:rPr>
        <w:t xml:space="preserve"> </w:t>
      </w:r>
      <w:r w:rsidRPr="00E03DA7">
        <w:rPr>
          <w:rFonts w:ascii="Times New Roman" w:eastAsia="Calibri" w:hAnsi="Times New Roman" w:cs="Times New Roman"/>
          <w:sz w:val="24"/>
          <w:szCs w:val="24"/>
        </w:rPr>
        <w:t>За децу која раде по ИОП-у било је потребно доставити опис ситуације, педагошки профил и план активности. За децу која су на индивидуализацији то су план мера индивидуализације, педагошки профил, опис сутуације. Улога тима била је да анализира, прикупљену документацију, доноси закључке и предлаже мере подршке.</w:t>
      </w:r>
    </w:p>
    <w:p w14:paraId="0DB3CB2F" w14:textId="77777777" w:rsidR="00E03DA7" w:rsidRPr="00E03DA7" w:rsidRDefault="00E03DA7" w:rsidP="00E03DA7">
      <w:pPr>
        <w:spacing w:line="256" w:lineRule="auto"/>
        <w:ind w:left="360"/>
        <w:rPr>
          <w:rFonts w:ascii="Times New Roman" w:eastAsia="Calibri" w:hAnsi="Times New Roman" w:cs="Times New Roman"/>
          <w:sz w:val="24"/>
          <w:szCs w:val="24"/>
        </w:rPr>
      </w:pPr>
      <w:r w:rsidRPr="00E03DA7">
        <w:rPr>
          <w:rFonts w:ascii="Times New Roman" w:eastAsia="Calibri" w:hAnsi="Times New Roman" w:cs="Times New Roman"/>
          <w:sz w:val="24"/>
          <w:szCs w:val="24"/>
        </w:rPr>
        <w:t>План активности је израђен у сарадњи стручних сарадника, васпитача и родитеља.</w:t>
      </w:r>
    </w:p>
    <w:p w14:paraId="458682CC" w14:textId="77777777" w:rsidR="00E03DA7" w:rsidRPr="00E03DA7" w:rsidRDefault="00E03DA7" w:rsidP="00E03DA7">
      <w:pPr>
        <w:spacing w:line="256" w:lineRule="auto"/>
        <w:ind w:left="360"/>
        <w:rPr>
          <w:rFonts w:ascii="Times New Roman" w:eastAsia="Calibri" w:hAnsi="Times New Roman" w:cs="Times New Roman"/>
          <w:sz w:val="24"/>
          <w:szCs w:val="24"/>
        </w:rPr>
      </w:pPr>
      <w:r w:rsidRPr="00E03DA7">
        <w:rPr>
          <w:rFonts w:ascii="Times New Roman" w:eastAsia="Calibri" w:hAnsi="Times New Roman" w:cs="Times New Roman"/>
          <w:sz w:val="24"/>
          <w:szCs w:val="24"/>
        </w:rPr>
        <w:t>Васпитачи су благовремено подносили тромесечне извештаје о реализованим активностима.</w:t>
      </w:r>
    </w:p>
    <w:p w14:paraId="545492D7" w14:textId="77777777" w:rsidR="00E03DA7" w:rsidRPr="00E03DA7" w:rsidRDefault="00E03DA7" w:rsidP="00E03DA7">
      <w:pPr>
        <w:spacing w:line="256" w:lineRule="auto"/>
        <w:ind w:left="360"/>
        <w:rPr>
          <w:rFonts w:ascii="Times New Roman" w:eastAsia="Calibri" w:hAnsi="Times New Roman" w:cs="Times New Roman"/>
          <w:sz w:val="24"/>
          <w:szCs w:val="24"/>
        </w:rPr>
      </w:pPr>
      <w:r w:rsidRPr="00E03DA7">
        <w:rPr>
          <w:rFonts w:ascii="Times New Roman" w:eastAsia="Calibri" w:hAnsi="Times New Roman" w:cs="Times New Roman"/>
          <w:sz w:val="24"/>
          <w:szCs w:val="24"/>
        </w:rPr>
        <w:t>Ревизија плана активности и напредовања деце рађена је на три месеца уз присуство васпитача и родитеља.</w:t>
      </w:r>
    </w:p>
    <w:p w14:paraId="4B922DED" w14:textId="77777777" w:rsidR="00E03DA7" w:rsidRPr="00E03DA7" w:rsidRDefault="00E03DA7" w:rsidP="00E03DA7">
      <w:pPr>
        <w:spacing w:line="256" w:lineRule="auto"/>
        <w:ind w:left="360"/>
        <w:rPr>
          <w:rFonts w:ascii="Times New Roman" w:eastAsia="Calibri" w:hAnsi="Times New Roman" w:cs="Times New Roman"/>
          <w:sz w:val="24"/>
          <w:szCs w:val="24"/>
        </w:rPr>
      </w:pPr>
      <w:r w:rsidRPr="00E03DA7">
        <w:rPr>
          <w:rFonts w:ascii="Times New Roman" w:eastAsia="Calibri" w:hAnsi="Times New Roman" w:cs="Times New Roman"/>
          <w:sz w:val="24"/>
          <w:szCs w:val="24"/>
        </w:rPr>
        <w:lastRenderedPageBreak/>
        <w:t>У марту месецу чланови тима и  васпитачи који имају децу која раде по ИОП-у или су на индивидуализацији израдили су планове транзиције за прелазак деце из вртића у школу.</w:t>
      </w:r>
    </w:p>
    <w:p w14:paraId="41F8C58C" w14:textId="77777777" w:rsidR="00E03DA7" w:rsidRPr="00E03DA7" w:rsidRDefault="00E03DA7" w:rsidP="00E03DA7">
      <w:pPr>
        <w:spacing w:line="256" w:lineRule="auto"/>
        <w:ind w:left="360"/>
        <w:rPr>
          <w:rFonts w:ascii="Times New Roman" w:eastAsia="Calibri" w:hAnsi="Times New Roman" w:cs="Times New Roman"/>
          <w:sz w:val="24"/>
          <w:szCs w:val="24"/>
        </w:rPr>
      </w:pPr>
      <w:r w:rsidRPr="00E03DA7">
        <w:rPr>
          <w:rFonts w:ascii="Times New Roman" w:eastAsia="Calibri" w:hAnsi="Times New Roman" w:cs="Times New Roman"/>
          <w:sz w:val="24"/>
          <w:szCs w:val="24"/>
        </w:rPr>
        <w:t>Планови транзиције доставиће се школама када оне за то поднесу званичан захтев предшколској установи.</w:t>
      </w:r>
    </w:p>
    <w:p w14:paraId="7FBF6DA3" w14:textId="77777777" w:rsidR="00E03DA7" w:rsidRPr="00E03DA7" w:rsidRDefault="00E03DA7" w:rsidP="00E03DA7">
      <w:pPr>
        <w:spacing w:line="256" w:lineRule="auto"/>
        <w:ind w:left="360"/>
        <w:rPr>
          <w:rFonts w:ascii="Times New Roman" w:eastAsia="Calibri" w:hAnsi="Times New Roman" w:cs="Times New Roman"/>
          <w:sz w:val="24"/>
          <w:szCs w:val="24"/>
        </w:rPr>
      </w:pPr>
      <w:r w:rsidRPr="00E03DA7">
        <w:rPr>
          <w:rFonts w:ascii="Times New Roman" w:eastAsia="Calibri" w:hAnsi="Times New Roman" w:cs="Times New Roman"/>
          <w:sz w:val="24"/>
          <w:szCs w:val="24"/>
        </w:rPr>
        <w:t xml:space="preserve">На задњем састанку тим је израдио Годишњи извештај рада  тима за 2025/2026. годину, План рада тима за 2026/2027 годину, План транзиције да децу са потешкоћама, План транзиције за сву децу која прелазе из вртића у школу, План рада са даровитом децом. </w:t>
      </w:r>
    </w:p>
    <w:p w14:paraId="6DDE07FD" w14:textId="77777777" w:rsidR="00E03DA7" w:rsidRPr="00E03DA7" w:rsidRDefault="00E03DA7" w:rsidP="00E03DA7">
      <w:pPr>
        <w:spacing w:line="256" w:lineRule="auto"/>
        <w:ind w:left="360"/>
        <w:rPr>
          <w:rFonts w:ascii="Times New Roman" w:eastAsia="Calibri" w:hAnsi="Times New Roman" w:cs="Times New Roman"/>
          <w:sz w:val="24"/>
          <w:szCs w:val="24"/>
        </w:rPr>
      </w:pPr>
      <w:r w:rsidRPr="00E03DA7">
        <w:rPr>
          <w:rFonts w:ascii="Times New Roman" w:eastAsia="Calibri" w:hAnsi="Times New Roman" w:cs="Times New Roman"/>
          <w:sz w:val="24"/>
          <w:szCs w:val="24"/>
        </w:rPr>
        <w:t>Тим је током читаве године сарађивао са Интерресорном комисијом, службом за друштвене делатности, ПОРИ тимом на новоу општине.</w:t>
      </w:r>
    </w:p>
    <w:p w14:paraId="79E565D3" w14:textId="77777777" w:rsidR="00E03DA7" w:rsidRPr="00E03DA7" w:rsidRDefault="00E03DA7" w:rsidP="00E03DA7">
      <w:pPr>
        <w:spacing w:line="256" w:lineRule="auto"/>
        <w:ind w:left="360"/>
        <w:rPr>
          <w:rFonts w:ascii="Times New Roman" w:eastAsia="Calibri" w:hAnsi="Times New Roman" w:cs="Times New Roman"/>
          <w:sz w:val="24"/>
          <w:szCs w:val="24"/>
        </w:rPr>
      </w:pPr>
      <w:r w:rsidRPr="00E03DA7">
        <w:rPr>
          <w:rFonts w:ascii="Times New Roman" w:eastAsia="Calibri" w:hAnsi="Times New Roman" w:cs="Times New Roman"/>
          <w:sz w:val="24"/>
          <w:szCs w:val="24"/>
        </w:rPr>
        <w:t>Након тестирања, више родитеља се обратило Интерресорној комисији за одлагање поласка у школу. До закључивања извештаја није стигло ни једно решење интрресорне комисије.</w:t>
      </w:r>
    </w:p>
    <w:p w14:paraId="708045A9" w14:textId="77777777" w:rsidR="00E03DA7" w:rsidRPr="00E03DA7" w:rsidRDefault="00E03DA7" w:rsidP="00E03DA7">
      <w:pPr>
        <w:spacing w:line="256" w:lineRule="auto"/>
        <w:ind w:left="360"/>
        <w:rPr>
          <w:rFonts w:ascii="Times New Roman" w:eastAsia="Calibri" w:hAnsi="Times New Roman" w:cs="Times New Roman"/>
          <w:sz w:val="24"/>
          <w:szCs w:val="24"/>
        </w:rPr>
      </w:pPr>
      <w:r w:rsidRPr="00E03DA7">
        <w:rPr>
          <w:rFonts w:ascii="Times New Roman" w:eastAsia="Calibri" w:hAnsi="Times New Roman" w:cs="Times New Roman"/>
          <w:sz w:val="24"/>
          <w:szCs w:val="24"/>
        </w:rPr>
        <w:t>О свим активностима тима током године благовремено су обавештавани педагошки колегијум, родитељи и васпитно образовно веће.</w:t>
      </w:r>
    </w:p>
    <w:p w14:paraId="03FD67E6" w14:textId="77777777" w:rsidR="00E03DA7" w:rsidRPr="00E03DA7" w:rsidRDefault="00E03DA7" w:rsidP="00E03DA7">
      <w:pPr>
        <w:spacing w:line="256" w:lineRule="auto"/>
        <w:ind w:left="360"/>
        <w:rPr>
          <w:rFonts w:ascii="Times New Roman" w:eastAsia="Calibri" w:hAnsi="Times New Roman" w:cs="Times New Roman"/>
          <w:sz w:val="24"/>
          <w:szCs w:val="24"/>
        </w:rPr>
      </w:pPr>
      <w:r w:rsidRPr="00E03DA7">
        <w:rPr>
          <w:rFonts w:ascii="Times New Roman" w:eastAsia="Calibri" w:hAnsi="Times New Roman" w:cs="Times New Roman"/>
          <w:b/>
          <w:bCs/>
          <w:sz w:val="24"/>
          <w:szCs w:val="24"/>
        </w:rPr>
        <w:t xml:space="preserve">Анализа </w:t>
      </w:r>
      <w:r w:rsidR="00936F73">
        <w:rPr>
          <w:rFonts w:ascii="Times New Roman" w:eastAsia="Calibri" w:hAnsi="Times New Roman" w:cs="Times New Roman"/>
          <w:b/>
          <w:bCs/>
          <w:sz w:val="24"/>
          <w:szCs w:val="24"/>
        </w:rPr>
        <w:t>изазова</w:t>
      </w:r>
      <w:r w:rsidRPr="00E03DA7">
        <w:rPr>
          <w:rFonts w:ascii="Times New Roman" w:eastAsia="Calibri" w:hAnsi="Times New Roman" w:cs="Times New Roman"/>
          <w:sz w:val="24"/>
          <w:szCs w:val="24"/>
        </w:rPr>
        <w:t>: И ове године у установи је био повећан број деце којој је потребна додатна подршка.То се посебно односи на децу која раде по ИОП-у којих је у овој радној години било једанаесторо. Посебан проблем представљао је недовољан број пратилаца, честа одсуства и промене. То је био проблем и за децу и за васпитаче у групама. Један од изазова била је недовољна сарадња са неким родитељима као и одбијање предлога. Ти изазови делимично су превазиђени позивањем родитеља на разговоре али у укључивање у ревизију ИОП-а.</w:t>
      </w:r>
    </w:p>
    <w:p w14:paraId="2B878DA4" w14:textId="77777777" w:rsidR="00E03DA7" w:rsidRPr="00E03DA7" w:rsidRDefault="00E03DA7" w:rsidP="00E03DA7">
      <w:pPr>
        <w:spacing w:line="256" w:lineRule="auto"/>
        <w:ind w:left="360"/>
        <w:rPr>
          <w:rFonts w:ascii="Times New Roman" w:eastAsia="Calibri" w:hAnsi="Times New Roman" w:cs="Times New Roman"/>
          <w:sz w:val="24"/>
          <w:szCs w:val="24"/>
        </w:rPr>
      </w:pPr>
      <w:r w:rsidRPr="00E03DA7">
        <w:rPr>
          <w:rFonts w:ascii="Times New Roman" w:eastAsia="Calibri" w:hAnsi="Times New Roman" w:cs="Times New Roman"/>
          <w:b/>
          <w:bCs/>
          <w:sz w:val="24"/>
          <w:szCs w:val="24"/>
        </w:rPr>
        <w:t>Закључак:</w:t>
      </w:r>
      <w:r w:rsidRPr="00E03DA7">
        <w:rPr>
          <w:rFonts w:ascii="Times New Roman" w:eastAsia="Calibri" w:hAnsi="Times New Roman" w:cs="Times New Roman"/>
          <w:sz w:val="24"/>
          <w:szCs w:val="24"/>
        </w:rPr>
        <w:t xml:space="preserve"> Број деце која су била на индивидуализацији или ИОП-у се током године мења. Нека деца су са индивидуализације прешла на ИОП а било је и оних код којих је престала потреба за индивидуализацијом. У моменту писања извештаја у установи је једанаесторо деце која раде по ИОП-у и шесторо деце која су на индивидуализацији.Сва деца за коју је Интерресорна комисија проценила, имала су пратиоце.</w:t>
      </w:r>
    </w:p>
    <w:p w14:paraId="0A519111" w14:textId="0F5A1592" w:rsidR="00E03DA7" w:rsidRPr="00E03DA7" w:rsidRDefault="00E03DA7" w:rsidP="00E03DA7">
      <w:pPr>
        <w:spacing w:line="256" w:lineRule="auto"/>
        <w:ind w:left="360"/>
        <w:rPr>
          <w:rFonts w:ascii="Times New Roman" w:eastAsia="Calibri" w:hAnsi="Times New Roman" w:cs="Times New Roman"/>
          <w:sz w:val="24"/>
          <w:szCs w:val="24"/>
        </w:rPr>
      </w:pPr>
      <w:r w:rsidRPr="00E03DA7">
        <w:rPr>
          <w:rFonts w:ascii="Times New Roman" w:eastAsia="Calibri" w:hAnsi="Times New Roman" w:cs="Times New Roman"/>
          <w:sz w:val="24"/>
          <w:szCs w:val="24"/>
        </w:rPr>
        <w:t>Током године тим је радио на остваривању постављених циљева и задатака али и на превазилажењу изазова.</w:t>
      </w:r>
    </w:p>
    <w:p w14:paraId="5604C9E7" w14:textId="0DFA2BDA" w:rsidR="00E03DA7" w:rsidRPr="00E03DA7" w:rsidRDefault="00E03DA7" w:rsidP="008969B7">
      <w:pPr>
        <w:spacing w:line="256" w:lineRule="auto"/>
        <w:ind w:left="360"/>
        <w:rPr>
          <w:rFonts w:ascii="Times New Roman" w:eastAsia="Calibri" w:hAnsi="Times New Roman" w:cs="Times New Roman"/>
          <w:sz w:val="24"/>
          <w:szCs w:val="24"/>
        </w:rPr>
      </w:pPr>
      <w:r w:rsidRPr="00E03DA7">
        <w:rPr>
          <w:rFonts w:ascii="Times New Roman" w:eastAsia="Calibri" w:hAnsi="Times New Roman" w:cs="Times New Roman"/>
          <w:sz w:val="24"/>
          <w:szCs w:val="24"/>
        </w:rPr>
        <w:t>Све планиране активности за ову радну годину су реализоване.</w:t>
      </w:r>
    </w:p>
    <w:p w14:paraId="10C274E5" w14:textId="77777777" w:rsidR="00E03DA7" w:rsidRPr="00E03DA7" w:rsidRDefault="00E03DA7" w:rsidP="00E03DA7">
      <w:pPr>
        <w:spacing w:line="256" w:lineRule="auto"/>
        <w:rPr>
          <w:rFonts w:ascii="Times New Roman" w:eastAsia="Calibri" w:hAnsi="Times New Roman" w:cs="Times New Roman"/>
          <w:b/>
          <w:bCs/>
          <w:sz w:val="24"/>
          <w:szCs w:val="24"/>
        </w:rPr>
      </w:pPr>
      <w:r w:rsidRPr="00E03DA7">
        <w:rPr>
          <w:rFonts w:ascii="Times New Roman" w:eastAsia="Calibri" w:hAnsi="Times New Roman" w:cs="Times New Roman"/>
          <w:b/>
          <w:bCs/>
          <w:sz w:val="24"/>
          <w:szCs w:val="24"/>
        </w:rPr>
        <w:t>Препоруке за даљи рад:</w:t>
      </w:r>
    </w:p>
    <w:p w14:paraId="0F0B1DBB" w14:textId="77777777" w:rsidR="00E03DA7" w:rsidRPr="00E03DA7" w:rsidRDefault="00E03DA7" w:rsidP="00E03DA7">
      <w:pPr>
        <w:numPr>
          <w:ilvl w:val="0"/>
          <w:numId w:val="45"/>
        </w:numPr>
        <w:spacing w:line="254" w:lineRule="auto"/>
        <w:contextualSpacing/>
        <w:rPr>
          <w:rFonts w:ascii="Times New Roman" w:eastAsia="Calibri" w:hAnsi="Times New Roman" w:cs="Times New Roman"/>
          <w:sz w:val="24"/>
          <w:szCs w:val="24"/>
        </w:rPr>
      </w:pPr>
      <w:r w:rsidRPr="00E03DA7">
        <w:rPr>
          <w:rFonts w:ascii="Times New Roman" w:eastAsia="Calibri" w:hAnsi="Times New Roman" w:cs="Times New Roman"/>
          <w:sz w:val="24"/>
          <w:szCs w:val="24"/>
        </w:rPr>
        <w:t>Више укључити родитеље у процес израде и имплементације ИОП-а и тражити њихово мишљење при изради плана активности по приоритетним областима</w:t>
      </w:r>
    </w:p>
    <w:p w14:paraId="38804CAD" w14:textId="77777777" w:rsidR="00E03DA7" w:rsidRPr="00E03DA7" w:rsidRDefault="00E03DA7" w:rsidP="00E03DA7">
      <w:pPr>
        <w:numPr>
          <w:ilvl w:val="0"/>
          <w:numId w:val="45"/>
        </w:numPr>
        <w:spacing w:line="254" w:lineRule="auto"/>
        <w:contextualSpacing/>
        <w:rPr>
          <w:rFonts w:ascii="Times New Roman" w:eastAsia="Calibri" w:hAnsi="Times New Roman" w:cs="Times New Roman"/>
          <w:sz w:val="24"/>
          <w:szCs w:val="24"/>
        </w:rPr>
      </w:pPr>
      <w:r w:rsidRPr="00E03DA7">
        <w:rPr>
          <w:rFonts w:ascii="Times New Roman" w:eastAsia="Calibri" w:hAnsi="Times New Roman" w:cs="Times New Roman"/>
          <w:sz w:val="24"/>
          <w:szCs w:val="24"/>
        </w:rPr>
        <w:t>Радити на томе да свако дете добије одговарајућу подршку</w:t>
      </w:r>
    </w:p>
    <w:p w14:paraId="2D0A561A" w14:textId="77777777" w:rsidR="00E03DA7" w:rsidRPr="00E03DA7" w:rsidRDefault="00E03DA7" w:rsidP="00E03DA7">
      <w:pPr>
        <w:numPr>
          <w:ilvl w:val="0"/>
          <w:numId w:val="45"/>
        </w:numPr>
        <w:spacing w:line="254" w:lineRule="auto"/>
        <w:contextualSpacing/>
        <w:rPr>
          <w:rFonts w:ascii="Times New Roman" w:eastAsia="Calibri" w:hAnsi="Times New Roman" w:cs="Times New Roman"/>
          <w:sz w:val="24"/>
          <w:szCs w:val="24"/>
        </w:rPr>
      </w:pPr>
      <w:r w:rsidRPr="00E03DA7">
        <w:rPr>
          <w:rFonts w:ascii="Times New Roman" w:eastAsia="Calibri" w:hAnsi="Times New Roman" w:cs="Times New Roman"/>
          <w:sz w:val="24"/>
          <w:szCs w:val="24"/>
        </w:rPr>
        <w:t xml:space="preserve">Радити и даље на стварању инклузивног и подржавајућег окружења у вртићу </w:t>
      </w:r>
    </w:p>
    <w:p w14:paraId="0095E157" w14:textId="77777777" w:rsidR="00E03DA7" w:rsidRPr="00E03DA7" w:rsidRDefault="00E03DA7" w:rsidP="00E03DA7">
      <w:pPr>
        <w:numPr>
          <w:ilvl w:val="0"/>
          <w:numId w:val="45"/>
        </w:numPr>
        <w:spacing w:line="254" w:lineRule="auto"/>
        <w:contextualSpacing/>
        <w:rPr>
          <w:rFonts w:ascii="Times New Roman" w:eastAsia="Calibri" w:hAnsi="Times New Roman" w:cs="Times New Roman"/>
          <w:sz w:val="24"/>
          <w:szCs w:val="24"/>
        </w:rPr>
      </w:pPr>
      <w:r w:rsidRPr="00E03DA7">
        <w:rPr>
          <w:rFonts w:ascii="Times New Roman" w:eastAsia="Calibri" w:hAnsi="Times New Roman" w:cs="Times New Roman"/>
          <w:sz w:val="24"/>
          <w:szCs w:val="24"/>
        </w:rPr>
        <w:t>Укључивање родитеља у изради плана транзиције</w:t>
      </w:r>
    </w:p>
    <w:p w14:paraId="10F27B6F" w14:textId="77777777" w:rsidR="00E03DA7" w:rsidRPr="00E03DA7" w:rsidRDefault="00E03DA7" w:rsidP="00E03DA7">
      <w:pPr>
        <w:numPr>
          <w:ilvl w:val="0"/>
          <w:numId w:val="45"/>
        </w:numPr>
        <w:spacing w:line="254" w:lineRule="auto"/>
        <w:contextualSpacing/>
        <w:rPr>
          <w:rFonts w:ascii="Times New Roman" w:eastAsia="Calibri" w:hAnsi="Times New Roman" w:cs="Times New Roman"/>
          <w:sz w:val="24"/>
          <w:szCs w:val="24"/>
        </w:rPr>
      </w:pPr>
      <w:r w:rsidRPr="00E03DA7">
        <w:rPr>
          <w:rFonts w:ascii="Times New Roman" w:eastAsia="Calibri" w:hAnsi="Times New Roman" w:cs="Times New Roman"/>
          <w:sz w:val="24"/>
          <w:szCs w:val="24"/>
        </w:rPr>
        <w:lastRenderedPageBreak/>
        <w:t>Присуствовање семинару „ Даровито дете од вртића до школе “</w:t>
      </w:r>
    </w:p>
    <w:p w14:paraId="417606F9" w14:textId="77777777" w:rsidR="00E03DA7" w:rsidRPr="00E03DA7" w:rsidRDefault="00E03DA7" w:rsidP="00E03DA7">
      <w:pPr>
        <w:numPr>
          <w:ilvl w:val="0"/>
          <w:numId w:val="45"/>
        </w:numPr>
        <w:spacing w:line="254" w:lineRule="auto"/>
        <w:contextualSpacing/>
        <w:rPr>
          <w:rFonts w:ascii="Times New Roman" w:eastAsia="Calibri" w:hAnsi="Times New Roman" w:cs="Times New Roman"/>
          <w:sz w:val="24"/>
          <w:szCs w:val="24"/>
        </w:rPr>
      </w:pPr>
      <w:r w:rsidRPr="00E03DA7">
        <w:rPr>
          <w:rFonts w:ascii="Times New Roman" w:eastAsia="Calibri" w:hAnsi="Times New Roman" w:cs="Times New Roman"/>
          <w:sz w:val="24"/>
          <w:szCs w:val="24"/>
        </w:rPr>
        <w:t>Присуствовање чланова тима општим родитељским састанцима : „ Транзиција деце из вртића у школу “.</w:t>
      </w:r>
    </w:p>
    <w:p w14:paraId="67F665E5" w14:textId="77777777" w:rsidR="00E03DA7" w:rsidRPr="00E03DA7" w:rsidRDefault="00E03DA7" w:rsidP="00E03DA7">
      <w:pPr>
        <w:spacing w:line="254" w:lineRule="auto"/>
        <w:rPr>
          <w:rFonts w:ascii="Times New Roman" w:eastAsia="Calibri" w:hAnsi="Times New Roman" w:cs="Times New Roman"/>
          <w:sz w:val="24"/>
          <w:szCs w:val="24"/>
        </w:rPr>
      </w:pPr>
    </w:p>
    <w:p w14:paraId="72AFE5D8" w14:textId="77777777" w:rsidR="00E03DA7" w:rsidRPr="00E03DA7" w:rsidRDefault="00E03DA7" w:rsidP="00E03DA7">
      <w:pPr>
        <w:spacing w:line="256" w:lineRule="auto"/>
        <w:jc w:val="center"/>
        <w:rPr>
          <w:rFonts w:ascii="Times New Roman" w:eastAsia="Calibri" w:hAnsi="Times New Roman" w:cs="Times New Roman"/>
          <w:sz w:val="24"/>
          <w:szCs w:val="24"/>
        </w:rPr>
      </w:pPr>
      <w:r w:rsidRPr="00E03DA7">
        <w:rPr>
          <w:rFonts w:ascii="Times New Roman" w:eastAsia="Calibri" w:hAnsi="Times New Roman" w:cs="Times New Roman"/>
          <w:sz w:val="24"/>
          <w:szCs w:val="24"/>
        </w:rPr>
        <w:t>Табеларно представљене активности које су реализоване у 2025/2026. години</w:t>
      </w:r>
    </w:p>
    <w:p w14:paraId="61117FA2" w14:textId="77777777" w:rsidR="00E03DA7" w:rsidRPr="00E03DA7" w:rsidRDefault="00E03DA7" w:rsidP="00E03DA7">
      <w:pPr>
        <w:spacing w:line="256" w:lineRule="auto"/>
        <w:jc w:val="center"/>
        <w:rPr>
          <w:rFonts w:ascii="Times New Roman" w:eastAsia="Calibri" w:hAnsi="Times New Roman" w:cs="Times New Roman"/>
        </w:rPr>
      </w:pPr>
    </w:p>
    <w:tbl>
      <w:tblPr>
        <w:tblStyle w:val="TableGrid50"/>
        <w:tblW w:w="0" w:type="auto"/>
        <w:tblLook w:val="04A0" w:firstRow="1" w:lastRow="0" w:firstColumn="1" w:lastColumn="0" w:noHBand="0" w:noVBand="1"/>
      </w:tblPr>
      <w:tblGrid>
        <w:gridCol w:w="819"/>
        <w:gridCol w:w="2049"/>
        <w:gridCol w:w="1781"/>
        <w:gridCol w:w="1618"/>
        <w:gridCol w:w="1559"/>
        <w:gridCol w:w="1524"/>
      </w:tblGrid>
      <w:tr w:rsidR="00E03DA7" w:rsidRPr="00E03DA7" w14:paraId="59B13D20" w14:textId="77777777" w:rsidTr="00E03DA7">
        <w:tc>
          <w:tcPr>
            <w:tcW w:w="895" w:type="dxa"/>
            <w:tcBorders>
              <w:top w:val="single" w:sz="4" w:space="0" w:color="auto"/>
              <w:left w:val="single" w:sz="4" w:space="0" w:color="auto"/>
              <w:bottom w:val="single" w:sz="4" w:space="0" w:color="auto"/>
              <w:right w:val="single" w:sz="4" w:space="0" w:color="auto"/>
            </w:tcBorders>
          </w:tcPr>
          <w:p w14:paraId="775A66E7" w14:textId="77777777" w:rsidR="00E03DA7" w:rsidRPr="00E03DA7" w:rsidRDefault="00E03DA7" w:rsidP="00E03DA7">
            <w:pPr>
              <w:rPr>
                <w:rFonts w:ascii="Times New Roman" w:hAnsi="Times New Roman"/>
              </w:rPr>
            </w:pPr>
          </w:p>
        </w:tc>
        <w:tc>
          <w:tcPr>
            <w:tcW w:w="1890" w:type="dxa"/>
            <w:tcBorders>
              <w:top w:val="single" w:sz="4" w:space="0" w:color="auto"/>
              <w:left w:val="single" w:sz="4" w:space="0" w:color="auto"/>
              <w:bottom w:val="single" w:sz="4" w:space="0" w:color="auto"/>
              <w:right w:val="single" w:sz="4" w:space="0" w:color="auto"/>
            </w:tcBorders>
            <w:hideMark/>
          </w:tcPr>
          <w:p w14:paraId="622AB230" w14:textId="77777777" w:rsidR="00E03DA7" w:rsidRPr="00E03DA7" w:rsidRDefault="00E03DA7" w:rsidP="00E03DA7">
            <w:pPr>
              <w:rPr>
                <w:rFonts w:ascii="Times New Roman" w:hAnsi="Times New Roman"/>
              </w:rPr>
            </w:pPr>
            <w:r w:rsidRPr="00E03DA7">
              <w:rPr>
                <w:rFonts w:ascii="Times New Roman" w:hAnsi="Times New Roman"/>
              </w:rPr>
              <w:t xml:space="preserve">Активност </w:t>
            </w:r>
          </w:p>
        </w:tc>
        <w:tc>
          <w:tcPr>
            <w:tcW w:w="1800" w:type="dxa"/>
            <w:tcBorders>
              <w:top w:val="single" w:sz="4" w:space="0" w:color="auto"/>
              <w:left w:val="single" w:sz="4" w:space="0" w:color="auto"/>
              <w:bottom w:val="single" w:sz="4" w:space="0" w:color="auto"/>
              <w:right w:val="single" w:sz="4" w:space="0" w:color="auto"/>
            </w:tcBorders>
            <w:hideMark/>
          </w:tcPr>
          <w:p w14:paraId="1B02C876" w14:textId="77777777" w:rsidR="00E03DA7" w:rsidRPr="00E03DA7" w:rsidRDefault="00E03DA7" w:rsidP="00E03DA7">
            <w:pPr>
              <w:rPr>
                <w:rFonts w:ascii="Times New Roman" w:hAnsi="Times New Roman"/>
              </w:rPr>
            </w:pPr>
            <w:r w:rsidRPr="00E03DA7">
              <w:rPr>
                <w:rFonts w:ascii="Times New Roman" w:hAnsi="Times New Roman"/>
              </w:rPr>
              <w:t>Начин реализације</w:t>
            </w:r>
          </w:p>
        </w:tc>
        <w:tc>
          <w:tcPr>
            <w:tcW w:w="1647" w:type="dxa"/>
            <w:tcBorders>
              <w:top w:val="single" w:sz="4" w:space="0" w:color="auto"/>
              <w:left w:val="single" w:sz="4" w:space="0" w:color="auto"/>
              <w:bottom w:val="single" w:sz="4" w:space="0" w:color="auto"/>
              <w:right w:val="single" w:sz="4" w:space="0" w:color="auto"/>
            </w:tcBorders>
            <w:hideMark/>
          </w:tcPr>
          <w:p w14:paraId="54D1155B" w14:textId="77777777" w:rsidR="00E03DA7" w:rsidRPr="00E03DA7" w:rsidRDefault="00E03DA7" w:rsidP="00E03DA7">
            <w:pPr>
              <w:rPr>
                <w:rFonts w:ascii="Times New Roman" w:hAnsi="Times New Roman"/>
              </w:rPr>
            </w:pPr>
            <w:r w:rsidRPr="00E03DA7">
              <w:rPr>
                <w:rFonts w:ascii="Times New Roman" w:hAnsi="Times New Roman"/>
              </w:rPr>
              <w:t>Носиоци активности</w:t>
            </w:r>
          </w:p>
        </w:tc>
        <w:tc>
          <w:tcPr>
            <w:tcW w:w="1559" w:type="dxa"/>
            <w:tcBorders>
              <w:top w:val="single" w:sz="4" w:space="0" w:color="auto"/>
              <w:left w:val="single" w:sz="4" w:space="0" w:color="auto"/>
              <w:bottom w:val="single" w:sz="4" w:space="0" w:color="auto"/>
              <w:right w:val="single" w:sz="4" w:space="0" w:color="auto"/>
            </w:tcBorders>
            <w:hideMark/>
          </w:tcPr>
          <w:p w14:paraId="742D30A0" w14:textId="77777777" w:rsidR="00E03DA7" w:rsidRPr="00E03DA7" w:rsidRDefault="00E03DA7" w:rsidP="00E03DA7">
            <w:pPr>
              <w:rPr>
                <w:rFonts w:ascii="Times New Roman" w:hAnsi="Times New Roman"/>
              </w:rPr>
            </w:pPr>
            <w:r w:rsidRPr="00E03DA7">
              <w:rPr>
                <w:rFonts w:ascii="Times New Roman" w:hAnsi="Times New Roman"/>
              </w:rPr>
              <w:t>Планирано време реализације</w:t>
            </w:r>
          </w:p>
        </w:tc>
        <w:tc>
          <w:tcPr>
            <w:tcW w:w="1559" w:type="dxa"/>
            <w:tcBorders>
              <w:top w:val="single" w:sz="4" w:space="0" w:color="auto"/>
              <w:left w:val="single" w:sz="4" w:space="0" w:color="auto"/>
              <w:bottom w:val="single" w:sz="4" w:space="0" w:color="auto"/>
              <w:right w:val="single" w:sz="4" w:space="0" w:color="auto"/>
            </w:tcBorders>
            <w:hideMark/>
          </w:tcPr>
          <w:p w14:paraId="04AF71E6" w14:textId="77777777" w:rsidR="00E03DA7" w:rsidRPr="00E03DA7" w:rsidRDefault="00E03DA7" w:rsidP="00E03DA7">
            <w:pPr>
              <w:rPr>
                <w:rFonts w:ascii="Times New Roman" w:hAnsi="Times New Roman"/>
              </w:rPr>
            </w:pPr>
            <w:r w:rsidRPr="00E03DA7">
              <w:rPr>
                <w:rFonts w:ascii="Times New Roman" w:hAnsi="Times New Roman"/>
              </w:rPr>
              <w:t>Место и време реализације</w:t>
            </w:r>
          </w:p>
        </w:tc>
      </w:tr>
      <w:tr w:rsidR="00E03DA7" w:rsidRPr="00E03DA7" w14:paraId="6ABA8110" w14:textId="77777777" w:rsidTr="00E03DA7">
        <w:tc>
          <w:tcPr>
            <w:tcW w:w="895" w:type="dxa"/>
            <w:tcBorders>
              <w:top w:val="single" w:sz="4" w:space="0" w:color="auto"/>
              <w:left w:val="single" w:sz="4" w:space="0" w:color="auto"/>
              <w:bottom w:val="single" w:sz="4" w:space="0" w:color="auto"/>
              <w:right w:val="single" w:sz="4" w:space="0" w:color="auto"/>
            </w:tcBorders>
            <w:hideMark/>
          </w:tcPr>
          <w:p w14:paraId="7F82D3C8" w14:textId="77777777" w:rsidR="00E03DA7" w:rsidRPr="00E03DA7" w:rsidRDefault="00E03DA7" w:rsidP="00E03DA7">
            <w:pPr>
              <w:rPr>
                <w:rFonts w:ascii="Times New Roman" w:hAnsi="Times New Roman"/>
              </w:rPr>
            </w:pPr>
            <w:r w:rsidRPr="00E03DA7">
              <w:rPr>
                <w:rFonts w:ascii="Times New Roman" w:hAnsi="Times New Roman"/>
              </w:rPr>
              <w:t>1.</w:t>
            </w:r>
          </w:p>
        </w:tc>
        <w:tc>
          <w:tcPr>
            <w:tcW w:w="1890" w:type="dxa"/>
            <w:tcBorders>
              <w:top w:val="single" w:sz="4" w:space="0" w:color="auto"/>
              <w:left w:val="single" w:sz="4" w:space="0" w:color="auto"/>
              <w:bottom w:val="single" w:sz="4" w:space="0" w:color="auto"/>
              <w:right w:val="single" w:sz="4" w:space="0" w:color="auto"/>
            </w:tcBorders>
            <w:hideMark/>
          </w:tcPr>
          <w:p w14:paraId="590393B8" w14:textId="77777777" w:rsidR="00E03DA7" w:rsidRPr="00E03DA7" w:rsidRDefault="00E03DA7" w:rsidP="00E03DA7">
            <w:pPr>
              <w:rPr>
                <w:rFonts w:ascii="Times New Roman" w:hAnsi="Times New Roman"/>
              </w:rPr>
            </w:pPr>
            <w:r w:rsidRPr="00E03DA7">
              <w:rPr>
                <w:rFonts w:ascii="Times New Roman" w:hAnsi="Times New Roman"/>
              </w:rPr>
              <w:t>Идентификација деце</w:t>
            </w:r>
          </w:p>
        </w:tc>
        <w:tc>
          <w:tcPr>
            <w:tcW w:w="1800" w:type="dxa"/>
            <w:tcBorders>
              <w:top w:val="single" w:sz="4" w:space="0" w:color="auto"/>
              <w:left w:val="single" w:sz="4" w:space="0" w:color="auto"/>
              <w:bottom w:val="single" w:sz="4" w:space="0" w:color="auto"/>
              <w:right w:val="single" w:sz="4" w:space="0" w:color="auto"/>
            </w:tcBorders>
            <w:hideMark/>
          </w:tcPr>
          <w:p w14:paraId="7946E19E" w14:textId="77777777" w:rsidR="00E03DA7" w:rsidRPr="00E03DA7" w:rsidRDefault="00E03DA7" w:rsidP="00E03DA7">
            <w:pPr>
              <w:rPr>
                <w:rFonts w:ascii="Times New Roman" w:hAnsi="Times New Roman"/>
              </w:rPr>
            </w:pPr>
            <w:r w:rsidRPr="00E03DA7">
              <w:rPr>
                <w:rFonts w:ascii="Times New Roman" w:hAnsi="Times New Roman"/>
              </w:rPr>
              <w:t>Праћење и посматрање деце и анализа других запажања</w:t>
            </w:r>
          </w:p>
        </w:tc>
        <w:tc>
          <w:tcPr>
            <w:tcW w:w="1647" w:type="dxa"/>
            <w:tcBorders>
              <w:top w:val="single" w:sz="4" w:space="0" w:color="auto"/>
              <w:left w:val="single" w:sz="4" w:space="0" w:color="auto"/>
              <w:bottom w:val="single" w:sz="4" w:space="0" w:color="auto"/>
              <w:right w:val="single" w:sz="4" w:space="0" w:color="auto"/>
            </w:tcBorders>
            <w:hideMark/>
          </w:tcPr>
          <w:p w14:paraId="2F4A5A31" w14:textId="77777777" w:rsidR="00E03DA7" w:rsidRPr="00E03DA7" w:rsidRDefault="00E03DA7" w:rsidP="00E03DA7">
            <w:pPr>
              <w:rPr>
                <w:rFonts w:ascii="Times New Roman" w:hAnsi="Times New Roman"/>
              </w:rPr>
            </w:pPr>
            <w:r w:rsidRPr="00E03DA7">
              <w:rPr>
                <w:rFonts w:ascii="Times New Roman" w:hAnsi="Times New Roman"/>
              </w:rPr>
              <w:t xml:space="preserve">Стручни сарадници </w:t>
            </w:r>
          </w:p>
          <w:p w14:paraId="5272E3F0" w14:textId="77777777" w:rsidR="00E03DA7" w:rsidRPr="00E03DA7" w:rsidRDefault="00E03DA7" w:rsidP="00E03DA7">
            <w:pPr>
              <w:rPr>
                <w:rFonts w:ascii="Times New Roman" w:hAnsi="Times New Roman"/>
              </w:rPr>
            </w:pPr>
            <w:r w:rsidRPr="00E03DA7">
              <w:rPr>
                <w:rFonts w:ascii="Times New Roman" w:hAnsi="Times New Roman"/>
              </w:rPr>
              <w:t>Васпитачи</w:t>
            </w:r>
          </w:p>
        </w:tc>
        <w:tc>
          <w:tcPr>
            <w:tcW w:w="1559" w:type="dxa"/>
            <w:tcBorders>
              <w:top w:val="single" w:sz="4" w:space="0" w:color="auto"/>
              <w:left w:val="single" w:sz="4" w:space="0" w:color="auto"/>
              <w:bottom w:val="single" w:sz="4" w:space="0" w:color="auto"/>
              <w:right w:val="single" w:sz="4" w:space="0" w:color="auto"/>
            </w:tcBorders>
            <w:hideMark/>
          </w:tcPr>
          <w:p w14:paraId="1C9F5BBC" w14:textId="77777777" w:rsidR="00E03DA7" w:rsidRPr="00E03DA7" w:rsidRDefault="00E03DA7" w:rsidP="00E03DA7">
            <w:pPr>
              <w:rPr>
                <w:rFonts w:ascii="Times New Roman" w:hAnsi="Times New Roman"/>
              </w:rPr>
            </w:pPr>
            <w:r w:rsidRPr="00E03DA7">
              <w:rPr>
                <w:rFonts w:ascii="Times New Roman" w:hAnsi="Times New Roman"/>
              </w:rPr>
              <w:t>Септембар</w:t>
            </w:r>
          </w:p>
        </w:tc>
        <w:tc>
          <w:tcPr>
            <w:tcW w:w="1559" w:type="dxa"/>
            <w:tcBorders>
              <w:top w:val="single" w:sz="4" w:space="0" w:color="auto"/>
              <w:left w:val="single" w:sz="4" w:space="0" w:color="auto"/>
              <w:bottom w:val="single" w:sz="4" w:space="0" w:color="auto"/>
              <w:right w:val="single" w:sz="4" w:space="0" w:color="auto"/>
            </w:tcBorders>
            <w:hideMark/>
          </w:tcPr>
          <w:p w14:paraId="288F0434" w14:textId="77777777" w:rsidR="00E03DA7" w:rsidRPr="00E03DA7" w:rsidRDefault="00E03DA7" w:rsidP="00E03DA7">
            <w:pPr>
              <w:rPr>
                <w:rFonts w:ascii="Times New Roman" w:hAnsi="Times New Roman"/>
              </w:rPr>
            </w:pPr>
            <w:r w:rsidRPr="00E03DA7">
              <w:rPr>
                <w:rFonts w:ascii="Times New Roman" w:hAnsi="Times New Roman"/>
              </w:rPr>
              <w:t xml:space="preserve">Септембар </w:t>
            </w:r>
          </w:p>
          <w:p w14:paraId="11A10E9E" w14:textId="77777777" w:rsidR="00E03DA7" w:rsidRPr="00E03DA7" w:rsidRDefault="00E03DA7" w:rsidP="00E03DA7">
            <w:pPr>
              <w:rPr>
                <w:rFonts w:ascii="Times New Roman" w:hAnsi="Times New Roman"/>
              </w:rPr>
            </w:pPr>
            <w:r w:rsidRPr="00E03DA7">
              <w:rPr>
                <w:rFonts w:ascii="Times New Roman" w:hAnsi="Times New Roman"/>
              </w:rPr>
              <w:t>Сви објекти</w:t>
            </w:r>
          </w:p>
        </w:tc>
      </w:tr>
      <w:tr w:rsidR="00E03DA7" w:rsidRPr="00E03DA7" w14:paraId="46D69BCE" w14:textId="77777777" w:rsidTr="00E03DA7">
        <w:tc>
          <w:tcPr>
            <w:tcW w:w="895" w:type="dxa"/>
            <w:tcBorders>
              <w:top w:val="single" w:sz="4" w:space="0" w:color="auto"/>
              <w:left w:val="single" w:sz="4" w:space="0" w:color="auto"/>
              <w:bottom w:val="single" w:sz="4" w:space="0" w:color="auto"/>
              <w:right w:val="single" w:sz="4" w:space="0" w:color="auto"/>
            </w:tcBorders>
            <w:hideMark/>
          </w:tcPr>
          <w:p w14:paraId="0FF62F76" w14:textId="77777777" w:rsidR="00E03DA7" w:rsidRPr="00E03DA7" w:rsidRDefault="00E03DA7" w:rsidP="00E03DA7">
            <w:pPr>
              <w:rPr>
                <w:rFonts w:ascii="Times New Roman" w:hAnsi="Times New Roman"/>
              </w:rPr>
            </w:pPr>
            <w:r w:rsidRPr="00E03DA7">
              <w:rPr>
                <w:rFonts w:ascii="Times New Roman" w:hAnsi="Times New Roman"/>
              </w:rPr>
              <w:t>2.</w:t>
            </w:r>
          </w:p>
        </w:tc>
        <w:tc>
          <w:tcPr>
            <w:tcW w:w="1890" w:type="dxa"/>
            <w:tcBorders>
              <w:top w:val="single" w:sz="4" w:space="0" w:color="auto"/>
              <w:left w:val="single" w:sz="4" w:space="0" w:color="auto"/>
              <w:bottom w:val="single" w:sz="4" w:space="0" w:color="auto"/>
              <w:right w:val="single" w:sz="4" w:space="0" w:color="auto"/>
            </w:tcBorders>
            <w:hideMark/>
          </w:tcPr>
          <w:p w14:paraId="728783E0" w14:textId="77777777" w:rsidR="00E03DA7" w:rsidRPr="00E03DA7" w:rsidRDefault="00E03DA7" w:rsidP="00E03DA7">
            <w:pPr>
              <w:rPr>
                <w:rFonts w:ascii="Times New Roman" w:hAnsi="Times New Roman"/>
              </w:rPr>
            </w:pPr>
            <w:r w:rsidRPr="00E03DA7">
              <w:rPr>
                <w:rFonts w:ascii="Times New Roman" w:hAnsi="Times New Roman"/>
              </w:rPr>
              <w:t>Упознавање тима са бројем идентификоване деце која ће радити по ИОП-у или бити на индивидуализацији</w:t>
            </w:r>
          </w:p>
        </w:tc>
        <w:tc>
          <w:tcPr>
            <w:tcW w:w="1800" w:type="dxa"/>
            <w:tcBorders>
              <w:top w:val="single" w:sz="4" w:space="0" w:color="auto"/>
              <w:left w:val="single" w:sz="4" w:space="0" w:color="auto"/>
              <w:bottom w:val="single" w:sz="4" w:space="0" w:color="auto"/>
              <w:right w:val="single" w:sz="4" w:space="0" w:color="auto"/>
            </w:tcBorders>
            <w:hideMark/>
          </w:tcPr>
          <w:p w14:paraId="53DB298D" w14:textId="77777777" w:rsidR="00E03DA7" w:rsidRPr="00E03DA7" w:rsidRDefault="00E03DA7" w:rsidP="00E03DA7">
            <w:pPr>
              <w:rPr>
                <w:rFonts w:ascii="Times New Roman" w:hAnsi="Times New Roman"/>
              </w:rPr>
            </w:pPr>
            <w:r w:rsidRPr="00E03DA7">
              <w:rPr>
                <w:rFonts w:ascii="Times New Roman" w:hAnsi="Times New Roman"/>
              </w:rPr>
              <w:t xml:space="preserve">Броје деце који је идентификован </w:t>
            </w:r>
          </w:p>
        </w:tc>
        <w:tc>
          <w:tcPr>
            <w:tcW w:w="1647" w:type="dxa"/>
            <w:tcBorders>
              <w:top w:val="single" w:sz="4" w:space="0" w:color="auto"/>
              <w:left w:val="single" w:sz="4" w:space="0" w:color="auto"/>
              <w:bottom w:val="single" w:sz="4" w:space="0" w:color="auto"/>
              <w:right w:val="single" w:sz="4" w:space="0" w:color="auto"/>
            </w:tcBorders>
            <w:hideMark/>
          </w:tcPr>
          <w:p w14:paraId="19D5E5C2" w14:textId="77777777" w:rsidR="00E03DA7" w:rsidRPr="00E03DA7" w:rsidRDefault="00E03DA7" w:rsidP="00E03DA7">
            <w:pPr>
              <w:rPr>
                <w:rFonts w:ascii="Times New Roman" w:hAnsi="Times New Roman"/>
              </w:rPr>
            </w:pPr>
            <w:r w:rsidRPr="00E03DA7">
              <w:rPr>
                <w:rFonts w:ascii="Times New Roman" w:hAnsi="Times New Roman"/>
              </w:rPr>
              <w:t xml:space="preserve">Стручни сарадници </w:t>
            </w:r>
          </w:p>
          <w:p w14:paraId="3DDC0DA8" w14:textId="77777777" w:rsidR="00E03DA7" w:rsidRPr="00E03DA7" w:rsidRDefault="00E03DA7" w:rsidP="00E03DA7">
            <w:pPr>
              <w:rPr>
                <w:rFonts w:ascii="Times New Roman" w:hAnsi="Times New Roman"/>
              </w:rPr>
            </w:pPr>
            <w:r w:rsidRPr="00E03DA7">
              <w:rPr>
                <w:rFonts w:ascii="Times New Roman" w:hAnsi="Times New Roman"/>
              </w:rPr>
              <w:t>Координатор тима за ИОП</w:t>
            </w:r>
          </w:p>
        </w:tc>
        <w:tc>
          <w:tcPr>
            <w:tcW w:w="1559" w:type="dxa"/>
            <w:tcBorders>
              <w:top w:val="single" w:sz="4" w:space="0" w:color="auto"/>
              <w:left w:val="single" w:sz="4" w:space="0" w:color="auto"/>
              <w:bottom w:val="single" w:sz="4" w:space="0" w:color="auto"/>
              <w:right w:val="single" w:sz="4" w:space="0" w:color="auto"/>
            </w:tcBorders>
            <w:hideMark/>
          </w:tcPr>
          <w:p w14:paraId="3E04B921" w14:textId="77777777" w:rsidR="00E03DA7" w:rsidRPr="00E03DA7" w:rsidRDefault="00E03DA7" w:rsidP="00E03DA7">
            <w:pPr>
              <w:rPr>
                <w:rFonts w:ascii="Times New Roman" w:hAnsi="Times New Roman"/>
              </w:rPr>
            </w:pPr>
            <w:r w:rsidRPr="00E03DA7">
              <w:rPr>
                <w:rFonts w:ascii="Times New Roman" w:hAnsi="Times New Roman"/>
              </w:rPr>
              <w:t>Октобар</w:t>
            </w:r>
          </w:p>
        </w:tc>
        <w:tc>
          <w:tcPr>
            <w:tcW w:w="1559" w:type="dxa"/>
            <w:tcBorders>
              <w:top w:val="single" w:sz="4" w:space="0" w:color="auto"/>
              <w:left w:val="single" w:sz="4" w:space="0" w:color="auto"/>
              <w:bottom w:val="single" w:sz="4" w:space="0" w:color="auto"/>
              <w:right w:val="single" w:sz="4" w:space="0" w:color="auto"/>
            </w:tcBorders>
            <w:hideMark/>
          </w:tcPr>
          <w:p w14:paraId="563EEB52" w14:textId="77777777" w:rsidR="00E03DA7" w:rsidRPr="00E03DA7" w:rsidRDefault="00E03DA7" w:rsidP="00E03DA7">
            <w:pPr>
              <w:rPr>
                <w:rFonts w:ascii="Times New Roman" w:hAnsi="Times New Roman"/>
              </w:rPr>
            </w:pPr>
            <w:r w:rsidRPr="00E03DA7">
              <w:rPr>
                <w:rFonts w:ascii="Times New Roman" w:hAnsi="Times New Roman"/>
              </w:rPr>
              <w:t>20.10.2025. године</w:t>
            </w:r>
          </w:p>
        </w:tc>
      </w:tr>
      <w:tr w:rsidR="00E03DA7" w:rsidRPr="00E03DA7" w14:paraId="2193151B" w14:textId="77777777" w:rsidTr="00E03DA7">
        <w:trPr>
          <w:trHeight w:val="143"/>
        </w:trPr>
        <w:tc>
          <w:tcPr>
            <w:tcW w:w="895" w:type="dxa"/>
            <w:tcBorders>
              <w:top w:val="single" w:sz="4" w:space="0" w:color="auto"/>
              <w:left w:val="single" w:sz="4" w:space="0" w:color="auto"/>
              <w:bottom w:val="single" w:sz="4" w:space="0" w:color="auto"/>
              <w:right w:val="single" w:sz="4" w:space="0" w:color="auto"/>
            </w:tcBorders>
            <w:hideMark/>
          </w:tcPr>
          <w:p w14:paraId="322400B5" w14:textId="77777777" w:rsidR="00E03DA7" w:rsidRPr="00E03DA7" w:rsidRDefault="00E03DA7" w:rsidP="00E03DA7">
            <w:r w:rsidRPr="00E03DA7">
              <w:t>3.</w:t>
            </w:r>
          </w:p>
        </w:tc>
        <w:tc>
          <w:tcPr>
            <w:tcW w:w="1890" w:type="dxa"/>
            <w:tcBorders>
              <w:top w:val="single" w:sz="4" w:space="0" w:color="auto"/>
              <w:left w:val="single" w:sz="4" w:space="0" w:color="auto"/>
              <w:bottom w:val="single" w:sz="4" w:space="0" w:color="auto"/>
              <w:right w:val="single" w:sz="4" w:space="0" w:color="auto"/>
            </w:tcBorders>
            <w:hideMark/>
          </w:tcPr>
          <w:p w14:paraId="2A3BF58C" w14:textId="77777777" w:rsidR="00E03DA7" w:rsidRPr="00E03DA7" w:rsidRDefault="00E03DA7" w:rsidP="00E03DA7">
            <w:pPr>
              <w:rPr>
                <w:rFonts w:ascii="Times New Roman" w:hAnsi="Times New Roman"/>
              </w:rPr>
            </w:pPr>
            <w:r w:rsidRPr="00E03DA7">
              <w:rPr>
                <w:rFonts w:ascii="Times New Roman" w:hAnsi="Times New Roman"/>
              </w:rPr>
              <w:t xml:space="preserve">Прикупљање потребне документације </w:t>
            </w:r>
          </w:p>
        </w:tc>
        <w:tc>
          <w:tcPr>
            <w:tcW w:w="1800" w:type="dxa"/>
            <w:tcBorders>
              <w:top w:val="single" w:sz="4" w:space="0" w:color="auto"/>
              <w:left w:val="single" w:sz="4" w:space="0" w:color="auto"/>
              <w:bottom w:val="single" w:sz="4" w:space="0" w:color="auto"/>
              <w:right w:val="single" w:sz="4" w:space="0" w:color="auto"/>
            </w:tcBorders>
            <w:hideMark/>
          </w:tcPr>
          <w:p w14:paraId="5947D4DF" w14:textId="77777777" w:rsidR="00E03DA7" w:rsidRPr="00E03DA7" w:rsidRDefault="00E03DA7" w:rsidP="00E03DA7">
            <w:pPr>
              <w:rPr>
                <w:rFonts w:ascii="Times New Roman" w:hAnsi="Times New Roman"/>
              </w:rPr>
            </w:pPr>
            <w:r w:rsidRPr="00E03DA7">
              <w:rPr>
                <w:rFonts w:ascii="Times New Roman" w:hAnsi="Times New Roman"/>
              </w:rPr>
              <w:t xml:space="preserve">Израда, педагошког профила и описа  ситуације </w:t>
            </w:r>
          </w:p>
        </w:tc>
        <w:tc>
          <w:tcPr>
            <w:tcW w:w="1647" w:type="dxa"/>
            <w:tcBorders>
              <w:top w:val="single" w:sz="4" w:space="0" w:color="auto"/>
              <w:left w:val="single" w:sz="4" w:space="0" w:color="auto"/>
              <w:bottom w:val="single" w:sz="4" w:space="0" w:color="auto"/>
              <w:right w:val="single" w:sz="4" w:space="0" w:color="auto"/>
            </w:tcBorders>
            <w:hideMark/>
          </w:tcPr>
          <w:p w14:paraId="33BE671F" w14:textId="77777777" w:rsidR="00E03DA7" w:rsidRPr="00E03DA7" w:rsidRDefault="00E03DA7" w:rsidP="00E03DA7">
            <w:pPr>
              <w:rPr>
                <w:rFonts w:ascii="Times New Roman" w:hAnsi="Times New Roman"/>
              </w:rPr>
            </w:pPr>
            <w:r w:rsidRPr="00E03DA7">
              <w:rPr>
                <w:rFonts w:ascii="Times New Roman" w:hAnsi="Times New Roman"/>
              </w:rPr>
              <w:t xml:space="preserve">Тим </w:t>
            </w:r>
          </w:p>
          <w:p w14:paraId="2A86F09F" w14:textId="77777777" w:rsidR="00E03DA7" w:rsidRPr="00E03DA7" w:rsidRDefault="00E03DA7" w:rsidP="00E03DA7">
            <w:pPr>
              <w:rPr>
                <w:rFonts w:ascii="Times New Roman" w:hAnsi="Times New Roman"/>
              </w:rPr>
            </w:pPr>
            <w:r w:rsidRPr="00E03DA7">
              <w:rPr>
                <w:rFonts w:ascii="Times New Roman" w:hAnsi="Times New Roman"/>
              </w:rPr>
              <w:t>Васпитачи</w:t>
            </w:r>
          </w:p>
        </w:tc>
        <w:tc>
          <w:tcPr>
            <w:tcW w:w="1559" w:type="dxa"/>
            <w:tcBorders>
              <w:top w:val="single" w:sz="4" w:space="0" w:color="auto"/>
              <w:left w:val="single" w:sz="4" w:space="0" w:color="auto"/>
              <w:bottom w:val="single" w:sz="4" w:space="0" w:color="auto"/>
              <w:right w:val="single" w:sz="4" w:space="0" w:color="auto"/>
            </w:tcBorders>
            <w:hideMark/>
          </w:tcPr>
          <w:p w14:paraId="15C9CDDE" w14:textId="77777777" w:rsidR="00E03DA7" w:rsidRPr="00E03DA7" w:rsidRDefault="00E03DA7" w:rsidP="00E03DA7">
            <w:pPr>
              <w:rPr>
                <w:rFonts w:ascii="Times New Roman" w:hAnsi="Times New Roman"/>
              </w:rPr>
            </w:pPr>
            <w:r w:rsidRPr="00E03DA7">
              <w:rPr>
                <w:rFonts w:ascii="Times New Roman" w:hAnsi="Times New Roman"/>
              </w:rPr>
              <w:t>Октобар</w:t>
            </w:r>
          </w:p>
        </w:tc>
        <w:tc>
          <w:tcPr>
            <w:tcW w:w="1559" w:type="dxa"/>
            <w:tcBorders>
              <w:top w:val="single" w:sz="4" w:space="0" w:color="auto"/>
              <w:left w:val="single" w:sz="4" w:space="0" w:color="auto"/>
              <w:bottom w:val="single" w:sz="4" w:space="0" w:color="auto"/>
              <w:right w:val="single" w:sz="4" w:space="0" w:color="auto"/>
            </w:tcBorders>
            <w:hideMark/>
          </w:tcPr>
          <w:p w14:paraId="79EB89C6" w14:textId="77777777" w:rsidR="00E03DA7" w:rsidRPr="00E03DA7" w:rsidRDefault="00E03DA7" w:rsidP="00E03DA7">
            <w:pPr>
              <w:rPr>
                <w:rFonts w:ascii="Times New Roman" w:hAnsi="Times New Roman"/>
              </w:rPr>
            </w:pPr>
            <w:r w:rsidRPr="00E03DA7">
              <w:rPr>
                <w:rFonts w:ascii="Times New Roman" w:hAnsi="Times New Roman"/>
              </w:rPr>
              <w:t>Октобар</w:t>
            </w:r>
          </w:p>
          <w:p w14:paraId="5C115FBF" w14:textId="77777777" w:rsidR="00E03DA7" w:rsidRPr="00E03DA7" w:rsidRDefault="00E03DA7" w:rsidP="00E03DA7">
            <w:pPr>
              <w:rPr>
                <w:rFonts w:ascii="Times New Roman" w:hAnsi="Times New Roman"/>
              </w:rPr>
            </w:pPr>
            <w:r w:rsidRPr="00E03DA7">
              <w:rPr>
                <w:rFonts w:ascii="Times New Roman" w:hAnsi="Times New Roman"/>
              </w:rPr>
              <w:t>Сви објекти</w:t>
            </w:r>
          </w:p>
        </w:tc>
      </w:tr>
      <w:tr w:rsidR="00E03DA7" w:rsidRPr="00E03DA7" w14:paraId="33F784B9" w14:textId="77777777" w:rsidTr="00E03DA7">
        <w:trPr>
          <w:trHeight w:val="58"/>
        </w:trPr>
        <w:tc>
          <w:tcPr>
            <w:tcW w:w="895" w:type="dxa"/>
            <w:tcBorders>
              <w:top w:val="single" w:sz="4" w:space="0" w:color="auto"/>
              <w:left w:val="single" w:sz="4" w:space="0" w:color="auto"/>
              <w:bottom w:val="single" w:sz="4" w:space="0" w:color="auto"/>
              <w:right w:val="single" w:sz="4" w:space="0" w:color="auto"/>
            </w:tcBorders>
            <w:hideMark/>
          </w:tcPr>
          <w:p w14:paraId="229D63CF" w14:textId="77777777" w:rsidR="00E03DA7" w:rsidRPr="00E03DA7" w:rsidRDefault="00E03DA7" w:rsidP="00E03DA7">
            <w:r w:rsidRPr="00E03DA7">
              <w:t>4.</w:t>
            </w:r>
          </w:p>
        </w:tc>
        <w:tc>
          <w:tcPr>
            <w:tcW w:w="1890" w:type="dxa"/>
            <w:tcBorders>
              <w:top w:val="single" w:sz="4" w:space="0" w:color="auto"/>
              <w:left w:val="single" w:sz="4" w:space="0" w:color="auto"/>
              <w:bottom w:val="single" w:sz="4" w:space="0" w:color="auto"/>
              <w:right w:val="single" w:sz="4" w:space="0" w:color="auto"/>
            </w:tcBorders>
            <w:hideMark/>
          </w:tcPr>
          <w:p w14:paraId="0B0ABC1E" w14:textId="77777777" w:rsidR="00E03DA7" w:rsidRPr="00E03DA7" w:rsidRDefault="00E03DA7" w:rsidP="00E03DA7">
            <w:pPr>
              <w:rPr>
                <w:rFonts w:ascii="Times New Roman" w:hAnsi="Times New Roman"/>
              </w:rPr>
            </w:pPr>
            <w:r w:rsidRPr="00E03DA7">
              <w:rPr>
                <w:rFonts w:ascii="Times New Roman" w:hAnsi="Times New Roman"/>
              </w:rPr>
              <w:t>Израда плана активности</w:t>
            </w:r>
          </w:p>
        </w:tc>
        <w:tc>
          <w:tcPr>
            <w:tcW w:w="1800" w:type="dxa"/>
            <w:tcBorders>
              <w:top w:val="single" w:sz="4" w:space="0" w:color="auto"/>
              <w:left w:val="single" w:sz="4" w:space="0" w:color="auto"/>
              <w:bottom w:val="single" w:sz="4" w:space="0" w:color="auto"/>
              <w:right w:val="single" w:sz="4" w:space="0" w:color="auto"/>
            </w:tcBorders>
            <w:hideMark/>
          </w:tcPr>
          <w:p w14:paraId="35DF7C0D" w14:textId="77777777" w:rsidR="00E03DA7" w:rsidRPr="00E03DA7" w:rsidRDefault="00E03DA7" w:rsidP="00E03DA7">
            <w:pPr>
              <w:rPr>
                <w:rFonts w:ascii="Times New Roman" w:hAnsi="Times New Roman"/>
              </w:rPr>
            </w:pPr>
            <w:r w:rsidRPr="00E03DA7">
              <w:rPr>
                <w:rFonts w:ascii="Times New Roman" w:hAnsi="Times New Roman"/>
              </w:rPr>
              <w:t xml:space="preserve">Израда плана активности по приоритетним областима </w:t>
            </w:r>
          </w:p>
        </w:tc>
        <w:tc>
          <w:tcPr>
            <w:tcW w:w="1647" w:type="dxa"/>
            <w:tcBorders>
              <w:top w:val="single" w:sz="4" w:space="0" w:color="auto"/>
              <w:left w:val="single" w:sz="4" w:space="0" w:color="auto"/>
              <w:bottom w:val="single" w:sz="4" w:space="0" w:color="auto"/>
              <w:right w:val="single" w:sz="4" w:space="0" w:color="auto"/>
            </w:tcBorders>
            <w:hideMark/>
          </w:tcPr>
          <w:p w14:paraId="59A6DE8E" w14:textId="77777777" w:rsidR="00E03DA7" w:rsidRPr="00E03DA7" w:rsidRDefault="00E03DA7" w:rsidP="00E03DA7">
            <w:pPr>
              <w:rPr>
                <w:rFonts w:ascii="Times New Roman" w:hAnsi="Times New Roman"/>
              </w:rPr>
            </w:pPr>
            <w:r w:rsidRPr="00E03DA7">
              <w:rPr>
                <w:rFonts w:ascii="Times New Roman" w:hAnsi="Times New Roman"/>
              </w:rPr>
              <w:t xml:space="preserve">Тим </w:t>
            </w:r>
          </w:p>
          <w:p w14:paraId="71B4D3A3" w14:textId="77777777" w:rsidR="00E03DA7" w:rsidRPr="00E03DA7" w:rsidRDefault="00E03DA7" w:rsidP="00E03DA7">
            <w:pPr>
              <w:rPr>
                <w:rFonts w:ascii="Times New Roman" w:hAnsi="Times New Roman"/>
              </w:rPr>
            </w:pPr>
            <w:r w:rsidRPr="00E03DA7">
              <w:rPr>
                <w:rFonts w:ascii="Times New Roman" w:hAnsi="Times New Roman"/>
              </w:rPr>
              <w:t>Васпитачи</w:t>
            </w:r>
          </w:p>
        </w:tc>
        <w:tc>
          <w:tcPr>
            <w:tcW w:w="1559" w:type="dxa"/>
            <w:tcBorders>
              <w:top w:val="single" w:sz="4" w:space="0" w:color="auto"/>
              <w:left w:val="single" w:sz="4" w:space="0" w:color="auto"/>
              <w:bottom w:val="single" w:sz="4" w:space="0" w:color="auto"/>
              <w:right w:val="single" w:sz="4" w:space="0" w:color="auto"/>
            </w:tcBorders>
            <w:hideMark/>
          </w:tcPr>
          <w:p w14:paraId="4127FD31" w14:textId="77777777" w:rsidR="00E03DA7" w:rsidRPr="00E03DA7" w:rsidRDefault="00E03DA7" w:rsidP="00E03DA7">
            <w:pPr>
              <w:rPr>
                <w:rFonts w:ascii="Times New Roman" w:hAnsi="Times New Roman"/>
              </w:rPr>
            </w:pPr>
            <w:r w:rsidRPr="00E03DA7">
              <w:rPr>
                <w:rFonts w:ascii="Times New Roman" w:hAnsi="Times New Roman"/>
              </w:rPr>
              <w:t>Тромесечно или шестомесечно</w:t>
            </w:r>
          </w:p>
        </w:tc>
        <w:tc>
          <w:tcPr>
            <w:tcW w:w="1559" w:type="dxa"/>
            <w:tcBorders>
              <w:top w:val="single" w:sz="4" w:space="0" w:color="auto"/>
              <w:left w:val="single" w:sz="4" w:space="0" w:color="auto"/>
              <w:bottom w:val="single" w:sz="4" w:space="0" w:color="auto"/>
              <w:right w:val="single" w:sz="4" w:space="0" w:color="auto"/>
            </w:tcBorders>
            <w:hideMark/>
          </w:tcPr>
          <w:p w14:paraId="362906B6" w14:textId="77777777" w:rsidR="00E03DA7" w:rsidRPr="00E03DA7" w:rsidRDefault="00E03DA7" w:rsidP="00E03DA7">
            <w:pPr>
              <w:rPr>
                <w:rFonts w:ascii="Times New Roman" w:hAnsi="Times New Roman"/>
              </w:rPr>
            </w:pPr>
            <w:r w:rsidRPr="00E03DA7">
              <w:rPr>
                <w:rFonts w:ascii="Times New Roman" w:hAnsi="Times New Roman"/>
              </w:rPr>
              <w:t>Новембар</w:t>
            </w:r>
          </w:p>
          <w:p w14:paraId="5EF339A6" w14:textId="77777777" w:rsidR="00E03DA7" w:rsidRPr="00E03DA7" w:rsidRDefault="00E03DA7" w:rsidP="00E03DA7">
            <w:pPr>
              <w:rPr>
                <w:rFonts w:ascii="Times New Roman" w:hAnsi="Times New Roman"/>
              </w:rPr>
            </w:pPr>
            <w:r w:rsidRPr="00E03DA7">
              <w:rPr>
                <w:rFonts w:ascii="Times New Roman" w:hAnsi="Times New Roman"/>
              </w:rPr>
              <w:t>Сви објекти</w:t>
            </w:r>
          </w:p>
        </w:tc>
      </w:tr>
      <w:tr w:rsidR="00E03DA7" w:rsidRPr="00E03DA7" w14:paraId="465B3C66" w14:textId="77777777" w:rsidTr="00E03DA7">
        <w:tc>
          <w:tcPr>
            <w:tcW w:w="895" w:type="dxa"/>
            <w:tcBorders>
              <w:top w:val="single" w:sz="4" w:space="0" w:color="auto"/>
              <w:left w:val="single" w:sz="4" w:space="0" w:color="auto"/>
              <w:bottom w:val="single" w:sz="4" w:space="0" w:color="auto"/>
              <w:right w:val="single" w:sz="4" w:space="0" w:color="auto"/>
            </w:tcBorders>
            <w:hideMark/>
          </w:tcPr>
          <w:p w14:paraId="39AB8ADE" w14:textId="77777777" w:rsidR="00E03DA7" w:rsidRPr="00E03DA7" w:rsidRDefault="00E03DA7" w:rsidP="00E03DA7">
            <w:pPr>
              <w:rPr>
                <w:rFonts w:ascii="Times New Roman" w:hAnsi="Times New Roman"/>
              </w:rPr>
            </w:pPr>
            <w:r w:rsidRPr="00E03DA7">
              <w:rPr>
                <w:rFonts w:ascii="Times New Roman" w:hAnsi="Times New Roman"/>
              </w:rPr>
              <w:t>5.</w:t>
            </w:r>
          </w:p>
        </w:tc>
        <w:tc>
          <w:tcPr>
            <w:tcW w:w="1890" w:type="dxa"/>
            <w:tcBorders>
              <w:top w:val="single" w:sz="4" w:space="0" w:color="auto"/>
              <w:left w:val="single" w:sz="4" w:space="0" w:color="auto"/>
              <w:bottom w:val="single" w:sz="4" w:space="0" w:color="auto"/>
              <w:right w:val="single" w:sz="4" w:space="0" w:color="auto"/>
            </w:tcBorders>
            <w:hideMark/>
          </w:tcPr>
          <w:p w14:paraId="04FB4271" w14:textId="77777777" w:rsidR="00E03DA7" w:rsidRPr="00E03DA7" w:rsidRDefault="00E03DA7" w:rsidP="00E03DA7">
            <w:pPr>
              <w:rPr>
                <w:rFonts w:ascii="Times New Roman" w:hAnsi="Times New Roman"/>
              </w:rPr>
            </w:pPr>
            <w:r w:rsidRPr="00E03DA7">
              <w:rPr>
                <w:rFonts w:ascii="Times New Roman" w:hAnsi="Times New Roman"/>
              </w:rPr>
              <w:t>Тромесечна ревизија ИОП-а</w:t>
            </w:r>
          </w:p>
        </w:tc>
        <w:tc>
          <w:tcPr>
            <w:tcW w:w="1800" w:type="dxa"/>
            <w:tcBorders>
              <w:top w:val="single" w:sz="4" w:space="0" w:color="auto"/>
              <w:left w:val="single" w:sz="4" w:space="0" w:color="auto"/>
              <w:bottom w:val="single" w:sz="4" w:space="0" w:color="auto"/>
              <w:right w:val="single" w:sz="4" w:space="0" w:color="auto"/>
            </w:tcBorders>
            <w:hideMark/>
          </w:tcPr>
          <w:p w14:paraId="363089B8" w14:textId="77777777" w:rsidR="00E03DA7" w:rsidRPr="00E03DA7" w:rsidRDefault="00E03DA7" w:rsidP="00E03DA7">
            <w:pPr>
              <w:rPr>
                <w:rFonts w:ascii="Times New Roman" w:hAnsi="Times New Roman"/>
              </w:rPr>
            </w:pPr>
            <w:r w:rsidRPr="00E03DA7">
              <w:rPr>
                <w:rFonts w:ascii="Times New Roman" w:hAnsi="Times New Roman"/>
              </w:rPr>
              <w:t>Тромесечна ревизија  ИОП-а по приоритетним областима</w:t>
            </w:r>
          </w:p>
        </w:tc>
        <w:tc>
          <w:tcPr>
            <w:tcW w:w="1647" w:type="dxa"/>
            <w:tcBorders>
              <w:top w:val="single" w:sz="4" w:space="0" w:color="auto"/>
              <w:left w:val="single" w:sz="4" w:space="0" w:color="auto"/>
              <w:bottom w:val="single" w:sz="4" w:space="0" w:color="auto"/>
              <w:right w:val="single" w:sz="4" w:space="0" w:color="auto"/>
            </w:tcBorders>
            <w:hideMark/>
          </w:tcPr>
          <w:p w14:paraId="7F20392C" w14:textId="77777777" w:rsidR="00E03DA7" w:rsidRPr="00E03DA7" w:rsidRDefault="00E03DA7" w:rsidP="00E03DA7">
            <w:pPr>
              <w:rPr>
                <w:rFonts w:ascii="Times New Roman" w:hAnsi="Times New Roman"/>
              </w:rPr>
            </w:pPr>
            <w:r w:rsidRPr="00E03DA7">
              <w:rPr>
                <w:rFonts w:ascii="Times New Roman" w:hAnsi="Times New Roman"/>
              </w:rPr>
              <w:t>Тим за ИОП</w:t>
            </w:r>
          </w:p>
          <w:p w14:paraId="123E4B51" w14:textId="77777777" w:rsidR="00E03DA7" w:rsidRPr="00E03DA7" w:rsidRDefault="00E03DA7" w:rsidP="00E03DA7">
            <w:pPr>
              <w:rPr>
                <w:rFonts w:ascii="Times New Roman" w:hAnsi="Times New Roman"/>
              </w:rPr>
            </w:pPr>
            <w:r w:rsidRPr="00E03DA7">
              <w:rPr>
                <w:rFonts w:ascii="Times New Roman" w:hAnsi="Times New Roman"/>
              </w:rPr>
              <w:t>Родитељи</w:t>
            </w:r>
          </w:p>
        </w:tc>
        <w:tc>
          <w:tcPr>
            <w:tcW w:w="1559" w:type="dxa"/>
            <w:tcBorders>
              <w:top w:val="single" w:sz="4" w:space="0" w:color="auto"/>
              <w:left w:val="single" w:sz="4" w:space="0" w:color="auto"/>
              <w:bottom w:val="single" w:sz="4" w:space="0" w:color="auto"/>
              <w:right w:val="single" w:sz="4" w:space="0" w:color="auto"/>
            </w:tcBorders>
            <w:hideMark/>
          </w:tcPr>
          <w:p w14:paraId="7ADC1F7D" w14:textId="77777777" w:rsidR="00E03DA7" w:rsidRPr="00E03DA7" w:rsidRDefault="00E03DA7" w:rsidP="00E03DA7">
            <w:pPr>
              <w:rPr>
                <w:rFonts w:ascii="Times New Roman" w:hAnsi="Times New Roman"/>
              </w:rPr>
            </w:pPr>
            <w:r w:rsidRPr="00E03DA7">
              <w:rPr>
                <w:rFonts w:ascii="Times New Roman" w:hAnsi="Times New Roman"/>
              </w:rPr>
              <w:t xml:space="preserve">На три месеца </w:t>
            </w:r>
          </w:p>
        </w:tc>
        <w:tc>
          <w:tcPr>
            <w:tcW w:w="1559" w:type="dxa"/>
            <w:tcBorders>
              <w:top w:val="single" w:sz="4" w:space="0" w:color="auto"/>
              <w:left w:val="single" w:sz="4" w:space="0" w:color="auto"/>
              <w:bottom w:val="single" w:sz="4" w:space="0" w:color="auto"/>
              <w:right w:val="single" w:sz="4" w:space="0" w:color="auto"/>
            </w:tcBorders>
            <w:hideMark/>
          </w:tcPr>
          <w:p w14:paraId="69B10009" w14:textId="77777777" w:rsidR="00E03DA7" w:rsidRPr="00E03DA7" w:rsidRDefault="00E03DA7" w:rsidP="00E03DA7">
            <w:pPr>
              <w:rPr>
                <w:rFonts w:ascii="Times New Roman" w:hAnsi="Times New Roman"/>
              </w:rPr>
            </w:pPr>
            <w:r w:rsidRPr="00E03DA7">
              <w:rPr>
                <w:rFonts w:ascii="Times New Roman" w:hAnsi="Times New Roman"/>
              </w:rPr>
              <w:t>На три месеца</w:t>
            </w:r>
          </w:p>
        </w:tc>
      </w:tr>
      <w:tr w:rsidR="00E03DA7" w:rsidRPr="00E03DA7" w14:paraId="4CDE9A11" w14:textId="77777777" w:rsidTr="00E03DA7">
        <w:tc>
          <w:tcPr>
            <w:tcW w:w="895" w:type="dxa"/>
            <w:tcBorders>
              <w:top w:val="single" w:sz="4" w:space="0" w:color="auto"/>
              <w:left w:val="single" w:sz="4" w:space="0" w:color="auto"/>
              <w:bottom w:val="single" w:sz="4" w:space="0" w:color="auto"/>
              <w:right w:val="single" w:sz="4" w:space="0" w:color="auto"/>
            </w:tcBorders>
            <w:hideMark/>
          </w:tcPr>
          <w:p w14:paraId="3528FACF" w14:textId="77777777" w:rsidR="00E03DA7" w:rsidRPr="00E03DA7" w:rsidRDefault="00E03DA7" w:rsidP="00E03DA7">
            <w:pPr>
              <w:rPr>
                <w:rFonts w:ascii="Times New Roman" w:hAnsi="Times New Roman"/>
              </w:rPr>
            </w:pPr>
            <w:r w:rsidRPr="00E03DA7">
              <w:rPr>
                <w:rFonts w:ascii="Times New Roman" w:hAnsi="Times New Roman"/>
              </w:rPr>
              <w:t>6.</w:t>
            </w:r>
          </w:p>
        </w:tc>
        <w:tc>
          <w:tcPr>
            <w:tcW w:w="1890" w:type="dxa"/>
            <w:tcBorders>
              <w:top w:val="single" w:sz="4" w:space="0" w:color="auto"/>
              <w:left w:val="single" w:sz="4" w:space="0" w:color="auto"/>
              <w:bottom w:val="single" w:sz="4" w:space="0" w:color="auto"/>
              <w:right w:val="single" w:sz="4" w:space="0" w:color="auto"/>
            </w:tcBorders>
            <w:hideMark/>
          </w:tcPr>
          <w:p w14:paraId="002AA44E" w14:textId="77777777" w:rsidR="00E03DA7" w:rsidRPr="00E03DA7" w:rsidRDefault="00E03DA7" w:rsidP="00E03DA7">
            <w:pPr>
              <w:rPr>
                <w:rFonts w:ascii="Times New Roman" w:hAnsi="Times New Roman"/>
              </w:rPr>
            </w:pPr>
            <w:r w:rsidRPr="00E03DA7">
              <w:rPr>
                <w:rFonts w:ascii="Times New Roman" w:hAnsi="Times New Roman"/>
              </w:rPr>
              <w:t>Израда тромесечног извештаја тима за ИОП</w:t>
            </w:r>
          </w:p>
        </w:tc>
        <w:tc>
          <w:tcPr>
            <w:tcW w:w="1800" w:type="dxa"/>
            <w:tcBorders>
              <w:top w:val="single" w:sz="4" w:space="0" w:color="auto"/>
              <w:left w:val="single" w:sz="4" w:space="0" w:color="auto"/>
              <w:bottom w:val="single" w:sz="4" w:space="0" w:color="auto"/>
              <w:right w:val="single" w:sz="4" w:space="0" w:color="auto"/>
            </w:tcBorders>
            <w:hideMark/>
          </w:tcPr>
          <w:p w14:paraId="7EEDF449" w14:textId="77777777" w:rsidR="00E03DA7" w:rsidRPr="00E03DA7" w:rsidRDefault="00E03DA7" w:rsidP="00E03DA7">
            <w:pPr>
              <w:rPr>
                <w:rFonts w:ascii="Times New Roman" w:hAnsi="Times New Roman"/>
              </w:rPr>
            </w:pPr>
            <w:r w:rsidRPr="00E03DA7">
              <w:rPr>
                <w:rFonts w:ascii="Times New Roman" w:hAnsi="Times New Roman"/>
              </w:rPr>
              <w:t xml:space="preserve">Тим израђује тромесечни извештај о раду </w:t>
            </w:r>
          </w:p>
        </w:tc>
        <w:tc>
          <w:tcPr>
            <w:tcW w:w="1647" w:type="dxa"/>
            <w:tcBorders>
              <w:top w:val="single" w:sz="4" w:space="0" w:color="auto"/>
              <w:left w:val="single" w:sz="4" w:space="0" w:color="auto"/>
              <w:bottom w:val="single" w:sz="4" w:space="0" w:color="auto"/>
              <w:right w:val="single" w:sz="4" w:space="0" w:color="auto"/>
            </w:tcBorders>
            <w:hideMark/>
          </w:tcPr>
          <w:p w14:paraId="09C19E51" w14:textId="77777777" w:rsidR="00E03DA7" w:rsidRPr="00E03DA7" w:rsidRDefault="00E03DA7" w:rsidP="00E03DA7">
            <w:pPr>
              <w:rPr>
                <w:rFonts w:ascii="Times New Roman" w:hAnsi="Times New Roman"/>
              </w:rPr>
            </w:pPr>
            <w:r w:rsidRPr="00E03DA7">
              <w:rPr>
                <w:rFonts w:ascii="Times New Roman" w:hAnsi="Times New Roman"/>
              </w:rPr>
              <w:t xml:space="preserve">Тим </w:t>
            </w:r>
          </w:p>
        </w:tc>
        <w:tc>
          <w:tcPr>
            <w:tcW w:w="1559" w:type="dxa"/>
            <w:tcBorders>
              <w:top w:val="single" w:sz="4" w:space="0" w:color="auto"/>
              <w:left w:val="single" w:sz="4" w:space="0" w:color="auto"/>
              <w:bottom w:val="single" w:sz="4" w:space="0" w:color="auto"/>
              <w:right w:val="single" w:sz="4" w:space="0" w:color="auto"/>
            </w:tcBorders>
            <w:hideMark/>
          </w:tcPr>
          <w:p w14:paraId="63E34CC9" w14:textId="77777777" w:rsidR="00E03DA7" w:rsidRPr="00E03DA7" w:rsidRDefault="00E03DA7" w:rsidP="00E03DA7">
            <w:pPr>
              <w:rPr>
                <w:rFonts w:ascii="Times New Roman" w:hAnsi="Times New Roman"/>
              </w:rPr>
            </w:pPr>
            <w:r w:rsidRPr="00E03DA7">
              <w:rPr>
                <w:rFonts w:ascii="Times New Roman" w:hAnsi="Times New Roman"/>
              </w:rPr>
              <w:t>На три месеца</w:t>
            </w:r>
          </w:p>
        </w:tc>
        <w:tc>
          <w:tcPr>
            <w:tcW w:w="1559" w:type="dxa"/>
            <w:tcBorders>
              <w:top w:val="single" w:sz="4" w:space="0" w:color="auto"/>
              <w:left w:val="single" w:sz="4" w:space="0" w:color="auto"/>
              <w:bottom w:val="single" w:sz="4" w:space="0" w:color="auto"/>
              <w:right w:val="single" w:sz="4" w:space="0" w:color="auto"/>
            </w:tcBorders>
            <w:hideMark/>
          </w:tcPr>
          <w:p w14:paraId="2205A02D" w14:textId="77777777" w:rsidR="00E03DA7" w:rsidRPr="00E03DA7" w:rsidRDefault="00E03DA7" w:rsidP="00E03DA7">
            <w:pPr>
              <w:rPr>
                <w:rFonts w:ascii="Times New Roman" w:hAnsi="Times New Roman"/>
              </w:rPr>
            </w:pPr>
            <w:r w:rsidRPr="00E03DA7">
              <w:rPr>
                <w:rFonts w:ascii="Times New Roman" w:hAnsi="Times New Roman"/>
              </w:rPr>
              <w:t>На три месеца</w:t>
            </w:r>
          </w:p>
        </w:tc>
      </w:tr>
      <w:tr w:rsidR="00E03DA7" w:rsidRPr="00E03DA7" w14:paraId="6323ACFF" w14:textId="77777777" w:rsidTr="00E03DA7">
        <w:tc>
          <w:tcPr>
            <w:tcW w:w="895" w:type="dxa"/>
            <w:tcBorders>
              <w:top w:val="single" w:sz="4" w:space="0" w:color="auto"/>
              <w:left w:val="single" w:sz="4" w:space="0" w:color="auto"/>
              <w:bottom w:val="single" w:sz="4" w:space="0" w:color="auto"/>
              <w:right w:val="single" w:sz="4" w:space="0" w:color="auto"/>
            </w:tcBorders>
            <w:hideMark/>
          </w:tcPr>
          <w:p w14:paraId="12C94F1A" w14:textId="77777777" w:rsidR="00E03DA7" w:rsidRPr="00E03DA7" w:rsidRDefault="00E03DA7" w:rsidP="00E03DA7">
            <w:pPr>
              <w:rPr>
                <w:rFonts w:ascii="Times New Roman" w:hAnsi="Times New Roman"/>
              </w:rPr>
            </w:pPr>
            <w:r w:rsidRPr="00E03DA7">
              <w:rPr>
                <w:rFonts w:ascii="Times New Roman" w:hAnsi="Times New Roman"/>
              </w:rPr>
              <w:t xml:space="preserve">7. </w:t>
            </w:r>
          </w:p>
        </w:tc>
        <w:tc>
          <w:tcPr>
            <w:tcW w:w="1890" w:type="dxa"/>
            <w:tcBorders>
              <w:top w:val="single" w:sz="4" w:space="0" w:color="auto"/>
              <w:left w:val="single" w:sz="4" w:space="0" w:color="auto"/>
              <w:bottom w:val="single" w:sz="4" w:space="0" w:color="auto"/>
              <w:right w:val="single" w:sz="4" w:space="0" w:color="auto"/>
            </w:tcBorders>
            <w:hideMark/>
          </w:tcPr>
          <w:p w14:paraId="4FEC5284" w14:textId="77777777" w:rsidR="00E03DA7" w:rsidRPr="00E03DA7" w:rsidRDefault="00E03DA7" w:rsidP="00E03DA7">
            <w:pPr>
              <w:rPr>
                <w:rFonts w:ascii="Times New Roman" w:hAnsi="Times New Roman"/>
              </w:rPr>
            </w:pPr>
            <w:r w:rsidRPr="00E03DA7">
              <w:rPr>
                <w:rFonts w:ascii="Times New Roman" w:hAnsi="Times New Roman"/>
              </w:rPr>
              <w:t>Израда плана транзиције</w:t>
            </w:r>
          </w:p>
        </w:tc>
        <w:tc>
          <w:tcPr>
            <w:tcW w:w="1800" w:type="dxa"/>
            <w:tcBorders>
              <w:top w:val="single" w:sz="4" w:space="0" w:color="auto"/>
              <w:left w:val="single" w:sz="4" w:space="0" w:color="auto"/>
              <w:bottom w:val="single" w:sz="4" w:space="0" w:color="auto"/>
              <w:right w:val="single" w:sz="4" w:space="0" w:color="auto"/>
            </w:tcBorders>
            <w:hideMark/>
          </w:tcPr>
          <w:p w14:paraId="38266307" w14:textId="77777777" w:rsidR="00E03DA7" w:rsidRPr="00E03DA7" w:rsidRDefault="00E03DA7" w:rsidP="00E03DA7">
            <w:pPr>
              <w:rPr>
                <w:rFonts w:ascii="Times New Roman" w:hAnsi="Times New Roman"/>
              </w:rPr>
            </w:pPr>
            <w:r w:rsidRPr="00E03DA7">
              <w:rPr>
                <w:rFonts w:ascii="Times New Roman" w:hAnsi="Times New Roman"/>
              </w:rPr>
              <w:t xml:space="preserve">У сарадњи са васпитачима и родитељима израђени су планови транзиције за децу која прелазе из предшколске </w:t>
            </w:r>
            <w:r w:rsidRPr="00E03DA7">
              <w:rPr>
                <w:rFonts w:ascii="Times New Roman" w:hAnsi="Times New Roman"/>
              </w:rPr>
              <w:lastRenderedPageBreak/>
              <w:t>установе у основну школу</w:t>
            </w:r>
          </w:p>
        </w:tc>
        <w:tc>
          <w:tcPr>
            <w:tcW w:w="1647" w:type="dxa"/>
            <w:tcBorders>
              <w:top w:val="single" w:sz="4" w:space="0" w:color="auto"/>
              <w:left w:val="single" w:sz="4" w:space="0" w:color="auto"/>
              <w:bottom w:val="single" w:sz="4" w:space="0" w:color="auto"/>
              <w:right w:val="single" w:sz="4" w:space="0" w:color="auto"/>
            </w:tcBorders>
            <w:hideMark/>
          </w:tcPr>
          <w:p w14:paraId="33B1CB8D" w14:textId="77777777" w:rsidR="00E03DA7" w:rsidRPr="00E03DA7" w:rsidRDefault="00E03DA7" w:rsidP="00E03DA7">
            <w:pPr>
              <w:rPr>
                <w:rFonts w:ascii="Times New Roman" w:hAnsi="Times New Roman"/>
              </w:rPr>
            </w:pPr>
            <w:r w:rsidRPr="00E03DA7">
              <w:rPr>
                <w:rFonts w:ascii="Times New Roman" w:hAnsi="Times New Roman"/>
              </w:rPr>
              <w:lastRenderedPageBreak/>
              <w:t>Тим за ИОП</w:t>
            </w:r>
          </w:p>
          <w:p w14:paraId="46DAA90E" w14:textId="77777777" w:rsidR="00E03DA7" w:rsidRPr="00E03DA7" w:rsidRDefault="00E03DA7" w:rsidP="00E03DA7">
            <w:pPr>
              <w:rPr>
                <w:rFonts w:ascii="Times New Roman" w:hAnsi="Times New Roman"/>
              </w:rPr>
            </w:pPr>
            <w:r w:rsidRPr="00E03DA7">
              <w:rPr>
                <w:rFonts w:ascii="Times New Roman" w:hAnsi="Times New Roman"/>
              </w:rPr>
              <w:t>Васпитачи</w:t>
            </w:r>
          </w:p>
          <w:p w14:paraId="4D9446D7" w14:textId="77777777" w:rsidR="00E03DA7" w:rsidRPr="00E03DA7" w:rsidRDefault="00E03DA7" w:rsidP="00E03DA7">
            <w:pPr>
              <w:rPr>
                <w:rFonts w:ascii="Times New Roman" w:hAnsi="Times New Roman"/>
              </w:rPr>
            </w:pPr>
            <w:r w:rsidRPr="00E03DA7">
              <w:rPr>
                <w:rFonts w:ascii="Times New Roman" w:hAnsi="Times New Roman"/>
              </w:rPr>
              <w:t>Родитељи</w:t>
            </w:r>
          </w:p>
        </w:tc>
        <w:tc>
          <w:tcPr>
            <w:tcW w:w="1559" w:type="dxa"/>
            <w:tcBorders>
              <w:top w:val="single" w:sz="4" w:space="0" w:color="auto"/>
              <w:left w:val="single" w:sz="4" w:space="0" w:color="auto"/>
              <w:bottom w:val="single" w:sz="4" w:space="0" w:color="auto"/>
              <w:right w:val="single" w:sz="4" w:space="0" w:color="auto"/>
            </w:tcBorders>
            <w:hideMark/>
          </w:tcPr>
          <w:p w14:paraId="4C6E8E41" w14:textId="77777777" w:rsidR="00E03DA7" w:rsidRPr="00E03DA7" w:rsidRDefault="00E03DA7" w:rsidP="00E03DA7">
            <w:pPr>
              <w:rPr>
                <w:rFonts w:ascii="Times New Roman" w:hAnsi="Times New Roman"/>
              </w:rPr>
            </w:pPr>
            <w:r w:rsidRPr="00E03DA7">
              <w:rPr>
                <w:rFonts w:ascii="Times New Roman" w:hAnsi="Times New Roman"/>
              </w:rPr>
              <w:t>Три месеца пред крај школске године</w:t>
            </w:r>
          </w:p>
        </w:tc>
        <w:tc>
          <w:tcPr>
            <w:tcW w:w="1559" w:type="dxa"/>
            <w:tcBorders>
              <w:top w:val="single" w:sz="4" w:space="0" w:color="auto"/>
              <w:left w:val="single" w:sz="4" w:space="0" w:color="auto"/>
              <w:bottom w:val="single" w:sz="4" w:space="0" w:color="auto"/>
              <w:right w:val="single" w:sz="4" w:space="0" w:color="auto"/>
            </w:tcBorders>
            <w:hideMark/>
          </w:tcPr>
          <w:p w14:paraId="48543FE2" w14:textId="77777777" w:rsidR="00E03DA7" w:rsidRPr="00E03DA7" w:rsidRDefault="00E03DA7" w:rsidP="00E03DA7">
            <w:pPr>
              <w:rPr>
                <w:rFonts w:ascii="Times New Roman" w:hAnsi="Times New Roman"/>
              </w:rPr>
            </w:pPr>
            <w:r w:rsidRPr="00E03DA7">
              <w:rPr>
                <w:rFonts w:ascii="Times New Roman" w:hAnsi="Times New Roman"/>
              </w:rPr>
              <w:t>15.04.2026. године</w:t>
            </w:r>
          </w:p>
        </w:tc>
      </w:tr>
      <w:tr w:rsidR="00E03DA7" w:rsidRPr="00E03DA7" w14:paraId="06580593" w14:textId="77777777" w:rsidTr="00E03DA7">
        <w:tc>
          <w:tcPr>
            <w:tcW w:w="895" w:type="dxa"/>
            <w:tcBorders>
              <w:top w:val="single" w:sz="4" w:space="0" w:color="auto"/>
              <w:left w:val="single" w:sz="4" w:space="0" w:color="auto"/>
              <w:bottom w:val="single" w:sz="4" w:space="0" w:color="auto"/>
              <w:right w:val="single" w:sz="4" w:space="0" w:color="auto"/>
            </w:tcBorders>
            <w:hideMark/>
          </w:tcPr>
          <w:p w14:paraId="6AB0A20E" w14:textId="77777777" w:rsidR="00E03DA7" w:rsidRPr="00E03DA7" w:rsidRDefault="00E03DA7" w:rsidP="00E03DA7">
            <w:pPr>
              <w:rPr>
                <w:rFonts w:ascii="Times New Roman" w:hAnsi="Times New Roman"/>
              </w:rPr>
            </w:pPr>
            <w:r w:rsidRPr="00E03DA7">
              <w:rPr>
                <w:rFonts w:ascii="Times New Roman" w:hAnsi="Times New Roman"/>
              </w:rPr>
              <w:t>8.</w:t>
            </w:r>
          </w:p>
        </w:tc>
        <w:tc>
          <w:tcPr>
            <w:tcW w:w="1890" w:type="dxa"/>
            <w:tcBorders>
              <w:top w:val="single" w:sz="4" w:space="0" w:color="auto"/>
              <w:left w:val="single" w:sz="4" w:space="0" w:color="auto"/>
              <w:bottom w:val="single" w:sz="4" w:space="0" w:color="auto"/>
              <w:right w:val="single" w:sz="4" w:space="0" w:color="auto"/>
            </w:tcBorders>
            <w:hideMark/>
          </w:tcPr>
          <w:p w14:paraId="1545D0C0" w14:textId="77777777" w:rsidR="00E03DA7" w:rsidRPr="00E03DA7" w:rsidRDefault="00E03DA7" w:rsidP="00E03DA7">
            <w:pPr>
              <w:rPr>
                <w:rFonts w:ascii="Times New Roman" w:hAnsi="Times New Roman"/>
              </w:rPr>
            </w:pPr>
            <w:r w:rsidRPr="00E03DA7">
              <w:rPr>
                <w:rFonts w:ascii="Times New Roman" w:hAnsi="Times New Roman"/>
              </w:rPr>
              <w:t>Годишњи извештај тима за ИОП за радну  2025/2026 годину</w:t>
            </w:r>
          </w:p>
          <w:p w14:paraId="32660B2D" w14:textId="77777777" w:rsidR="00E03DA7" w:rsidRPr="00E03DA7" w:rsidRDefault="00E03DA7" w:rsidP="00E03DA7">
            <w:pPr>
              <w:rPr>
                <w:rFonts w:ascii="Times New Roman" w:hAnsi="Times New Roman"/>
              </w:rPr>
            </w:pPr>
            <w:r w:rsidRPr="00E03DA7">
              <w:rPr>
                <w:rFonts w:ascii="Times New Roman" w:hAnsi="Times New Roman"/>
              </w:rPr>
              <w:t>План рада тима за 2026/2027 годину</w:t>
            </w:r>
          </w:p>
          <w:p w14:paraId="0FC78462" w14:textId="77777777" w:rsidR="00E03DA7" w:rsidRPr="00E03DA7" w:rsidRDefault="00E03DA7" w:rsidP="00E03DA7">
            <w:pPr>
              <w:rPr>
                <w:rFonts w:ascii="Times New Roman" w:hAnsi="Times New Roman"/>
              </w:rPr>
            </w:pPr>
            <w:r w:rsidRPr="00E03DA7">
              <w:rPr>
                <w:rFonts w:ascii="Times New Roman" w:hAnsi="Times New Roman"/>
              </w:rPr>
              <w:t>План рада за даравиту децу</w:t>
            </w:r>
          </w:p>
        </w:tc>
        <w:tc>
          <w:tcPr>
            <w:tcW w:w="1800" w:type="dxa"/>
            <w:tcBorders>
              <w:top w:val="single" w:sz="4" w:space="0" w:color="auto"/>
              <w:left w:val="single" w:sz="4" w:space="0" w:color="auto"/>
              <w:bottom w:val="single" w:sz="4" w:space="0" w:color="auto"/>
              <w:right w:val="single" w:sz="4" w:space="0" w:color="auto"/>
            </w:tcBorders>
            <w:hideMark/>
          </w:tcPr>
          <w:p w14:paraId="742E5E91" w14:textId="77777777" w:rsidR="00E03DA7" w:rsidRPr="00E03DA7" w:rsidRDefault="00E03DA7" w:rsidP="00E03DA7">
            <w:pPr>
              <w:rPr>
                <w:rFonts w:ascii="Times New Roman" w:hAnsi="Times New Roman"/>
              </w:rPr>
            </w:pPr>
            <w:r w:rsidRPr="00E03DA7">
              <w:rPr>
                <w:rFonts w:ascii="Times New Roman" w:hAnsi="Times New Roman"/>
              </w:rPr>
              <w:t xml:space="preserve">Тим је на задњем састанку израдио Годишњи извештај тима за ИОП за радну 2025/2026. годину </w:t>
            </w:r>
          </w:p>
          <w:p w14:paraId="31EEDF02" w14:textId="77777777" w:rsidR="00E03DA7" w:rsidRPr="00E03DA7" w:rsidRDefault="00E03DA7" w:rsidP="00E03DA7">
            <w:pPr>
              <w:rPr>
                <w:rFonts w:ascii="Times New Roman" w:hAnsi="Times New Roman"/>
              </w:rPr>
            </w:pPr>
            <w:r w:rsidRPr="00E03DA7">
              <w:rPr>
                <w:rFonts w:ascii="Times New Roman" w:hAnsi="Times New Roman"/>
              </w:rPr>
              <w:t>Плана рада тима за 2025/2026. годину</w:t>
            </w:r>
          </w:p>
        </w:tc>
        <w:tc>
          <w:tcPr>
            <w:tcW w:w="1647" w:type="dxa"/>
            <w:tcBorders>
              <w:top w:val="single" w:sz="4" w:space="0" w:color="auto"/>
              <w:left w:val="single" w:sz="4" w:space="0" w:color="auto"/>
              <w:bottom w:val="single" w:sz="4" w:space="0" w:color="auto"/>
              <w:right w:val="single" w:sz="4" w:space="0" w:color="auto"/>
            </w:tcBorders>
            <w:hideMark/>
          </w:tcPr>
          <w:p w14:paraId="33EE0CCB" w14:textId="77777777" w:rsidR="00E03DA7" w:rsidRPr="00E03DA7" w:rsidRDefault="00E03DA7" w:rsidP="00E03DA7">
            <w:pPr>
              <w:rPr>
                <w:rFonts w:ascii="Times New Roman" w:hAnsi="Times New Roman"/>
              </w:rPr>
            </w:pPr>
            <w:r w:rsidRPr="00E03DA7">
              <w:rPr>
                <w:rFonts w:ascii="Times New Roman" w:hAnsi="Times New Roman"/>
              </w:rPr>
              <w:t>Тим</w:t>
            </w:r>
          </w:p>
        </w:tc>
        <w:tc>
          <w:tcPr>
            <w:tcW w:w="1559" w:type="dxa"/>
            <w:tcBorders>
              <w:top w:val="single" w:sz="4" w:space="0" w:color="auto"/>
              <w:left w:val="single" w:sz="4" w:space="0" w:color="auto"/>
              <w:bottom w:val="single" w:sz="4" w:space="0" w:color="auto"/>
              <w:right w:val="single" w:sz="4" w:space="0" w:color="auto"/>
            </w:tcBorders>
            <w:hideMark/>
          </w:tcPr>
          <w:p w14:paraId="4E6DA302" w14:textId="77777777" w:rsidR="00E03DA7" w:rsidRPr="00E03DA7" w:rsidRDefault="00E03DA7" w:rsidP="00E03DA7">
            <w:pPr>
              <w:rPr>
                <w:rFonts w:ascii="Times New Roman" w:hAnsi="Times New Roman"/>
              </w:rPr>
            </w:pPr>
            <w:r w:rsidRPr="00E03DA7">
              <w:rPr>
                <w:rFonts w:ascii="Times New Roman" w:hAnsi="Times New Roman"/>
              </w:rPr>
              <w:t>Јун</w:t>
            </w:r>
          </w:p>
        </w:tc>
        <w:tc>
          <w:tcPr>
            <w:tcW w:w="1559" w:type="dxa"/>
            <w:tcBorders>
              <w:top w:val="single" w:sz="4" w:space="0" w:color="auto"/>
              <w:left w:val="single" w:sz="4" w:space="0" w:color="auto"/>
              <w:bottom w:val="single" w:sz="4" w:space="0" w:color="auto"/>
              <w:right w:val="single" w:sz="4" w:space="0" w:color="auto"/>
            </w:tcBorders>
            <w:hideMark/>
          </w:tcPr>
          <w:p w14:paraId="5F1366B5" w14:textId="77777777" w:rsidR="00E03DA7" w:rsidRPr="00E03DA7" w:rsidRDefault="00E03DA7" w:rsidP="00E03DA7">
            <w:pPr>
              <w:rPr>
                <w:rFonts w:ascii="Times New Roman" w:hAnsi="Times New Roman"/>
              </w:rPr>
            </w:pPr>
            <w:r w:rsidRPr="00E03DA7">
              <w:rPr>
                <w:rFonts w:ascii="Times New Roman" w:hAnsi="Times New Roman"/>
              </w:rPr>
              <w:t>04.06.2026. године</w:t>
            </w:r>
          </w:p>
        </w:tc>
      </w:tr>
    </w:tbl>
    <w:p w14:paraId="79DA8761" w14:textId="77777777" w:rsidR="00E03DA7" w:rsidRPr="00E03DA7" w:rsidRDefault="00E03DA7" w:rsidP="00E03DA7">
      <w:pPr>
        <w:spacing w:line="256" w:lineRule="auto"/>
        <w:rPr>
          <w:rFonts w:ascii="Times New Roman" w:eastAsia="Calibri" w:hAnsi="Times New Roman" w:cs="Times New Roman"/>
        </w:rPr>
      </w:pPr>
    </w:p>
    <w:p w14:paraId="4F88902B" w14:textId="77777777" w:rsidR="00E03DA7" w:rsidRPr="00C34616" w:rsidRDefault="00E03DA7" w:rsidP="00936F73">
      <w:pPr>
        <w:spacing w:line="256" w:lineRule="auto"/>
        <w:rPr>
          <w:rFonts w:ascii="Times New Roman" w:eastAsia="Calibri" w:hAnsi="Times New Roman" w:cs="Times New Roman"/>
          <w:b/>
          <w:bCs/>
          <w:sz w:val="24"/>
          <w:szCs w:val="24"/>
        </w:rPr>
      </w:pPr>
    </w:p>
    <w:p w14:paraId="450FAC3E" w14:textId="77777777" w:rsidR="00936F73" w:rsidRDefault="00936F73" w:rsidP="00AE79E1">
      <w:pPr>
        <w:spacing w:line="256" w:lineRule="auto"/>
        <w:jc w:val="center"/>
        <w:rPr>
          <w:rFonts w:ascii="Times New Roman" w:eastAsia="Calibri" w:hAnsi="Times New Roman" w:cs="Times New Roman"/>
          <w:b/>
          <w:bCs/>
          <w:sz w:val="24"/>
          <w:szCs w:val="24"/>
        </w:rPr>
      </w:pPr>
      <w:r w:rsidRPr="00C34616">
        <w:rPr>
          <w:rFonts w:ascii="Times New Roman" w:eastAsia="Calibri" w:hAnsi="Times New Roman" w:cs="Times New Roman"/>
          <w:b/>
          <w:bCs/>
          <w:sz w:val="24"/>
          <w:szCs w:val="24"/>
        </w:rPr>
        <w:t xml:space="preserve">9.6. </w:t>
      </w:r>
      <w:r w:rsidR="00C34616" w:rsidRPr="00C34616">
        <w:rPr>
          <w:rFonts w:ascii="Times New Roman" w:eastAsia="Calibri" w:hAnsi="Times New Roman" w:cs="Times New Roman"/>
          <w:b/>
          <w:bCs/>
          <w:sz w:val="24"/>
          <w:szCs w:val="24"/>
        </w:rPr>
        <w:t>И</w:t>
      </w:r>
      <w:r w:rsidRPr="00C34616">
        <w:rPr>
          <w:rFonts w:ascii="Times New Roman" w:eastAsia="Calibri" w:hAnsi="Times New Roman" w:cs="Times New Roman"/>
          <w:b/>
          <w:bCs/>
          <w:sz w:val="24"/>
          <w:szCs w:val="24"/>
        </w:rPr>
        <w:t xml:space="preserve">звештај тима за културне и јавне </w:t>
      </w:r>
      <w:r w:rsidR="00C34616" w:rsidRPr="00C34616">
        <w:rPr>
          <w:rFonts w:ascii="Times New Roman" w:eastAsia="Calibri" w:hAnsi="Times New Roman" w:cs="Times New Roman"/>
          <w:b/>
          <w:bCs/>
          <w:sz w:val="24"/>
          <w:szCs w:val="24"/>
        </w:rPr>
        <w:t xml:space="preserve"> делатности за 2025/2026. годину</w:t>
      </w:r>
    </w:p>
    <w:p w14:paraId="054FB293" w14:textId="77777777" w:rsidR="00AE79E1" w:rsidRDefault="00AE79E1" w:rsidP="00936F73">
      <w:pPr>
        <w:spacing w:line="256" w:lineRule="auto"/>
        <w:rPr>
          <w:rFonts w:ascii="Times New Roman" w:eastAsia="Calibri" w:hAnsi="Times New Roman" w:cs="Times New Roman"/>
          <w:b/>
          <w:bCs/>
          <w:sz w:val="24"/>
          <w:szCs w:val="24"/>
        </w:rPr>
      </w:pPr>
    </w:p>
    <w:p w14:paraId="5D826208" w14:textId="77777777" w:rsidR="00AE79E1" w:rsidRPr="00AE79E1" w:rsidRDefault="00AE79E1" w:rsidP="00AE79E1">
      <w:pPr>
        <w:spacing w:before="100" w:beforeAutospacing="1" w:line="254" w:lineRule="auto"/>
        <w:rPr>
          <w:rFonts w:ascii="Times New Roman" w:eastAsia="Calibri" w:hAnsi="Times New Roman" w:cs="Times New Roman"/>
          <w:b/>
          <w:sz w:val="28"/>
          <w:szCs w:val="28"/>
        </w:rPr>
      </w:pPr>
    </w:p>
    <w:p w14:paraId="6DF7A252" w14:textId="77777777" w:rsidR="00AE79E1" w:rsidRPr="00AE79E1" w:rsidRDefault="00AE79E1" w:rsidP="00AE79E1">
      <w:pPr>
        <w:spacing w:before="100" w:beforeAutospacing="1" w:line="254" w:lineRule="auto"/>
        <w:rPr>
          <w:rFonts w:ascii="Times New Roman" w:eastAsia="Calibri" w:hAnsi="Times New Roman" w:cs="Times New Roman"/>
          <w:sz w:val="24"/>
          <w:szCs w:val="24"/>
        </w:rPr>
      </w:pPr>
      <w:r w:rsidRPr="00AE79E1">
        <w:rPr>
          <w:rFonts w:ascii="Times New Roman" w:eastAsia="Calibri" w:hAnsi="Times New Roman" w:cs="Times New Roman"/>
          <w:sz w:val="24"/>
          <w:szCs w:val="24"/>
        </w:rPr>
        <w:t>Чланови Тима у радној 2025/2026. години:</w:t>
      </w:r>
    </w:p>
    <w:p w14:paraId="501B26B0" w14:textId="77777777" w:rsidR="00AE79E1" w:rsidRPr="00AE79E1" w:rsidRDefault="00AE79E1" w:rsidP="00AE79E1">
      <w:pPr>
        <w:numPr>
          <w:ilvl w:val="0"/>
          <w:numId w:val="46"/>
        </w:numPr>
        <w:spacing w:before="100" w:beforeAutospacing="1" w:after="100" w:line="360" w:lineRule="auto"/>
        <w:contextualSpacing/>
        <w:rPr>
          <w:rFonts w:ascii="Times New Roman" w:eastAsia="Calibri" w:hAnsi="Times New Roman" w:cs="Times New Roman"/>
          <w:b/>
          <w:bCs/>
          <w:sz w:val="24"/>
          <w:szCs w:val="24"/>
        </w:rPr>
      </w:pPr>
      <w:r w:rsidRPr="00AE79E1">
        <w:rPr>
          <w:rFonts w:ascii="Times New Roman" w:eastAsia="Calibri" w:hAnsi="Times New Roman" w:cs="Times New Roman"/>
          <w:b/>
          <w:bCs/>
          <w:sz w:val="24"/>
          <w:szCs w:val="24"/>
        </w:rPr>
        <w:t>Тијана Ћирић-координатор тима</w:t>
      </w:r>
    </w:p>
    <w:p w14:paraId="3CA8145D" w14:textId="77777777" w:rsidR="00AE79E1" w:rsidRPr="00AE79E1" w:rsidRDefault="00AE79E1" w:rsidP="00AE79E1">
      <w:pPr>
        <w:numPr>
          <w:ilvl w:val="0"/>
          <w:numId w:val="46"/>
        </w:numPr>
        <w:spacing w:before="100" w:beforeAutospacing="1" w:after="100" w:line="360" w:lineRule="auto"/>
        <w:contextualSpacing/>
        <w:rPr>
          <w:rFonts w:ascii="Times New Roman" w:eastAsia="Calibri" w:hAnsi="Times New Roman" w:cs="Times New Roman"/>
          <w:sz w:val="24"/>
          <w:szCs w:val="24"/>
        </w:rPr>
      </w:pPr>
      <w:r w:rsidRPr="00AE79E1">
        <w:rPr>
          <w:rFonts w:ascii="Times New Roman" w:eastAsia="Calibri" w:hAnsi="Times New Roman" w:cs="Times New Roman"/>
          <w:sz w:val="24"/>
          <w:szCs w:val="24"/>
        </w:rPr>
        <w:t>Драгана Цветљанин, члан</w:t>
      </w:r>
    </w:p>
    <w:p w14:paraId="1722193E" w14:textId="77777777" w:rsidR="00AE79E1" w:rsidRPr="00AE79E1" w:rsidRDefault="00AE79E1" w:rsidP="00AE79E1">
      <w:pPr>
        <w:numPr>
          <w:ilvl w:val="0"/>
          <w:numId w:val="46"/>
        </w:numPr>
        <w:spacing w:before="100" w:beforeAutospacing="1" w:after="100" w:line="360" w:lineRule="auto"/>
        <w:contextualSpacing/>
        <w:rPr>
          <w:rFonts w:ascii="Times New Roman" w:eastAsia="Calibri" w:hAnsi="Times New Roman" w:cs="Times New Roman"/>
          <w:sz w:val="24"/>
          <w:szCs w:val="24"/>
        </w:rPr>
      </w:pPr>
      <w:r w:rsidRPr="00AE79E1">
        <w:rPr>
          <w:rFonts w:ascii="Times New Roman" w:eastAsia="Calibri" w:hAnsi="Times New Roman" w:cs="Times New Roman"/>
          <w:sz w:val="24"/>
          <w:szCs w:val="24"/>
        </w:rPr>
        <w:t>Александар Томић, члан</w:t>
      </w:r>
    </w:p>
    <w:p w14:paraId="122F10C1" w14:textId="77777777" w:rsidR="00AE79E1" w:rsidRPr="00AE79E1" w:rsidRDefault="00AE79E1" w:rsidP="00AE79E1">
      <w:pPr>
        <w:numPr>
          <w:ilvl w:val="0"/>
          <w:numId w:val="46"/>
        </w:numPr>
        <w:spacing w:before="100" w:beforeAutospacing="1" w:after="100" w:line="360" w:lineRule="auto"/>
        <w:contextualSpacing/>
        <w:rPr>
          <w:rFonts w:ascii="Times New Roman" w:eastAsia="Calibri" w:hAnsi="Times New Roman" w:cs="Times New Roman"/>
          <w:sz w:val="24"/>
          <w:szCs w:val="24"/>
        </w:rPr>
      </w:pPr>
      <w:r w:rsidRPr="00AE79E1">
        <w:rPr>
          <w:rFonts w:ascii="Times New Roman" w:eastAsia="Calibri" w:hAnsi="Times New Roman" w:cs="Times New Roman"/>
          <w:sz w:val="24"/>
          <w:szCs w:val="24"/>
        </w:rPr>
        <w:t>Тамара Радовић, члан</w:t>
      </w:r>
    </w:p>
    <w:p w14:paraId="32A27C8E" w14:textId="77777777" w:rsidR="00AE79E1" w:rsidRPr="00AE79E1" w:rsidRDefault="00AE79E1" w:rsidP="00AE79E1">
      <w:pPr>
        <w:numPr>
          <w:ilvl w:val="0"/>
          <w:numId w:val="46"/>
        </w:numPr>
        <w:spacing w:before="100" w:beforeAutospacing="1" w:after="100" w:line="360" w:lineRule="auto"/>
        <w:contextualSpacing/>
        <w:rPr>
          <w:rFonts w:ascii="Times New Roman" w:eastAsia="Calibri" w:hAnsi="Times New Roman" w:cs="Times New Roman"/>
          <w:sz w:val="24"/>
          <w:szCs w:val="24"/>
        </w:rPr>
      </w:pPr>
      <w:r w:rsidRPr="00AE79E1">
        <w:rPr>
          <w:rFonts w:ascii="Times New Roman" w:eastAsia="Calibri" w:hAnsi="Times New Roman" w:cs="Times New Roman"/>
          <w:sz w:val="24"/>
          <w:szCs w:val="24"/>
        </w:rPr>
        <w:t>Радмила Миладин, члан</w:t>
      </w:r>
    </w:p>
    <w:p w14:paraId="1E910F28" w14:textId="77777777" w:rsidR="00AE79E1" w:rsidRPr="00AE79E1" w:rsidRDefault="00AE79E1" w:rsidP="00AE79E1">
      <w:pPr>
        <w:numPr>
          <w:ilvl w:val="0"/>
          <w:numId w:val="46"/>
        </w:numPr>
        <w:spacing w:before="100" w:beforeAutospacing="1" w:after="100" w:line="360" w:lineRule="auto"/>
        <w:contextualSpacing/>
        <w:rPr>
          <w:rFonts w:ascii="Times New Roman" w:eastAsia="Calibri" w:hAnsi="Times New Roman" w:cs="Times New Roman"/>
          <w:sz w:val="24"/>
          <w:szCs w:val="24"/>
        </w:rPr>
      </w:pPr>
      <w:r w:rsidRPr="00AE79E1">
        <w:rPr>
          <w:rFonts w:ascii="Times New Roman" w:eastAsia="Calibri" w:hAnsi="Times New Roman" w:cs="Times New Roman"/>
          <w:sz w:val="24"/>
          <w:szCs w:val="24"/>
        </w:rPr>
        <w:t>Анђела Милановић, члан</w:t>
      </w:r>
    </w:p>
    <w:p w14:paraId="3DFF3485" w14:textId="77777777" w:rsidR="00AE79E1" w:rsidRPr="00AE79E1" w:rsidRDefault="00AE79E1" w:rsidP="00AE79E1">
      <w:pPr>
        <w:numPr>
          <w:ilvl w:val="0"/>
          <w:numId w:val="46"/>
        </w:numPr>
        <w:spacing w:before="100" w:beforeAutospacing="1" w:after="100" w:line="360" w:lineRule="auto"/>
        <w:contextualSpacing/>
        <w:rPr>
          <w:rFonts w:ascii="Times New Roman" w:eastAsia="Calibri" w:hAnsi="Times New Roman" w:cs="Times New Roman"/>
          <w:sz w:val="24"/>
          <w:szCs w:val="24"/>
        </w:rPr>
      </w:pPr>
      <w:r w:rsidRPr="00AE79E1">
        <w:rPr>
          <w:rFonts w:ascii="Times New Roman" w:eastAsia="Calibri" w:hAnsi="Times New Roman" w:cs="Times New Roman"/>
          <w:sz w:val="24"/>
          <w:szCs w:val="24"/>
        </w:rPr>
        <w:t>Миљана Перковић, члан</w:t>
      </w:r>
    </w:p>
    <w:p w14:paraId="028E94A2" w14:textId="77777777" w:rsidR="00AE79E1" w:rsidRPr="00AE79E1" w:rsidRDefault="00AE79E1" w:rsidP="00AE79E1">
      <w:pPr>
        <w:numPr>
          <w:ilvl w:val="0"/>
          <w:numId w:val="46"/>
        </w:numPr>
        <w:spacing w:before="100" w:beforeAutospacing="1" w:after="100" w:line="360" w:lineRule="auto"/>
        <w:contextualSpacing/>
        <w:rPr>
          <w:rFonts w:ascii="Times New Roman" w:eastAsia="Calibri" w:hAnsi="Times New Roman" w:cs="Times New Roman"/>
          <w:sz w:val="24"/>
          <w:szCs w:val="24"/>
        </w:rPr>
      </w:pPr>
      <w:r w:rsidRPr="00AE79E1">
        <w:rPr>
          <w:rFonts w:ascii="Times New Roman" w:eastAsia="Calibri" w:hAnsi="Times New Roman" w:cs="Times New Roman"/>
          <w:sz w:val="24"/>
          <w:szCs w:val="24"/>
        </w:rPr>
        <w:t>Невена Домишевац, члан</w:t>
      </w:r>
    </w:p>
    <w:p w14:paraId="32E8B4D0" w14:textId="77777777" w:rsidR="00AE79E1" w:rsidRPr="00AE79E1" w:rsidRDefault="00AE79E1" w:rsidP="00AE79E1">
      <w:pPr>
        <w:numPr>
          <w:ilvl w:val="0"/>
          <w:numId w:val="46"/>
        </w:numPr>
        <w:spacing w:before="100" w:beforeAutospacing="1" w:after="100" w:line="360" w:lineRule="auto"/>
        <w:contextualSpacing/>
        <w:rPr>
          <w:rFonts w:ascii="Times New Roman" w:eastAsia="Calibri" w:hAnsi="Times New Roman" w:cs="Times New Roman"/>
          <w:sz w:val="24"/>
          <w:szCs w:val="24"/>
        </w:rPr>
      </w:pPr>
      <w:r w:rsidRPr="00AE79E1">
        <w:rPr>
          <w:rFonts w:ascii="Times New Roman" w:eastAsia="Calibri" w:hAnsi="Times New Roman" w:cs="Times New Roman"/>
          <w:sz w:val="24"/>
          <w:szCs w:val="24"/>
        </w:rPr>
        <w:t>Тијана Алексић, члан</w:t>
      </w:r>
    </w:p>
    <w:p w14:paraId="246D5E9E" w14:textId="77777777" w:rsidR="00AE79E1" w:rsidRPr="00AE79E1" w:rsidRDefault="00AE79E1" w:rsidP="00AE79E1">
      <w:pPr>
        <w:numPr>
          <w:ilvl w:val="0"/>
          <w:numId w:val="46"/>
        </w:numPr>
        <w:spacing w:before="100" w:beforeAutospacing="1" w:after="100" w:line="360" w:lineRule="auto"/>
        <w:contextualSpacing/>
        <w:rPr>
          <w:rFonts w:ascii="Times New Roman" w:eastAsia="Calibri" w:hAnsi="Times New Roman" w:cs="Times New Roman"/>
          <w:sz w:val="24"/>
          <w:szCs w:val="24"/>
        </w:rPr>
      </w:pPr>
      <w:r w:rsidRPr="00AE79E1">
        <w:rPr>
          <w:rFonts w:ascii="Times New Roman" w:eastAsia="Calibri" w:hAnsi="Times New Roman" w:cs="Times New Roman"/>
          <w:sz w:val="24"/>
          <w:szCs w:val="24"/>
        </w:rPr>
        <w:t>Милица Маринковић, члан</w:t>
      </w:r>
    </w:p>
    <w:p w14:paraId="12D38FB8" w14:textId="77777777" w:rsidR="00AE79E1" w:rsidRPr="00AE79E1" w:rsidRDefault="00AE79E1" w:rsidP="00AE79E1">
      <w:pPr>
        <w:numPr>
          <w:ilvl w:val="0"/>
          <w:numId w:val="46"/>
        </w:numPr>
        <w:spacing w:before="100" w:beforeAutospacing="1" w:after="100" w:line="360" w:lineRule="auto"/>
        <w:contextualSpacing/>
        <w:rPr>
          <w:rFonts w:ascii="Times New Roman" w:eastAsia="Calibri" w:hAnsi="Times New Roman" w:cs="Times New Roman"/>
          <w:sz w:val="24"/>
          <w:szCs w:val="24"/>
        </w:rPr>
      </w:pPr>
      <w:r w:rsidRPr="00AE79E1">
        <w:rPr>
          <w:rFonts w:ascii="Times New Roman" w:eastAsia="Calibri" w:hAnsi="Times New Roman" w:cs="Times New Roman"/>
          <w:sz w:val="24"/>
          <w:szCs w:val="24"/>
        </w:rPr>
        <w:t>Татијана Пецић, члан</w:t>
      </w:r>
    </w:p>
    <w:p w14:paraId="593D41C9" w14:textId="77777777" w:rsidR="00AE79E1" w:rsidRPr="00AE79E1" w:rsidRDefault="00AE79E1" w:rsidP="00AE79E1">
      <w:pPr>
        <w:numPr>
          <w:ilvl w:val="0"/>
          <w:numId w:val="46"/>
        </w:numPr>
        <w:spacing w:before="100" w:beforeAutospacing="1" w:after="100" w:line="360" w:lineRule="auto"/>
        <w:contextualSpacing/>
        <w:rPr>
          <w:rFonts w:ascii="Times New Roman" w:eastAsia="Calibri" w:hAnsi="Times New Roman" w:cs="Times New Roman"/>
          <w:sz w:val="24"/>
          <w:szCs w:val="24"/>
        </w:rPr>
      </w:pPr>
      <w:r w:rsidRPr="00AE79E1">
        <w:rPr>
          <w:rFonts w:ascii="Times New Roman" w:eastAsia="Calibri" w:hAnsi="Times New Roman" w:cs="Times New Roman"/>
          <w:sz w:val="24"/>
          <w:szCs w:val="24"/>
        </w:rPr>
        <w:t>Бојана Марковић, члан</w:t>
      </w:r>
    </w:p>
    <w:p w14:paraId="1E11A1D9" w14:textId="77777777" w:rsidR="00AE79E1" w:rsidRPr="00AE79E1" w:rsidRDefault="00AE79E1" w:rsidP="00AE79E1">
      <w:pPr>
        <w:numPr>
          <w:ilvl w:val="0"/>
          <w:numId w:val="46"/>
        </w:numPr>
        <w:spacing w:before="100" w:beforeAutospacing="1" w:after="100" w:line="360" w:lineRule="auto"/>
        <w:contextualSpacing/>
        <w:rPr>
          <w:rFonts w:ascii="Times New Roman" w:eastAsia="Calibri" w:hAnsi="Times New Roman" w:cs="Times New Roman"/>
          <w:sz w:val="24"/>
          <w:szCs w:val="24"/>
        </w:rPr>
      </w:pPr>
      <w:r w:rsidRPr="00AE79E1">
        <w:rPr>
          <w:rFonts w:ascii="Times New Roman" w:eastAsia="Calibri" w:hAnsi="Times New Roman" w:cs="Times New Roman"/>
          <w:sz w:val="24"/>
          <w:szCs w:val="24"/>
        </w:rPr>
        <w:t>Маријана Вујашанин, члан</w:t>
      </w:r>
    </w:p>
    <w:p w14:paraId="257AD5E7" w14:textId="77777777" w:rsidR="00AE79E1" w:rsidRPr="00AE79E1" w:rsidRDefault="00AE79E1" w:rsidP="00AE79E1">
      <w:pPr>
        <w:numPr>
          <w:ilvl w:val="0"/>
          <w:numId w:val="46"/>
        </w:numPr>
        <w:spacing w:before="100" w:beforeAutospacing="1" w:after="100" w:line="360" w:lineRule="auto"/>
        <w:contextualSpacing/>
        <w:rPr>
          <w:rFonts w:ascii="Times New Roman" w:eastAsia="Calibri" w:hAnsi="Times New Roman" w:cs="Times New Roman"/>
          <w:sz w:val="24"/>
          <w:szCs w:val="24"/>
        </w:rPr>
      </w:pPr>
      <w:r w:rsidRPr="00AE79E1">
        <w:rPr>
          <w:rFonts w:ascii="Times New Roman" w:eastAsia="Calibri" w:hAnsi="Times New Roman" w:cs="Times New Roman"/>
          <w:sz w:val="24"/>
          <w:szCs w:val="24"/>
        </w:rPr>
        <w:t>Маја Ристић, члан</w:t>
      </w:r>
    </w:p>
    <w:p w14:paraId="746CD11D" w14:textId="77777777" w:rsidR="00AE79E1" w:rsidRPr="00AE79E1" w:rsidRDefault="00AE79E1" w:rsidP="00AE79E1">
      <w:pPr>
        <w:spacing w:before="100" w:beforeAutospacing="1" w:line="360" w:lineRule="auto"/>
        <w:rPr>
          <w:rFonts w:ascii="Times New Roman" w:eastAsia="Calibri" w:hAnsi="Times New Roman" w:cs="Times New Roman"/>
          <w:sz w:val="24"/>
          <w:szCs w:val="24"/>
        </w:rPr>
      </w:pPr>
      <w:r w:rsidRPr="00AE79E1">
        <w:rPr>
          <w:rFonts w:ascii="Times New Roman" w:eastAsia="Calibri" w:hAnsi="Times New Roman" w:cs="Times New Roman"/>
          <w:sz w:val="24"/>
          <w:szCs w:val="24"/>
        </w:rPr>
        <w:lastRenderedPageBreak/>
        <w:t xml:space="preserve">     Тим за КЈД се бави организацијом и реализацијом културних и јавних делатности и манифестација везаних за нашу установу и манифестација у којима је наша установа учесник.</w:t>
      </w:r>
    </w:p>
    <w:p w14:paraId="0D9F2958" w14:textId="77777777" w:rsidR="00AE79E1" w:rsidRPr="00AE79E1" w:rsidRDefault="00AE79E1" w:rsidP="00AE79E1">
      <w:pPr>
        <w:spacing w:before="100" w:beforeAutospacing="1" w:line="360" w:lineRule="auto"/>
        <w:rPr>
          <w:rFonts w:ascii="Times New Roman" w:eastAsia="Calibri" w:hAnsi="Times New Roman" w:cs="Times New Roman"/>
          <w:sz w:val="24"/>
          <w:szCs w:val="24"/>
        </w:rPr>
      </w:pPr>
      <w:r w:rsidRPr="00AE79E1">
        <w:rPr>
          <w:rFonts w:ascii="Times New Roman" w:eastAsia="Calibri" w:hAnsi="Times New Roman" w:cs="Times New Roman"/>
          <w:sz w:val="24"/>
          <w:szCs w:val="24"/>
        </w:rPr>
        <w:t xml:space="preserve">      Тим се између осталог бави и промоцијом установе у медијима као и кроз различите начине оглашавања: преко сајта установе, огласних табли, састанака  итд.</w:t>
      </w:r>
    </w:p>
    <w:p w14:paraId="2E01C659" w14:textId="77777777" w:rsidR="00AE79E1" w:rsidRPr="00AE79E1" w:rsidRDefault="00AE79E1" w:rsidP="00AE79E1">
      <w:pPr>
        <w:spacing w:before="100" w:beforeAutospacing="1" w:line="254" w:lineRule="auto"/>
        <w:rPr>
          <w:rFonts w:ascii="Times New Roman" w:eastAsia="Calibri" w:hAnsi="Times New Roman" w:cs="Times New Roman"/>
          <w:b/>
          <w:sz w:val="24"/>
          <w:szCs w:val="24"/>
        </w:rPr>
      </w:pPr>
      <w:r w:rsidRPr="00AE79E1">
        <w:rPr>
          <w:rFonts w:ascii="Times New Roman" w:eastAsia="Calibri" w:hAnsi="Times New Roman" w:cs="Times New Roman"/>
          <w:b/>
          <w:sz w:val="24"/>
          <w:szCs w:val="24"/>
        </w:rPr>
        <w:t>ЦИЉЕВИ:</w:t>
      </w:r>
    </w:p>
    <w:p w14:paraId="152312B6" w14:textId="77777777" w:rsidR="00AE79E1" w:rsidRPr="00AE79E1" w:rsidRDefault="00AE79E1" w:rsidP="00AE79E1">
      <w:pPr>
        <w:spacing w:before="100" w:beforeAutospacing="1" w:line="254" w:lineRule="auto"/>
        <w:rPr>
          <w:rFonts w:ascii="Times New Roman" w:eastAsia="Calibri" w:hAnsi="Times New Roman" w:cs="Times New Roman"/>
          <w:sz w:val="24"/>
          <w:szCs w:val="24"/>
        </w:rPr>
      </w:pPr>
      <w:r w:rsidRPr="00AE79E1">
        <w:rPr>
          <w:rFonts w:ascii="Times New Roman" w:eastAsia="Calibri" w:hAnsi="Times New Roman" w:cs="Times New Roman"/>
          <w:sz w:val="24"/>
          <w:szCs w:val="24"/>
        </w:rPr>
        <w:t>-промовисање добре васпитне праксе засноване на добробити детета,</w:t>
      </w:r>
    </w:p>
    <w:p w14:paraId="7D918371" w14:textId="77777777" w:rsidR="00AE79E1" w:rsidRPr="00AE79E1" w:rsidRDefault="00AE79E1" w:rsidP="00AE79E1">
      <w:pPr>
        <w:spacing w:before="100" w:beforeAutospacing="1" w:line="254" w:lineRule="auto"/>
        <w:rPr>
          <w:rFonts w:ascii="Times New Roman" w:eastAsia="Calibri" w:hAnsi="Times New Roman" w:cs="Times New Roman"/>
          <w:sz w:val="24"/>
          <w:szCs w:val="24"/>
        </w:rPr>
      </w:pPr>
      <w:r w:rsidRPr="00AE79E1">
        <w:rPr>
          <w:rFonts w:ascii="Times New Roman" w:eastAsia="Calibri" w:hAnsi="Times New Roman" w:cs="Times New Roman"/>
          <w:sz w:val="24"/>
          <w:szCs w:val="24"/>
        </w:rPr>
        <w:t>-видљивост установе у локалној заједници и шире,</w:t>
      </w:r>
    </w:p>
    <w:p w14:paraId="526C7026" w14:textId="77777777" w:rsidR="00AE79E1" w:rsidRPr="00AE79E1" w:rsidRDefault="00AE79E1" w:rsidP="00AE79E1">
      <w:pPr>
        <w:spacing w:before="100" w:beforeAutospacing="1" w:line="360" w:lineRule="auto"/>
        <w:rPr>
          <w:rFonts w:ascii="Times New Roman" w:eastAsia="Calibri" w:hAnsi="Times New Roman" w:cs="Times New Roman"/>
          <w:sz w:val="24"/>
          <w:szCs w:val="24"/>
        </w:rPr>
      </w:pPr>
      <w:r w:rsidRPr="00AE79E1">
        <w:rPr>
          <w:rFonts w:ascii="Times New Roman" w:eastAsia="Calibri" w:hAnsi="Times New Roman" w:cs="Times New Roman"/>
          <w:sz w:val="24"/>
          <w:szCs w:val="24"/>
        </w:rPr>
        <w:t xml:space="preserve">-грађење добрих сарадничких односа и повезаност са породицом, школом, окружењем и свим другим релевантним учесницима у процесу васпитно-образовног рада. </w:t>
      </w:r>
    </w:p>
    <w:p w14:paraId="25174370" w14:textId="77777777" w:rsidR="00AE79E1" w:rsidRPr="00AE79E1" w:rsidRDefault="00AE79E1" w:rsidP="00AE79E1">
      <w:pPr>
        <w:spacing w:before="100" w:beforeAutospacing="1" w:line="254" w:lineRule="auto"/>
        <w:rPr>
          <w:rFonts w:ascii="Times New Roman" w:eastAsia="Calibri" w:hAnsi="Times New Roman" w:cs="Times New Roman"/>
          <w:b/>
          <w:sz w:val="24"/>
          <w:szCs w:val="24"/>
        </w:rPr>
      </w:pPr>
      <w:r w:rsidRPr="00AE79E1">
        <w:rPr>
          <w:rFonts w:ascii="Times New Roman" w:eastAsia="Calibri" w:hAnsi="Times New Roman" w:cs="Times New Roman"/>
          <w:b/>
          <w:sz w:val="24"/>
          <w:szCs w:val="24"/>
        </w:rPr>
        <w:t>ЗАДАЦИ:</w:t>
      </w:r>
    </w:p>
    <w:p w14:paraId="0882ED2B" w14:textId="77777777" w:rsidR="00AE79E1" w:rsidRPr="00AE79E1" w:rsidRDefault="00AE79E1" w:rsidP="00AE79E1">
      <w:pPr>
        <w:spacing w:before="100" w:beforeAutospacing="1" w:line="254" w:lineRule="auto"/>
        <w:rPr>
          <w:rFonts w:ascii="Times New Roman" w:eastAsia="Calibri" w:hAnsi="Times New Roman" w:cs="Times New Roman"/>
          <w:sz w:val="24"/>
          <w:szCs w:val="24"/>
        </w:rPr>
      </w:pPr>
      <w:r w:rsidRPr="00AE79E1">
        <w:rPr>
          <w:rFonts w:ascii="Times New Roman" w:eastAsia="Calibri" w:hAnsi="Times New Roman" w:cs="Times New Roman"/>
          <w:sz w:val="24"/>
          <w:szCs w:val="24"/>
        </w:rPr>
        <w:t>-организација манифестација и битних догађаја у којима установа учествује,</w:t>
      </w:r>
    </w:p>
    <w:p w14:paraId="21D1370E" w14:textId="77777777" w:rsidR="00AE79E1" w:rsidRPr="00AE79E1" w:rsidRDefault="00AE79E1" w:rsidP="00AE79E1">
      <w:pPr>
        <w:spacing w:before="100" w:beforeAutospacing="1" w:line="360" w:lineRule="auto"/>
        <w:rPr>
          <w:rFonts w:ascii="Times New Roman" w:eastAsia="Calibri" w:hAnsi="Times New Roman" w:cs="Times New Roman"/>
          <w:sz w:val="24"/>
          <w:szCs w:val="24"/>
        </w:rPr>
      </w:pPr>
      <w:r w:rsidRPr="00AE79E1">
        <w:rPr>
          <w:rFonts w:ascii="Times New Roman" w:eastAsia="Calibri" w:hAnsi="Times New Roman" w:cs="Times New Roman"/>
          <w:sz w:val="24"/>
          <w:szCs w:val="24"/>
        </w:rPr>
        <w:t>-организовање свих структура запослених у циљу квалитетног спровођења активности и задатака из Годишњег плана тима.</w:t>
      </w:r>
    </w:p>
    <w:p w14:paraId="7239E2E8" w14:textId="77777777" w:rsidR="00AE79E1" w:rsidRPr="00AE79E1" w:rsidRDefault="00AE79E1" w:rsidP="00AE79E1">
      <w:pPr>
        <w:spacing w:before="100" w:beforeAutospacing="1" w:line="360" w:lineRule="auto"/>
        <w:rPr>
          <w:rFonts w:ascii="Times New Roman" w:eastAsia="Calibri" w:hAnsi="Times New Roman" w:cs="Times New Roman"/>
          <w:sz w:val="24"/>
          <w:szCs w:val="24"/>
        </w:rPr>
      </w:pPr>
      <w:r w:rsidRPr="00AE79E1">
        <w:rPr>
          <w:rFonts w:ascii="Times New Roman" w:eastAsia="Calibri" w:hAnsi="Times New Roman" w:cs="Times New Roman"/>
          <w:sz w:val="24"/>
          <w:szCs w:val="24"/>
        </w:rPr>
        <w:t>У школској 2025/2026 години тим је одржао шест састанака.</w:t>
      </w:r>
    </w:p>
    <w:p w14:paraId="31C2E1C8" w14:textId="77777777" w:rsidR="00AE79E1" w:rsidRPr="00AE79E1" w:rsidRDefault="00AE79E1" w:rsidP="00AE79E1">
      <w:pPr>
        <w:spacing w:before="100" w:beforeAutospacing="1" w:line="360" w:lineRule="auto"/>
        <w:rPr>
          <w:rFonts w:ascii="Times New Roman" w:eastAsia="Calibri" w:hAnsi="Times New Roman" w:cs="Times New Roman"/>
          <w:sz w:val="24"/>
          <w:szCs w:val="24"/>
        </w:rPr>
      </w:pPr>
      <w:r w:rsidRPr="00AE79E1">
        <w:rPr>
          <w:rFonts w:ascii="Times New Roman" w:eastAsia="Calibri" w:hAnsi="Times New Roman" w:cs="Times New Roman"/>
          <w:sz w:val="24"/>
          <w:szCs w:val="24"/>
        </w:rPr>
        <w:t>Координатор тима је 15.09.2025. године у 12h у објекту „Радост“ присуствовао колегијуму на коме је направљен план Дечије недеље у сарадњи са стручним сарадницима. Дечија недеља је у потпуности реализована. На истом састанку је потврђено да ове године, учешће на приредби узимају деца са својим родитељима и васпитачима, са терена и то из објеката „Ново Село“, „Штулац“ и „Врњци“.</w:t>
      </w:r>
    </w:p>
    <w:p w14:paraId="1C5C871B" w14:textId="77777777" w:rsidR="00AE79E1" w:rsidRPr="00AE79E1" w:rsidRDefault="00AE79E1" w:rsidP="00AE79E1">
      <w:pPr>
        <w:spacing w:before="100" w:beforeAutospacing="1" w:line="360" w:lineRule="auto"/>
        <w:rPr>
          <w:rFonts w:ascii="Times New Roman" w:eastAsia="Calibri" w:hAnsi="Times New Roman" w:cs="Times New Roman"/>
          <w:sz w:val="24"/>
          <w:szCs w:val="24"/>
        </w:rPr>
      </w:pPr>
      <w:r w:rsidRPr="00AE79E1">
        <w:rPr>
          <w:rFonts w:ascii="Times New Roman" w:eastAsia="Calibri" w:hAnsi="Times New Roman" w:cs="Times New Roman"/>
          <w:sz w:val="24"/>
          <w:szCs w:val="24"/>
        </w:rPr>
        <w:t>Први састанак тима одржан је 06.11.2025. године у 11:30h у објекту „Радост“, на том састанку су подељена задужења члановима тима и кренулo у организацију приредбе и прославе Дана установе.</w:t>
      </w:r>
    </w:p>
    <w:p w14:paraId="24B7DB4C" w14:textId="77777777" w:rsidR="00AE79E1" w:rsidRPr="00AE79E1" w:rsidRDefault="00AE79E1" w:rsidP="00AE79E1">
      <w:pPr>
        <w:spacing w:before="100" w:beforeAutospacing="1" w:line="360" w:lineRule="auto"/>
        <w:rPr>
          <w:rFonts w:ascii="Times New Roman" w:eastAsia="Calibri" w:hAnsi="Times New Roman" w:cs="Times New Roman"/>
          <w:sz w:val="24"/>
          <w:szCs w:val="24"/>
        </w:rPr>
      </w:pPr>
      <w:r w:rsidRPr="00AE79E1">
        <w:rPr>
          <w:rFonts w:ascii="Times New Roman" w:eastAsia="Calibri" w:hAnsi="Times New Roman" w:cs="Times New Roman"/>
          <w:sz w:val="24"/>
          <w:szCs w:val="24"/>
        </w:rPr>
        <w:lastRenderedPageBreak/>
        <w:t>Други састанак је одржан 28.11.2025. године у 12h  у објекту „Колибри“. На састанку је било речи о последњим детаљима , задужењима и обавезама за предстојећу приредбу. Истом темом, бавили смо се и на трећем састанку 05.12.2025. године у 12h у објекту „Колибри“. Приредба је одржана 05.12.2025. године у 17h  у конгресној сали хотела „Zepter“.</w:t>
      </w:r>
    </w:p>
    <w:p w14:paraId="3C64A6D6" w14:textId="77777777" w:rsidR="00AE79E1" w:rsidRPr="00AE79E1" w:rsidRDefault="00AE79E1" w:rsidP="00AE79E1">
      <w:pPr>
        <w:spacing w:before="100" w:beforeAutospacing="1" w:line="360" w:lineRule="auto"/>
        <w:rPr>
          <w:rFonts w:ascii="Times New Roman" w:eastAsia="Calibri" w:hAnsi="Times New Roman" w:cs="Times New Roman"/>
          <w:sz w:val="24"/>
          <w:szCs w:val="24"/>
        </w:rPr>
      </w:pPr>
      <w:r w:rsidRPr="00AE79E1">
        <w:rPr>
          <w:rFonts w:ascii="Times New Roman" w:eastAsia="Calibri" w:hAnsi="Times New Roman" w:cs="Times New Roman"/>
          <w:sz w:val="24"/>
          <w:szCs w:val="24"/>
        </w:rPr>
        <w:t>Тим за КЈД је пропратио припрему и реализацију новогодишњих представа за децу по објектима, као и организацију и реализацију „Новогодишњег базара“, такође по објектима.</w:t>
      </w:r>
    </w:p>
    <w:p w14:paraId="7C612A5E" w14:textId="77777777" w:rsidR="00AE79E1" w:rsidRPr="00AE79E1" w:rsidRDefault="00AE79E1" w:rsidP="00AE79E1">
      <w:pPr>
        <w:spacing w:before="100" w:beforeAutospacing="1" w:line="360" w:lineRule="auto"/>
        <w:rPr>
          <w:rFonts w:ascii="Times New Roman" w:eastAsia="Calibri" w:hAnsi="Times New Roman" w:cs="Times New Roman"/>
          <w:sz w:val="24"/>
          <w:szCs w:val="24"/>
        </w:rPr>
      </w:pPr>
      <w:r w:rsidRPr="00AE79E1">
        <w:rPr>
          <w:rFonts w:ascii="Times New Roman" w:eastAsia="Calibri" w:hAnsi="Times New Roman" w:cs="Times New Roman"/>
          <w:sz w:val="24"/>
          <w:szCs w:val="24"/>
        </w:rPr>
        <w:t>Четврти састанак је одржан 01.04.2026. гoдине у 12h  у објекту „Колибри“ . На овом састанку смо направили договор око прикупљања продуката за изложбу у Замку Kултуре као и договор око организације Ускршњег базара. Ове године у склопу Ускршњег базара имали смо и промоцију дечијих права, реализовано 09.04.2026. године  на Tргу kултуре. Продају и промоцију су вршила деца предшколских група.</w:t>
      </w:r>
    </w:p>
    <w:p w14:paraId="36A3550E" w14:textId="77777777" w:rsidR="00AE79E1" w:rsidRPr="00AE79E1" w:rsidRDefault="00AE79E1" w:rsidP="00AE79E1">
      <w:pPr>
        <w:spacing w:before="100" w:beforeAutospacing="1" w:line="360" w:lineRule="auto"/>
        <w:rPr>
          <w:rFonts w:ascii="Times New Roman" w:eastAsia="Calibri" w:hAnsi="Times New Roman" w:cs="Times New Roman"/>
          <w:sz w:val="24"/>
          <w:szCs w:val="24"/>
        </w:rPr>
      </w:pPr>
      <w:r w:rsidRPr="00AE79E1">
        <w:rPr>
          <w:rFonts w:ascii="Times New Roman" w:eastAsia="Calibri" w:hAnsi="Times New Roman" w:cs="Times New Roman"/>
          <w:sz w:val="24"/>
          <w:szCs w:val="24"/>
        </w:rPr>
        <w:t>17.04.2026. године у 12h објекат „Радост“одржан је састанак са васпитачима предшколских група на коме су присуствовали директорка и координатор тима КЈД. На састанкун су договорене нумере за завршну приредбу као и место реализације приредбе, гардероба, учешће хора... Наредна два састанка одржана су 21.05.2026. и 28.05.2026. у објекту „Колибри“ одређен је датум пробе и приредбе, декорација као и слоган приредбе „Мали свет, велика љубав“. Генерална проба је одржана 04.06.2026. год у 12h а приредба, дан касније 05.06.2026. год. у 18h на тргу „Културе“</w:t>
      </w:r>
    </w:p>
    <w:p w14:paraId="3302CC22" w14:textId="0E51B41E" w:rsidR="00AE79E1" w:rsidRDefault="00AE79E1" w:rsidP="00AE79E1">
      <w:pPr>
        <w:spacing w:before="100" w:beforeAutospacing="1" w:line="360" w:lineRule="auto"/>
        <w:rPr>
          <w:rFonts w:ascii="Times New Roman" w:eastAsia="Calibri" w:hAnsi="Times New Roman" w:cs="Times New Roman"/>
          <w:sz w:val="24"/>
          <w:szCs w:val="24"/>
        </w:rPr>
      </w:pPr>
      <w:r w:rsidRPr="00AE79E1">
        <w:rPr>
          <w:rFonts w:ascii="Times New Roman" w:eastAsia="Calibri" w:hAnsi="Times New Roman" w:cs="Times New Roman"/>
          <w:sz w:val="24"/>
          <w:szCs w:val="24"/>
        </w:rPr>
        <w:t>Тим за КЈД спроводи припрему обележавања „Месеца родитељства“ у сарадњи са патронажном службом Дома здравља Врњачка Бања. Координатор тима је присуствовао састанку одржаном 08.06.2026. године на коме су присутни били стручни сарадници установе и представница патронаже Дома здравља. Обележавање „Месеца родитељства“ планирано је за 12.06.2026. год на платоу код „Врапца.</w:t>
      </w:r>
    </w:p>
    <w:p w14:paraId="6F778A88" w14:textId="580A86FB" w:rsidR="00CC6CA7" w:rsidRDefault="00CC6CA7" w:rsidP="00AE79E1">
      <w:pPr>
        <w:spacing w:before="100" w:beforeAutospacing="1" w:line="360" w:lineRule="auto"/>
        <w:rPr>
          <w:rFonts w:ascii="Times New Roman" w:eastAsia="Calibri" w:hAnsi="Times New Roman" w:cs="Times New Roman"/>
          <w:sz w:val="24"/>
          <w:szCs w:val="24"/>
        </w:rPr>
      </w:pPr>
    </w:p>
    <w:p w14:paraId="26E92387" w14:textId="77777777" w:rsidR="00CC6CA7" w:rsidRPr="00AE79E1" w:rsidRDefault="00CC6CA7" w:rsidP="00AE79E1">
      <w:pPr>
        <w:spacing w:before="100" w:beforeAutospacing="1" w:line="360" w:lineRule="auto"/>
        <w:rPr>
          <w:rFonts w:ascii="Times New Roman" w:eastAsia="Calibri" w:hAnsi="Times New Roman" w:cs="Times New Roman"/>
          <w:sz w:val="24"/>
          <w:szCs w:val="24"/>
        </w:rPr>
      </w:pPr>
    </w:p>
    <w:p w14:paraId="0D5E0A39" w14:textId="77777777" w:rsidR="00AE79E1" w:rsidRPr="00AE79E1" w:rsidRDefault="00AE79E1" w:rsidP="00AE79E1">
      <w:pPr>
        <w:spacing w:before="100" w:beforeAutospacing="1" w:line="360" w:lineRule="auto"/>
        <w:jc w:val="both"/>
        <w:rPr>
          <w:rFonts w:ascii="Times New Roman" w:eastAsia="Calibri" w:hAnsi="Times New Roman" w:cs="Times New Roman"/>
          <w:sz w:val="24"/>
          <w:szCs w:val="24"/>
        </w:rPr>
      </w:pPr>
      <w:r w:rsidRPr="00AE79E1">
        <w:rPr>
          <w:rFonts w:ascii="Times New Roman" w:eastAsia="Calibri" w:hAnsi="Times New Roman" w:cs="Times New Roman"/>
          <w:sz w:val="24"/>
          <w:szCs w:val="24"/>
        </w:rPr>
        <w:lastRenderedPageBreak/>
        <w:t>ПРЕПРУКА:</w:t>
      </w:r>
    </w:p>
    <w:p w14:paraId="6BBAE653" w14:textId="77777777" w:rsidR="00AE79E1" w:rsidRPr="00AE79E1" w:rsidRDefault="00AE79E1" w:rsidP="00AE79E1">
      <w:pPr>
        <w:spacing w:before="100" w:beforeAutospacing="1" w:line="360" w:lineRule="auto"/>
        <w:jc w:val="both"/>
        <w:rPr>
          <w:rFonts w:ascii="Times New Roman" w:eastAsia="Calibri" w:hAnsi="Times New Roman" w:cs="Times New Roman"/>
          <w:sz w:val="24"/>
          <w:szCs w:val="24"/>
        </w:rPr>
      </w:pPr>
      <w:r w:rsidRPr="00AE79E1">
        <w:rPr>
          <w:rFonts w:ascii="Times New Roman" w:eastAsia="Calibri" w:hAnsi="Times New Roman" w:cs="Times New Roman"/>
          <w:sz w:val="24"/>
          <w:szCs w:val="24"/>
        </w:rPr>
        <w:t>Као препорука Тима за културне и јавне манифестације, у наредном периоду препоручује се да се све манифестације и обележавања значајних датума у оквиру установе, планирају у сарадњи са децом, уз активно уважавање њихових интересовања, жеља и потреба.</w:t>
      </w:r>
    </w:p>
    <w:p w14:paraId="7C22F223" w14:textId="77777777" w:rsidR="00AE79E1" w:rsidRPr="00AE79E1" w:rsidRDefault="00AE79E1" w:rsidP="00AE79E1">
      <w:pPr>
        <w:spacing w:before="100" w:beforeAutospacing="1" w:line="360" w:lineRule="auto"/>
        <w:jc w:val="both"/>
        <w:rPr>
          <w:rFonts w:ascii="Times New Roman" w:eastAsia="Calibri" w:hAnsi="Times New Roman" w:cs="Times New Roman"/>
          <w:sz w:val="24"/>
          <w:szCs w:val="24"/>
        </w:rPr>
      </w:pPr>
      <w:r w:rsidRPr="00AE79E1">
        <w:rPr>
          <w:rFonts w:ascii="Times New Roman" w:eastAsia="Calibri" w:hAnsi="Times New Roman" w:cs="Times New Roman"/>
          <w:sz w:val="24"/>
          <w:szCs w:val="24"/>
        </w:rPr>
        <w:t>Поступак планирања треба да укључује:</w:t>
      </w:r>
    </w:p>
    <w:p w14:paraId="63B02FCF" w14:textId="77777777" w:rsidR="00AE79E1" w:rsidRPr="00AE79E1" w:rsidRDefault="00AE79E1" w:rsidP="00AE79E1">
      <w:pPr>
        <w:spacing w:before="100" w:beforeAutospacing="1" w:line="360" w:lineRule="auto"/>
        <w:jc w:val="both"/>
        <w:rPr>
          <w:rFonts w:ascii="Times New Roman" w:eastAsia="Calibri" w:hAnsi="Times New Roman" w:cs="Times New Roman"/>
          <w:sz w:val="24"/>
          <w:szCs w:val="24"/>
        </w:rPr>
      </w:pPr>
      <w:r w:rsidRPr="00AE79E1">
        <w:rPr>
          <w:rFonts w:ascii="Times New Roman" w:eastAsia="Calibri" w:hAnsi="Times New Roman" w:cs="Times New Roman"/>
          <w:sz w:val="24"/>
          <w:szCs w:val="24"/>
        </w:rPr>
        <w:t xml:space="preserve"> - консултације са децом у оквиру група (кроз разговор, цртеже, избор фотографија, симболичку игру..)</w:t>
      </w:r>
    </w:p>
    <w:p w14:paraId="79270537" w14:textId="77777777" w:rsidR="00AE79E1" w:rsidRPr="00AE79E1" w:rsidRDefault="00AE79E1" w:rsidP="00AE79E1">
      <w:pPr>
        <w:spacing w:before="100" w:beforeAutospacing="1" w:line="360" w:lineRule="auto"/>
        <w:jc w:val="both"/>
        <w:rPr>
          <w:rFonts w:ascii="Times New Roman" w:eastAsia="Calibri" w:hAnsi="Times New Roman" w:cs="Times New Roman"/>
          <w:sz w:val="24"/>
          <w:szCs w:val="24"/>
        </w:rPr>
      </w:pPr>
      <w:r w:rsidRPr="00AE79E1">
        <w:rPr>
          <w:rFonts w:ascii="Times New Roman" w:eastAsia="Calibri" w:hAnsi="Times New Roman" w:cs="Times New Roman"/>
          <w:sz w:val="24"/>
          <w:szCs w:val="24"/>
        </w:rPr>
        <w:t>- заједничко одлучивање са васпитачима о облику и садржају обележавања</w:t>
      </w:r>
    </w:p>
    <w:p w14:paraId="69001A32" w14:textId="77777777" w:rsidR="00AE79E1" w:rsidRPr="00AE79E1" w:rsidRDefault="00AE79E1" w:rsidP="00AE79E1">
      <w:pPr>
        <w:spacing w:before="100" w:beforeAutospacing="1" w:line="360" w:lineRule="auto"/>
        <w:jc w:val="both"/>
        <w:rPr>
          <w:rFonts w:ascii="Times New Roman" w:eastAsia="Calibri" w:hAnsi="Times New Roman" w:cs="Times New Roman"/>
          <w:sz w:val="24"/>
          <w:szCs w:val="24"/>
        </w:rPr>
      </w:pPr>
      <w:r w:rsidRPr="00AE79E1">
        <w:rPr>
          <w:rFonts w:ascii="Times New Roman" w:eastAsia="Calibri" w:hAnsi="Times New Roman" w:cs="Times New Roman"/>
          <w:sz w:val="24"/>
          <w:szCs w:val="24"/>
        </w:rPr>
        <w:t>- флексибилност у прилагођавању традиционалних манифестација у складу са актуелним интересовањима деце</w:t>
      </w:r>
    </w:p>
    <w:p w14:paraId="43F9DCE3" w14:textId="77777777" w:rsidR="00AE79E1" w:rsidRPr="00AE79E1" w:rsidRDefault="00AE79E1" w:rsidP="00AE79E1">
      <w:pPr>
        <w:spacing w:before="100" w:beforeAutospacing="1" w:line="360" w:lineRule="auto"/>
        <w:jc w:val="both"/>
        <w:rPr>
          <w:rFonts w:ascii="Times New Roman" w:eastAsia="Calibri" w:hAnsi="Times New Roman" w:cs="Times New Roman"/>
          <w:sz w:val="24"/>
          <w:szCs w:val="24"/>
        </w:rPr>
      </w:pPr>
      <w:r w:rsidRPr="00AE79E1">
        <w:rPr>
          <w:rFonts w:ascii="Times New Roman" w:eastAsia="Calibri" w:hAnsi="Times New Roman" w:cs="Times New Roman"/>
          <w:sz w:val="24"/>
          <w:szCs w:val="24"/>
        </w:rPr>
        <w:t>- испраћај предшколаца организован је у складу са НОП “Године узлета”. Није унапред планиран већ су се деца по осећају изражавала покретима са препоруком да се настави са таквим начином испраћаја, пратећи дечије потребе и интересовања</w:t>
      </w:r>
    </w:p>
    <w:p w14:paraId="639BB971" w14:textId="77777777" w:rsidR="00AE79E1" w:rsidRPr="00AE79E1" w:rsidRDefault="00AE79E1" w:rsidP="00AE79E1">
      <w:pPr>
        <w:spacing w:before="100" w:beforeAutospacing="1" w:line="360" w:lineRule="auto"/>
        <w:jc w:val="both"/>
        <w:rPr>
          <w:rFonts w:ascii="Times New Roman" w:eastAsia="Calibri" w:hAnsi="Times New Roman" w:cs="Times New Roman"/>
          <w:sz w:val="24"/>
          <w:szCs w:val="24"/>
        </w:rPr>
      </w:pPr>
      <w:r w:rsidRPr="00AE79E1">
        <w:rPr>
          <w:rFonts w:ascii="Times New Roman" w:eastAsia="Calibri" w:hAnsi="Times New Roman" w:cs="Times New Roman"/>
          <w:sz w:val="24"/>
          <w:szCs w:val="24"/>
        </w:rPr>
        <w:t>ИЗАЗОВ:</w:t>
      </w:r>
    </w:p>
    <w:p w14:paraId="6826211B" w14:textId="77777777" w:rsidR="00AE79E1" w:rsidRPr="00AE79E1" w:rsidRDefault="00AE79E1" w:rsidP="00AE79E1">
      <w:pPr>
        <w:spacing w:before="100" w:beforeAutospacing="1" w:line="360" w:lineRule="auto"/>
        <w:jc w:val="both"/>
        <w:rPr>
          <w:rFonts w:ascii="Times New Roman" w:eastAsia="Calibri" w:hAnsi="Times New Roman" w:cs="Times New Roman"/>
          <w:sz w:val="24"/>
          <w:szCs w:val="24"/>
        </w:rPr>
      </w:pPr>
      <w:r w:rsidRPr="00AE79E1">
        <w:rPr>
          <w:rFonts w:ascii="Times New Roman" w:eastAsia="Calibri" w:hAnsi="Times New Roman" w:cs="Times New Roman"/>
          <w:sz w:val="24"/>
          <w:szCs w:val="24"/>
        </w:rPr>
        <w:t>- да се сви чланови тима као и учесници манифестација (васпитачи) подједнако укључују у реализацију</w:t>
      </w:r>
    </w:p>
    <w:p w14:paraId="19D0E8B8" w14:textId="77777777" w:rsidR="00AE79E1" w:rsidRPr="00AE79E1" w:rsidRDefault="00AE79E1" w:rsidP="00AE79E1">
      <w:pPr>
        <w:spacing w:before="100" w:beforeAutospacing="1" w:line="360" w:lineRule="auto"/>
        <w:jc w:val="both"/>
        <w:rPr>
          <w:rFonts w:ascii="Times New Roman" w:eastAsia="Calibri" w:hAnsi="Times New Roman" w:cs="Times New Roman"/>
          <w:sz w:val="24"/>
          <w:szCs w:val="24"/>
        </w:rPr>
      </w:pPr>
      <w:r w:rsidRPr="00AE79E1">
        <w:rPr>
          <w:rFonts w:ascii="Times New Roman" w:eastAsia="Calibri" w:hAnsi="Times New Roman" w:cs="Times New Roman"/>
          <w:sz w:val="24"/>
          <w:szCs w:val="24"/>
        </w:rPr>
        <w:t>- да јачамо тимски дух и заједништво кроз заједничке идеје и пројекте</w:t>
      </w:r>
    </w:p>
    <w:p w14:paraId="7E7CA17F" w14:textId="77777777" w:rsidR="00AE79E1" w:rsidRPr="00AE79E1" w:rsidRDefault="00AE79E1" w:rsidP="00AE79E1">
      <w:pPr>
        <w:spacing w:before="100" w:beforeAutospacing="1" w:line="360" w:lineRule="auto"/>
        <w:jc w:val="both"/>
        <w:rPr>
          <w:rFonts w:ascii="Times New Roman" w:eastAsia="Calibri" w:hAnsi="Times New Roman" w:cs="Times New Roman"/>
          <w:sz w:val="24"/>
          <w:szCs w:val="24"/>
        </w:rPr>
      </w:pPr>
      <w:r w:rsidRPr="00AE79E1">
        <w:rPr>
          <w:rFonts w:ascii="Times New Roman" w:eastAsia="Calibri" w:hAnsi="Times New Roman" w:cs="Times New Roman"/>
          <w:sz w:val="24"/>
          <w:szCs w:val="24"/>
        </w:rPr>
        <w:t>- да укључимо све релевантне учеснике васпитно-образовног процеса установе (родитеље, институције, локалну средину) као значајне чиниоце и актере рада установе</w:t>
      </w:r>
    </w:p>
    <w:p w14:paraId="0E4C905B" w14:textId="77777777" w:rsidR="00AE79E1" w:rsidRPr="00AE79E1" w:rsidRDefault="00AE79E1" w:rsidP="00AE79E1">
      <w:pPr>
        <w:spacing w:before="100" w:beforeAutospacing="1" w:line="360" w:lineRule="auto"/>
        <w:jc w:val="both"/>
        <w:rPr>
          <w:rFonts w:ascii="Times New Roman" w:eastAsia="Calibri" w:hAnsi="Times New Roman" w:cs="Times New Roman"/>
          <w:sz w:val="24"/>
          <w:szCs w:val="24"/>
        </w:rPr>
      </w:pPr>
      <w:r w:rsidRPr="00AE79E1">
        <w:rPr>
          <w:rFonts w:ascii="Times New Roman" w:eastAsia="Calibri" w:hAnsi="Times New Roman" w:cs="Times New Roman"/>
          <w:sz w:val="24"/>
          <w:szCs w:val="24"/>
        </w:rPr>
        <w:t>- коришћење расположивих локалних ресурса</w:t>
      </w:r>
    </w:p>
    <w:p w14:paraId="2A4AB96B" w14:textId="77777777" w:rsidR="00AE79E1" w:rsidRDefault="00AE79E1" w:rsidP="00AE79E1">
      <w:pPr>
        <w:spacing w:before="100" w:beforeAutospacing="1" w:line="360" w:lineRule="auto"/>
        <w:ind w:firstLineChars="50" w:firstLine="120"/>
        <w:jc w:val="both"/>
        <w:rPr>
          <w:rFonts w:ascii="Times New Roman" w:eastAsia="Calibri" w:hAnsi="Times New Roman" w:cs="Times New Roman"/>
          <w:sz w:val="24"/>
          <w:szCs w:val="24"/>
        </w:rPr>
      </w:pPr>
      <w:r w:rsidRPr="00AE79E1">
        <w:rPr>
          <w:rFonts w:ascii="Times New Roman" w:eastAsia="Calibri" w:hAnsi="Times New Roman" w:cs="Times New Roman"/>
          <w:sz w:val="24"/>
          <w:szCs w:val="24"/>
        </w:rPr>
        <w:t>-сарадња са другим предшколским установама у окружењу.</w:t>
      </w:r>
    </w:p>
    <w:p w14:paraId="0FB806DB" w14:textId="77777777" w:rsidR="00AE79E1" w:rsidRPr="00AE79E1" w:rsidRDefault="00AE79E1" w:rsidP="00AE79E1">
      <w:pPr>
        <w:spacing w:before="100" w:beforeAutospacing="1" w:line="360" w:lineRule="auto"/>
        <w:ind w:firstLineChars="50" w:firstLine="120"/>
        <w:jc w:val="both"/>
        <w:rPr>
          <w:rFonts w:ascii="Times New Roman" w:eastAsia="Calibri" w:hAnsi="Times New Roman" w:cs="Times New Roman"/>
          <w:sz w:val="24"/>
          <w:szCs w:val="24"/>
        </w:rPr>
      </w:pPr>
    </w:p>
    <w:p w14:paraId="21EBAFE4" w14:textId="77777777" w:rsidR="00AE79E1" w:rsidRDefault="00AE79E1" w:rsidP="00AE79E1">
      <w:pPr>
        <w:spacing w:before="100" w:beforeAutospacing="1" w:line="254" w:lineRule="auto"/>
        <w:ind w:left="720"/>
        <w:jc w:val="center"/>
        <w:rPr>
          <w:rFonts w:ascii="Times New Roman" w:eastAsia="Calibri" w:hAnsi="Times New Roman" w:cs="Times New Roman"/>
          <w:b/>
          <w:bCs/>
          <w:sz w:val="24"/>
          <w:szCs w:val="24"/>
        </w:rPr>
      </w:pPr>
      <w:r w:rsidRPr="00AE79E1">
        <w:rPr>
          <w:rFonts w:ascii="Times New Roman" w:eastAsia="Calibri" w:hAnsi="Times New Roman" w:cs="Times New Roman"/>
          <w:b/>
          <w:bCs/>
          <w:sz w:val="24"/>
          <w:szCs w:val="24"/>
        </w:rPr>
        <w:lastRenderedPageBreak/>
        <w:t>Реализација активности у радниј 2025/2026. години</w:t>
      </w:r>
    </w:p>
    <w:p w14:paraId="69C7775F" w14:textId="77777777" w:rsidR="00AE79E1" w:rsidRPr="00AE79E1" w:rsidRDefault="00AE79E1" w:rsidP="00AE79E1">
      <w:pPr>
        <w:spacing w:before="100" w:beforeAutospacing="1" w:line="254" w:lineRule="auto"/>
        <w:ind w:left="720"/>
        <w:jc w:val="center"/>
        <w:rPr>
          <w:rFonts w:ascii="Times New Roman" w:eastAsia="Calibri" w:hAnsi="Times New Roman" w:cs="Times New Roman"/>
          <w:b/>
          <w:bCs/>
          <w:sz w:val="24"/>
          <w:szCs w:val="24"/>
        </w:rPr>
      </w:pPr>
    </w:p>
    <w:p w14:paraId="243B6489" w14:textId="77777777" w:rsidR="00AE79E1" w:rsidRPr="00AE79E1" w:rsidRDefault="00AE79E1" w:rsidP="00AE79E1">
      <w:pPr>
        <w:spacing w:before="100" w:beforeAutospacing="1" w:line="360" w:lineRule="auto"/>
        <w:ind w:left="720"/>
        <w:rPr>
          <w:rFonts w:ascii="Times New Roman" w:eastAsia="Calibri" w:hAnsi="Times New Roman" w:cs="Times New Roman"/>
          <w:sz w:val="24"/>
          <w:szCs w:val="24"/>
        </w:rPr>
      </w:pPr>
      <w:r w:rsidRPr="00AE79E1">
        <w:rPr>
          <w:rFonts w:ascii="Times New Roman" w:eastAsia="Calibri" w:hAnsi="Times New Roman" w:cs="Times New Roman"/>
          <w:sz w:val="24"/>
          <w:szCs w:val="24"/>
        </w:rPr>
        <w:t>Тим је имао 6 радних састанака у току године.</w:t>
      </w:r>
    </w:p>
    <w:tbl>
      <w:tblPr>
        <w:tblW w:w="0" w:type="auto"/>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02"/>
        <w:gridCol w:w="2173"/>
        <w:gridCol w:w="2153"/>
        <w:gridCol w:w="2102"/>
      </w:tblGrid>
      <w:tr w:rsidR="00AE79E1" w:rsidRPr="00AE79E1" w14:paraId="03734574" w14:textId="77777777" w:rsidTr="00AE79E1">
        <w:tc>
          <w:tcPr>
            <w:tcW w:w="2202" w:type="dxa"/>
            <w:tcBorders>
              <w:top w:val="single" w:sz="4" w:space="0" w:color="auto"/>
              <w:left w:val="single" w:sz="4" w:space="0" w:color="auto"/>
              <w:bottom w:val="single" w:sz="4" w:space="0" w:color="auto"/>
              <w:right w:val="single" w:sz="4" w:space="0" w:color="auto"/>
            </w:tcBorders>
            <w:hideMark/>
          </w:tcPr>
          <w:p w14:paraId="158C9A43" w14:textId="77777777" w:rsidR="00AE79E1" w:rsidRPr="00AE79E1" w:rsidRDefault="00AE79E1" w:rsidP="00AE79E1">
            <w:pPr>
              <w:spacing w:before="100" w:beforeAutospacing="1" w:after="0" w:line="254" w:lineRule="auto"/>
              <w:rPr>
                <w:rFonts w:ascii="Times New Roman" w:eastAsia="Calibri" w:hAnsi="Times New Roman" w:cs="Times New Roman"/>
              </w:rPr>
            </w:pPr>
            <w:r w:rsidRPr="00AE79E1">
              <w:rPr>
                <w:rFonts w:ascii="Times New Roman" w:eastAsia="Calibri" w:hAnsi="Times New Roman" w:cs="Times New Roman"/>
              </w:rPr>
              <w:t>Садржај и активности</w:t>
            </w:r>
          </w:p>
        </w:tc>
        <w:tc>
          <w:tcPr>
            <w:tcW w:w="2173" w:type="dxa"/>
            <w:tcBorders>
              <w:top w:val="single" w:sz="4" w:space="0" w:color="auto"/>
              <w:left w:val="single" w:sz="4" w:space="0" w:color="auto"/>
              <w:bottom w:val="single" w:sz="4" w:space="0" w:color="auto"/>
              <w:right w:val="single" w:sz="4" w:space="0" w:color="auto"/>
            </w:tcBorders>
            <w:hideMark/>
          </w:tcPr>
          <w:p w14:paraId="4E06C28C" w14:textId="77777777" w:rsidR="00AE79E1" w:rsidRPr="00AE79E1" w:rsidRDefault="00AE79E1" w:rsidP="00AE79E1">
            <w:pPr>
              <w:spacing w:before="100" w:beforeAutospacing="1" w:after="0" w:line="254" w:lineRule="auto"/>
              <w:rPr>
                <w:rFonts w:ascii="Times New Roman" w:eastAsia="Calibri" w:hAnsi="Times New Roman" w:cs="Times New Roman"/>
              </w:rPr>
            </w:pPr>
            <w:r w:rsidRPr="00AE79E1">
              <w:rPr>
                <w:rFonts w:ascii="Times New Roman" w:eastAsia="Calibri" w:hAnsi="Times New Roman" w:cs="Times New Roman"/>
              </w:rPr>
              <w:t>Начин реализације</w:t>
            </w:r>
          </w:p>
        </w:tc>
        <w:tc>
          <w:tcPr>
            <w:tcW w:w="2153" w:type="dxa"/>
            <w:tcBorders>
              <w:top w:val="single" w:sz="4" w:space="0" w:color="auto"/>
              <w:left w:val="single" w:sz="4" w:space="0" w:color="auto"/>
              <w:bottom w:val="single" w:sz="4" w:space="0" w:color="auto"/>
              <w:right w:val="single" w:sz="4" w:space="0" w:color="auto"/>
            </w:tcBorders>
            <w:hideMark/>
          </w:tcPr>
          <w:p w14:paraId="74625643" w14:textId="77777777" w:rsidR="00AE79E1" w:rsidRPr="00AE79E1" w:rsidRDefault="00AE79E1" w:rsidP="00AE79E1">
            <w:pPr>
              <w:spacing w:before="100" w:beforeAutospacing="1" w:after="0" w:line="254" w:lineRule="auto"/>
              <w:rPr>
                <w:rFonts w:ascii="Times New Roman" w:eastAsia="Calibri" w:hAnsi="Times New Roman" w:cs="Times New Roman"/>
              </w:rPr>
            </w:pPr>
            <w:r w:rsidRPr="00AE79E1">
              <w:rPr>
                <w:rFonts w:ascii="Times New Roman" w:eastAsia="Calibri" w:hAnsi="Times New Roman" w:cs="Times New Roman"/>
              </w:rPr>
              <w:t>Носиоци активности</w:t>
            </w:r>
          </w:p>
        </w:tc>
        <w:tc>
          <w:tcPr>
            <w:tcW w:w="2102" w:type="dxa"/>
            <w:tcBorders>
              <w:top w:val="single" w:sz="4" w:space="0" w:color="auto"/>
              <w:left w:val="single" w:sz="4" w:space="0" w:color="auto"/>
              <w:bottom w:val="single" w:sz="4" w:space="0" w:color="auto"/>
              <w:right w:val="single" w:sz="4" w:space="0" w:color="auto"/>
            </w:tcBorders>
            <w:hideMark/>
          </w:tcPr>
          <w:p w14:paraId="7B944DA2" w14:textId="77777777" w:rsidR="00AE79E1" w:rsidRPr="00AE79E1" w:rsidRDefault="00AE79E1" w:rsidP="00AE79E1">
            <w:pPr>
              <w:spacing w:before="100" w:beforeAutospacing="1" w:after="0" w:line="254" w:lineRule="auto"/>
              <w:rPr>
                <w:rFonts w:ascii="Times New Roman" w:eastAsia="Calibri" w:hAnsi="Times New Roman" w:cs="Times New Roman"/>
              </w:rPr>
            </w:pPr>
            <w:r w:rsidRPr="00AE79E1">
              <w:rPr>
                <w:rFonts w:ascii="Times New Roman" w:eastAsia="Calibri" w:hAnsi="Times New Roman" w:cs="Times New Roman"/>
              </w:rPr>
              <w:t>Време</w:t>
            </w:r>
          </w:p>
        </w:tc>
      </w:tr>
      <w:tr w:rsidR="00AE79E1" w:rsidRPr="00AE79E1" w14:paraId="58DEEADA" w14:textId="77777777" w:rsidTr="00AE79E1">
        <w:trPr>
          <w:trHeight w:val="1981"/>
        </w:trPr>
        <w:tc>
          <w:tcPr>
            <w:tcW w:w="2202" w:type="dxa"/>
            <w:tcBorders>
              <w:top w:val="single" w:sz="4" w:space="0" w:color="auto"/>
              <w:left w:val="single" w:sz="4" w:space="0" w:color="auto"/>
              <w:bottom w:val="single" w:sz="4" w:space="0" w:color="auto"/>
              <w:right w:val="single" w:sz="4" w:space="0" w:color="auto"/>
            </w:tcBorders>
            <w:hideMark/>
          </w:tcPr>
          <w:p w14:paraId="783C2185" w14:textId="77777777" w:rsidR="00AE79E1" w:rsidRPr="00AE79E1" w:rsidRDefault="00AE79E1" w:rsidP="00AE79E1">
            <w:pPr>
              <w:spacing w:before="100" w:beforeAutospacing="1" w:after="0" w:line="254" w:lineRule="auto"/>
              <w:rPr>
                <w:rFonts w:ascii="Times New Roman" w:eastAsia="Calibri" w:hAnsi="Times New Roman" w:cs="Times New Roman"/>
              </w:rPr>
            </w:pPr>
            <w:r w:rsidRPr="00AE79E1">
              <w:rPr>
                <w:rFonts w:ascii="Times New Roman" w:eastAsia="Calibri" w:hAnsi="Times New Roman" w:cs="Times New Roman"/>
              </w:rPr>
              <w:t>Договор око реализације и прославе Дана установе</w:t>
            </w:r>
          </w:p>
        </w:tc>
        <w:tc>
          <w:tcPr>
            <w:tcW w:w="2173" w:type="dxa"/>
            <w:tcBorders>
              <w:top w:val="single" w:sz="4" w:space="0" w:color="auto"/>
              <w:left w:val="single" w:sz="4" w:space="0" w:color="auto"/>
              <w:bottom w:val="single" w:sz="4" w:space="0" w:color="auto"/>
              <w:right w:val="single" w:sz="4" w:space="0" w:color="auto"/>
            </w:tcBorders>
          </w:tcPr>
          <w:p w14:paraId="35DED5DE" w14:textId="77777777" w:rsidR="00AE79E1" w:rsidRPr="00AE79E1" w:rsidRDefault="00AE79E1" w:rsidP="00AE79E1">
            <w:pPr>
              <w:spacing w:before="100" w:beforeAutospacing="1" w:after="0" w:line="254" w:lineRule="auto"/>
              <w:rPr>
                <w:rFonts w:ascii="Times New Roman" w:eastAsia="Calibri" w:hAnsi="Times New Roman" w:cs="Times New Roman"/>
              </w:rPr>
            </w:pPr>
          </w:p>
          <w:p w14:paraId="40BF6483" w14:textId="77777777" w:rsidR="00AE79E1" w:rsidRPr="00AE79E1" w:rsidRDefault="00AE79E1" w:rsidP="00AE79E1">
            <w:pPr>
              <w:spacing w:before="100" w:beforeAutospacing="1" w:after="0" w:line="254" w:lineRule="auto"/>
              <w:rPr>
                <w:rFonts w:ascii="Times New Roman" w:eastAsia="Calibri" w:hAnsi="Times New Roman" w:cs="Times New Roman"/>
              </w:rPr>
            </w:pPr>
            <w:r w:rsidRPr="00AE79E1">
              <w:rPr>
                <w:rFonts w:ascii="Times New Roman" w:eastAsia="Calibri" w:hAnsi="Times New Roman" w:cs="Times New Roman"/>
              </w:rPr>
              <w:t>Састанци</w:t>
            </w:r>
          </w:p>
        </w:tc>
        <w:tc>
          <w:tcPr>
            <w:tcW w:w="2153" w:type="dxa"/>
            <w:tcBorders>
              <w:top w:val="single" w:sz="4" w:space="0" w:color="auto"/>
              <w:left w:val="single" w:sz="4" w:space="0" w:color="auto"/>
              <w:bottom w:val="single" w:sz="4" w:space="0" w:color="auto"/>
              <w:right w:val="single" w:sz="4" w:space="0" w:color="auto"/>
            </w:tcBorders>
          </w:tcPr>
          <w:p w14:paraId="097FDEA5" w14:textId="77777777" w:rsidR="00AE79E1" w:rsidRPr="00AE79E1" w:rsidRDefault="00AE79E1" w:rsidP="00AE79E1">
            <w:pPr>
              <w:spacing w:before="100" w:beforeAutospacing="1" w:after="0" w:line="254" w:lineRule="auto"/>
              <w:rPr>
                <w:rFonts w:ascii="Times New Roman" w:eastAsia="Calibri" w:hAnsi="Times New Roman" w:cs="Times New Roman"/>
              </w:rPr>
            </w:pPr>
          </w:p>
          <w:p w14:paraId="098D0662" w14:textId="77777777" w:rsidR="00AE79E1" w:rsidRPr="00AE79E1" w:rsidRDefault="00AE79E1" w:rsidP="00AE79E1">
            <w:pPr>
              <w:spacing w:before="100" w:beforeAutospacing="1" w:after="0" w:line="254" w:lineRule="auto"/>
              <w:rPr>
                <w:rFonts w:ascii="Times New Roman" w:eastAsia="Calibri" w:hAnsi="Times New Roman" w:cs="Times New Roman"/>
              </w:rPr>
            </w:pPr>
            <w:r w:rsidRPr="00AE79E1">
              <w:rPr>
                <w:rFonts w:ascii="Times New Roman" w:eastAsia="Calibri" w:hAnsi="Times New Roman" w:cs="Times New Roman"/>
              </w:rPr>
              <w:t>Тим КЈД</w:t>
            </w:r>
          </w:p>
        </w:tc>
        <w:tc>
          <w:tcPr>
            <w:tcW w:w="2102" w:type="dxa"/>
            <w:tcBorders>
              <w:top w:val="single" w:sz="4" w:space="0" w:color="auto"/>
              <w:left w:val="single" w:sz="4" w:space="0" w:color="auto"/>
              <w:bottom w:val="single" w:sz="4" w:space="0" w:color="auto"/>
              <w:right w:val="single" w:sz="4" w:space="0" w:color="auto"/>
            </w:tcBorders>
            <w:hideMark/>
          </w:tcPr>
          <w:p w14:paraId="023A980D" w14:textId="77777777" w:rsidR="00AE79E1" w:rsidRPr="00AE79E1" w:rsidRDefault="00AE79E1" w:rsidP="00AE79E1">
            <w:pPr>
              <w:spacing w:before="100" w:beforeAutospacing="1" w:after="0" w:line="254" w:lineRule="auto"/>
              <w:rPr>
                <w:rFonts w:ascii="Times New Roman" w:eastAsia="Calibri" w:hAnsi="Times New Roman" w:cs="Times New Roman"/>
              </w:rPr>
            </w:pPr>
            <w:r w:rsidRPr="00AE79E1">
              <w:rPr>
                <w:rFonts w:ascii="Times New Roman" w:eastAsia="Calibri" w:hAnsi="Times New Roman" w:cs="Times New Roman"/>
              </w:rPr>
              <w:t>06.11.2025.</w:t>
            </w:r>
          </w:p>
          <w:p w14:paraId="1CE7D1EA" w14:textId="77777777" w:rsidR="00AE79E1" w:rsidRPr="00AE79E1" w:rsidRDefault="00AE79E1" w:rsidP="00AE79E1">
            <w:pPr>
              <w:spacing w:before="100" w:beforeAutospacing="1" w:after="0" w:line="254" w:lineRule="auto"/>
              <w:rPr>
                <w:rFonts w:ascii="Times New Roman" w:eastAsia="Calibri" w:hAnsi="Times New Roman" w:cs="Times New Roman"/>
              </w:rPr>
            </w:pPr>
            <w:r w:rsidRPr="00AE79E1">
              <w:rPr>
                <w:rFonts w:ascii="Times New Roman" w:eastAsia="Calibri" w:hAnsi="Times New Roman" w:cs="Times New Roman"/>
              </w:rPr>
              <w:t>28.11.2025.</w:t>
            </w:r>
          </w:p>
          <w:p w14:paraId="046CB16A" w14:textId="77777777" w:rsidR="00AE79E1" w:rsidRPr="00AE79E1" w:rsidRDefault="00AE79E1" w:rsidP="00AE79E1">
            <w:pPr>
              <w:spacing w:before="100" w:beforeAutospacing="1" w:after="0" w:line="254" w:lineRule="auto"/>
              <w:rPr>
                <w:rFonts w:ascii="Times New Roman" w:eastAsia="Calibri" w:hAnsi="Times New Roman" w:cs="Times New Roman"/>
              </w:rPr>
            </w:pPr>
            <w:r w:rsidRPr="00AE79E1">
              <w:rPr>
                <w:rFonts w:ascii="Times New Roman" w:eastAsia="Calibri" w:hAnsi="Times New Roman" w:cs="Times New Roman"/>
              </w:rPr>
              <w:t>05.12.2025.</w:t>
            </w:r>
          </w:p>
        </w:tc>
      </w:tr>
      <w:tr w:rsidR="00AE79E1" w:rsidRPr="00AE79E1" w14:paraId="31112339" w14:textId="77777777" w:rsidTr="00AE79E1">
        <w:trPr>
          <w:trHeight w:val="1052"/>
        </w:trPr>
        <w:tc>
          <w:tcPr>
            <w:tcW w:w="2202" w:type="dxa"/>
            <w:tcBorders>
              <w:top w:val="single" w:sz="4" w:space="0" w:color="auto"/>
              <w:left w:val="single" w:sz="4" w:space="0" w:color="auto"/>
              <w:bottom w:val="single" w:sz="4" w:space="0" w:color="auto"/>
              <w:right w:val="single" w:sz="4" w:space="0" w:color="auto"/>
            </w:tcBorders>
            <w:hideMark/>
          </w:tcPr>
          <w:p w14:paraId="7AE481A3" w14:textId="77777777" w:rsidR="00AE79E1" w:rsidRPr="00AE79E1" w:rsidRDefault="00AE79E1" w:rsidP="00AE79E1">
            <w:pPr>
              <w:spacing w:before="100" w:beforeAutospacing="1" w:after="0" w:line="254" w:lineRule="auto"/>
              <w:rPr>
                <w:rFonts w:ascii="Times New Roman" w:eastAsia="Calibri" w:hAnsi="Times New Roman" w:cs="Times New Roman"/>
              </w:rPr>
            </w:pPr>
            <w:r w:rsidRPr="00AE79E1">
              <w:rPr>
                <w:rFonts w:ascii="Times New Roman" w:eastAsia="Calibri" w:hAnsi="Times New Roman" w:cs="Times New Roman"/>
              </w:rPr>
              <w:t>Организација и реализација представе за децу и реализација Новогодишњег базара</w:t>
            </w:r>
          </w:p>
        </w:tc>
        <w:tc>
          <w:tcPr>
            <w:tcW w:w="2173" w:type="dxa"/>
            <w:tcBorders>
              <w:top w:val="single" w:sz="4" w:space="0" w:color="auto"/>
              <w:left w:val="single" w:sz="4" w:space="0" w:color="auto"/>
              <w:bottom w:val="single" w:sz="4" w:space="0" w:color="auto"/>
              <w:right w:val="single" w:sz="4" w:space="0" w:color="auto"/>
            </w:tcBorders>
            <w:hideMark/>
          </w:tcPr>
          <w:p w14:paraId="2B4E3F41" w14:textId="77777777" w:rsidR="00AE79E1" w:rsidRPr="00AE79E1" w:rsidRDefault="00AE79E1" w:rsidP="00AE79E1">
            <w:pPr>
              <w:spacing w:before="100" w:beforeAutospacing="1" w:after="0" w:line="254" w:lineRule="auto"/>
              <w:rPr>
                <w:rFonts w:ascii="Times New Roman" w:eastAsia="Calibri" w:hAnsi="Times New Roman" w:cs="Times New Roman"/>
              </w:rPr>
            </w:pPr>
            <w:r w:rsidRPr="00AE79E1">
              <w:rPr>
                <w:rFonts w:ascii="Times New Roman" w:eastAsia="Calibri" w:hAnsi="Times New Roman" w:cs="Times New Roman"/>
              </w:rPr>
              <w:t>Састанци</w:t>
            </w:r>
          </w:p>
        </w:tc>
        <w:tc>
          <w:tcPr>
            <w:tcW w:w="2153" w:type="dxa"/>
            <w:tcBorders>
              <w:top w:val="single" w:sz="4" w:space="0" w:color="auto"/>
              <w:left w:val="single" w:sz="4" w:space="0" w:color="auto"/>
              <w:bottom w:val="single" w:sz="4" w:space="0" w:color="auto"/>
              <w:right w:val="single" w:sz="4" w:space="0" w:color="auto"/>
            </w:tcBorders>
            <w:hideMark/>
          </w:tcPr>
          <w:p w14:paraId="73DD6FF6" w14:textId="77777777" w:rsidR="00AE79E1" w:rsidRPr="00AE79E1" w:rsidRDefault="00AE79E1" w:rsidP="00AE79E1">
            <w:pPr>
              <w:spacing w:before="100" w:beforeAutospacing="1" w:after="0" w:line="254" w:lineRule="auto"/>
              <w:rPr>
                <w:rFonts w:ascii="Times New Roman" w:eastAsia="Calibri" w:hAnsi="Times New Roman" w:cs="Times New Roman"/>
              </w:rPr>
            </w:pPr>
            <w:r w:rsidRPr="00AE79E1">
              <w:rPr>
                <w:rFonts w:ascii="Times New Roman" w:eastAsia="Calibri" w:hAnsi="Times New Roman" w:cs="Times New Roman"/>
              </w:rPr>
              <w:t xml:space="preserve">Координатор </w:t>
            </w:r>
          </w:p>
          <w:p w14:paraId="111D17EC" w14:textId="77777777" w:rsidR="00AE79E1" w:rsidRPr="00AE79E1" w:rsidRDefault="00AE79E1" w:rsidP="00AE79E1">
            <w:pPr>
              <w:spacing w:before="100" w:beforeAutospacing="1" w:after="0" w:line="254" w:lineRule="auto"/>
              <w:rPr>
                <w:rFonts w:ascii="Times New Roman" w:eastAsia="Calibri" w:hAnsi="Times New Roman" w:cs="Times New Roman"/>
              </w:rPr>
            </w:pPr>
            <w:r w:rsidRPr="00AE79E1">
              <w:rPr>
                <w:rFonts w:ascii="Times New Roman" w:eastAsia="Calibri" w:hAnsi="Times New Roman" w:cs="Times New Roman"/>
              </w:rPr>
              <w:t>Васпитачи који учествују у представи</w:t>
            </w:r>
          </w:p>
        </w:tc>
        <w:tc>
          <w:tcPr>
            <w:tcW w:w="2102" w:type="dxa"/>
            <w:tcBorders>
              <w:top w:val="single" w:sz="4" w:space="0" w:color="auto"/>
              <w:left w:val="single" w:sz="4" w:space="0" w:color="auto"/>
              <w:bottom w:val="single" w:sz="4" w:space="0" w:color="auto"/>
              <w:right w:val="single" w:sz="4" w:space="0" w:color="auto"/>
            </w:tcBorders>
            <w:hideMark/>
          </w:tcPr>
          <w:p w14:paraId="242B6D69" w14:textId="77777777" w:rsidR="00AE79E1" w:rsidRPr="00AE79E1" w:rsidRDefault="00AE79E1" w:rsidP="00AE79E1">
            <w:pPr>
              <w:spacing w:before="100" w:beforeAutospacing="1" w:after="0" w:line="254" w:lineRule="auto"/>
              <w:rPr>
                <w:rFonts w:ascii="Times New Roman" w:eastAsia="Calibri" w:hAnsi="Times New Roman" w:cs="Times New Roman"/>
              </w:rPr>
            </w:pPr>
            <w:r w:rsidRPr="00AE79E1">
              <w:rPr>
                <w:rFonts w:ascii="Times New Roman" w:eastAsia="Calibri" w:hAnsi="Times New Roman" w:cs="Times New Roman"/>
              </w:rPr>
              <w:t>Децембар 2025.</w:t>
            </w:r>
          </w:p>
        </w:tc>
      </w:tr>
      <w:tr w:rsidR="00AE79E1" w:rsidRPr="00AE79E1" w14:paraId="7F3BBF26" w14:textId="77777777" w:rsidTr="00AE79E1">
        <w:tc>
          <w:tcPr>
            <w:tcW w:w="2202" w:type="dxa"/>
            <w:tcBorders>
              <w:top w:val="single" w:sz="4" w:space="0" w:color="auto"/>
              <w:left w:val="single" w:sz="4" w:space="0" w:color="auto"/>
              <w:bottom w:val="single" w:sz="4" w:space="0" w:color="auto"/>
              <w:right w:val="single" w:sz="4" w:space="0" w:color="auto"/>
            </w:tcBorders>
            <w:hideMark/>
          </w:tcPr>
          <w:p w14:paraId="7980FF85" w14:textId="77777777" w:rsidR="00AE79E1" w:rsidRPr="00AE79E1" w:rsidRDefault="00AE79E1" w:rsidP="00AE79E1">
            <w:pPr>
              <w:spacing w:before="100" w:beforeAutospacing="1" w:after="0" w:line="254" w:lineRule="auto"/>
              <w:rPr>
                <w:rFonts w:ascii="Times New Roman" w:eastAsia="Calibri" w:hAnsi="Times New Roman" w:cs="Times New Roman"/>
              </w:rPr>
            </w:pPr>
            <w:r w:rsidRPr="00AE79E1">
              <w:rPr>
                <w:rFonts w:ascii="Times New Roman" w:eastAsia="Calibri" w:hAnsi="Times New Roman" w:cs="Times New Roman"/>
              </w:rPr>
              <w:t>Договор око реализације Ускршњег базара</w:t>
            </w:r>
          </w:p>
        </w:tc>
        <w:tc>
          <w:tcPr>
            <w:tcW w:w="2173" w:type="dxa"/>
            <w:tcBorders>
              <w:top w:val="single" w:sz="4" w:space="0" w:color="auto"/>
              <w:left w:val="single" w:sz="4" w:space="0" w:color="auto"/>
              <w:bottom w:val="single" w:sz="4" w:space="0" w:color="auto"/>
              <w:right w:val="single" w:sz="4" w:space="0" w:color="auto"/>
            </w:tcBorders>
            <w:hideMark/>
          </w:tcPr>
          <w:p w14:paraId="64D78BE6" w14:textId="77777777" w:rsidR="00AE79E1" w:rsidRPr="00AE79E1" w:rsidRDefault="00AE79E1" w:rsidP="00AE79E1">
            <w:pPr>
              <w:spacing w:before="100" w:beforeAutospacing="1" w:after="0" w:line="254" w:lineRule="auto"/>
              <w:rPr>
                <w:rFonts w:ascii="Times New Roman" w:eastAsia="Calibri" w:hAnsi="Times New Roman" w:cs="Times New Roman"/>
              </w:rPr>
            </w:pPr>
            <w:r w:rsidRPr="00AE79E1">
              <w:rPr>
                <w:rFonts w:ascii="Times New Roman" w:eastAsia="Calibri" w:hAnsi="Times New Roman" w:cs="Times New Roman"/>
              </w:rPr>
              <w:t>Састанак</w:t>
            </w:r>
          </w:p>
          <w:p w14:paraId="3C1ED6B0" w14:textId="77777777" w:rsidR="00AE79E1" w:rsidRPr="00AE79E1" w:rsidRDefault="00AE79E1" w:rsidP="00AE79E1">
            <w:pPr>
              <w:spacing w:before="100" w:beforeAutospacing="1" w:after="0" w:line="254" w:lineRule="auto"/>
              <w:rPr>
                <w:rFonts w:ascii="Times New Roman" w:eastAsia="Calibri" w:hAnsi="Times New Roman" w:cs="Times New Roman"/>
              </w:rPr>
            </w:pPr>
            <w:r w:rsidRPr="00AE79E1">
              <w:rPr>
                <w:rFonts w:ascii="Times New Roman" w:eastAsia="Calibri" w:hAnsi="Times New Roman" w:cs="Times New Roman"/>
              </w:rPr>
              <w:t>Реализација</w:t>
            </w:r>
          </w:p>
        </w:tc>
        <w:tc>
          <w:tcPr>
            <w:tcW w:w="2153" w:type="dxa"/>
            <w:tcBorders>
              <w:top w:val="single" w:sz="4" w:space="0" w:color="auto"/>
              <w:left w:val="single" w:sz="4" w:space="0" w:color="auto"/>
              <w:bottom w:val="single" w:sz="4" w:space="0" w:color="auto"/>
              <w:right w:val="single" w:sz="4" w:space="0" w:color="auto"/>
            </w:tcBorders>
            <w:hideMark/>
          </w:tcPr>
          <w:p w14:paraId="061EF981" w14:textId="77777777" w:rsidR="00AE79E1" w:rsidRPr="00AE79E1" w:rsidRDefault="00AE79E1" w:rsidP="00AE79E1">
            <w:pPr>
              <w:spacing w:before="100" w:beforeAutospacing="1" w:after="0" w:line="254" w:lineRule="auto"/>
              <w:rPr>
                <w:rFonts w:ascii="Times New Roman" w:eastAsia="Calibri" w:hAnsi="Times New Roman" w:cs="Times New Roman"/>
              </w:rPr>
            </w:pPr>
            <w:r w:rsidRPr="00AE79E1">
              <w:rPr>
                <w:rFonts w:ascii="Times New Roman" w:eastAsia="Calibri" w:hAnsi="Times New Roman" w:cs="Times New Roman"/>
              </w:rPr>
              <w:t>Тим</w:t>
            </w:r>
          </w:p>
        </w:tc>
        <w:tc>
          <w:tcPr>
            <w:tcW w:w="2102" w:type="dxa"/>
            <w:tcBorders>
              <w:top w:val="single" w:sz="4" w:space="0" w:color="auto"/>
              <w:left w:val="single" w:sz="4" w:space="0" w:color="auto"/>
              <w:bottom w:val="single" w:sz="4" w:space="0" w:color="auto"/>
              <w:right w:val="single" w:sz="4" w:space="0" w:color="auto"/>
            </w:tcBorders>
          </w:tcPr>
          <w:p w14:paraId="6D567BFD" w14:textId="77777777" w:rsidR="00AE79E1" w:rsidRPr="00AE79E1" w:rsidRDefault="00AE79E1" w:rsidP="00AE79E1">
            <w:pPr>
              <w:spacing w:before="100" w:beforeAutospacing="1" w:after="0" w:line="254" w:lineRule="auto"/>
              <w:rPr>
                <w:rFonts w:ascii="Times New Roman" w:eastAsia="Calibri" w:hAnsi="Times New Roman" w:cs="Times New Roman"/>
              </w:rPr>
            </w:pPr>
            <w:r w:rsidRPr="00AE79E1">
              <w:rPr>
                <w:rFonts w:ascii="Times New Roman" w:eastAsia="Calibri" w:hAnsi="Times New Roman" w:cs="Times New Roman"/>
              </w:rPr>
              <w:t>01.04.2026.</w:t>
            </w:r>
          </w:p>
          <w:p w14:paraId="29DF869B" w14:textId="77777777" w:rsidR="00AE79E1" w:rsidRPr="00AE79E1" w:rsidRDefault="00AE79E1" w:rsidP="00AE79E1">
            <w:pPr>
              <w:spacing w:before="100" w:beforeAutospacing="1" w:after="0" w:line="254" w:lineRule="auto"/>
              <w:rPr>
                <w:rFonts w:ascii="Times New Roman" w:eastAsia="Calibri" w:hAnsi="Times New Roman" w:cs="Times New Roman"/>
              </w:rPr>
            </w:pPr>
          </w:p>
        </w:tc>
      </w:tr>
      <w:tr w:rsidR="00AE79E1" w:rsidRPr="00AE79E1" w14:paraId="5CB4C655" w14:textId="77777777" w:rsidTr="00AE79E1">
        <w:trPr>
          <w:trHeight w:val="1016"/>
        </w:trPr>
        <w:tc>
          <w:tcPr>
            <w:tcW w:w="2202" w:type="dxa"/>
            <w:tcBorders>
              <w:top w:val="single" w:sz="4" w:space="0" w:color="auto"/>
              <w:left w:val="single" w:sz="4" w:space="0" w:color="auto"/>
              <w:bottom w:val="single" w:sz="4" w:space="0" w:color="auto"/>
              <w:right w:val="single" w:sz="4" w:space="0" w:color="auto"/>
            </w:tcBorders>
            <w:hideMark/>
          </w:tcPr>
          <w:p w14:paraId="322102A7" w14:textId="77777777" w:rsidR="00AE79E1" w:rsidRPr="00AE79E1" w:rsidRDefault="00AE79E1" w:rsidP="00AE79E1">
            <w:pPr>
              <w:spacing w:before="100" w:beforeAutospacing="1" w:after="0" w:line="254" w:lineRule="auto"/>
              <w:rPr>
                <w:rFonts w:ascii="Times New Roman" w:eastAsia="Calibri" w:hAnsi="Times New Roman" w:cs="Times New Roman"/>
              </w:rPr>
            </w:pPr>
            <w:r w:rsidRPr="00AE79E1">
              <w:rPr>
                <w:rFonts w:ascii="Times New Roman" w:eastAsia="Calibri" w:hAnsi="Times New Roman" w:cs="Times New Roman"/>
              </w:rPr>
              <w:t>Организација и реализација обележавања Дана планете Земље</w:t>
            </w:r>
          </w:p>
        </w:tc>
        <w:tc>
          <w:tcPr>
            <w:tcW w:w="2173" w:type="dxa"/>
            <w:tcBorders>
              <w:top w:val="single" w:sz="4" w:space="0" w:color="auto"/>
              <w:left w:val="single" w:sz="4" w:space="0" w:color="auto"/>
              <w:bottom w:val="single" w:sz="4" w:space="0" w:color="auto"/>
              <w:right w:val="single" w:sz="4" w:space="0" w:color="auto"/>
            </w:tcBorders>
            <w:hideMark/>
          </w:tcPr>
          <w:p w14:paraId="376F7F3C" w14:textId="77777777" w:rsidR="00AE79E1" w:rsidRPr="00AE79E1" w:rsidRDefault="00AE79E1" w:rsidP="00AE79E1">
            <w:pPr>
              <w:spacing w:before="100" w:beforeAutospacing="1" w:after="0" w:line="254" w:lineRule="auto"/>
              <w:rPr>
                <w:rFonts w:ascii="Times New Roman" w:eastAsia="Calibri" w:hAnsi="Times New Roman" w:cs="Times New Roman"/>
              </w:rPr>
            </w:pPr>
            <w:r w:rsidRPr="00AE79E1">
              <w:rPr>
                <w:rFonts w:ascii="Times New Roman" w:eastAsia="Calibri" w:hAnsi="Times New Roman" w:cs="Times New Roman"/>
              </w:rPr>
              <w:t>Координација путем вибер групе</w:t>
            </w:r>
          </w:p>
        </w:tc>
        <w:tc>
          <w:tcPr>
            <w:tcW w:w="2153" w:type="dxa"/>
            <w:tcBorders>
              <w:top w:val="single" w:sz="4" w:space="0" w:color="auto"/>
              <w:left w:val="single" w:sz="4" w:space="0" w:color="auto"/>
              <w:bottom w:val="single" w:sz="4" w:space="0" w:color="auto"/>
              <w:right w:val="single" w:sz="4" w:space="0" w:color="auto"/>
            </w:tcBorders>
            <w:hideMark/>
          </w:tcPr>
          <w:p w14:paraId="4B70EDF9" w14:textId="77777777" w:rsidR="00AE79E1" w:rsidRPr="00AE79E1" w:rsidRDefault="00AE79E1" w:rsidP="00AE79E1">
            <w:pPr>
              <w:spacing w:before="100" w:beforeAutospacing="1" w:after="0" w:line="254" w:lineRule="auto"/>
              <w:rPr>
                <w:rFonts w:ascii="Times New Roman" w:eastAsia="Calibri" w:hAnsi="Times New Roman" w:cs="Times New Roman"/>
              </w:rPr>
            </w:pPr>
            <w:r w:rsidRPr="00AE79E1">
              <w:rPr>
                <w:rFonts w:ascii="Times New Roman" w:eastAsia="Calibri" w:hAnsi="Times New Roman" w:cs="Times New Roman"/>
              </w:rPr>
              <w:t>Установа</w:t>
            </w:r>
          </w:p>
        </w:tc>
        <w:tc>
          <w:tcPr>
            <w:tcW w:w="2102" w:type="dxa"/>
            <w:tcBorders>
              <w:top w:val="single" w:sz="4" w:space="0" w:color="auto"/>
              <w:left w:val="single" w:sz="4" w:space="0" w:color="auto"/>
              <w:bottom w:val="single" w:sz="4" w:space="0" w:color="auto"/>
              <w:right w:val="single" w:sz="4" w:space="0" w:color="auto"/>
            </w:tcBorders>
            <w:hideMark/>
          </w:tcPr>
          <w:p w14:paraId="466646BE" w14:textId="77777777" w:rsidR="00AE79E1" w:rsidRPr="00AE79E1" w:rsidRDefault="00AE79E1" w:rsidP="00AE79E1">
            <w:pPr>
              <w:spacing w:before="100" w:beforeAutospacing="1" w:after="0" w:line="254" w:lineRule="auto"/>
              <w:rPr>
                <w:rFonts w:ascii="Times New Roman" w:eastAsia="Calibri" w:hAnsi="Times New Roman" w:cs="Times New Roman"/>
              </w:rPr>
            </w:pPr>
            <w:r w:rsidRPr="00AE79E1">
              <w:rPr>
                <w:rFonts w:ascii="Times New Roman" w:eastAsia="Calibri" w:hAnsi="Times New Roman" w:cs="Times New Roman"/>
              </w:rPr>
              <w:t>22.04.2026.</w:t>
            </w:r>
          </w:p>
        </w:tc>
      </w:tr>
      <w:tr w:rsidR="00AE79E1" w:rsidRPr="00AE79E1" w14:paraId="0FFDD7B2" w14:textId="77777777" w:rsidTr="00AE79E1">
        <w:tc>
          <w:tcPr>
            <w:tcW w:w="2202" w:type="dxa"/>
            <w:tcBorders>
              <w:top w:val="single" w:sz="4" w:space="0" w:color="auto"/>
              <w:left w:val="single" w:sz="4" w:space="0" w:color="auto"/>
              <w:bottom w:val="single" w:sz="4" w:space="0" w:color="auto"/>
              <w:right w:val="single" w:sz="4" w:space="0" w:color="auto"/>
            </w:tcBorders>
            <w:hideMark/>
          </w:tcPr>
          <w:p w14:paraId="1E298685" w14:textId="77777777" w:rsidR="00AE79E1" w:rsidRPr="00AE79E1" w:rsidRDefault="00AE79E1" w:rsidP="00AE79E1">
            <w:pPr>
              <w:spacing w:before="100" w:beforeAutospacing="1" w:after="0" w:line="254" w:lineRule="auto"/>
              <w:rPr>
                <w:rFonts w:ascii="Times New Roman" w:eastAsia="Calibri" w:hAnsi="Times New Roman" w:cs="Times New Roman"/>
              </w:rPr>
            </w:pPr>
            <w:r w:rsidRPr="00AE79E1">
              <w:rPr>
                <w:rFonts w:ascii="Times New Roman" w:eastAsia="Calibri" w:hAnsi="Times New Roman" w:cs="Times New Roman"/>
              </w:rPr>
              <w:t>Припрема и организација завршне приредбе</w:t>
            </w:r>
          </w:p>
        </w:tc>
        <w:tc>
          <w:tcPr>
            <w:tcW w:w="2173" w:type="dxa"/>
            <w:tcBorders>
              <w:top w:val="single" w:sz="4" w:space="0" w:color="auto"/>
              <w:left w:val="single" w:sz="4" w:space="0" w:color="auto"/>
              <w:bottom w:val="single" w:sz="4" w:space="0" w:color="auto"/>
              <w:right w:val="single" w:sz="4" w:space="0" w:color="auto"/>
            </w:tcBorders>
            <w:hideMark/>
          </w:tcPr>
          <w:p w14:paraId="3A1A556A" w14:textId="77777777" w:rsidR="00AE79E1" w:rsidRPr="00AE79E1" w:rsidRDefault="00AE79E1" w:rsidP="00AE79E1">
            <w:pPr>
              <w:spacing w:before="100" w:beforeAutospacing="1" w:after="0" w:line="254" w:lineRule="auto"/>
              <w:rPr>
                <w:rFonts w:ascii="Times New Roman" w:eastAsia="Calibri" w:hAnsi="Times New Roman" w:cs="Times New Roman"/>
              </w:rPr>
            </w:pPr>
            <w:r w:rsidRPr="00AE79E1">
              <w:rPr>
                <w:rFonts w:ascii="Times New Roman" w:eastAsia="Calibri" w:hAnsi="Times New Roman" w:cs="Times New Roman"/>
              </w:rPr>
              <w:t xml:space="preserve">Састанци </w:t>
            </w:r>
          </w:p>
          <w:p w14:paraId="1F4B86B9" w14:textId="77777777" w:rsidR="00AE79E1" w:rsidRPr="00AE79E1" w:rsidRDefault="00AE79E1" w:rsidP="00AE79E1">
            <w:pPr>
              <w:spacing w:before="100" w:beforeAutospacing="1" w:after="0" w:line="254" w:lineRule="auto"/>
              <w:rPr>
                <w:rFonts w:ascii="Times New Roman" w:eastAsia="Calibri" w:hAnsi="Times New Roman" w:cs="Times New Roman"/>
              </w:rPr>
            </w:pPr>
            <w:r w:rsidRPr="00AE79E1">
              <w:rPr>
                <w:rFonts w:ascii="Times New Roman" w:eastAsia="Calibri" w:hAnsi="Times New Roman" w:cs="Times New Roman"/>
              </w:rPr>
              <w:t>Реализација</w:t>
            </w:r>
          </w:p>
        </w:tc>
        <w:tc>
          <w:tcPr>
            <w:tcW w:w="2153" w:type="dxa"/>
            <w:tcBorders>
              <w:top w:val="single" w:sz="4" w:space="0" w:color="auto"/>
              <w:left w:val="single" w:sz="4" w:space="0" w:color="auto"/>
              <w:bottom w:val="single" w:sz="4" w:space="0" w:color="auto"/>
              <w:right w:val="single" w:sz="4" w:space="0" w:color="auto"/>
            </w:tcBorders>
            <w:hideMark/>
          </w:tcPr>
          <w:p w14:paraId="2F7C1810" w14:textId="77777777" w:rsidR="00AE79E1" w:rsidRPr="00AE79E1" w:rsidRDefault="00AE79E1" w:rsidP="00AE79E1">
            <w:pPr>
              <w:spacing w:before="100" w:beforeAutospacing="1" w:after="0" w:line="254" w:lineRule="auto"/>
              <w:rPr>
                <w:rFonts w:ascii="Times New Roman" w:eastAsia="Calibri" w:hAnsi="Times New Roman" w:cs="Times New Roman"/>
              </w:rPr>
            </w:pPr>
            <w:r w:rsidRPr="00AE79E1">
              <w:rPr>
                <w:rFonts w:ascii="Times New Roman" w:eastAsia="Calibri" w:hAnsi="Times New Roman" w:cs="Times New Roman"/>
              </w:rPr>
              <w:t>Тим</w:t>
            </w:r>
          </w:p>
          <w:p w14:paraId="46B3E1C6" w14:textId="77777777" w:rsidR="00AE79E1" w:rsidRPr="00AE79E1" w:rsidRDefault="00AE79E1" w:rsidP="00AE79E1">
            <w:pPr>
              <w:spacing w:before="100" w:beforeAutospacing="1" w:after="0" w:line="254" w:lineRule="auto"/>
              <w:rPr>
                <w:rFonts w:ascii="Times New Roman" w:eastAsia="Calibri" w:hAnsi="Times New Roman" w:cs="Times New Roman"/>
              </w:rPr>
            </w:pPr>
            <w:r w:rsidRPr="00AE79E1">
              <w:rPr>
                <w:rFonts w:ascii="Times New Roman" w:eastAsia="Calibri" w:hAnsi="Times New Roman" w:cs="Times New Roman"/>
              </w:rPr>
              <w:t>Установа</w:t>
            </w:r>
          </w:p>
        </w:tc>
        <w:tc>
          <w:tcPr>
            <w:tcW w:w="2102" w:type="dxa"/>
            <w:tcBorders>
              <w:top w:val="single" w:sz="4" w:space="0" w:color="auto"/>
              <w:left w:val="single" w:sz="4" w:space="0" w:color="auto"/>
              <w:bottom w:val="single" w:sz="4" w:space="0" w:color="auto"/>
              <w:right w:val="single" w:sz="4" w:space="0" w:color="auto"/>
            </w:tcBorders>
          </w:tcPr>
          <w:p w14:paraId="7DE93919" w14:textId="77777777" w:rsidR="00AE79E1" w:rsidRPr="00AE79E1" w:rsidRDefault="00AE79E1" w:rsidP="00AE79E1">
            <w:pPr>
              <w:spacing w:before="100" w:beforeAutospacing="1" w:after="0" w:line="254" w:lineRule="auto"/>
              <w:rPr>
                <w:rFonts w:ascii="Times New Roman" w:eastAsia="Calibri" w:hAnsi="Times New Roman" w:cs="Times New Roman"/>
              </w:rPr>
            </w:pPr>
            <w:r w:rsidRPr="00AE79E1">
              <w:rPr>
                <w:rFonts w:ascii="Times New Roman" w:eastAsia="Calibri" w:hAnsi="Times New Roman" w:cs="Times New Roman"/>
              </w:rPr>
              <w:t>21.05.2026.</w:t>
            </w:r>
          </w:p>
          <w:p w14:paraId="774081EB" w14:textId="77777777" w:rsidR="00AE79E1" w:rsidRPr="00AE79E1" w:rsidRDefault="00AE79E1" w:rsidP="00AE79E1">
            <w:pPr>
              <w:spacing w:before="100" w:beforeAutospacing="1" w:after="0" w:line="254" w:lineRule="auto"/>
              <w:rPr>
                <w:rFonts w:ascii="Times New Roman" w:eastAsia="Calibri" w:hAnsi="Times New Roman" w:cs="Times New Roman"/>
              </w:rPr>
            </w:pPr>
            <w:r w:rsidRPr="00AE79E1">
              <w:rPr>
                <w:rFonts w:ascii="Times New Roman" w:eastAsia="Calibri" w:hAnsi="Times New Roman" w:cs="Times New Roman"/>
              </w:rPr>
              <w:t>28.05.2026.</w:t>
            </w:r>
          </w:p>
          <w:p w14:paraId="00C50EBC" w14:textId="77777777" w:rsidR="00AE79E1" w:rsidRPr="00AE79E1" w:rsidRDefault="00AE79E1" w:rsidP="00AE79E1">
            <w:pPr>
              <w:spacing w:before="100" w:beforeAutospacing="1" w:after="0" w:line="254" w:lineRule="auto"/>
              <w:rPr>
                <w:rFonts w:ascii="Times New Roman" w:eastAsia="Calibri" w:hAnsi="Times New Roman" w:cs="Times New Roman"/>
              </w:rPr>
            </w:pPr>
            <w:r w:rsidRPr="00AE79E1">
              <w:rPr>
                <w:rFonts w:ascii="Times New Roman" w:eastAsia="Calibri" w:hAnsi="Times New Roman" w:cs="Times New Roman"/>
              </w:rPr>
              <w:t>05.06.2026.</w:t>
            </w:r>
          </w:p>
          <w:p w14:paraId="22D2E73D" w14:textId="77777777" w:rsidR="00AE79E1" w:rsidRPr="00AE79E1" w:rsidRDefault="00AE79E1" w:rsidP="00AE79E1">
            <w:pPr>
              <w:spacing w:before="100" w:beforeAutospacing="1" w:after="0" w:line="254" w:lineRule="auto"/>
              <w:rPr>
                <w:rFonts w:ascii="Times New Roman" w:eastAsia="Calibri" w:hAnsi="Times New Roman" w:cs="Times New Roman"/>
              </w:rPr>
            </w:pPr>
          </w:p>
        </w:tc>
      </w:tr>
      <w:tr w:rsidR="00AE79E1" w:rsidRPr="00AE79E1" w14:paraId="25B36DC2" w14:textId="77777777" w:rsidTr="00AE79E1">
        <w:tc>
          <w:tcPr>
            <w:tcW w:w="2202" w:type="dxa"/>
            <w:tcBorders>
              <w:top w:val="single" w:sz="4" w:space="0" w:color="auto"/>
              <w:left w:val="single" w:sz="4" w:space="0" w:color="auto"/>
              <w:bottom w:val="single" w:sz="4" w:space="0" w:color="auto"/>
              <w:right w:val="single" w:sz="4" w:space="0" w:color="auto"/>
            </w:tcBorders>
          </w:tcPr>
          <w:p w14:paraId="1848800D" w14:textId="77777777" w:rsidR="00AE79E1" w:rsidRPr="00AE79E1" w:rsidRDefault="00AE79E1" w:rsidP="00AE79E1">
            <w:pPr>
              <w:spacing w:before="100" w:beforeAutospacing="1" w:after="0" w:line="254" w:lineRule="auto"/>
              <w:rPr>
                <w:rFonts w:ascii="Times New Roman" w:eastAsia="Calibri" w:hAnsi="Times New Roman" w:cs="Times New Roman"/>
                <w:sz w:val="24"/>
                <w:szCs w:val="24"/>
              </w:rPr>
            </w:pPr>
          </w:p>
        </w:tc>
        <w:tc>
          <w:tcPr>
            <w:tcW w:w="2173" w:type="dxa"/>
            <w:tcBorders>
              <w:top w:val="single" w:sz="4" w:space="0" w:color="auto"/>
              <w:left w:val="single" w:sz="4" w:space="0" w:color="auto"/>
              <w:bottom w:val="single" w:sz="4" w:space="0" w:color="auto"/>
              <w:right w:val="single" w:sz="4" w:space="0" w:color="auto"/>
            </w:tcBorders>
          </w:tcPr>
          <w:p w14:paraId="30652D48" w14:textId="77777777" w:rsidR="00AE79E1" w:rsidRPr="00AE79E1" w:rsidRDefault="00AE79E1" w:rsidP="00AE79E1">
            <w:pPr>
              <w:spacing w:before="100" w:beforeAutospacing="1" w:after="0" w:line="254" w:lineRule="auto"/>
              <w:rPr>
                <w:rFonts w:ascii="Times New Roman" w:eastAsia="Calibri" w:hAnsi="Times New Roman" w:cs="Times New Roman"/>
                <w:sz w:val="24"/>
                <w:szCs w:val="24"/>
              </w:rPr>
            </w:pPr>
          </w:p>
        </w:tc>
        <w:tc>
          <w:tcPr>
            <w:tcW w:w="2153" w:type="dxa"/>
            <w:tcBorders>
              <w:top w:val="single" w:sz="4" w:space="0" w:color="auto"/>
              <w:left w:val="single" w:sz="4" w:space="0" w:color="auto"/>
              <w:bottom w:val="single" w:sz="4" w:space="0" w:color="auto"/>
              <w:right w:val="single" w:sz="4" w:space="0" w:color="auto"/>
            </w:tcBorders>
          </w:tcPr>
          <w:p w14:paraId="3486E7FB" w14:textId="77777777" w:rsidR="00AE79E1" w:rsidRPr="00AE79E1" w:rsidRDefault="00AE79E1" w:rsidP="00AE79E1">
            <w:pPr>
              <w:spacing w:before="100" w:beforeAutospacing="1" w:after="0" w:line="254" w:lineRule="auto"/>
              <w:rPr>
                <w:rFonts w:ascii="Times New Roman" w:eastAsia="Calibri" w:hAnsi="Times New Roman" w:cs="Times New Roman"/>
                <w:sz w:val="24"/>
                <w:szCs w:val="24"/>
              </w:rPr>
            </w:pPr>
          </w:p>
        </w:tc>
        <w:tc>
          <w:tcPr>
            <w:tcW w:w="2102" w:type="dxa"/>
            <w:tcBorders>
              <w:top w:val="single" w:sz="4" w:space="0" w:color="auto"/>
              <w:left w:val="single" w:sz="4" w:space="0" w:color="auto"/>
              <w:bottom w:val="single" w:sz="4" w:space="0" w:color="auto"/>
              <w:right w:val="single" w:sz="4" w:space="0" w:color="auto"/>
            </w:tcBorders>
          </w:tcPr>
          <w:p w14:paraId="367E4896" w14:textId="77777777" w:rsidR="00AE79E1" w:rsidRPr="00AE79E1" w:rsidRDefault="00AE79E1" w:rsidP="00AE79E1">
            <w:pPr>
              <w:spacing w:before="100" w:beforeAutospacing="1" w:after="0" w:line="254" w:lineRule="auto"/>
              <w:rPr>
                <w:rFonts w:ascii="Times New Roman" w:eastAsia="Calibri" w:hAnsi="Times New Roman" w:cs="Times New Roman"/>
                <w:sz w:val="24"/>
                <w:szCs w:val="24"/>
              </w:rPr>
            </w:pPr>
          </w:p>
        </w:tc>
      </w:tr>
    </w:tbl>
    <w:p w14:paraId="6F8683BD" w14:textId="77777777" w:rsidR="00AE79E1" w:rsidRPr="00AE79E1" w:rsidRDefault="00AE79E1" w:rsidP="00BF3CCD">
      <w:pPr>
        <w:spacing w:before="100" w:beforeAutospacing="1" w:line="254" w:lineRule="auto"/>
        <w:rPr>
          <w:rFonts w:ascii="Times New Roman" w:eastAsia="Times New Roman" w:hAnsi="Times New Roman" w:cs="Times New Roman"/>
          <w:sz w:val="24"/>
          <w:szCs w:val="24"/>
        </w:rPr>
      </w:pPr>
    </w:p>
    <w:p w14:paraId="1678E8D1" w14:textId="77777777" w:rsidR="00AE79E1" w:rsidRDefault="00AE79E1" w:rsidP="00BF3CCD">
      <w:pPr>
        <w:spacing w:line="256" w:lineRule="auto"/>
        <w:jc w:val="center"/>
        <w:rPr>
          <w:rFonts w:ascii="Times New Roman" w:eastAsia="Calibri" w:hAnsi="Times New Roman" w:cs="Times New Roman"/>
          <w:b/>
          <w:bCs/>
          <w:sz w:val="24"/>
          <w:szCs w:val="24"/>
        </w:rPr>
      </w:pPr>
      <w:r>
        <w:rPr>
          <w:rFonts w:ascii="Times New Roman" w:eastAsia="Calibri" w:hAnsi="Times New Roman" w:cs="Times New Roman"/>
          <w:b/>
          <w:bCs/>
          <w:sz w:val="24"/>
          <w:szCs w:val="24"/>
        </w:rPr>
        <w:t xml:space="preserve">9.7. Извештај тима за припремно предшколски </w:t>
      </w:r>
      <w:r w:rsidR="00BF3CCD">
        <w:rPr>
          <w:rFonts w:ascii="Times New Roman" w:eastAsia="Calibri" w:hAnsi="Times New Roman" w:cs="Times New Roman"/>
          <w:b/>
          <w:bCs/>
          <w:sz w:val="24"/>
          <w:szCs w:val="24"/>
        </w:rPr>
        <w:t xml:space="preserve">програм за </w:t>
      </w:r>
      <w:r w:rsidR="00C10D79">
        <w:rPr>
          <w:rFonts w:ascii="Times New Roman" w:eastAsia="Calibri" w:hAnsi="Times New Roman" w:cs="Times New Roman"/>
          <w:b/>
          <w:bCs/>
          <w:sz w:val="24"/>
          <w:szCs w:val="24"/>
        </w:rPr>
        <w:t>радну</w:t>
      </w:r>
      <w:r w:rsidR="00BF3CCD">
        <w:rPr>
          <w:rFonts w:ascii="Times New Roman" w:eastAsia="Calibri" w:hAnsi="Times New Roman" w:cs="Times New Roman"/>
          <w:b/>
          <w:bCs/>
          <w:sz w:val="24"/>
          <w:szCs w:val="24"/>
        </w:rPr>
        <w:t xml:space="preserve"> 2025/2026. годину</w:t>
      </w:r>
    </w:p>
    <w:p w14:paraId="378856D8" w14:textId="77777777" w:rsidR="00851C81" w:rsidRDefault="00851C81" w:rsidP="00851C81">
      <w:pPr>
        <w:rPr>
          <w:rFonts w:ascii="Times New Roman" w:hAnsi="Times New Roman" w:cs="Times New Roman"/>
          <w:sz w:val="24"/>
          <w:szCs w:val="24"/>
        </w:rPr>
      </w:pPr>
    </w:p>
    <w:p w14:paraId="047869CC" w14:textId="77777777" w:rsidR="00851C81" w:rsidRDefault="00851C81" w:rsidP="00851C81">
      <w:pPr>
        <w:rPr>
          <w:rFonts w:ascii="Times New Roman" w:hAnsi="Times New Roman" w:cs="Times New Roman"/>
          <w:sz w:val="24"/>
          <w:szCs w:val="24"/>
        </w:rPr>
      </w:pPr>
      <w:r>
        <w:rPr>
          <w:rFonts w:ascii="Times New Roman" w:hAnsi="Times New Roman" w:cs="Times New Roman"/>
          <w:sz w:val="24"/>
          <w:szCs w:val="24"/>
        </w:rPr>
        <w:t>Чланови тима:</w:t>
      </w:r>
    </w:p>
    <w:p w14:paraId="1A7F7BF9" w14:textId="77777777" w:rsidR="00851C81" w:rsidRDefault="00851C81" w:rsidP="00484B9F">
      <w:pPr>
        <w:pStyle w:val="ListParagraph"/>
        <w:numPr>
          <w:ilvl w:val="0"/>
          <w:numId w:val="90"/>
        </w:numPr>
        <w:spacing w:after="160" w:line="256" w:lineRule="auto"/>
        <w:contextualSpacing/>
      </w:pPr>
      <w:r>
        <w:t>Снежана Жупац,координатор тима</w:t>
      </w:r>
    </w:p>
    <w:p w14:paraId="27C3B02A" w14:textId="77777777" w:rsidR="00851C81" w:rsidRDefault="00851C81" w:rsidP="00484B9F">
      <w:pPr>
        <w:pStyle w:val="ListParagraph"/>
        <w:numPr>
          <w:ilvl w:val="0"/>
          <w:numId w:val="90"/>
        </w:numPr>
        <w:spacing w:after="160" w:line="256" w:lineRule="auto"/>
        <w:contextualSpacing/>
      </w:pPr>
      <w:r>
        <w:t>Љубица Филипови, васпитач</w:t>
      </w:r>
    </w:p>
    <w:p w14:paraId="1949F149" w14:textId="77777777" w:rsidR="00851C81" w:rsidRDefault="00851C81" w:rsidP="00484B9F">
      <w:pPr>
        <w:pStyle w:val="ListParagraph"/>
        <w:numPr>
          <w:ilvl w:val="0"/>
          <w:numId w:val="90"/>
        </w:numPr>
        <w:spacing w:after="160" w:line="256" w:lineRule="auto"/>
        <w:contextualSpacing/>
      </w:pPr>
      <w:r>
        <w:t>Драган Ратковић, васпитач</w:t>
      </w:r>
    </w:p>
    <w:p w14:paraId="44BA2F92" w14:textId="77777777" w:rsidR="00851C81" w:rsidRDefault="00851C81" w:rsidP="00484B9F">
      <w:pPr>
        <w:pStyle w:val="ListParagraph"/>
        <w:numPr>
          <w:ilvl w:val="0"/>
          <w:numId w:val="90"/>
        </w:numPr>
        <w:spacing w:after="160" w:line="256" w:lineRule="auto"/>
        <w:contextualSpacing/>
      </w:pPr>
      <w:r>
        <w:t>Снежана Матић,васпитач</w:t>
      </w:r>
    </w:p>
    <w:p w14:paraId="35BFDAC4" w14:textId="77777777" w:rsidR="00851C81" w:rsidRDefault="00851C81" w:rsidP="00484B9F">
      <w:pPr>
        <w:pStyle w:val="ListParagraph"/>
        <w:numPr>
          <w:ilvl w:val="0"/>
          <w:numId w:val="90"/>
        </w:numPr>
        <w:spacing w:after="160" w:line="256" w:lineRule="auto"/>
        <w:contextualSpacing/>
      </w:pPr>
      <w:r>
        <w:t>Маја Џамић, васпитач</w:t>
      </w:r>
    </w:p>
    <w:p w14:paraId="1C386C2B" w14:textId="77777777" w:rsidR="00851C81" w:rsidRDefault="00851C81" w:rsidP="00484B9F">
      <w:pPr>
        <w:pStyle w:val="ListParagraph"/>
        <w:numPr>
          <w:ilvl w:val="0"/>
          <w:numId w:val="90"/>
        </w:numPr>
        <w:spacing w:after="160" w:line="256" w:lineRule="auto"/>
        <w:contextualSpacing/>
      </w:pPr>
      <w:r>
        <w:t>Маријана Ђуровић, васпитач</w:t>
      </w:r>
    </w:p>
    <w:p w14:paraId="3B9A74BB" w14:textId="77777777" w:rsidR="00851C81" w:rsidRDefault="00851C81" w:rsidP="00484B9F">
      <w:pPr>
        <w:pStyle w:val="ListParagraph"/>
        <w:numPr>
          <w:ilvl w:val="0"/>
          <w:numId w:val="90"/>
        </w:numPr>
        <w:spacing w:after="160" w:line="256" w:lineRule="auto"/>
        <w:contextualSpacing/>
      </w:pPr>
      <w:r>
        <w:t>Јелена Савић, васпитач</w:t>
      </w:r>
    </w:p>
    <w:p w14:paraId="2F7CEBDF" w14:textId="77777777" w:rsidR="00851C81" w:rsidRDefault="00851C81" w:rsidP="00484B9F">
      <w:pPr>
        <w:pStyle w:val="ListParagraph"/>
        <w:numPr>
          <w:ilvl w:val="0"/>
          <w:numId w:val="90"/>
        </w:numPr>
        <w:spacing w:after="160" w:line="256" w:lineRule="auto"/>
        <w:contextualSpacing/>
      </w:pPr>
      <w:r>
        <w:t>Данијела Милановић, васпитач</w:t>
      </w:r>
    </w:p>
    <w:p w14:paraId="66719DDB" w14:textId="77777777" w:rsidR="00851C81" w:rsidRDefault="00851C81" w:rsidP="00484B9F">
      <w:pPr>
        <w:pStyle w:val="ListParagraph"/>
        <w:numPr>
          <w:ilvl w:val="0"/>
          <w:numId w:val="90"/>
        </w:numPr>
        <w:spacing w:after="160" w:line="256" w:lineRule="auto"/>
        <w:contextualSpacing/>
      </w:pPr>
      <w:r>
        <w:t>Слободанка Петковић,васпитач</w:t>
      </w:r>
    </w:p>
    <w:p w14:paraId="2FC1BE37" w14:textId="77777777" w:rsidR="00851C81" w:rsidRDefault="00851C81" w:rsidP="00484B9F">
      <w:pPr>
        <w:pStyle w:val="ListParagraph"/>
        <w:numPr>
          <w:ilvl w:val="0"/>
          <w:numId w:val="90"/>
        </w:numPr>
        <w:spacing w:after="160" w:line="256" w:lineRule="auto"/>
        <w:contextualSpacing/>
      </w:pPr>
      <w:r>
        <w:t>Татјана Радисављевић, васпитач</w:t>
      </w:r>
    </w:p>
    <w:p w14:paraId="36AB0DC9" w14:textId="77777777" w:rsidR="00851C81" w:rsidRDefault="00851C81" w:rsidP="00851C81">
      <w:pPr>
        <w:pStyle w:val="ListParagraph"/>
      </w:pPr>
    </w:p>
    <w:p w14:paraId="5B3CAEA3" w14:textId="77777777" w:rsidR="00851C81" w:rsidRDefault="00851C81" w:rsidP="00851C81">
      <w:pPr>
        <w:pStyle w:val="ListParagraph"/>
      </w:pPr>
      <w:r>
        <w:t>Први састанак тима ППП реализован је 05.новембра 2025. Дневни ред био је :Анализа анкете добијених резултата,анализа родитељских састанака  и договор о сарадњи са школом и посета деце.</w:t>
      </w:r>
    </w:p>
    <w:p w14:paraId="42047C28" w14:textId="77777777" w:rsidR="00851C81" w:rsidRDefault="00851C81" w:rsidP="00851C81">
      <w:pPr>
        <w:jc w:val="both"/>
        <w:rPr>
          <w:rFonts w:ascii="Times New Roman" w:hAnsi="Times New Roman" w:cs="Times New Roman"/>
          <w:sz w:val="24"/>
          <w:szCs w:val="24"/>
        </w:rPr>
      </w:pPr>
      <w:r>
        <w:rPr>
          <w:rFonts w:ascii="Times New Roman" w:hAnsi="Times New Roman" w:cs="Times New Roman"/>
          <w:sz w:val="24"/>
          <w:szCs w:val="24"/>
        </w:rPr>
        <w:t xml:space="preserve"> Тема анкете за родитеље коју су васпитачи на састанку анализирали  била је: Спремност за школу и приоритети у развоју деце. Број родитеља (учесника ) који је попунио анкету био је 133. Анализом анкете дошло се до следећих закључака:</w:t>
      </w:r>
    </w:p>
    <w:p w14:paraId="411BD54F" w14:textId="77777777" w:rsidR="00851C81" w:rsidRDefault="00851C81" w:rsidP="00484B9F">
      <w:pPr>
        <w:pStyle w:val="ListParagraph"/>
        <w:numPr>
          <w:ilvl w:val="0"/>
          <w:numId w:val="91"/>
        </w:numPr>
        <w:spacing w:after="160" w:line="256" w:lineRule="auto"/>
        <w:contextualSpacing/>
        <w:jc w:val="both"/>
      </w:pPr>
      <w:r>
        <w:t>Родитељи спремност  за школу највише повезују са социјално-емоционалним компетенцијама: сарадња,изражавање осећања,праћење упутстава,концентрација.</w:t>
      </w:r>
    </w:p>
    <w:p w14:paraId="63D31C2D" w14:textId="77777777" w:rsidR="00851C81" w:rsidRDefault="00851C81" w:rsidP="00484B9F">
      <w:pPr>
        <w:pStyle w:val="ListParagraph"/>
        <w:numPr>
          <w:ilvl w:val="0"/>
          <w:numId w:val="91"/>
        </w:numPr>
        <w:spacing w:after="160" w:line="256" w:lineRule="auto"/>
        <w:contextualSpacing/>
        <w:jc w:val="both"/>
      </w:pPr>
      <w:r>
        <w:t>Академске вештине (читање,писање, бројеви) се сматрају мање важним.</w:t>
      </w:r>
    </w:p>
    <w:p w14:paraId="34ECDA71" w14:textId="77777777" w:rsidR="00851C81" w:rsidRDefault="00851C81" w:rsidP="00484B9F">
      <w:pPr>
        <w:pStyle w:val="ListParagraph"/>
        <w:numPr>
          <w:ilvl w:val="0"/>
          <w:numId w:val="91"/>
        </w:numPr>
        <w:spacing w:after="160" w:line="256" w:lineRule="auto"/>
        <w:contextualSpacing/>
        <w:jc w:val="both"/>
      </w:pPr>
      <w:r>
        <w:t>Родитељи желе да се деца развијају у самопоуздању,упорности и прихватању правила.</w:t>
      </w:r>
    </w:p>
    <w:p w14:paraId="7D84F0B2" w14:textId="77777777" w:rsidR="00851C81" w:rsidRDefault="00851C81" w:rsidP="00484B9F">
      <w:pPr>
        <w:pStyle w:val="ListParagraph"/>
        <w:numPr>
          <w:ilvl w:val="0"/>
          <w:numId w:val="91"/>
        </w:numPr>
        <w:spacing w:after="160" w:line="256" w:lineRule="auto"/>
        <w:contextualSpacing/>
        <w:jc w:val="both"/>
      </w:pPr>
      <w:r>
        <w:t>Највише интересовања постоји за „школице“ и радионице припреме за школу(51%), затим за едукативне и креативне активности.</w:t>
      </w:r>
    </w:p>
    <w:p w14:paraId="7012E016" w14:textId="77777777" w:rsidR="00851C81" w:rsidRDefault="00851C81" w:rsidP="00484B9F">
      <w:pPr>
        <w:pStyle w:val="ListParagraph"/>
        <w:numPr>
          <w:ilvl w:val="0"/>
          <w:numId w:val="91"/>
        </w:numPr>
        <w:spacing w:after="160" w:line="256" w:lineRule="auto"/>
        <w:contextualSpacing/>
        <w:jc w:val="both"/>
      </w:pPr>
      <w:r>
        <w:t>Већина родитеља(80%) жели да присуствује кратким приказима дечјих пројеката на почетку године.</w:t>
      </w:r>
    </w:p>
    <w:p w14:paraId="1F2B9CE9" w14:textId="77777777" w:rsidR="00851C81" w:rsidRDefault="00851C81" w:rsidP="00851C81">
      <w:pPr>
        <w:pStyle w:val="ListParagraph"/>
        <w:jc w:val="both"/>
      </w:pPr>
      <w:r>
        <w:t xml:space="preserve">    Закључак су следећи:</w:t>
      </w:r>
    </w:p>
    <w:p w14:paraId="672F664B" w14:textId="77777777" w:rsidR="00851C81" w:rsidRDefault="00851C81" w:rsidP="00484B9F">
      <w:pPr>
        <w:pStyle w:val="ListParagraph"/>
        <w:numPr>
          <w:ilvl w:val="0"/>
          <w:numId w:val="91"/>
        </w:numPr>
        <w:spacing w:after="160" w:line="256" w:lineRule="auto"/>
        <w:contextualSpacing/>
        <w:jc w:val="both"/>
      </w:pPr>
      <w:r>
        <w:t>Постоји висок ниво поверења и сарадње родитеља са вртићем.</w:t>
      </w:r>
    </w:p>
    <w:p w14:paraId="2074284F" w14:textId="77777777" w:rsidR="00851C81" w:rsidRDefault="00851C81" w:rsidP="00484B9F">
      <w:pPr>
        <w:pStyle w:val="ListParagraph"/>
        <w:numPr>
          <w:ilvl w:val="0"/>
          <w:numId w:val="91"/>
        </w:numPr>
        <w:spacing w:after="160" w:line="256" w:lineRule="auto"/>
        <w:contextualSpacing/>
        <w:jc w:val="both"/>
      </w:pPr>
      <w:r>
        <w:t>Неопходно је да се родитељима даље објашњава концепт учења кроз игру и истраживање.</w:t>
      </w:r>
    </w:p>
    <w:p w14:paraId="233B291B" w14:textId="77777777" w:rsidR="00851C81" w:rsidRDefault="00851C81" w:rsidP="00484B9F">
      <w:pPr>
        <w:pStyle w:val="ListParagraph"/>
        <w:numPr>
          <w:ilvl w:val="0"/>
          <w:numId w:val="91"/>
        </w:numPr>
        <w:spacing w:after="160" w:line="256" w:lineRule="auto"/>
        <w:contextualSpacing/>
        <w:jc w:val="both"/>
      </w:pPr>
      <w:r>
        <w:t>Тим ће планирати кратке презентације пројеката и радионица на тему спремности за школу и развој саморегулације.</w:t>
      </w:r>
    </w:p>
    <w:p w14:paraId="2FA4B272" w14:textId="77777777" w:rsidR="00851C81" w:rsidRDefault="00851C81" w:rsidP="00851C81">
      <w:pPr>
        <w:rPr>
          <w:rFonts w:ascii="Times New Roman" w:hAnsi="Times New Roman" w:cs="Times New Roman"/>
          <w:sz w:val="24"/>
          <w:szCs w:val="24"/>
        </w:rPr>
      </w:pPr>
      <w:r>
        <w:rPr>
          <w:rFonts w:ascii="Times New Roman" w:hAnsi="Times New Roman" w:cs="Times New Roman"/>
          <w:sz w:val="24"/>
          <w:szCs w:val="24"/>
        </w:rPr>
        <w:t xml:space="preserve">         У свим групама пред полазак у школу одржани су родитељски састанци  на почетку школске године. Васпитачи су  на родитељским састанцима  поред општих информација и начину учења у вртићу истакли и о значају укључивању родитеља у активности групе и значају сарадње са локалном заједницом. Родитељима се свидело што деца имају прилику да уче  на конкретним аутентичним приликама  где могу да вежбају радозналост, истрајност и истраживачки дух. Васпиачи примећују да код родитеља постоји поверење и жеља за сарадњом са вртићем. Али је потребно родитељима и даље објанити концепт учења кроз игру и истраживање.</w:t>
      </w:r>
    </w:p>
    <w:p w14:paraId="5C5E9DBF" w14:textId="77777777" w:rsidR="00851C81" w:rsidRDefault="00851C81" w:rsidP="00851C81">
      <w:pPr>
        <w:rPr>
          <w:rFonts w:ascii="Times New Roman" w:hAnsi="Times New Roman" w:cs="Times New Roman"/>
          <w:sz w:val="24"/>
          <w:szCs w:val="24"/>
        </w:rPr>
      </w:pPr>
      <w:r>
        <w:rPr>
          <w:rFonts w:ascii="Times New Roman" w:hAnsi="Times New Roman" w:cs="Times New Roman"/>
          <w:sz w:val="24"/>
          <w:szCs w:val="24"/>
        </w:rPr>
        <w:t>На првом састанку тима ППП васпитачи су констатовали да је адаптација предшколаца који долазе из породице у појединим групама отежана. Поједина деца се теже одвајају од родитеља,плачу.Васпитачи су преузели следће кораке:</w:t>
      </w:r>
    </w:p>
    <w:p w14:paraId="34D69C87" w14:textId="77777777" w:rsidR="00851C81" w:rsidRDefault="00851C81" w:rsidP="00851C81">
      <w:pPr>
        <w:rPr>
          <w:rFonts w:ascii="Times New Roman" w:hAnsi="Times New Roman" w:cs="Times New Roman"/>
          <w:sz w:val="24"/>
          <w:szCs w:val="24"/>
        </w:rPr>
      </w:pPr>
      <w:r>
        <w:rPr>
          <w:rFonts w:ascii="Times New Roman" w:hAnsi="Times New Roman" w:cs="Times New Roman"/>
          <w:sz w:val="24"/>
          <w:szCs w:val="24"/>
        </w:rPr>
        <w:t>Постепено продужавају деци боравак у ППГ</w:t>
      </w:r>
    </w:p>
    <w:p w14:paraId="283FAF5A" w14:textId="77777777" w:rsidR="00851C81" w:rsidRDefault="00851C81" w:rsidP="00851C81">
      <w:pPr>
        <w:rPr>
          <w:rFonts w:ascii="Times New Roman" w:hAnsi="Times New Roman" w:cs="Times New Roman"/>
          <w:sz w:val="24"/>
          <w:szCs w:val="24"/>
        </w:rPr>
      </w:pPr>
      <w:r>
        <w:rPr>
          <w:rFonts w:ascii="Times New Roman" w:hAnsi="Times New Roman" w:cs="Times New Roman"/>
          <w:sz w:val="24"/>
          <w:szCs w:val="24"/>
        </w:rPr>
        <w:t>Активности се брзо смењују како би се задовољила краткпотрајна дечја пажња. У појединим случајевима васпитач је укључио стручну службу. Деца имају оскудан речник и цртеж.Не показују иницијативу. Код деце предшколског узраста на целодневном боравку примећује се богатији цртеж,стрпљење,сигурност,показују иницијативу,дају предлоге,слободно се изражавају.</w:t>
      </w:r>
    </w:p>
    <w:p w14:paraId="2E36CE09" w14:textId="77777777" w:rsidR="00851C81" w:rsidRDefault="00851C81" w:rsidP="00851C81">
      <w:pPr>
        <w:pStyle w:val="ListParagraph"/>
      </w:pPr>
    </w:p>
    <w:p w14:paraId="078B0DE8" w14:textId="77777777" w:rsidR="00851C81" w:rsidRDefault="00851C81" w:rsidP="00851C81">
      <w:pPr>
        <w:pStyle w:val="ListParagraph"/>
      </w:pPr>
      <w:r>
        <w:t>Дана 20.11-2025. реализована је планирана посета школског психолога,актива учитеља ОШ „Попински борци“ и ученика четвртог разреда. Објекат „Колибри“ посетила су два одељења ученика четвртог разреда а објекат „Радост“ једно одељење. Ученици су имали прилику да учествују у креативним радионицама у складу са темом пројекта који се реализује у групи. Радионице су осмислили васпитачи са децом из група пред полазак у школу. Дружење је протекло лепо и на опште задовољство свих учесника. Такође у групама пред полазак у школу на терену реализоване су креативне радионице предшколаца са ученицима четвртог разреда. Доказ о реализованим радиницама су снимци и фотографије на вибер групи Тим теренаца. Њихова искуства о сарадње су веома лепа и пријатна.Актив учитеља и психолог су упутили позив за посету будућих првака школи у наредном периоду. Током посете дошло је до размене искуства у раду васпитача ППГ и учитеља ученика четвртог разреда.</w:t>
      </w:r>
    </w:p>
    <w:p w14:paraId="7CA14090" w14:textId="77777777" w:rsidR="00851C81" w:rsidRDefault="00851C81" w:rsidP="00851C81">
      <w:pPr>
        <w:pStyle w:val="ListParagraph"/>
      </w:pPr>
      <w:r>
        <w:t xml:space="preserve">       У наредном периоду реализована су још два састанка тима ППП. Други састанак тима реализован је 22.децембра 2025.године.</w:t>
      </w:r>
    </w:p>
    <w:p w14:paraId="5136D8DC" w14:textId="77777777" w:rsidR="00851C81" w:rsidRDefault="00851C81" w:rsidP="00851C81">
      <w:pPr>
        <w:pStyle w:val="Standard"/>
        <w:rPr>
          <w:rFonts w:ascii="Times New Roman" w:hAnsi="Times New Roman"/>
          <w:noProof/>
        </w:rPr>
      </w:pPr>
      <w:r>
        <w:rPr>
          <w:rFonts w:ascii="Times New Roman" w:hAnsi="Times New Roman"/>
          <w:noProof/>
        </w:rPr>
        <w:t>Тачке дневног реда биле су:</w:t>
      </w:r>
    </w:p>
    <w:p w14:paraId="402A5633" w14:textId="77777777" w:rsidR="00851C81" w:rsidRDefault="00851C81" w:rsidP="00851C81">
      <w:pPr>
        <w:pStyle w:val="Standard"/>
        <w:rPr>
          <w:rFonts w:ascii="Times New Roman" w:hAnsi="Times New Roman"/>
          <w:noProof/>
        </w:rPr>
      </w:pPr>
      <w:r>
        <w:rPr>
          <w:rFonts w:ascii="Times New Roman" w:hAnsi="Times New Roman"/>
          <w:noProof/>
        </w:rPr>
        <w:t>1.Представљање пројеката родитељима (упознавање са радом према Годинама узлета) и креативна радионица;</w:t>
      </w:r>
    </w:p>
    <w:p w14:paraId="3339BA0B" w14:textId="77777777" w:rsidR="00851C81" w:rsidRDefault="00851C81" w:rsidP="00851C81">
      <w:pPr>
        <w:pStyle w:val="Standard"/>
        <w:rPr>
          <w:rFonts w:ascii="Times New Roman" w:hAnsi="Times New Roman"/>
          <w:noProof/>
        </w:rPr>
      </w:pPr>
      <w:r>
        <w:rPr>
          <w:rFonts w:ascii="Times New Roman" w:hAnsi="Times New Roman"/>
          <w:noProof/>
        </w:rPr>
        <w:t>2. Посета школе/вртића у циљу дружења деце и размена искуства у раду са децом на припреми за школу;</w:t>
      </w:r>
    </w:p>
    <w:p w14:paraId="48A317D4" w14:textId="77777777" w:rsidR="00851C81" w:rsidRDefault="00851C81" w:rsidP="00851C81">
      <w:pPr>
        <w:pStyle w:val="Standard"/>
        <w:rPr>
          <w:rFonts w:ascii="Times New Roman" w:hAnsi="Times New Roman"/>
          <w:noProof/>
        </w:rPr>
      </w:pPr>
      <w:r>
        <w:rPr>
          <w:rFonts w:ascii="Times New Roman" w:hAnsi="Times New Roman"/>
          <w:noProof/>
        </w:rPr>
        <w:t>.   У свим групама пред полазак у школу  родитељима је представљен начин рада  према „Годинама узлета“.Родитељи су позвани на сарадњу и укључивање у рад групе на начин који они желе. Тада је одржана и креативна радиница са родитељима у складу са темом/пројекта који се реализује у групи. Ове две активности су спојене тако да су васпитачи и кроз креативну радионицу упознали родитеље са радом према „Годинама узлета“.</w:t>
      </w:r>
    </w:p>
    <w:p w14:paraId="33D60612" w14:textId="77777777" w:rsidR="00851C81" w:rsidRDefault="00851C81" w:rsidP="00851C81">
      <w:pPr>
        <w:pStyle w:val="Standard"/>
        <w:rPr>
          <w:rFonts w:ascii="Times New Roman" w:hAnsi="Times New Roman"/>
          <w:noProof/>
        </w:rPr>
      </w:pPr>
      <w:r>
        <w:rPr>
          <w:rFonts w:ascii="Times New Roman" w:hAnsi="Times New Roman"/>
          <w:noProof/>
        </w:rPr>
        <w:t>Препорука педагога је да у наредној години треба наставити овакву праксу. У октобру би требало урадити презентацију родитељима како припремамо децу за школу. Представити игру,манипулацију,конкретно учење или пројекат који је репрезентативан. У размени васпитача и педагога дошло се до закључка да треба више радити на дечјим портфолијима.</w:t>
      </w:r>
    </w:p>
    <w:p w14:paraId="34B3A327" w14:textId="77777777" w:rsidR="00851C81" w:rsidRDefault="00851C81" w:rsidP="00851C81">
      <w:pPr>
        <w:pStyle w:val="Standard"/>
        <w:rPr>
          <w:rFonts w:ascii="Times New Roman" w:hAnsi="Times New Roman"/>
          <w:noProof/>
        </w:rPr>
      </w:pPr>
      <w:r>
        <w:rPr>
          <w:rFonts w:ascii="Times New Roman" w:hAnsi="Times New Roman"/>
          <w:noProof/>
        </w:rPr>
        <w:t>У протеклом периоду дошло је до размене искустава васпитача ППГ и учитеља четвртог разреда,стручних сарадника и ОШ тако да се дошло до закључка да друга тачка дневног реда је сувишна у плану и није реализована.</w:t>
      </w:r>
    </w:p>
    <w:p w14:paraId="6A86D500" w14:textId="77777777" w:rsidR="00851C81" w:rsidRDefault="00851C81" w:rsidP="00851C81">
      <w:pPr>
        <w:suppressAutoHyphens/>
        <w:autoSpaceDN w:val="0"/>
        <w:spacing w:after="0" w:line="240" w:lineRule="auto"/>
        <w:textAlignment w:val="baseline"/>
        <w:rPr>
          <w:rFonts w:ascii="Times New Roman" w:eastAsia="NSimSun" w:hAnsi="Times New Roman" w:cs="Arial"/>
          <w:noProof/>
          <w:kern w:val="3"/>
          <w:sz w:val="24"/>
          <w:szCs w:val="24"/>
          <w:lang w:eastAsia="zh-CN" w:bidi="hi-IN"/>
        </w:rPr>
      </w:pPr>
      <w:r>
        <w:rPr>
          <w:rFonts w:ascii="Times New Roman" w:eastAsia="NSimSun" w:hAnsi="Times New Roman" w:cs="Arial"/>
          <w:kern w:val="3"/>
          <w:sz w:val="24"/>
          <w:szCs w:val="24"/>
          <w:lang w:eastAsia="zh-CN" w:bidi="hi-IN"/>
        </w:rPr>
        <w:t xml:space="preserve">    Трећи састанак тима ППП реализован је 23.фебруара 2026. Тачке дневног реда биле су:</w:t>
      </w:r>
    </w:p>
    <w:p w14:paraId="51A645ED" w14:textId="77777777" w:rsidR="00851C81" w:rsidRDefault="00851C81" w:rsidP="00851C81">
      <w:pPr>
        <w:suppressAutoHyphens/>
        <w:autoSpaceDN w:val="0"/>
        <w:spacing w:after="0" w:line="240" w:lineRule="auto"/>
        <w:textAlignment w:val="baseline"/>
        <w:rPr>
          <w:rFonts w:ascii="Times New Roman" w:eastAsia="NSimSun" w:hAnsi="Times New Roman" w:cs="Arial"/>
          <w:kern w:val="3"/>
          <w:sz w:val="24"/>
          <w:szCs w:val="24"/>
          <w:lang w:eastAsia="zh-CN" w:bidi="hi-IN"/>
        </w:rPr>
      </w:pPr>
      <w:r>
        <w:rPr>
          <w:rFonts w:ascii="Times New Roman" w:eastAsia="NSimSun" w:hAnsi="Times New Roman" w:cs="Arial"/>
          <w:kern w:val="3"/>
          <w:sz w:val="24"/>
          <w:szCs w:val="24"/>
          <w:lang w:eastAsia="zh-CN" w:bidi="hi-IN"/>
        </w:rPr>
        <w:t>1.  Договор у вези тестирања деце за полазак у школу;</w:t>
      </w:r>
    </w:p>
    <w:p w14:paraId="72D588A2" w14:textId="77777777" w:rsidR="00851C81" w:rsidRDefault="00851C81" w:rsidP="00851C81">
      <w:pPr>
        <w:suppressAutoHyphens/>
        <w:autoSpaceDN w:val="0"/>
        <w:spacing w:after="0" w:line="240" w:lineRule="auto"/>
        <w:textAlignment w:val="baseline"/>
        <w:rPr>
          <w:rFonts w:ascii="Times New Roman" w:eastAsia="NSimSun" w:hAnsi="Times New Roman" w:cs="Arial"/>
          <w:kern w:val="3"/>
          <w:sz w:val="24"/>
          <w:szCs w:val="24"/>
          <w:lang w:eastAsia="zh-CN" w:bidi="hi-IN"/>
        </w:rPr>
      </w:pPr>
      <w:r>
        <w:rPr>
          <w:rFonts w:ascii="Times New Roman" w:eastAsia="NSimSun" w:hAnsi="Times New Roman" w:cs="Arial"/>
          <w:kern w:val="3"/>
          <w:sz w:val="24"/>
          <w:szCs w:val="24"/>
          <w:lang w:eastAsia="zh-CN" w:bidi="hi-IN"/>
        </w:rPr>
        <w:t>2.  Размена искуства школе и вртића;</w:t>
      </w:r>
    </w:p>
    <w:p w14:paraId="04E7B281" w14:textId="77777777" w:rsidR="00851C81" w:rsidRDefault="00851C81" w:rsidP="00851C81">
      <w:pPr>
        <w:suppressAutoHyphens/>
        <w:autoSpaceDN w:val="0"/>
        <w:spacing w:after="0" w:line="240" w:lineRule="auto"/>
        <w:textAlignment w:val="baseline"/>
        <w:rPr>
          <w:rFonts w:ascii="Times New Roman" w:eastAsia="NSimSun" w:hAnsi="Times New Roman" w:cs="Arial"/>
          <w:kern w:val="3"/>
          <w:sz w:val="24"/>
          <w:szCs w:val="24"/>
          <w:lang w:eastAsia="zh-CN" w:bidi="hi-IN"/>
        </w:rPr>
      </w:pPr>
      <w:r>
        <w:rPr>
          <w:rFonts w:ascii="Times New Roman" w:eastAsia="NSimSun" w:hAnsi="Times New Roman" w:cs="Arial"/>
          <w:kern w:val="3"/>
          <w:sz w:val="24"/>
          <w:szCs w:val="24"/>
          <w:lang w:eastAsia="zh-CN" w:bidi="hi-IN"/>
        </w:rPr>
        <w:t>3.  Разно.</w:t>
      </w:r>
    </w:p>
    <w:p w14:paraId="47B7B7E2" w14:textId="77777777" w:rsidR="00851C81" w:rsidRDefault="00851C81" w:rsidP="00851C81">
      <w:pPr>
        <w:jc w:val="both"/>
        <w:rPr>
          <w:rFonts w:ascii="Times New Roman" w:hAnsi="Times New Roman"/>
          <w:sz w:val="24"/>
          <w:szCs w:val="24"/>
        </w:rPr>
      </w:pPr>
      <w:r>
        <w:rPr>
          <w:rFonts w:ascii="Times New Roman" w:eastAsia="NSimSun" w:hAnsi="Times New Roman" w:cs="Arial"/>
          <w:kern w:val="3"/>
          <w:sz w:val="24"/>
          <w:szCs w:val="24"/>
          <w:lang w:eastAsia="zh-CN" w:bidi="hi-IN"/>
        </w:rPr>
        <w:t xml:space="preserve">1.  Тестирање деце за полазаку први разред je почeло од 01. априла и трејало је до 31. маја.2026.године. Право на упис у први разред су имала деца рођена од 01.март 2019. до краја фебруара 2020.Васпитачи су предали спискове деце која у наредној школској години треба да упишу основну школу. А стручни сарадници школе су дали термине васпитачима за терстирање деце </w:t>
      </w:r>
      <w:r>
        <w:rPr>
          <w:rFonts w:ascii="Times New Roman" w:hAnsi="Times New Roman"/>
          <w:sz w:val="24"/>
          <w:szCs w:val="24"/>
        </w:rPr>
        <w:t>.На састанку је дошло до размене искустава  васпиача и школских психолага  о специфичностима деце која би требало ове године да упишу први разред а  у вртићу су на индивидуализацији, иопу или су страним држављанима који имају пребивалиште на нашој општини. Договорен је и датум посете школи деце из група пред полазак у школу са васпитачима. И посете су реализоване како је и договорено 24.03. групе пред полазак у школу вртића“ Радост“ посетили су одељења четвртог разреда Попинских бораца,26.03. реализована је посета школи у Пискавцу. Деца из“Колибрија“ посетили су 25.03. школу „Попински борци“.31.03.група деце пред полазак у школу из Липове посетила је школу у Липови а 01.04. реализована је посета деце из Пискавца школи и Пискавцу.</w:t>
      </w:r>
    </w:p>
    <w:p w14:paraId="6E163BB4" w14:textId="77777777" w:rsidR="00851C81" w:rsidRDefault="00851C81" w:rsidP="00851C81">
      <w:pPr>
        <w:jc w:val="both"/>
        <w:rPr>
          <w:rFonts w:ascii="Times New Roman" w:hAnsi="Times New Roman"/>
          <w:sz w:val="24"/>
          <w:szCs w:val="24"/>
        </w:rPr>
      </w:pPr>
      <w:r>
        <w:rPr>
          <w:rFonts w:ascii="Times New Roman" w:hAnsi="Times New Roman"/>
          <w:sz w:val="24"/>
          <w:szCs w:val="24"/>
        </w:rPr>
        <w:t xml:space="preserve">Четврти и пети састанак тима ППГ је реализован у сарадњи са тимом за КЈД. Четврти је реализован 17.04.2026. са тачком дневног реда о договору око завршне приредбе. На састанку је договорено да завршна приредба буде на тргу културе код библиотеке.Планиран датум је 05.06.2026. у 18h. Генерална проба је планирана дан раније. Деца би требало да буду одевена једнобразно. Беле мајице и тексас бермуде, фармерке,сукња. Сви предшколци играће заједно у две музичке нумере док ће трећу нумеру певати заједно „Довиђења драги васпитачи“. Договорено је да ће скуп деце и васпитача бити код Топле воде где ће се обавити и фотографисање. На петом састанку поново су се састали чланови тима ППП  и тим КЈД. На састанку колегиница Наташа Станојевић је дала предлог за извођење кореографија за нумеру“ Кад се мале руке сложе“и нумеру „Ивин денс“.Колеге су се сложиле и наставили вежбање са својом децом у групама.Завршна приредба је успешно реализована како је и договорено. </w:t>
      </w:r>
    </w:p>
    <w:p w14:paraId="65FD6A17" w14:textId="77777777" w:rsidR="00851C81" w:rsidRDefault="00851C81" w:rsidP="00851C81">
      <w:pPr>
        <w:jc w:val="both"/>
        <w:rPr>
          <w:rFonts w:ascii="Times New Roman" w:hAnsi="Times New Roman"/>
          <w:sz w:val="24"/>
          <w:szCs w:val="24"/>
        </w:rPr>
      </w:pPr>
      <w:r>
        <w:rPr>
          <w:rFonts w:ascii="Times New Roman" w:hAnsi="Times New Roman"/>
          <w:sz w:val="24"/>
          <w:szCs w:val="24"/>
        </w:rPr>
        <w:t>Пети састанак тима ППП је одржам 29.05.2026. Дневни ред био је :</w:t>
      </w:r>
    </w:p>
    <w:p w14:paraId="45DBDE61" w14:textId="77777777" w:rsidR="00851C81" w:rsidRDefault="00851C81" w:rsidP="00851C81">
      <w:pPr>
        <w:jc w:val="both"/>
        <w:rPr>
          <w:rFonts w:ascii="Times New Roman" w:hAnsi="Times New Roman"/>
          <w:sz w:val="24"/>
          <w:szCs w:val="24"/>
        </w:rPr>
      </w:pPr>
      <w:r>
        <w:rPr>
          <w:rFonts w:ascii="Times New Roman" w:hAnsi="Times New Roman"/>
          <w:sz w:val="24"/>
          <w:szCs w:val="24"/>
        </w:rPr>
        <w:t>1.Хоризонтална размена-примери добре праксе и искустава међу васпитачима у групама пред полазак у школу;</w:t>
      </w:r>
    </w:p>
    <w:p w14:paraId="1EEF09E7" w14:textId="77777777" w:rsidR="00851C81" w:rsidRDefault="00851C81" w:rsidP="00851C81">
      <w:pPr>
        <w:jc w:val="both"/>
        <w:rPr>
          <w:rFonts w:ascii="Times New Roman" w:hAnsi="Times New Roman"/>
          <w:sz w:val="24"/>
          <w:szCs w:val="24"/>
        </w:rPr>
      </w:pPr>
      <w:r>
        <w:rPr>
          <w:rFonts w:ascii="Times New Roman" w:hAnsi="Times New Roman"/>
          <w:sz w:val="24"/>
          <w:szCs w:val="24"/>
        </w:rPr>
        <w:t>2.Транзиција између вртића и школе-размена искустава васпитача ППП и учитеља четвртог разреда;</w:t>
      </w:r>
    </w:p>
    <w:p w14:paraId="535BB484" w14:textId="77777777" w:rsidR="00851C81" w:rsidRDefault="00851C81" w:rsidP="00851C81">
      <w:pPr>
        <w:jc w:val="both"/>
        <w:rPr>
          <w:rFonts w:ascii="Times New Roman" w:hAnsi="Times New Roman"/>
          <w:sz w:val="24"/>
          <w:szCs w:val="24"/>
        </w:rPr>
      </w:pPr>
      <w:r>
        <w:rPr>
          <w:rFonts w:ascii="Times New Roman" w:hAnsi="Times New Roman"/>
          <w:sz w:val="24"/>
          <w:szCs w:val="24"/>
        </w:rPr>
        <w:t>3.Оквирни израда годишњег планатима ППП;</w:t>
      </w:r>
    </w:p>
    <w:p w14:paraId="0028FE61" w14:textId="77777777" w:rsidR="00851C81" w:rsidRDefault="00851C81" w:rsidP="00851C81">
      <w:pPr>
        <w:jc w:val="both"/>
        <w:rPr>
          <w:rFonts w:ascii="Times New Roman" w:hAnsi="Times New Roman"/>
          <w:sz w:val="24"/>
          <w:szCs w:val="24"/>
        </w:rPr>
      </w:pPr>
      <w:r>
        <w:rPr>
          <w:rFonts w:ascii="Times New Roman" w:hAnsi="Times New Roman"/>
          <w:sz w:val="24"/>
          <w:szCs w:val="24"/>
        </w:rPr>
        <w:t>4.Разно</w:t>
      </w:r>
    </w:p>
    <w:p w14:paraId="3FB37B39" w14:textId="77777777" w:rsidR="00851C81" w:rsidRDefault="00851C81" w:rsidP="00851C81">
      <w:pPr>
        <w:jc w:val="both"/>
        <w:rPr>
          <w:rFonts w:ascii="Times New Roman" w:hAnsi="Times New Roman"/>
          <w:sz w:val="24"/>
          <w:szCs w:val="24"/>
        </w:rPr>
      </w:pPr>
      <w:r>
        <w:rPr>
          <w:rFonts w:ascii="Times New Roman" w:hAnsi="Times New Roman"/>
          <w:sz w:val="24"/>
          <w:szCs w:val="24"/>
        </w:rPr>
        <w:t xml:space="preserve">11.12.2025. и 05.02.2026.  реализоване су хоризонталне размене између објеката „Радост“ и „Колибри“ као и међу групама на терену. Васпитачи су разгледали просторне целине,почетне и процесне паное. Пратили децу како комуницирају у простору, које материјале користе,разгледали њихова портфолија и дошли до закључка да деца у групама пред полазак у школу која су дошла из породице доста су напредовала у односу на предходни период. Деца су опуштенија,сигурнија у себе, цртеж је са више детаља, имају иницијативу у игри. </w:t>
      </w:r>
    </w:p>
    <w:p w14:paraId="638B0516" w14:textId="77777777" w:rsidR="00851C81" w:rsidRDefault="00851C81" w:rsidP="00851C81">
      <w:pPr>
        <w:jc w:val="both"/>
        <w:rPr>
          <w:rFonts w:ascii="Times New Roman" w:hAnsi="Times New Roman"/>
          <w:sz w:val="24"/>
          <w:szCs w:val="24"/>
        </w:rPr>
      </w:pPr>
      <w:r>
        <w:rPr>
          <w:rFonts w:ascii="Times New Roman" w:hAnsi="Times New Roman"/>
          <w:sz w:val="24"/>
          <w:szCs w:val="24"/>
        </w:rPr>
        <w:t>28.05.2026. одржан је састанак у ОШ „Попински борци“ са учитељима првог разреда и васпитачима који наредне школске године преузимају групе пред полазак у школу. Тема састанка је била „Транзиција деце из вртића у основну школу-изазови,искуства“.Кроз вођену дискусију дошли смо до сазнања који су најчешћи изазови за прваке адаптација на нов простор,самосталност, непрестана потреба за кретањем у току часа, краткотрајна пажња,неприхватање нових правила(мирно седење,подизање руке пре излагања). Такође је наглашена потреба за развијањем самосталности пре свега у везивању пертли и одржавању личне хигијене.</w:t>
      </w:r>
    </w:p>
    <w:p w14:paraId="674EFAE0" w14:textId="77777777" w:rsidR="00851C81" w:rsidRDefault="00851C81" w:rsidP="00851C81">
      <w:pPr>
        <w:jc w:val="both"/>
        <w:rPr>
          <w:rFonts w:ascii="Times New Roman" w:hAnsi="Times New Roman"/>
          <w:sz w:val="24"/>
          <w:szCs w:val="24"/>
        </w:rPr>
      </w:pPr>
      <w:r>
        <w:rPr>
          <w:rFonts w:ascii="Times New Roman" w:hAnsi="Times New Roman"/>
          <w:sz w:val="24"/>
          <w:szCs w:val="24"/>
        </w:rPr>
        <w:t>Током разговора са учитењима истакнута су одређена очекивања и ставови у вези са припремљеношћу деце за полазак у први разред. Нагласак је стављен на основне жиботне и социјалне вештине које би деца требало да  усвоје пре поласка у школу.</w:t>
      </w:r>
    </w:p>
    <w:p w14:paraId="5BFB5411" w14:textId="77777777" w:rsidR="00851C81" w:rsidRDefault="00851C81" w:rsidP="00851C81">
      <w:pPr>
        <w:jc w:val="both"/>
        <w:rPr>
          <w:rFonts w:ascii="Times New Roman" w:hAnsi="Times New Roman"/>
          <w:sz w:val="24"/>
          <w:szCs w:val="24"/>
        </w:rPr>
      </w:pPr>
      <w:r>
        <w:rPr>
          <w:rFonts w:ascii="Times New Roman" w:hAnsi="Times New Roman"/>
          <w:sz w:val="24"/>
          <w:szCs w:val="24"/>
        </w:rPr>
        <w:t>Посебно је важно да деца користе основне форме учтиве комуникације као што су поздрављање (добар дан и довиђења) и развијање културе опхођења у свакодневним ситуацијама.</w:t>
      </w:r>
    </w:p>
    <w:p w14:paraId="53D4F135" w14:textId="77777777" w:rsidR="00851C81" w:rsidRDefault="00851C81" w:rsidP="00851C81">
      <w:pPr>
        <w:jc w:val="both"/>
        <w:rPr>
          <w:rFonts w:ascii="Times New Roman" w:hAnsi="Times New Roman"/>
          <w:sz w:val="24"/>
          <w:szCs w:val="24"/>
        </w:rPr>
      </w:pPr>
      <w:r>
        <w:rPr>
          <w:rFonts w:ascii="Times New Roman" w:hAnsi="Times New Roman"/>
          <w:sz w:val="24"/>
          <w:szCs w:val="24"/>
        </w:rPr>
        <w:t xml:space="preserve">Наглашена је потреба за развијањем самосталности у свакодневним активностима пре свега у одржавању личне хигијене посебно прања руку и везивања пертли. </w:t>
      </w:r>
    </w:p>
    <w:p w14:paraId="2B3660B6" w14:textId="77777777" w:rsidR="00851C81" w:rsidRDefault="00851C81" w:rsidP="00851C81">
      <w:pPr>
        <w:jc w:val="both"/>
        <w:rPr>
          <w:rFonts w:ascii="Times New Roman" w:hAnsi="Times New Roman"/>
          <w:sz w:val="24"/>
          <w:szCs w:val="24"/>
        </w:rPr>
      </w:pPr>
      <w:r>
        <w:rPr>
          <w:rFonts w:ascii="Times New Roman" w:hAnsi="Times New Roman"/>
          <w:sz w:val="24"/>
          <w:szCs w:val="24"/>
        </w:rPr>
        <w:t>Учитељи указали и на лоше навике у исхрани где је примећено да деца за ужину конзумирају превише слаткиша. Предлог је да се у већој мери подстиче конзумирање воћа и здрави намирница како би се код деце формиорале боље прехрамбене навике.</w:t>
      </w:r>
    </w:p>
    <w:p w14:paraId="6028F384" w14:textId="77777777" w:rsidR="00851C81" w:rsidRDefault="00851C81" w:rsidP="00851C81">
      <w:pPr>
        <w:jc w:val="both"/>
        <w:rPr>
          <w:rFonts w:ascii="Times New Roman" w:hAnsi="Times New Roman"/>
          <w:sz w:val="24"/>
          <w:szCs w:val="24"/>
        </w:rPr>
      </w:pPr>
      <w:r>
        <w:rPr>
          <w:rFonts w:ascii="Times New Roman" w:hAnsi="Times New Roman"/>
          <w:sz w:val="24"/>
          <w:szCs w:val="24"/>
        </w:rPr>
        <w:t>Истакнуто је да се у школи не толеришу облици непримереног понашања.Препорука је да се са децом ради на разумевању правила понашања,развијању појма друштва,међусобног поштовања и ненасилне комуникације.</w:t>
      </w:r>
    </w:p>
    <w:p w14:paraId="1E130125" w14:textId="77777777" w:rsidR="00851C81" w:rsidRDefault="00851C81" w:rsidP="00851C81">
      <w:pPr>
        <w:jc w:val="both"/>
        <w:rPr>
          <w:rFonts w:ascii="Times New Roman" w:hAnsi="Times New Roman"/>
          <w:sz w:val="24"/>
          <w:szCs w:val="24"/>
        </w:rPr>
      </w:pPr>
      <w:r>
        <w:rPr>
          <w:rFonts w:ascii="Times New Roman" w:hAnsi="Times New Roman"/>
          <w:sz w:val="24"/>
          <w:szCs w:val="24"/>
        </w:rPr>
        <w:t>Учитељи су указали и на лошију самосталност код поједине деце нарочито у облачењу што може отежати свакодневно функционисање у школском систему.</w:t>
      </w:r>
    </w:p>
    <w:p w14:paraId="5A1FBB63" w14:textId="77777777" w:rsidR="00851C81" w:rsidRDefault="00851C81" w:rsidP="00851C81">
      <w:pPr>
        <w:jc w:val="both"/>
        <w:rPr>
          <w:rFonts w:ascii="Times New Roman" w:hAnsi="Times New Roman"/>
          <w:sz w:val="24"/>
          <w:szCs w:val="24"/>
        </w:rPr>
      </w:pPr>
      <w:r>
        <w:rPr>
          <w:rFonts w:ascii="Times New Roman" w:hAnsi="Times New Roman"/>
          <w:sz w:val="24"/>
          <w:szCs w:val="24"/>
        </w:rPr>
        <w:t>Поменута је важност сарадње са породицом кроз родитељске састанке у циљу јачања школског етоса  као темеља зајеничког деловања школе,деце и породице.</w:t>
      </w:r>
    </w:p>
    <w:p w14:paraId="0E64A1BB" w14:textId="77777777" w:rsidR="00851C81" w:rsidRDefault="00851C81" w:rsidP="00851C81">
      <w:pPr>
        <w:jc w:val="both"/>
        <w:rPr>
          <w:rFonts w:ascii="Times New Roman" w:hAnsi="Times New Roman"/>
          <w:sz w:val="24"/>
          <w:szCs w:val="24"/>
        </w:rPr>
      </w:pPr>
    </w:p>
    <w:p w14:paraId="459D3177" w14:textId="77777777" w:rsidR="00851C81" w:rsidRDefault="00851C81" w:rsidP="00851C81">
      <w:pPr>
        <w:jc w:val="both"/>
        <w:rPr>
          <w:rFonts w:ascii="Times New Roman" w:hAnsi="Times New Roman"/>
          <w:sz w:val="24"/>
          <w:szCs w:val="24"/>
        </w:rPr>
      </w:pPr>
      <w:r>
        <w:rPr>
          <w:rFonts w:ascii="Times New Roman" w:hAnsi="Times New Roman"/>
          <w:sz w:val="24"/>
          <w:szCs w:val="24"/>
        </w:rPr>
        <w:t>Пратећи децу у мају дошли смо до закључка да деца из група пред полазак у школу доста напредовала у свим аспектима, али да су деца која су у вртићу од јаслица опуштенија и слободнија. Деда из породица су стрпљивија и мирнија.</w:t>
      </w:r>
    </w:p>
    <w:p w14:paraId="3A7F745A" w14:textId="77777777" w:rsidR="00851C81" w:rsidRDefault="00851C81" w:rsidP="00851C81">
      <w:pPr>
        <w:jc w:val="both"/>
        <w:rPr>
          <w:rFonts w:ascii="Times New Roman" w:hAnsi="Times New Roman"/>
          <w:sz w:val="24"/>
          <w:szCs w:val="24"/>
        </w:rPr>
      </w:pPr>
      <w:r>
        <w:rPr>
          <w:rFonts w:ascii="Times New Roman" w:hAnsi="Times New Roman"/>
          <w:sz w:val="24"/>
          <w:szCs w:val="24"/>
        </w:rPr>
        <w:t>ПРЕПОРУКА:</w:t>
      </w:r>
    </w:p>
    <w:p w14:paraId="469F7D88" w14:textId="77777777" w:rsidR="00851C81" w:rsidRDefault="00851C81" w:rsidP="00851C81">
      <w:pPr>
        <w:jc w:val="both"/>
        <w:rPr>
          <w:rFonts w:ascii="Times New Roman" w:hAnsi="Times New Roman"/>
          <w:sz w:val="24"/>
          <w:szCs w:val="24"/>
        </w:rPr>
      </w:pPr>
      <w:r>
        <w:rPr>
          <w:rFonts w:ascii="Times New Roman" w:hAnsi="Times New Roman"/>
          <w:sz w:val="24"/>
          <w:szCs w:val="24"/>
        </w:rPr>
        <w:t>Са обзиром да смо имало изузетно добру сарадњу са породицом и школом са примерима добре праксе треба наставити и у наредној школској години.</w:t>
      </w:r>
    </w:p>
    <w:p w14:paraId="6F9FA644" w14:textId="77777777" w:rsidR="00851C81" w:rsidRDefault="00851C81" w:rsidP="00851C81">
      <w:pPr>
        <w:jc w:val="both"/>
        <w:rPr>
          <w:rFonts w:ascii="Times New Roman" w:hAnsi="Times New Roman"/>
          <w:sz w:val="24"/>
          <w:szCs w:val="24"/>
        </w:rPr>
      </w:pPr>
      <w:r>
        <w:rPr>
          <w:rFonts w:ascii="Times New Roman" w:hAnsi="Times New Roman"/>
          <w:sz w:val="24"/>
          <w:szCs w:val="24"/>
        </w:rPr>
        <w:t>ЗАКЉУЧАК:</w:t>
      </w:r>
    </w:p>
    <w:p w14:paraId="5ABA7311" w14:textId="77777777" w:rsidR="00851C81" w:rsidRDefault="00851C81" w:rsidP="00851C81">
      <w:pPr>
        <w:jc w:val="both"/>
        <w:rPr>
          <w:rFonts w:ascii="Times New Roman" w:hAnsi="Times New Roman" w:cs="Times New Roman"/>
          <w:sz w:val="24"/>
          <w:szCs w:val="24"/>
        </w:rPr>
      </w:pPr>
      <w:r>
        <w:rPr>
          <w:rFonts w:ascii="Times New Roman" w:hAnsi="Times New Roman"/>
          <w:sz w:val="24"/>
          <w:szCs w:val="24"/>
        </w:rPr>
        <w:t>Уовој години имали смо добру сарадњу са породицом. Из анкете видели смо да су родитељи јако заинтересовани за креативне и едукативне радионице па смо их и позивали. На родитељским састанцима презентовали смо актуелне пројекте, почетне и процесне паное и дечје портфолије. Групе пред полазак у школе имале су јако добру сарадњу са локалном заједницом. Са школом веома продуктивну сарадњу.У новембру посета школе групама пред полазак у школу. Дружење кроз радионички рад,упознавање са радом према „Годинама узлета“. Групе на терену су имале више могучности за сарадњу (обележавање Светог Саве,дан школе,уређување изложбеног простора,спортске активности и слично). Све те активности су документоване и послате координатору.Извршена је размена искустава у раду са децом између учитеља и васпитача.</w:t>
      </w:r>
    </w:p>
    <w:p w14:paraId="3DDD3076" w14:textId="77777777" w:rsidR="00851C81" w:rsidRDefault="00851C81" w:rsidP="00851C81">
      <w:pPr>
        <w:spacing w:line="256" w:lineRule="auto"/>
        <w:rPr>
          <w:rFonts w:ascii="Times New Roman" w:eastAsia="Calibri" w:hAnsi="Times New Roman" w:cs="Times New Roman"/>
          <w:b/>
          <w:bCs/>
          <w:sz w:val="24"/>
          <w:szCs w:val="24"/>
        </w:rPr>
      </w:pPr>
    </w:p>
    <w:p w14:paraId="6998FE2C" w14:textId="2331C6C6" w:rsidR="00C10D79" w:rsidRDefault="00C10D79" w:rsidP="00604F4E">
      <w:pPr>
        <w:spacing w:line="256" w:lineRule="auto"/>
        <w:jc w:val="center"/>
        <w:rPr>
          <w:rFonts w:ascii="Times New Roman" w:eastAsia="Calibri" w:hAnsi="Times New Roman" w:cs="Times New Roman"/>
          <w:b/>
          <w:bCs/>
          <w:sz w:val="24"/>
          <w:szCs w:val="24"/>
        </w:rPr>
      </w:pPr>
      <w:r>
        <w:rPr>
          <w:rFonts w:ascii="Times New Roman" w:eastAsia="Calibri" w:hAnsi="Times New Roman" w:cs="Times New Roman"/>
          <w:b/>
          <w:bCs/>
          <w:sz w:val="24"/>
          <w:szCs w:val="24"/>
        </w:rPr>
        <w:t xml:space="preserve">9.8. Извештај тима за стручно усавршавање за радну 2025/2026. </w:t>
      </w:r>
      <w:r w:rsidR="00CC6CA7">
        <w:rPr>
          <w:rFonts w:ascii="Times New Roman" w:eastAsia="Calibri" w:hAnsi="Times New Roman" w:cs="Times New Roman"/>
          <w:b/>
          <w:bCs/>
          <w:sz w:val="24"/>
          <w:szCs w:val="24"/>
          <w:lang w:val="sr-Cyrl-RS"/>
        </w:rPr>
        <w:t>г</w:t>
      </w:r>
      <w:r>
        <w:rPr>
          <w:rFonts w:ascii="Times New Roman" w:eastAsia="Calibri" w:hAnsi="Times New Roman" w:cs="Times New Roman"/>
          <w:b/>
          <w:bCs/>
          <w:sz w:val="24"/>
          <w:szCs w:val="24"/>
        </w:rPr>
        <w:t>одину</w:t>
      </w:r>
    </w:p>
    <w:p w14:paraId="2C45B7C3" w14:textId="77777777" w:rsidR="007E3B22" w:rsidRDefault="007E3B22" w:rsidP="00604F4E">
      <w:pPr>
        <w:spacing w:line="256" w:lineRule="auto"/>
        <w:jc w:val="center"/>
        <w:rPr>
          <w:rFonts w:ascii="Times New Roman" w:eastAsia="Calibri" w:hAnsi="Times New Roman" w:cs="Times New Roman"/>
          <w:b/>
          <w:bCs/>
          <w:sz w:val="24"/>
          <w:szCs w:val="24"/>
        </w:rPr>
      </w:pPr>
    </w:p>
    <w:p w14:paraId="2D5BDFFD" w14:textId="77777777" w:rsidR="00C10D79" w:rsidRDefault="00604F4E" w:rsidP="00C10D79">
      <w:pPr>
        <w:spacing w:line="256" w:lineRule="auto"/>
        <w:rPr>
          <w:rFonts w:ascii="Times New Roman" w:eastAsia="Calibri" w:hAnsi="Times New Roman" w:cs="Times New Roman"/>
          <w:sz w:val="24"/>
          <w:szCs w:val="24"/>
        </w:rPr>
      </w:pPr>
      <w:r w:rsidRPr="00604F4E">
        <w:rPr>
          <w:rFonts w:ascii="Times New Roman" w:eastAsia="Calibri" w:hAnsi="Times New Roman" w:cs="Times New Roman"/>
          <w:sz w:val="24"/>
          <w:szCs w:val="24"/>
        </w:rPr>
        <w:t>Чланови тима за стручно усавршавање у 2025/2026. години били су:</w:t>
      </w:r>
    </w:p>
    <w:p w14:paraId="38ACA602" w14:textId="77777777" w:rsidR="00851C81" w:rsidRPr="00410B61" w:rsidRDefault="00851C81" w:rsidP="00851C81">
      <w:pPr>
        <w:spacing w:line="256" w:lineRule="auto"/>
        <w:rPr>
          <w:rFonts w:ascii="Times New Roman" w:eastAsia="Calibri" w:hAnsi="Times New Roman" w:cs="Times New Roman"/>
          <w:sz w:val="24"/>
          <w:szCs w:val="24"/>
        </w:rPr>
      </w:pPr>
      <w:r>
        <w:rPr>
          <w:rFonts w:eastAsia="Calibri"/>
        </w:rPr>
        <w:t>1.</w:t>
      </w:r>
      <w:r w:rsidRPr="00410B61">
        <w:rPr>
          <w:rFonts w:ascii="Times New Roman" w:eastAsia="Calibri" w:hAnsi="Times New Roman" w:cs="Times New Roman"/>
          <w:sz w:val="24"/>
          <w:szCs w:val="24"/>
        </w:rPr>
        <w:t>Радослав Пејовић- васпитач</w:t>
      </w:r>
    </w:p>
    <w:p w14:paraId="52695DF0" w14:textId="77777777" w:rsidR="00851C81" w:rsidRPr="00410B61" w:rsidRDefault="00851C81" w:rsidP="00851C81">
      <w:pPr>
        <w:spacing w:line="256" w:lineRule="auto"/>
        <w:rPr>
          <w:rFonts w:ascii="Times New Roman" w:eastAsia="Calibri" w:hAnsi="Times New Roman" w:cs="Times New Roman"/>
          <w:sz w:val="24"/>
          <w:szCs w:val="24"/>
        </w:rPr>
      </w:pPr>
      <w:r w:rsidRPr="00410B61">
        <w:rPr>
          <w:rFonts w:ascii="Times New Roman" w:eastAsia="Calibri" w:hAnsi="Times New Roman" w:cs="Times New Roman"/>
          <w:sz w:val="24"/>
          <w:szCs w:val="24"/>
        </w:rPr>
        <w:t>2</w:t>
      </w:r>
      <w:r w:rsidRPr="00410B61">
        <w:rPr>
          <w:rFonts w:ascii="Times New Roman" w:eastAsia="Calibri" w:hAnsi="Times New Roman" w:cs="Times New Roman"/>
          <w:b/>
          <w:bCs/>
          <w:sz w:val="24"/>
          <w:szCs w:val="24"/>
        </w:rPr>
        <w:t xml:space="preserve">. Анкица Вукојичић- васпитач, координатор </w:t>
      </w:r>
      <w:r w:rsidR="00410B61">
        <w:rPr>
          <w:rFonts w:ascii="Times New Roman" w:eastAsia="Calibri" w:hAnsi="Times New Roman" w:cs="Times New Roman"/>
          <w:b/>
          <w:bCs/>
          <w:sz w:val="24"/>
          <w:szCs w:val="24"/>
        </w:rPr>
        <w:t>тима</w:t>
      </w:r>
    </w:p>
    <w:p w14:paraId="2F459768" w14:textId="77777777" w:rsidR="00851C81" w:rsidRPr="00410B61" w:rsidRDefault="00851C81" w:rsidP="00851C81">
      <w:pPr>
        <w:spacing w:line="256" w:lineRule="auto"/>
        <w:rPr>
          <w:rFonts w:ascii="Times New Roman" w:eastAsia="Calibri" w:hAnsi="Times New Roman" w:cs="Times New Roman"/>
          <w:sz w:val="24"/>
          <w:szCs w:val="24"/>
        </w:rPr>
      </w:pPr>
      <w:r w:rsidRPr="00410B61">
        <w:rPr>
          <w:rFonts w:ascii="Times New Roman" w:eastAsia="Calibri" w:hAnsi="Times New Roman" w:cs="Times New Roman"/>
          <w:sz w:val="24"/>
          <w:szCs w:val="24"/>
        </w:rPr>
        <w:t>3. Мирјана Мутавџић-васпитач</w:t>
      </w:r>
    </w:p>
    <w:p w14:paraId="1BCE34BE" w14:textId="77777777" w:rsidR="00851C81" w:rsidRPr="00410B61" w:rsidRDefault="00851C81" w:rsidP="00851C81">
      <w:pPr>
        <w:spacing w:line="256" w:lineRule="auto"/>
        <w:rPr>
          <w:rFonts w:ascii="Times New Roman" w:eastAsia="Calibri" w:hAnsi="Times New Roman" w:cs="Times New Roman"/>
          <w:sz w:val="24"/>
          <w:szCs w:val="24"/>
        </w:rPr>
      </w:pPr>
      <w:r w:rsidRPr="00410B61">
        <w:rPr>
          <w:rFonts w:ascii="Times New Roman" w:eastAsia="Calibri" w:hAnsi="Times New Roman" w:cs="Times New Roman"/>
          <w:sz w:val="24"/>
          <w:szCs w:val="24"/>
        </w:rPr>
        <w:t>4. Сања Илић- васпитач</w:t>
      </w:r>
    </w:p>
    <w:p w14:paraId="50CA2D32" w14:textId="77777777" w:rsidR="00851C81" w:rsidRPr="00410B61" w:rsidRDefault="00851C81" w:rsidP="00851C81">
      <w:pPr>
        <w:spacing w:line="256" w:lineRule="auto"/>
        <w:rPr>
          <w:rFonts w:ascii="Times New Roman" w:eastAsia="Calibri" w:hAnsi="Times New Roman" w:cs="Times New Roman"/>
          <w:sz w:val="24"/>
          <w:szCs w:val="24"/>
        </w:rPr>
      </w:pPr>
      <w:r w:rsidRPr="00410B61">
        <w:rPr>
          <w:rFonts w:ascii="Times New Roman" w:eastAsia="Calibri" w:hAnsi="Times New Roman" w:cs="Times New Roman"/>
          <w:sz w:val="24"/>
          <w:szCs w:val="24"/>
        </w:rPr>
        <w:t xml:space="preserve">5. </w:t>
      </w:r>
      <w:r w:rsidR="00410B61" w:rsidRPr="00410B61">
        <w:rPr>
          <w:rFonts w:ascii="Times New Roman" w:eastAsia="Calibri" w:hAnsi="Times New Roman" w:cs="Times New Roman"/>
          <w:sz w:val="24"/>
          <w:szCs w:val="24"/>
        </w:rPr>
        <w:t>К</w:t>
      </w:r>
      <w:r w:rsidRPr="00410B61">
        <w:rPr>
          <w:rFonts w:ascii="Times New Roman" w:eastAsia="Calibri" w:hAnsi="Times New Roman" w:cs="Times New Roman"/>
          <w:sz w:val="24"/>
          <w:szCs w:val="24"/>
        </w:rPr>
        <w:t xml:space="preserve">атарина </w:t>
      </w:r>
      <w:r w:rsidR="00410B61" w:rsidRPr="00410B61">
        <w:rPr>
          <w:rFonts w:ascii="Times New Roman" w:eastAsia="Calibri" w:hAnsi="Times New Roman" w:cs="Times New Roman"/>
          <w:sz w:val="24"/>
          <w:szCs w:val="24"/>
        </w:rPr>
        <w:t>Ивановић- васпитач</w:t>
      </w:r>
    </w:p>
    <w:p w14:paraId="7734BEA3" w14:textId="77777777" w:rsidR="00410B61" w:rsidRPr="00410B61" w:rsidRDefault="00410B61" w:rsidP="00851C81">
      <w:pPr>
        <w:spacing w:line="256" w:lineRule="auto"/>
        <w:rPr>
          <w:rFonts w:ascii="Times New Roman" w:eastAsia="Calibri" w:hAnsi="Times New Roman" w:cs="Times New Roman"/>
          <w:sz w:val="24"/>
          <w:szCs w:val="24"/>
        </w:rPr>
      </w:pPr>
      <w:r w:rsidRPr="00410B61">
        <w:rPr>
          <w:rFonts w:ascii="Times New Roman" w:eastAsia="Calibri" w:hAnsi="Times New Roman" w:cs="Times New Roman"/>
          <w:sz w:val="24"/>
          <w:szCs w:val="24"/>
        </w:rPr>
        <w:t>6. Данијела Петровић- медицинска сестра васпитач</w:t>
      </w:r>
    </w:p>
    <w:p w14:paraId="3D826D80" w14:textId="77777777" w:rsidR="00410B61" w:rsidRPr="00410B61" w:rsidRDefault="00410B61" w:rsidP="00851C81">
      <w:pPr>
        <w:spacing w:line="256" w:lineRule="auto"/>
        <w:rPr>
          <w:rFonts w:ascii="Times New Roman" w:eastAsia="Calibri" w:hAnsi="Times New Roman" w:cs="Times New Roman"/>
          <w:sz w:val="24"/>
          <w:szCs w:val="24"/>
        </w:rPr>
      </w:pPr>
      <w:r w:rsidRPr="00410B61">
        <w:rPr>
          <w:rFonts w:ascii="Times New Roman" w:eastAsia="Calibri" w:hAnsi="Times New Roman" w:cs="Times New Roman"/>
          <w:sz w:val="24"/>
          <w:szCs w:val="24"/>
        </w:rPr>
        <w:t>7. Слађана Тодоровић- васпитач</w:t>
      </w:r>
    </w:p>
    <w:p w14:paraId="4FAF8BC2" w14:textId="77777777" w:rsidR="00410B61" w:rsidRPr="00410B61" w:rsidRDefault="00410B61" w:rsidP="00851C81">
      <w:pPr>
        <w:spacing w:line="256" w:lineRule="auto"/>
        <w:rPr>
          <w:rFonts w:ascii="Times New Roman" w:eastAsia="Calibri" w:hAnsi="Times New Roman" w:cs="Times New Roman"/>
          <w:sz w:val="24"/>
          <w:szCs w:val="24"/>
        </w:rPr>
      </w:pPr>
      <w:r w:rsidRPr="00410B61">
        <w:rPr>
          <w:rFonts w:ascii="Times New Roman" w:eastAsia="Calibri" w:hAnsi="Times New Roman" w:cs="Times New Roman"/>
          <w:sz w:val="24"/>
          <w:szCs w:val="24"/>
        </w:rPr>
        <w:t>8. Ружица Пејовић- васпитач</w:t>
      </w:r>
    </w:p>
    <w:p w14:paraId="1C917D87" w14:textId="77777777" w:rsidR="00410B61" w:rsidRPr="00410B61" w:rsidRDefault="00410B61" w:rsidP="00851C81">
      <w:pPr>
        <w:spacing w:line="256" w:lineRule="auto"/>
        <w:rPr>
          <w:rFonts w:ascii="Times New Roman" w:eastAsia="Calibri" w:hAnsi="Times New Roman" w:cs="Times New Roman"/>
          <w:sz w:val="24"/>
          <w:szCs w:val="24"/>
        </w:rPr>
      </w:pPr>
      <w:r w:rsidRPr="00410B61">
        <w:rPr>
          <w:rFonts w:ascii="Times New Roman" w:eastAsia="Calibri" w:hAnsi="Times New Roman" w:cs="Times New Roman"/>
          <w:sz w:val="24"/>
          <w:szCs w:val="24"/>
        </w:rPr>
        <w:t>9. Сања Алексић- васпитач</w:t>
      </w:r>
    </w:p>
    <w:p w14:paraId="148954AD" w14:textId="77777777" w:rsidR="00410B61" w:rsidRPr="00410B61" w:rsidRDefault="00410B61" w:rsidP="00851C81">
      <w:pPr>
        <w:spacing w:line="256" w:lineRule="auto"/>
        <w:rPr>
          <w:rFonts w:ascii="Times New Roman" w:eastAsia="Calibri" w:hAnsi="Times New Roman" w:cs="Times New Roman"/>
          <w:sz w:val="24"/>
          <w:szCs w:val="24"/>
        </w:rPr>
      </w:pPr>
      <w:r w:rsidRPr="00410B61">
        <w:rPr>
          <w:rFonts w:ascii="Times New Roman" w:eastAsia="Calibri" w:hAnsi="Times New Roman" w:cs="Times New Roman"/>
          <w:sz w:val="24"/>
          <w:szCs w:val="24"/>
        </w:rPr>
        <w:t>10. Јасмина Тошић- васпитач</w:t>
      </w:r>
    </w:p>
    <w:p w14:paraId="73821FE6" w14:textId="77777777" w:rsidR="00410B61" w:rsidRPr="00410B61" w:rsidRDefault="00410B61" w:rsidP="00851C81">
      <w:pPr>
        <w:spacing w:line="256" w:lineRule="auto"/>
        <w:rPr>
          <w:rFonts w:ascii="Times New Roman" w:eastAsia="Calibri" w:hAnsi="Times New Roman" w:cs="Times New Roman"/>
          <w:sz w:val="24"/>
          <w:szCs w:val="24"/>
        </w:rPr>
      </w:pPr>
      <w:r w:rsidRPr="00410B61">
        <w:rPr>
          <w:rFonts w:ascii="Times New Roman" w:eastAsia="Calibri" w:hAnsi="Times New Roman" w:cs="Times New Roman"/>
          <w:sz w:val="24"/>
          <w:szCs w:val="24"/>
        </w:rPr>
        <w:t>11. Биљана Стринковић-васпитач</w:t>
      </w:r>
    </w:p>
    <w:p w14:paraId="620EBD74" w14:textId="77777777" w:rsidR="00851C81" w:rsidRPr="00851C81" w:rsidRDefault="00851C81" w:rsidP="00851C81">
      <w:pPr>
        <w:spacing w:line="256" w:lineRule="auto"/>
        <w:rPr>
          <w:rFonts w:eastAsia="Calibri"/>
        </w:rPr>
      </w:pPr>
    </w:p>
    <w:tbl>
      <w:tblPr>
        <w:tblStyle w:val="TableGrid58"/>
        <w:tblW w:w="9625" w:type="dxa"/>
        <w:tblLook w:val="04A0" w:firstRow="1" w:lastRow="0" w:firstColumn="1" w:lastColumn="0" w:noHBand="0" w:noVBand="1"/>
      </w:tblPr>
      <w:tblGrid>
        <w:gridCol w:w="3325"/>
        <w:gridCol w:w="1710"/>
        <w:gridCol w:w="1620"/>
        <w:gridCol w:w="15"/>
        <w:gridCol w:w="1515"/>
        <w:gridCol w:w="14"/>
        <w:gridCol w:w="1426"/>
      </w:tblGrid>
      <w:tr w:rsidR="00604F4E" w:rsidRPr="00604F4E" w14:paraId="6D1C2DBB" w14:textId="77777777" w:rsidTr="00604F4E">
        <w:trPr>
          <w:trHeight w:val="1193"/>
        </w:trPr>
        <w:tc>
          <w:tcPr>
            <w:tcW w:w="3325" w:type="dxa"/>
            <w:tcBorders>
              <w:top w:val="single" w:sz="4" w:space="0" w:color="auto"/>
              <w:left w:val="single" w:sz="4" w:space="0" w:color="auto"/>
              <w:bottom w:val="single" w:sz="4" w:space="0" w:color="auto"/>
              <w:right w:val="single" w:sz="4" w:space="0" w:color="auto"/>
            </w:tcBorders>
            <w:hideMark/>
          </w:tcPr>
          <w:p w14:paraId="6A86F191" w14:textId="77777777" w:rsidR="00604F4E" w:rsidRPr="00604F4E" w:rsidRDefault="00604F4E" w:rsidP="00604F4E">
            <w:pPr>
              <w:rPr>
                <w:rFonts w:ascii="Times New Roman" w:hAnsi="Times New Roman"/>
              </w:rPr>
            </w:pPr>
            <w:r w:rsidRPr="00604F4E">
              <w:rPr>
                <w:rFonts w:ascii="Times New Roman" w:hAnsi="Times New Roman"/>
              </w:rPr>
              <w:t>НАЗИВ СЕМИНАРА</w:t>
            </w:r>
          </w:p>
        </w:tc>
        <w:tc>
          <w:tcPr>
            <w:tcW w:w="1710" w:type="dxa"/>
            <w:tcBorders>
              <w:top w:val="single" w:sz="4" w:space="0" w:color="auto"/>
              <w:left w:val="single" w:sz="4" w:space="0" w:color="auto"/>
              <w:bottom w:val="single" w:sz="4" w:space="0" w:color="auto"/>
              <w:right w:val="single" w:sz="4" w:space="0" w:color="auto"/>
            </w:tcBorders>
            <w:hideMark/>
          </w:tcPr>
          <w:p w14:paraId="55EE2D21" w14:textId="77777777" w:rsidR="00604F4E" w:rsidRPr="00604F4E" w:rsidRDefault="00604F4E" w:rsidP="00604F4E">
            <w:pPr>
              <w:rPr>
                <w:rFonts w:ascii="Times New Roman" w:hAnsi="Times New Roman"/>
              </w:rPr>
            </w:pPr>
            <w:r w:rsidRPr="00604F4E">
              <w:rPr>
                <w:rFonts w:ascii="Times New Roman" w:hAnsi="Times New Roman"/>
              </w:rPr>
              <w:t>ДАТУМ</w:t>
            </w:r>
          </w:p>
        </w:tc>
        <w:tc>
          <w:tcPr>
            <w:tcW w:w="1635" w:type="dxa"/>
            <w:gridSpan w:val="2"/>
            <w:tcBorders>
              <w:top w:val="single" w:sz="4" w:space="0" w:color="auto"/>
              <w:left w:val="single" w:sz="4" w:space="0" w:color="auto"/>
              <w:bottom w:val="single" w:sz="4" w:space="0" w:color="auto"/>
              <w:right w:val="single" w:sz="4" w:space="0" w:color="auto"/>
            </w:tcBorders>
            <w:hideMark/>
          </w:tcPr>
          <w:p w14:paraId="2D462295" w14:textId="77777777" w:rsidR="00604F4E" w:rsidRPr="00604F4E" w:rsidRDefault="00604F4E" w:rsidP="00604F4E">
            <w:pPr>
              <w:rPr>
                <w:rFonts w:ascii="Times New Roman" w:hAnsi="Times New Roman"/>
              </w:rPr>
            </w:pPr>
            <w:r w:rsidRPr="00604F4E">
              <w:rPr>
                <w:rFonts w:ascii="Times New Roman" w:hAnsi="Times New Roman"/>
              </w:rPr>
              <w:t>МЕСТО</w:t>
            </w:r>
          </w:p>
        </w:tc>
        <w:tc>
          <w:tcPr>
            <w:tcW w:w="1529" w:type="dxa"/>
            <w:gridSpan w:val="2"/>
            <w:tcBorders>
              <w:top w:val="single" w:sz="4" w:space="0" w:color="auto"/>
              <w:left w:val="single" w:sz="4" w:space="0" w:color="auto"/>
              <w:bottom w:val="single" w:sz="4" w:space="0" w:color="auto"/>
              <w:right w:val="single" w:sz="4" w:space="0" w:color="auto"/>
            </w:tcBorders>
            <w:hideMark/>
          </w:tcPr>
          <w:p w14:paraId="76A96E90" w14:textId="77777777" w:rsidR="00604F4E" w:rsidRPr="00604F4E" w:rsidRDefault="00604F4E" w:rsidP="00604F4E">
            <w:pPr>
              <w:rPr>
                <w:rFonts w:ascii="Times New Roman" w:hAnsi="Times New Roman"/>
              </w:rPr>
            </w:pPr>
            <w:r w:rsidRPr="00604F4E">
              <w:rPr>
                <w:rFonts w:ascii="Times New Roman" w:hAnsi="Times New Roman"/>
              </w:rPr>
              <w:t>БРОЈ УЧЕСНИКА</w:t>
            </w:r>
          </w:p>
        </w:tc>
        <w:tc>
          <w:tcPr>
            <w:tcW w:w="1426" w:type="dxa"/>
            <w:tcBorders>
              <w:top w:val="single" w:sz="4" w:space="0" w:color="auto"/>
              <w:left w:val="single" w:sz="4" w:space="0" w:color="auto"/>
              <w:bottom w:val="single" w:sz="4" w:space="0" w:color="auto"/>
              <w:right w:val="single" w:sz="4" w:space="0" w:color="auto"/>
            </w:tcBorders>
            <w:hideMark/>
          </w:tcPr>
          <w:p w14:paraId="5D03929B" w14:textId="77777777" w:rsidR="00604F4E" w:rsidRPr="00604F4E" w:rsidRDefault="00604F4E" w:rsidP="00604F4E">
            <w:pPr>
              <w:rPr>
                <w:rFonts w:ascii="Times New Roman" w:hAnsi="Times New Roman"/>
              </w:rPr>
            </w:pPr>
            <w:r w:rsidRPr="00604F4E">
              <w:rPr>
                <w:rFonts w:ascii="Times New Roman" w:hAnsi="Times New Roman"/>
              </w:rPr>
              <w:t>БРОЈ САТИ</w:t>
            </w:r>
          </w:p>
        </w:tc>
      </w:tr>
      <w:tr w:rsidR="00604F4E" w:rsidRPr="00604F4E" w14:paraId="74B257A6" w14:textId="77777777" w:rsidTr="00604F4E">
        <w:trPr>
          <w:trHeight w:val="1193"/>
        </w:trPr>
        <w:tc>
          <w:tcPr>
            <w:tcW w:w="3325" w:type="dxa"/>
            <w:tcBorders>
              <w:top w:val="single" w:sz="4" w:space="0" w:color="auto"/>
              <w:left w:val="single" w:sz="4" w:space="0" w:color="auto"/>
              <w:bottom w:val="single" w:sz="4" w:space="0" w:color="auto"/>
              <w:right w:val="single" w:sz="4" w:space="0" w:color="auto"/>
            </w:tcBorders>
          </w:tcPr>
          <w:p w14:paraId="6D134E93" w14:textId="77777777" w:rsidR="00604F4E" w:rsidRPr="00604F4E" w:rsidRDefault="00604F4E" w:rsidP="00604F4E">
            <w:pPr>
              <w:rPr>
                <w:rFonts w:ascii="Times New Roman" w:hAnsi="Times New Roman"/>
              </w:rPr>
            </w:pPr>
          </w:p>
          <w:p w14:paraId="18BA501F" w14:textId="77777777" w:rsidR="00604F4E" w:rsidRPr="00604F4E" w:rsidRDefault="00604F4E" w:rsidP="00604F4E">
            <w:pPr>
              <w:rPr>
                <w:rFonts w:ascii="Times New Roman" w:hAnsi="Times New Roman"/>
              </w:rPr>
            </w:pPr>
            <w:r w:rsidRPr="00604F4E">
              <w:rPr>
                <w:rFonts w:ascii="Times New Roman" w:hAnsi="Times New Roman"/>
              </w:rPr>
              <w:t xml:space="preserve">Стручни сусрети васпитача </w:t>
            </w:r>
          </w:p>
        </w:tc>
        <w:tc>
          <w:tcPr>
            <w:tcW w:w="1710" w:type="dxa"/>
            <w:tcBorders>
              <w:top w:val="single" w:sz="4" w:space="0" w:color="auto"/>
              <w:left w:val="single" w:sz="4" w:space="0" w:color="auto"/>
              <w:bottom w:val="single" w:sz="4" w:space="0" w:color="auto"/>
              <w:right w:val="single" w:sz="4" w:space="0" w:color="auto"/>
            </w:tcBorders>
          </w:tcPr>
          <w:p w14:paraId="3EA06C56" w14:textId="77777777" w:rsidR="00604F4E" w:rsidRPr="00604F4E" w:rsidRDefault="00604F4E" w:rsidP="00604F4E"/>
          <w:p w14:paraId="2B68E620" w14:textId="77777777" w:rsidR="00604F4E" w:rsidRPr="00604F4E" w:rsidRDefault="00604F4E" w:rsidP="00604F4E">
            <w:r w:rsidRPr="00604F4E">
              <w:t>19.09.-21.09.2025.</w:t>
            </w:r>
          </w:p>
        </w:tc>
        <w:tc>
          <w:tcPr>
            <w:tcW w:w="1635" w:type="dxa"/>
            <w:gridSpan w:val="2"/>
            <w:tcBorders>
              <w:top w:val="single" w:sz="4" w:space="0" w:color="auto"/>
              <w:left w:val="single" w:sz="4" w:space="0" w:color="auto"/>
              <w:bottom w:val="single" w:sz="4" w:space="0" w:color="auto"/>
              <w:right w:val="single" w:sz="4" w:space="0" w:color="auto"/>
            </w:tcBorders>
          </w:tcPr>
          <w:p w14:paraId="72512D04" w14:textId="77777777" w:rsidR="00604F4E" w:rsidRPr="00604F4E" w:rsidRDefault="00604F4E" w:rsidP="00604F4E"/>
          <w:p w14:paraId="2F38F907" w14:textId="77777777" w:rsidR="00604F4E" w:rsidRPr="00604F4E" w:rsidRDefault="00604F4E" w:rsidP="00604F4E">
            <w:pPr>
              <w:rPr>
                <w:rFonts w:ascii="Times New Roman" w:hAnsi="Times New Roman"/>
              </w:rPr>
            </w:pPr>
            <w:r w:rsidRPr="00604F4E">
              <w:rPr>
                <w:rFonts w:ascii="Times New Roman" w:hAnsi="Times New Roman"/>
              </w:rPr>
              <w:t>Врњачка Бања</w:t>
            </w:r>
          </w:p>
          <w:p w14:paraId="37B63DB6" w14:textId="77777777" w:rsidR="00604F4E" w:rsidRPr="00604F4E" w:rsidRDefault="00604F4E" w:rsidP="00604F4E"/>
        </w:tc>
        <w:tc>
          <w:tcPr>
            <w:tcW w:w="1529" w:type="dxa"/>
            <w:gridSpan w:val="2"/>
            <w:tcBorders>
              <w:top w:val="single" w:sz="4" w:space="0" w:color="auto"/>
              <w:left w:val="single" w:sz="4" w:space="0" w:color="auto"/>
              <w:bottom w:val="single" w:sz="4" w:space="0" w:color="auto"/>
              <w:right w:val="single" w:sz="4" w:space="0" w:color="auto"/>
            </w:tcBorders>
          </w:tcPr>
          <w:p w14:paraId="656A437C" w14:textId="77777777" w:rsidR="00604F4E" w:rsidRPr="00604F4E" w:rsidRDefault="00604F4E" w:rsidP="00604F4E"/>
          <w:p w14:paraId="38ABDA1E" w14:textId="77777777" w:rsidR="00604F4E" w:rsidRPr="00604F4E" w:rsidRDefault="00604F4E" w:rsidP="00604F4E">
            <w:pPr>
              <w:rPr>
                <w:rFonts w:ascii="Times New Roman" w:hAnsi="Times New Roman"/>
              </w:rPr>
            </w:pPr>
            <w:r w:rsidRPr="00604F4E">
              <w:rPr>
                <w:rFonts w:ascii="Times New Roman" w:hAnsi="Times New Roman"/>
              </w:rPr>
              <w:t xml:space="preserve">       10</w:t>
            </w:r>
          </w:p>
        </w:tc>
        <w:tc>
          <w:tcPr>
            <w:tcW w:w="1426" w:type="dxa"/>
            <w:tcBorders>
              <w:top w:val="single" w:sz="4" w:space="0" w:color="auto"/>
              <w:left w:val="single" w:sz="4" w:space="0" w:color="auto"/>
              <w:bottom w:val="single" w:sz="4" w:space="0" w:color="auto"/>
              <w:right w:val="single" w:sz="4" w:space="0" w:color="auto"/>
            </w:tcBorders>
          </w:tcPr>
          <w:p w14:paraId="33DB8438" w14:textId="77777777" w:rsidR="00604F4E" w:rsidRPr="00604F4E" w:rsidRDefault="00604F4E" w:rsidP="00604F4E"/>
          <w:p w14:paraId="076C3196" w14:textId="77777777" w:rsidR="00604F4E" w:rsidRPr="00604F4E" w:rsidRDefault="00604F4E" w:rsidP="00604F4E">
            <w:pPr>
              <w:rPr>
                <w:rFonts w:ascii="Times New Roman" w:hAnsi="Times New Roman"/>
              </w:rPr>
            </w:pPr>
            <w:r w:rsidRPr="00604F4E">
              <w:rPr>
                <w:rFonts w:ascii="Times New Roman" w:hAnsi="Times New Roman"/>
              </w:rPr>
              <w:t xml:space="preserve">      3</w:t>
            </w:r>
          </w:p>
          <w:p w14:paraId="5CB707C7" w14:textId="77777777" w:rsidR="00604F4E" w:rsidRPr="00604F4E" w:rsidRDefault="00604F4E" w:rsidP="00604F4E"/>
        </w:tc>
      </w:tr>
      <w:tr w:rsidR="00604F4E" w:rsidRPr="00604F4E" w14:paraId="1C1335FA" w14:textId="77777777" w:rsidTr="00604F4E">
        <w:trPr>
          <w:trHeight w:val="1248"/>
        </w:trPr>
        <w:tc>
          <w:tcPr>
            <w:tcW w:w="3325" w:type="dxa"/>
            <w:tcBorders>
              <w:top w:val="single" w:sz="4" w:space="0" w:color="auto"/>
              <w:left w:val="single" w:sz="4" w:space="0" w:color="auto"/>
              <w:bottom w:val="single" w:sz="4" w:space="0" w:color="auto"/>
              <w:right w:val="single" w:sz="4" w:space="0" w:color="auto"/>
            </w:tcBorders>
          </w:tcPr>
          <w:p w14:paraId="78D96CE5" w14:textId="77777777" w:rsidR="00604F4E" w:rsidRPr="00604F4E" w:rsidRDefault="00604F4E" w:rsidP="00604F4E">
            <w:pPr>
              <w:rPr>
                <w:rFonts w:ascii="Times New Roman" w:hAnsi="Times New Roman"/>
              </w:rPr>
            </w:pPr>
          </w:p>
          <w:p w14:paraId="4833751E" w14:textId="77777777" w:rsidR="00604F4E" w:rsidRPr="00604F4E" w:rsidRDefault="00604F4E" w:rsidP="00604F4E">
            <w:pPr>
              <w:rPr>
                <w:rFonts w:ascii="Times New Roman" w:hAnsi="Times New Roman"/>
              </w:rPr>
            </w:pPr>
            <w:r w:rsidRPr="00604F4E">
              <w:rPr>
                <w:rFonts w:ascii="Times New Roman" w:hAnsi="Times New Roman"/>
              </w:rPr>
              <w:t>Хоризонтална размена између Рашке,Краљева и Врњачке Бање</w:t>
            </w:r>
          </w:p>
        </w:tc>
        <w:tc>
          <w:tcPr>
            <w:tcW w:w="1710" w:type="dxa"/>
            <w:tcBorders>
              <w:top w:val="single" w:sz="4" w:space="0" w:color="auto"/>
              <w:left w:val="single" w:sz="4" w:space="0" w:color="auto"/>
              <w:bottom w:val="single" w:sz="4" w:space="0" w:color="auto"/>
              <w:right w:val="single" w:sz="4" w:space="0" w:color="auto"/>
            </w:tcBorders>
          </w:tcPr>
          <w:p w14:paraId="7920D756" w14:textId="77777777" w:rsidR="00604F4E" w:rsidRPr="00604F4E" w:rsidRDefault="00604F4E" w:rsidP="00604F4E">
            <w:pPr>
              <w:rPr>
                <w:rFonts w:ascii="Times New Roman" w:hAnsi="Times New Roman"/>
              </w:rPr>
            </w:pPr>
          </w:p>
          <w:p w14:paraId="7BF1FD78" w14:textId="77777777" w:rsidR="00604F4E" w:rsidRPr="00604F4E" w:rsidRDefault="00604F4E" w:rsidP="00604F4E">
            <w:pPr>
              <w:rPr>
                <w:rFonts w:ascii="Times New Roman" w:hAnsi="Times New Roman"/>
              </w:rPr>
            </w:pPr>
            <w:r w:rsidRPr="00604F4E">
              <w:rPr>
                <w:rFonts w:ascii="Times New Roman" w:hAnsi="Times New Roman"/>
              </w:rPr>
              <w:t>30.09.2025.</w:t>
            </w:r>
          </w:p>
        </w:tc>
        <w:tc>
          <w:tcPr>
            <w:tcW w:w="1635" w:type="dxa"/>
            <w:gridSpan w:val="2"/>
            <w:tcBorders>
              <w:top w:val="single" w:sz="4" w:space="0" w:color="auto"/>
              <w:left w:val="single" w:sz="4" w:space="0" w:color="auto"/>
              <w:bottom w:val="single" w:sz="4" w:space="0" w:color="auto"/>
              <w:right w:val="single" w:sz="4" w:space="0" w:color="auto"/>
            </w:tcBorders>
          </w:tcPr>
          <w:p w14:paraId="0D95CEEC" w14:textId="77777777" w:rsidR="00604F4E" w:rsidRPr="00604F4E" w:rsidRDefault="00604F4E" w:rsidP="00604F4E">
            <w:pPr>
              <w:rPr>
                <w:rFonts w:ascii="Times New Roman" w:hAnsi="Times New Roman"/>
              </w:rPr>
            </w:pPr>
          </w:p>
          <w:p w14:paraId="472FDD9F" w14:textId="77777777" w:rsidR="00604F4E" w:rsidRPr="00604F4E" w:rsidRDefault="00604F4E" w:rsidP="00604F4E">
            <w:pPr>
              <w:rPr>
                <w:rFonts w:ascii="Times New Roman" w:hAnsi="Times New Roman"/>
              </w:rPr>
            </w:pPr>
            <w:r w:rsidRPr="00604F4E">
              <w:rPr>
                <w:rFonts w:ascii="Times New Roman" w:hAnsi="Times New Roman"/>
              </w:rPr>
              <w:t>Рашка</w:t>
            </w:r>
          </w:p>
        </w:tc>
        <w:tc>
          <w:tcPr>
            <w:tcW w:w="1529" w:type="dxa"/>
            <w:gridSpan w:val="2"/>
            <w:tcBorders>
              <w:top w:val="single" w:sz="4" w:space="0" w:color="auto"/>
              <w:left w:val="single" w:sz="4" w:space="0" w:color="auto"/>
              <w:bottom w:val="single" w:sz="4" w:space="0" w:color="auto"/>
              <w:right w:val="single" w:sz="4" w:space="0" w:color="auto"/>
            </w:tcBorders>
          </w:tcPr>
          <w:p w14:paraId="1255E4D9" w14:textId="77777777" w:rsidR="00604F4E" w:rsidRPr="00604F4E" w:rsidRDefault="00604F4E" w:rsidP="00604F4E">
            <w:pPr>
              <w:rPr>
                <w:rFonts w:ascii="Times New Roman" w:hAnsi="Times New Roman"/>
              </w:rPr>
            </w:pPr>
          </w:p>
          <w:p w14:paraId="04390245" w14:textId="77777777" w:rsidR="00604F4E" w:rsidRPr="00604F4E" w:rsidRDefault="00604F4E" w:rsidP="00604F4E">
            <w:pPr>
              <w:rPr>
                <w:rFonts w:ascii="Times New Roman" w:hAnsi="Times New Roman"/>
              </w:rPr>
            </w:pPr>
            <w:r w:rsidRPr="00604F4E">
              <w:rPr>
                <w:rFonts w:ascii="Times New Roman" w:hAnsi="Times New Roman"/>
              </w:rPr>
              <w:t xml:space="preserve">         12</w:t>
            </w:r>
          </w:p>
        </w:tc>
        <w:tc>
          <w:tcPr>
            <w:tcW w:w="1426" w:type="dxa"/>
            <w:tcBorders>
              <w:top w:val="single" w:sz="4" w:space="0" w:color="auto"/>
              <w:left w:val="single" w:sz="4" w:space="0" w:color="auto"/>
              <w:bottom w:val="single" w:sz="4" w:space="0" w:color="auto"/>
              <w:right w:val="single" w:sz="4" w:space="0" w:color="auto"/>
            </w:tcBorders>
          </w:tcPr>
          <w:p w14:paraId="1A18D5B4" w14:textId="77777777" w:rsidR="00604F4E" w:rsidRPr="00604F4E" w:rsidRDefault="00604F4E" w:rsidP="00604F4E">
            <w:pPr>
              <w:rPr>
                <w:rFonts w:ascii="Times New Roman" w:hAnsi="Times New Roman"/>
              </w:rPr>
            </w:pPr>
          </w:p>
          <w:p w14:paraId="45CB1C8D" w14:textId="77777777" w:rsidR="00604F4E" w:rsidRPr="00604F4E" w:rsidRDefault="00604F4E" w:rsidP="00604F4E">
            <w:pPr>
              <w:rPr>
                <w:rFonts w:ascii="Times New Roman" w:hAnsi="Times New Roman"/>
              </w:rPr>
            </w:pPr>
            <w:r w:rsidRPr="00604F4E">
              <w:rPr>
                <w:rFonts w:ascii="Times New Roman" w:hAnsi="Times New Roman"/>
              </w:rPr>
              <w:t xml:space="preserve">       4</w:t>
            </w:r>
          </w:p>
        </w:tc>
      </w:tr>
      <w:tr w:rsidR="00604F4E" w:rsidRPr="00604F4E" w14:paraId="0483171A" w14:textId="77777777" w:rsidTr="00604F4E">
        <w:trPr>
          <w:trHeight w:val="1193"/>
        </w:trPr>
        <w:tc>
          <w:tcPr>
            <w:tcW w:w="3325" w:type="dxa"/>
            <w:tcBorders>
              <w:top w:val="single" w:sz="4" w:space="0" w:color="auto"/>
              <w:left w:val="single" w:sz="4" w:space="0" w:color="auto"/>
              <w:bottom w:val="single" w:sz="4" w:space="0" w:color="auto"/>
              <w:right w:val="single" w:sz="4" w:space="0" w:color="auto"/>
            </w:tcBorders>
          </w:tcPr>
          <w:p w14:paraId="280A68C0" w14:textId="77777777" w:rsidR="00604F4E" w:rsidRPr="00604F4E" w:rsidRDefault="00604F4E" w:rsidP="00604F4E">
            <w:pPr>
              <w:rPr>
                <w:rFonts w:ascii="Times New Roman" w:hAnsi="Times New Roman"/>
              </w:rPr>
            </w:pPr>
          </w:p>
          <w:p w14:paraId="326158AE" w14:textId="77777777" w:rsidR="00604F4E" w:rsidRPr="00604F4E" w:rsidRDefault="00604F4E" w:rsidP="00604F4E">
            <w:pPr>
              <w:rPr>
                <w:rFonts w:ascii="Times New Roman" w:hAnsi="Times New Roman"/>
              </w:rPr>
            </w:pPr>
            <w:r w:rsidRPr="00604F4E">
              <w:rPr>
                <w:rFonts w:ascii="Times New Roman" w:hAnsi="Times New Roman"/>
              </w:rPr>
              <w:t>Трибина“Значај праћења линеарног раста код деце“</w:t>
            </w:r>
          </w:p>
        </w:tc>
        <w:tc>
          <w:tcPr>
            <w:tcW w:w="1710" w:type="dxa"/>
            <w:tcBorders>
              <w:top w:val="single" w:sz="4" w:space="0" w:color="auto"/>
              <w:left w:val="single" w:sz="4" w:space="0" w:color="auto"/>
              <w:bottom w:val="single" w:sz="4" w:space="0" w:color="auto"/>
              <w:right w:val="single" w:sz="4" w:space="0" w:color="auto"/>
            </w:tcBorders>
          </w:tcPr>
          <w:p w14:paraId="5B93D743" w14:textId="77777777" w:rsidR="00604F4E" w:rsidRPr="00604F4E" w:rsidRDefault="00604F4E" w:rsidP="00604F4E"/>
          <w:p w14:paraId="51B60D31" w14:textId="77777777" w:rsidR="00604F4E" w:rsidRPr="00604F4E" w:rsidRDefault="00604F4E" w:rsidP="00604F4E">
            <w:pPr>
              <w:rPr>
                <w:rFonts w:ascii="Times New Roman" w:hAnsi="Times New Roman"/>
              </w:rPr>
            </w:pPr>
            <w:r w:rsidRPr="00604F4E">
              <w:rPr>
                <w:rFonts w:ascii="Times New Roman" w:hAnsi="Times New Roman"/>
              </w:rPr>
              <w:t>16.10.2025</w:t>
            </w:r>
          </w:p>
        </w:tc>
        <w:tc>
          <w:tcPr>
            <w:tcW w:w="1635" w:type="dxa"/>
            <w:gridSpan w:val="2"/>
            <w:tcBorders>
              <w:top w:val="single" w:sz="4" w:space="0" w:color="auto"/>
              <w:left w:val="single" w:sz="4" w:space="0" w:color="auto"/>
              <w:bottom w:val="single" w:sz="4" w:space="0" w:color="auto"/>
              <w:right w:val="single" w:sz="4" w:space="0" w:color="auto"/>
            </w:tcBorders>
          </w:tcPr>
          <w:p w14:paraId="5024E133" w14:textId="77777777" w:rsidR="00604F4E" w:rsidRPr="00604F4E" w:rsidRDefault="00604F4E" w:rsidP="00604F4E">
            <w:pPr>
              <w:rPr>
                <w:rFonts w:ascii="Times New Roman" w:hAnsi="Times New Roman"/>
              </w:rPr>
            </w:pPr>
          </w:p>
          <w:p w14:paraId="31E0378C" w14:textId="77777777" w:rsidR="00604F4E" w:rsidRPr="00604F4E" w:rsidRDefault="00604F4E" w:rsidP="00604F4E">
            <w:pPr>
              <w:rPr>
                <w:rFonts w:ascii="Times New Roman" w:hAnsi="Times New Roman"/>
              </w:rPr>
            </w:pPr>
            <w:r w:rsidRPr="00604F4E">
              <w:rPr>
                <w:rFonts w:ascii="Times New Roman" w:hAnsi="Times New Roman"/>
              </w:rPr>
              <w:t>Врњачка Бања</w:t>
            </w:r>
          </w:p>
        </w:tc>
        <w:tc>
          <w:tcPr>
            <w:tcW w:w="1529" w:type="dxa"/>
            <w:gridSpan w:val="2"/>
            <w:tcBorders>
              <w:top w:val="single" w:sz="4" w:space="0" w:color="auto"/>
              <w:left w:val="single" w:sz="4" w:space="0" w:color="auto"/>
              <w:bottom w:val="single" w:sz="4" w:space="0" w:color="auto"/>
              <w:right w:val="single" w:sz="4" w:space="0" w:color="auto"/>
            </w:tcBorders>
          </w:tcPr>
          <w:p w14:paraId="01BFBD6C" w14:textId="77777777" w:rsidR="00604F4E" w:rsidRPr="00604F4E" w:rsidRDefault="00604F4E" w:rsidP="00604F4E"/>
          <w:p w14:paraId="33D27741" w14:textId="77777777" w:rsidR="00604F4E" w:rsidRPr="00604F4E" w:rsidRDefault="00604F4E" w:rsidP="00604F4E">
            <w:pPr>
              <w:rPr>
                <w:rFonts w:ascii="Times New Roman" w:hAnsi="Times New Roman"/>
              </w:rPr>
            </w:pPr>
            <w:r w:rsidRPr="00604F4E">
              <w:rPr>
                <w:rFonts w:ascii="Times New Roman" w:hAnsi="Times New Roman"/>
              </w:rPr>
              <w:t xml:space="preserve">        40</w:t>
            </w:r>
          </w:p>
        </w:tc>
        <w:tc>
          <w:tcPr>
            <w:tcW w:w="1426" w:type="dxa"/>
            <w:tcBorders>
              <w:top w:val="single" w:sz="4" w:space="0" w:color="auto"/>
              <w:left w:val="single" w:sz="4" w:space="0" w:color="auto"/>
              <w:bottom w:val="single" w:sz="4" w:space="0" w:color="auto"/>
              <w:right w:val="single" w:sz="4" w:space="0" w:color="auto"/>
            </w:tcBorders>
          </w:tcPr>
          <w:p w14:paraId="2C35DA19" w14:textId="77777777" w:rsidR="00604F4E" w:rsidRPr="00604F4E" w:rsidRDefault="00604F4E" w:rsidP="00604F4E"/>
          <w:p w14:paraId="28FCC7A0" w14:textId="77777777" w:rsidR="00604F4E" w:rsidRPr="00604F4E" w:rsidRDefault="00604F4E" w:rsidP="00604F4E">
            <w:pPr>
              <w:rPr>
                <w:rFonts w:ascii="Times New Roman" w:hAnsi="Times New Roman"/>
              </w:rPr>
            </w:pPr>
            <w:r w:rsidRPr="00604F4E">
              <w:rPr>
                <w:rFonts w:ascii="Times New Roman" w:hAnsi="Times New Roman"/>
              </w:rPr>
              <w:t>2</w:t>
            </w:r>
          </w:p>
        </w:tc>
      </w:tr>
      <w:tr w:rsidR="00604F4E" w:rsidRPr="00604F4E" w14:paraId="2E5483AF" w14:textId="77777777" w:rsidTr="00604F4E">
        <w:trPr>
          <w:trHeight w:val="2951"/>
        </w:trPr>
        <w:tc>
          <w:tcPr>
            <w:tcW w:w="3325" w:type="dxa"/>
            <w:tcBorders>
              <w:top w:val="single" w:sz="4" w:space="0" w:color="auto"/>
              <w:left w:val="single" w:sz="4" w:space="0" w:color="auto"/>
              <w:bottom w:val="single" w:sz="4" w:space="0" w:color="auto"/>
              <w:right w:val="single" w:sz="4" w:space="0" w:color="auto"/>
            </w:tcBorders>
          </w:tcPr>
          <w:p w14:paraId="3419E8FC" w14:textId="77777777" w:rsidR="00604F4E" w:rsidRPr="00604F4E" w:rsidRDefault="00604F4E" w:rsidP="00604F4E">
            <w:pPr>
              <w:rPr>
                <w:rFonts w:ascii="Times New Roman" w:hAnsi="Times New Roman"/>
              </w:rPr>
            </w:pPr>
          </w:p>
          <w:p w14:paraId="610BC949" w14:textId="77777777" w:rsidR="00604F4E" w:rsidRPr="00604F4E" w:rsidRDefault="00604F4E" w:rsidP="00604F4E">
            <w:pPr>
              <w:spacing w:line="480" w:lineRule="auto"/>
              <w:rPr>
                <w:rFonts w:ascii="Times New Roman" w:hAnsi="Times New Roman"/>
              </w:rPr>
            </w:pPr>
            <w:r w:rsidRPr="00604F4E">
              <w:rPr>
                <w:rFonts w:ascii="Times New Roman" w:hAnsi="Times New Roman"/>
              </w:rPr>
              <w:t>Семинар“Предшколска</w:t>
            </w:r>
          </w:p>
          <w:p w14:paraId="1C35E923" w14:textId="77777777" w:rsidR="00604F4E" w:rsidRPr="00604F4E" w:rsidRDefault="00604F4E" w:rsidP="00604F4E">
            <w:pPr>
              <w:spacing w:line="480" w:lineRule="auto"/>
              <w:rPr>
                <w:rFonts w:ascii="Times New Roman" w:hAnsi="Times New Roman"/>
              </w:rPr>
            </w:pPr>
            <w:r w:rsidRPr="00604F4E">
              <w:rPr>
                <w:rFonts w:ascii="Times New Roman" w:hAnsi="Times New Roman"/>
              </w:rPr>
              <w:t>Установа као сигурна зона-кључна знања из прве помоћи“</w:t>
            </w:r>
          </w:p>
          <w:p w14:paraId="5B3DA19B" w14:textId="77777777" w:rsidR="00604F4E" w:rsidRPr="00604F4E" w:rsidRDefault="00604F4E" w:rsidP="00604F4E">
            <w:pPr>
              <w:spacing w:line="480" w:lineRule="auto"/>
              <w:rPr>
                <w:rFonts w:ascii="Times New Roman" w:hAnsi="Times New Roman"/>
              </w:rPr>
            </w:pPr>
          </w:p>
          <w:p w14:paraId="666D927F" w14:textId="77777777" w:rsidR="00604F4E" w:rsidRPr="00604F4E" w:rsidRDefault="00604F4E" w:rsidP="00604F4E">
            <w:pPr>
              <w:spacing w:line="480" w:lineRule="auto"/>
              <w:rPr>
                <w:rFonts w:ascii="Times New Roman" w:hAnsi="Times New Roman"/>
              </w:rPr>
            </w:pPr>
          </w:p>
          <w:p w14:paraId="1499EE27" w14:textId="77777777" w:rsidR="00604F4E" w:rsidRPr="00604F4E" w:rsidRDefault="00604F4E" w:rsidP="00604F4E">
            <w:pPr>
              <w:spacing w:line="480" w:lineRule="auto"/>
              <w:rPr>
                <w:rFonts w:ascii="Times New Roman" w:hAnsi="Times New Roman"/>
              </w:rPr>
            </w:pPr>
          </w:p>
        </w:tc>
        <w:tc>
          <w:tcPr>
            <w:tcW w:w="1710" w:type="dxa"/>
            <w:tcBorders>
              <w:top w:val="single" w:sz="4" w:space="0" w:color="auto"/>
              <w:left w:val="single" w:sz="4" w:space="0" w:color="auto"/>
              <w:bottom w:val="single" w:sz="4" w:space="0" w:color="auto"/>
              <w:right w:val="single" w:sz="4" w:space="0" w:color="auto"/>
            </w:tcBorders>
          </w:tcPr>
          <w:p w14:paraId="705203BD" w14:textId="77777777" w:rsidR="00604F4E" w:rsidRPr="00604F4E" w:rsidRDefault="00604F4E" w:rsidP="00604F4E"/>
          <w:p w14:paraId="156664FF" w14:textId="77777777" w:rsidR="00604F4E" w:rsidRPr="00604F4E" w:rsidRDefault="00604F4E" w:rsidP="00604F4E"/>
          <w:p w14:paraId="143D3D84" w14:textId="77777777" w:rsidR="00604F4E" w:rsidRPr="00604F4E" w:rsidRDefault="00604F4E" w:rsidP="00604F4E">
            <w:pPr>
              <w:rPr>
                <w:rFonts w:ascii="Times New Roman" w:hAnsi="Times New Roman"/>
              </w:rPr>
            </w:pPr>
            <w:r w:rsidRPr="00604F4E">
              <w:rPr>
                <w:rFonts w:ascii="Times New Roman" w:hAnsi="Times New Roman"/>
              </w:rPr>
              <w:t>22.11.2025.</w:t>
            </w:r>
          </w:p>
        </w:tc>
        <w:tc>
          <w:tcPr>
            <w:tcW w:w="1635" w:type="dxa"/>
            <w:gridSpan w:val="2"/>
            <w:tcBorders>
              <w:top w:val="single" w:sz="4" w:space="0" w:color="auto"/>
              <w:left w:val="single" w:sz="4" w:space="0" w:color="auto"/>
              <w:bottom w:val="single" w:sz="4" w:space="0" w:color="auto"/>
              <w:right w:val="single" w:sz="4" w:space="0" w:color="auto"/>
            </w:tcBorders>
          </w:tcPr>
          <w:p w14:paraId="0C6DB13F" w14:textId="77777777" w:rsidR="00604F4E" w:rsidRPr="00604F4E" w:rsidRDefault="00604F4E" w:rsidP="00604F4E"/>
          <w:p w14:paraId="67356B84" w14:textId="77777777" w:rsidR="00604F4E" w:rsidRPr="00604F4E" w:rsidRDefault="00604F4E" w:rsidP="00604F4E"/>
          <w:p w14:paraId="076A988C" w14:textId="77777777" w:rsidR="00604F4E" w:rsidRPr="00604F4E" w:rsidRDefault="00604F4E" w:rsidP="00604F4E">
            <w:pPr>
              <w:rPr>
                <w:rFonts w:ascii="Times New Roman" w:hAnsi="Times New Roman"/>
              </w:rPr>
            </w:pPr>
            <w:r w:rsidRPr="00604F4E">
              <w:rPr>
                <w:rFonts w:ascii="Times New Roman" w:hAnsi="Times New Roman"/>
              </w:rPr>
              <w:t>Врњачка Бања</w:t>
            </w:r>
          </w:p>
        </w:tc>
        <w:tc>
          <w:tcPr>
            <w:tcW w:w="1529" w:type="dxa"/>
            <w:gridSpan w:val="2"/>
            <w:tcBorders>
              <w:top w:val="single" w:sz="4" w:space="0" w:color="auto"/>
              <w:left w:val="single" w:sz="4" w:space="0" w:color="auto"/>
              <w:bottom w:val="single" w:sz="4" w:space="0" w:color="auto"/>
              <w:right w:val="single" w:sz="4" w:space="0" w:color="auto"/>
            </w:tcBorders>
          </w:tcPr>
          <w:p w14:paraId="1F6AF46D" w14:textId="77777777" w:rsidR="00604F4E" w:rsidRPr="00604F4E" w:rsidRDefault="00604F4E" w:rsidP="00604F4E"/>
          <w:p w14:paraId="652FAA99" w14:textId="77777777" w:rsidR="00604F4E" w:rsidRPr="00604F4E" w:rsidRDefault="00604F4E" w:rsidP="00604F4E"/>
          <w:p w14:paraId="70B0A7D7" w14:textId="77777777" w:rsidR="00604F4E" w:rsidRPr="00604F4E" w:rsidRDefault="00604F4E" w:rsidP="00604F4E">
            <w:pPr>
              <w:rPr>
                <w:rFonts w:ascii="Times New Roman" w:hAnsi="Times New Roman"/>
              </w:rPr>
            </w:pPr>
            <w:r w:rsidRPr="00604F4E">
              <w:rPr>
                <w:rFonts w:ascii="Times New Roman" w:hAnsi="Times New Roman"/>
              </w:rPr>
              <w:t xml:space="preserve">      30</w:t>
            </w:r>
          </w:p>
        </w:tc>
        <w:tc>
          <w:tcPr>
            <w:tcW w:w="1426" w:type="dxa"/>
            <w:tcBorders>
              <w:top w:val="single" w:sz="4" w:space="0" w:color="auto"/>
              <w:left w:val="single" w:sz="4" w:space="0" w:color="auto"/>
              <w:bottom w:val="single" w:sz="4" w:space="0" w:color="auto"/>
              <w:right w:val="single" w:sz="4" w:space="0" w:color="auto"/>
            </w:tcBorders>
          </w:tcPr>
          <w:p w14:paraId="4423D166" w14:textId="77777777" w:rsidR="00604F4E" w:rsidRPr="00604F4E" w:rsidRDefault="00604F4E" w:rsidP="00604F4E"/>
          <w:p w14:paraId="2D251E48" w14:textId="77777777" w:rsidR="00604F4E" w:rsidRPr="00604F4E" w:rsidRDefault="00604F4E" w:rsidP="00604F4E"/>
          <w:p w14:paraId="04077D09" w14:textId="77777777" w:rsidR="00604F4E" w:rsidRPr="00604F4E" w:rsidRDefault="00604F4E" w:rsidP="00604F4E">
            <w:pPr>
              <w:rPr>
                <w:rFonts w:ascii="Times New Roman" w:hAnsi="Times New Roman"/>
              </w:rPr>
            </w:pPr>
            <w:r w:rsidRPr="00604F4E">
              <w:rPr>
                <w:rFonts w:ascii="Times New Roman" w:hAnsi="Times New Roman"/>
              </w:rPr>
              <w:t>8</w:t>
            </w:r>
          </w:p>
        </w:tc>
      </w:tr>
      <w:tr w:rsidR="00604F4E" w:rsidRPr="00604F4E" w14:paraId="60720F24" w14:textId="77777777" w:rsidTr="00604F4E">
        <w:trPr>
          <w:trHeight w:val="1193"/>
        </w:trPr>
        <w:tc>
          <w:tcPr>
            <w:tcW w:w="3325" w:type="dxa"/>
            <w:tcBorders>
              <w:top w:val="single" w:sz="4" w:space="0" w:color="auto"/>
              <w:left w:val="single" w:sz="4" w:space="0" w:color="auto"/>
              <w:bottom w:val="single" w:sz="4" w:space="0" w:color="auto"/>
              <w:right w:val="single" w:sz="4" w:space="0" w:color="auto"/>
            </w:tcBorders>
          </w:tcPr>
          <w:p w14:paraId="7B4C9A00" w14:textId="77777777" w:rsidR="00604F4E" w:rsidRPr="00604F4E" w:rsidRDefault="00604F4E" w:rsidP="00604F4E">
            <w:pPr>
              <w:rPr>
                <w:rFonts w:ascii="Times New Roman" w:hAnsi="Times New Roman"/>
              </w:rPr>
            </w:pPr>
          </w:p>
          <w:p w14:paraId="44BCF281" w14:textId="77777777" w:rsidR="00604F4E" w:rsidRPr="00604F4E" w:rsidRDefault="00604F4E" w:rsidP="00604F4E">
            <w:pPr>
              <w:rPr>
                <w:rFonts w:ascii="Times New Roman" w:hAnsi="Times New Roman"/>
              </w:rPr>
            </w:pPr>
            <w:r w:rsidRPr="00604F4E">
              <w:rPr>
                <w:rFonts w:ascii="Times New Roman" w:hAnsi="Times New Roman"/>
              </w:rPr>
              <w:t>Презентација и радионица Едука центар“Отвореност у односу вртића и локалне заједнице“</w:t>
            </w:r>
          </w:p>
        </w:tc>
        <w:tc>
          <w:tcPr>
            <w:tcW w:w="1710" w:type="dxa"/>
            <w:tcBorders>
              <w:top w:val="single" w:sz="4" w:space="0" w:color="auto"/>
              <w:left w:val="single" w:sz="4" w:space="0" w:color="auto"/>
              <w:bottom w:val="single" w:sz="4" w:space="0" w:color="auto"/>
              <w:right w:val="single" w:sz="4" w:space="0" w:color="auto"/>
            </w:tcBorders>
          </w:tcPr>
          <w:p w14:paraId="1FB0061F" w14:textId="77777777" w:rsidR="00604F4E" w:rsidRPr="00604F4E" w:rsidRDefault="00604F4E" w:rsidP="00604F4E"/>
          <w:p w14:paraId="3EE7A323" w14:textId="77777777" w:rsidR="00604F4E" w:rsidRPr="00604F4E" w:rsidRDefault="00604F4E" w:rsidP="00604F4E"/>
          <w:p w14:paraId="576A4151" w14:textId="77777777" w:rsidR="00604F4E" w:rsidRPr="00604F4E" w:rsidRDefault="00604F4E" w:rsidP="00604F4E">
            <w:pPr>
              <w:rPr>
                <w:rFonts w:ascii="Times New Roman" w:hAnsi="Times New Roman"/>
              </w:rPr>
            </w:pPr>
            <w:r w:rsidRPr="00604F4E">
              <w:rPr>
                <w:rFonts w:ascii="Times New Roman" w:hAnsi="Times New Roman"/>
              </w:rPr>
              <w:t>25.11.2025.</w:t>
            </w:r>
          </w:p>
        </w:tc>
        <w:tc>
          <w:tcPr>
            <w:tcW w:w="1635" w:type="dxa"/>
            <w:gridSpan w:val="2"/>
            <w:tcBorders>
              <w:top w:val="single" w:sz="4" w:space="0" w:color="auto"/>
              <w:left w:val="single" w:sz="4" w:space="0" w:color="auto"/>
              <w:bottom w:val="single" w:sz="4" w:space="0" w:color="auto"/>
              <w:right w:val="single" w:sz="4" w:space="0" w:color="auto"/>
            </w:tcBorders>
          </w:tcPr>
          <w:p w14:paraId="2258A4D5" w14:textId="77777777" w:rsidR="00604F4E" w:rsidRPr="00604F4E" w:rsidRDefault="00604F4E" w:rsidP="00604F4E"/>
          <w:p w14:paraId="3DB84224" w14:textId="77777777" w:rsidR="00604F4E" w:rsidRPr="00604F4E" w:rsidRDefault="00604F4E" w:rsidP="00604F4E"/>
          <w:p w14:paraId="60CE32D9" w14:textId="77777777" w:rsidR="00604F4E" w:rsidRPr="00604F4E" w:rsidRDefault="00604F4E" w:rsidP="00604F4E">
            <w:pPr>
              <w:rPr>
                <w:rFonts w:ascii="Times New Roman" w:hAnsi="Times New Roman"/>
              </w:rPr>
            </w:pPr>
            <w:r w:rsidRPr="00604F4E">
              <w:rPr>
                <w:rFonts w:ascii="Times New Roman" w:hAnsi="Times New Roman"/>
              </w:rPr>
              <w:t>Краљево</w:t>
            </w:r>
          </w:p>
        </w:tc>
        <w:tc>
          <w:tcPr>
            <w:tcW w:w="1529" w:type="dxa"/>
            <w:gridSpan w:val="2"/>
            <w:tcBorders>
              <w:top w:val="single" w:sz="4" w:space="0" w:color="auto"/>
              <w:left w:val="single" w:sz="4" w:space="0" w:color="auto"/>
              <w:bottom w:val="single" w:sz="4" w:space="0" w:color="auto"/>
              <w:right w:val="single" w:sz="4" w:space="0" w:color="auto"/>
            </w:tcBorders>
          </w:tcPr>
          <w:p w14:paraId="61818B84" w14:textId="77777777" w:rsidR="00604F4E" w:rsidRPr="00604F4E" w:rsidRDefault="00604F4E" w:rsidP="00604F4E"/>
          <w:p w14:paraId="41D23B3E" w14:textId="77777777" w:rsidR="00604F4E" w:rsidRPr="00604F4E" w:rsidRDefault="00604F4E" w:rsidP="00604F4E"/>
          <w:p w14:paraId="39378FC4" w14:textId="77777777" w:rsidR="00604F4E" w:rsidRPr="00604F4E" w:rsidRDefault="00604F4E" w:rsidP="00604F4E">
            <w:pPr>
              <w:rPr>
                <w:rFonts w:ascii="Times New Roman" w:hAnsi="Times New Roman"/>
              </w:rPr>
            </w:pPr>
            <w:r w:rsidRPr="00604F4E">
              <w:t xml:space="preserve">          5    </w:t>
            </w:r>
          </w:p>
        </w:tc>
        <w:tc>
          <w:tcPr>
            <w:tcW w:w="1426" w:type="dxa"/>
            <w:tcBorders>
              <w:top w:val="single" w:sz="4" w:space="0" w:color="auto"/>
              <w:left w:val="single" w:sz="4" w:space="0" w:color="auto"/>
              <w:bottom w:val="single" w:sz="4" w:space="0" w:color="auto"/>
              <w:right w:val="single" w:sz="4" w:space="0" w:color="auto"/>
            </w:tcBorders>
          </w:tcPr>
          <w:p w14:paraId="23932EAB" w14:textId="77777777" w:rsidR="00604F4E" w:rsidRPr="00604F4E" w:rsidRDefault="00604F4E" w:rsidP="00604F4E"/>
        </w:tc>
      </w:tr>
      <w:tr w:rsidR="00604F4E" w:rsidRPr="00604F4E" w14:paraId="784BFDFA" w14:textId="77777777" w:rsidTr="00604F4E">
        <w:trPr>
          <w:trHeight w:val="1193"/>
        </w:trPr>
        <w:tc>
          <w:tcPr>
            <w:tcW w:w="3325" w:type="dxa"/>
            <w:tcBorders>
              <w:top w:val="single" w:sz="4" w:space="0" w:color="auto"/>
              <w:left w:val="single" w:sz="4" w:space="0" w:color="auto"/>
              <w:bottom w:val="single" w:sz="4" w:space="0" w:color="auto"/>
              <w:right w:val="single" w:sz="4" w:space="0" w:color="auto"/>
            </w:tcBorders>
          </w:tcPr>
          <w:p w14:paraId="12BBBAB0" w14:textId="77777777" w:rsidR="00604F4E" w:rsidRPr="00604F4E" w:rsidRDefault="00604F4E" w:rsidP="00604F4E">
            <w:pPr>
              <w:rPr>
                <w:rFonts w:ascii="Times New Roman" w:hAnsi="Times New Roman"/>
              </w:rPr>
            </w:pPr>
          </w:p>
          <w:p w14:paraId="46F5A6E9" w14:textId="77777777" w:rsidR="00604F4E" w:rsidRPr="00604F4E" w:rsidRDefault="00604F4E" w:rsidP="00604F4E">
            <w:pPr>
              <w:rPr>
                <w:rFonts w:ascii="Times New Roman" w:hAnsi="Times New Roman"/>
              </w:rPr>
            </w:pPr>
            <w:r w:rsidRPr="00604F4E">
              <w:rPr>
                <w:rFonts w:ascii="Times New Roman" w:hAnsi="Times New Roman"/>
              </w:rPr>
              <w:t>Стручно сусретање васпитача</w:t>
            </w:r>
          </w:p>
        </w:tc>
        <w:tc>
          <w:tcPr>
            <w:tcW w:w="1710" w:type="dxa"/>
            <w:tcBorders>
              <w:top w:val="single" w:sz="4" w:space="0" w:color="auto"/>
              <w:left w:val="single" w:sz="4" w:space="0" w:color="auto"/>
              <w:bottom w:val="single" w:sz="4" w:space="0" w:color="auto"/>
              <w:right w:val="single" w:sz="4" w:space="0" w:color="auto"/>
            </w:tcBorders>
          </w:tcPr>
          <w:p w14:paraId="59112298" w14:textId="77777777" w:rsidR="00604F4E" w:rsidRPr="00604F4E" w:rsidRDefault="00604F4E" w:rsidP="00604F4E"/>
          <w:p w14:paraId="0168F4EB" w14:textId="77777777" w:rsidR="00604F4E" w:rsidRPr="00604F4E" w:rsidRDefault="00604F4E" w:rsidP="00604F4E">
            <w:pPr>
              <w:rPr>
                <w:rFonts w:ascii="Times New Roman" w:hAnsi="Times New Roman"/>
              </w:rPr>
            </w:pPr>
            <w:r w:rsidRPr="00604F4E">
              <w:rPr>
                <w:rFonts w:ascii="Times New Roman" w:hAnsi="Times New Roman"/>
              </w:rPr>
              <w:t>04.12.-07.12.2025.</w:t>
            </w:r>
          </w:p>
        </w:tc>
        <w:tc>
          <w:tcPr>
            <w:tcW w:w="1635" w:type="dxa"/>
            <w:gridSpan w:val="2"/>
            <w:tcBorders>
              <w:top w:val="single" w:sz="4" w:space="0" w:color="auto"/>
              <w:left w:val="single" w:sz="4" w:space="0" w:color="auto"/>
              <w:bottom w:val="single" w:sz="4" w:space="0" w:color="auto"/>
              <w:right w:val="single" w:sz="4" w:space="0" w:color="auto"/>
            </w:tcBorders>
          </w:tcPr>
          <w:p w14:paraId="32888ABA" w14:textId="77777777" w:rsidR="00604F4E" w:rsidRPr="00604F4E" w:rsidRDefault="00604F4E" w:rsidP="00604F4E"/>
          <w:p w14:paraId="3B3ED39E" w14:textId="77777777" w:rsidR="00604F4E" w:rsidRPr="00604F4E" w:rsidRDefault="00604F4E" w:rsidP="00604F4E">
            <w:pPr>
              <w:rPr>
                <w:rFonts w:ascii="Times New Roman" w:hAnsi="Times New Roman"/>
              </w:rPr>
            </w:pPr>
            <w:r w:rsidRPr="00604F4E">
              <w:rPr>
                <w:rFonts w:ascii="Times New Roman" w:hAnsi="Times New Roman"/>
              </w:rPr>
              <w:t>Тара</w:t>
            </w:r>
          </w:p>
        </w:tc>
        <w:tc>
          <w:tcPr>
            <w:tcW w:w="1529" w:type="dxa"/>
            <w:gridSpan w:val="2"/>
            <w:tcBorders>
              <w:top w:val="single" w:sz="4" w:space="0" w:color="auto"/>
              <w:left w:val="single" w:sz="4" w:space="0" w:color="auto"/>
              <w:bottom w:val="single" w:sz="4" w:space="0" w:color="auto"/>
              <w:right w:val="single" w:sz="4" w:space="0" w:color="auto"/>
            </w:tcBorders>
          </w:tcPr>
          <w:p w14:paraId="744935C4" w14:textId="77777777" w:rsidR="00604F4E" w:rsidRPr="00604F4E" w:rsidRDefault="00604F4E" w:rsidP="00604F4E"/>
          <w:p w14:paraId="37A08ECC" w14:textId="77777777" w:rsidR="00604F4E" w:rsidRPr="00604F4E" w:rsidRDefault="00604F4E" w:rsidP="00604F4E">
            <w:pPr>
              <w:rPr>
                <w:rFonts w:ascii="Times New Roman" w:hAnsi="Times New Roman"/>
              </w:rPr>
            </w:pPr>
            <w:r w:rsidRPr="00604F4E">
              <w:rPr>
                <w:rFonts w:ascii="Times New Roman" w:hAnsi="Times New Roman"/>
              </w:rPr>
              <w:t>2</w:t>
            </w:r>
          </w:p>
        </w:tc>
        <w:tc>
          <w:tcPr>
            <w:tcW w:w="1426" w:type="dxa"/>
            <w:tcBorders>
              <w:top w:val="single" w:sz="4" w:space="0" w:color="auto"/>
              <w:left w:val="single" w:sz="4" w:space="0" w:color="auto"/>
              <w:bottom w:val="single" w:sz="4" w:space="0" w:color="auto"/>
              <w:right w:val="single" w:sz="4" w:space="0" w:color="auto"/>
            </w:tcBorders>
          </w:tcPr>
          <w:p w14:paraId="259305D9" w14:textId="77777777" w:rsidR="00604F4E" w:rsidRPr="00604F4E" w:rsidRDefault="00604F4E" w:rsidP="00604F4E"/>
          <w:p w14:paraId="1454123A" w14:textId="77777777" w:rsidR="00604F4E" w:rsidRPr="00604F4E" w:rsidRDefault="00604F4E" w:rsidP="00604F4E">
            <w:pPr>
              <w:rPr>
                <w:rFonts w:ascii="Times New Roman" w:hAnsi="Times New Roman"/>
              </w:rPr>
            </w:pPr>
            <w:r w:rsidRPr="00604F4E">
              <w:rPr>
                <w:rFonts w:ascii="Times New Roman" w:hAnsi="Times New Roman"/>
              </w:rPr>
              <w:t>4</w:t>
            </w:r>
          </w:p>
        </w:tc>
      </w:tr>
      <w:tr w:rsidR="00604F4E" w:rsidRPr="00604F4E" w14:paraId="2C83B850" w14:textId="77777777" w:rsidTr="00604F4E">
        <w:trPr>
          <w:trHeight w:val="1193"/>
        </w:trPr>
        <w:tc>
          <w:tcPr>
            <w:tcW w:w="3325" w:type="dxa"/>
            <w:tcBorders>
              <w:top w:val="single" w:sz="4" w:space="0" w:color="auto"/>
              <w:left w:val="single" w:sz="4" w:space="0" w:color="auto"/>
              <w:bottom w:val="single" w:sz="4" w:space="0" w:color="auto"/>
              <w:right w:val="single" w:sz="4" w:space="0" w:color="auto"/>
            </w:tcBorders>
          </w:tcPr>
          <w:p w14:paraId="165B67E5" w14:textId="77777777" w:rsidR="00604F4E" w:rsidRPr="00604F4E" w:rsidRDefault="00604F4E" w:rsidP="00604F4E">
            <w:pPr>
              <w:rPr>
                <w:rFonts w:ascii="Times New Roman" w:hAnsi="Times New Roman"/>
              </w:rPr>
            </w:pPr>
          </w:p>
          <w:p w14:paraId="4BAD6A46" w14:textId="77777777" w:rsidR="00604F4E" w:rsidRPr="00604F4E" w:rsidRDefault="00604F4E" w:rsidP="00604F4E">
            <w:pPr>
              <w:rPr>
                <w:rFonts w:ascii="Times New Roman" w:hAnsi="Times New Roman"/>
              </w:rPr>
            </w:pPr>
            <w:r w:rsidRPr="00604F4E">
              <w:rPr>
                <w:rFonts w:ascii="Times New Roman" w:hAnsi="Times New Roman"/>
              </w:rPr>
              <w:t>Хоризонтална размена „Кругови“</w:t>
            </w:r>
          </w:p>
        </w:tc>
        <w:tc>
          <w:tcPr>
            <w:tcW w:w="1710" w:type="dxa"/>
            <w:tcBorders>
              <w:top w:val="single" w:sz="4" w:space="0" w:color="auto"/>
              <w:left w:val="single" w:sz="4" w:space="0" w:color="auto"/>
              <w:bottom w:val="single" w:sz="4" w:space="0" w:color="auto"/>
              <w:right w:val="single" w:sz="4" w:space="0" w:color="auto"/>
            </w:tcBorders>
          </w:tcPr>
          <w:p w14:paraId="56D2CE1A" w14:textId="77777777" w:rsidR="00604F4E" w:rsidRPr="00604F4E" w:rsidRDefault="00604F4E" w:rsidP="00604F4E"/>
          <w:p w14:paraId="7039B101" w14:textId="77777777" w:rsidR="00604F4E" w:rsidRPr="00604F4E" w:rsidRDefault="00604F4E" w:rsidP="00604F4E">
            <w:pPr>
              <w:rPr>
                <w:rFonts w:ascii="Times New Roman" w:hAnsi="Times New Roman"/>
              </w:rPr>
            </w:pPr>
            <w:r w:rsidRPr="00604F4E">
              <w:rPr>
                <w:rFonts w:ascii="Times New Roman" w:hAnsi="Times New Roman"/>
              </w:rPr>
              <w:t>11.12.-12.12.2025.</w:t>
            </w:r>
          </w:p>
        </w:tc>
        <w:tc>
          <w:tcPr>
            <w:tcW w:w="1635" w:type="dxa"/>
            <w:gridSpan w:val="2"/>
            <w:tcBorders>
              <w:top w:val="single" w:sz="4" w:space="0" w:color="auto"/>
              <w:left w:val="single" w:sz="4" w:space="0" w:color="auto"/>
              <w:bottom w:val="single" w:sz="4" w:space="0" w:color="auto"/>
              <w:right w:val="single" w:sz="4" w:space="0" w:color="auto"/>
            </w:tcBorders>
          </w:tcPr>
          <w:p w14:paraId="70487357" w14:textId="77777777" w:rsidR="00604F4E" w:rsidRPr="00604F4E" w:rsidRDefault="00604F4E" w:rsidP="00604F4E"/>
          <w:p w14:paraId="267DB3BD" w14:textId="77777777" w:rsidR="00604F4E" w:rsidRPr="00604F4E" w:rsidRDefault="00604F4E" w:rsidP="00604F4E">
            <w:pPr>
              <w:rPr>
                <w:rFonts w:ascii="Times New Roman" w:hAnsi="Times New Roman"/>
              </w:rPr>
            </w:pPr>
            <w:r w:rsidRPr="00604F4E">
              <w:rPr>
                <w:rFonts w:ascii="Times New Roman" w:hAnsi="Times New Roman"/>
              </w:rPr>
              <w:t>Врњачка Бања</w:t>
            </w:r>
          </w:p>
        </w:tc>
        <w:tc>
          <w:tcPr>
            <w:tcW w:w="1529" w:type="dxa"/>
            <w:gridSpan w:val="2"/>
            <w:tcBorders>
              <w:top w:val="single" w:sz="4" w:space="0" w:color="auto"/>
              <w:left w:val="single" w:sz="4" w:space="0" w:color="auto"/>
              <w:bottom w:val="single" w:sz="4" w:space="0" w:color="auto"/>
              <w:right w:val="single" w:sz="4" w:space="0" w:color="auto"/>
            </w:tcBorders>
          </w:tcPr>
          <w:p w14:paraId="3F651920" w14:textId="77777777" w:rsidR="00604F4E" w:rsidRPr="00604F4E" w:rsidRDefault="00604F4E" w:rsidP="00604F4E"/>
          <w:p w14:paraId="2481B4B2" w14:textId="77777777" w:rsidR="00604F4E" w:rsidRPr="00604F4E" w:rsidRDefault="00604F4E" w:rsidP="00604F4E"/>
        </w:tc>
        <w:tc>
          <w:tcPr>
            <w:tcW w:w="1426" w:type="dxa"/>
            <w:tcBorders>
              <w:top w:val="single" w:sz="4" w:space="0" w:color="auto"/>
              <w:left w:val="single" w:sz="4" w:space="0" w:color="auto"/>
              <w:bottom w:val="single" w:sz="4" w:space="0" w:color="auto"/>
              <w:right w:val="single" w:sz="4" w:space="0" w:color="auto"/>
            </w:tcBorders>
          </w:tcPr>
          <w:p w14:paraId="1EFDE2DD" w14:textId="77777777" w:rsidR="00604F4E" w:rsidRPr="00604F4E" w:rsidRDefault="00604F4E" w:rsidP="00604F4E"/>
          <w:p w14:paraId="0CF4F5BB" w14:textId="77777777" w:rsidR="00604F4E" w:rsidRPr="00604F4E" w:rsidRDefault="00604F4E" w:rsidP="00604F4E"/>
        </w:tc>
      </w:tr>
      <w:tr w:rsidR="00604F4E" w:rsidRPr="00604F4E" w14:paraId="6D2BCFEC" w14:textId="77777777" w:rsidTr="00604F4E">
        <w:trPr>
          <w:trHeight w:val="1248"/>
        </w:trPr>
        <w:tc>
          <w:tcPr>
            <w:tcW w:w="3325" w:type="dxa"/>
            <w:tcBorders>
              <w:top w:val="single" w:sz="4" w:space="0" w:color="auto"/>
              <w:left w:val="single" w:sz="4" w:space="0" w:color="auto"/>
              <w:bottom w:val="single" w:sz="4" w:space="0" w:color="auto"/>
              <w:right w:val="single" w:sz="4" w:space="0" w:color="auto"/>
            </w:tcBorders>
          </w:tcPr>
          <w:p w14:paraId="5442A370" w14:textId="77777777" w:rsidR="00604F4E" w:rsidRPr="00604F4E" w:rsidRDefault="00604F4E" w:rsidP="00604F4E">
            <w:pPr>
              <w:rPr>
                <w:rFonts w:ascii="Times New Roman" w:hAnsi="Times New Roman"/>
              </w:rPr>
            </w:pPr>
          </w:p>
          <w:p w14:paraId="1B84D961" w14:textId="77777777" w:rsidR="00604F4E" w:rsidRPr="00604F4E" w:rsidRDefault="00604F4E" w:rsidP="00604F4E">
            <w:pPr>
              <w:rPr>
                <w:rFonts w:ascii="Times New Roman" w:hAnsi="Times New Roman"/>
              </w:rPr>
            </w:pPr>
            <w:r w:rsidRPr="00604F4E">
              <w:rPr>
                <w:rFonts w:ascii="Times New Roman" w:hAnsi="Times New Roman"/>
              </w:rPr>
              <w:t>Обука“Партнерство са породицом у развијању врлина и вредности као подршка дечјој добробити“</w:t>
            </w:r>
          </w:p>
        </w:tc>
        <w:tc>
          <w:tcPr>
            <w:tcW w:w="1710" w:type="dxa"/>
            <w:tcBorders>
              <w:top w:val="single" w:sz="4" w:space="0" w:color="auto"/>
              <w:left w:val="single" w:sz="4" w:space="0" w:color="auto"/>
              <w:bottom w:val="single" w:sz="4" w:space="0" w:color="auto"/>
              <w:right w:val="single" w:sz="4" w:space="0" w:color="auto"/>
            </w:tcBorders>
          </w:tcPr>
          <w:p w14:paraId="529421F9" w14:textId="77777777" w:rsidR="00604F4E" w:rsidRPr="00604F4E" w:rsidRDefault="00604F4E" w:rsidP="00604F4E"/>
          <w:p w14:paraId="17E82F17" w14:textId="77777777" w:rsidR="00604F4E" w:rsidRPr="00604F4E" w:rsidRDefault="00604F4E" w:rsidP="00604F4E">
            <w:pPr>
              <w:rPr>
                <w:rFonts w:ascii="Times New Roman" w:hAnsi="Times New Roman"/>
              </w:rPr>
            </w:pPr>
            <w:r w:rsidRPr="00604F4E">
              <w:rPr>
                <w:rFonts w:ascii="Times New Roman" w:hAnsi="Times New Roman"/>
              </w:rPr>
              <w:t>31.01.2026.</w:t>
            </w:r>
          </w:p>
        </w:tc>
        <w:tc>
          <w:tcPr>
            <w:tcW w:w="1635" w:type="dxa"/>
            <w:gridSpan w:val="2"/>
            <w:tcBorders>
              <w:top w:val="single" w:sz="4" w:space="0" w:color="auto"/>
              <w:left w:val="single" w:sz="4" w:space="0" w:color="auto"/>
              <w:bottom w:val="single" w:sz="4" w:space="0" w:color="auto"/>
              <w:right w:val="single" w:sz="4" w:space="0" w:color="auto"/>
            </w:tcBorders>
          </w:tcPr>
          <w:p w14:paraId="416352D5" w14:textId="77777777" w:rsidR="00604F4E" w:rsidRPr="00604F4E" w:rsidRDefault="00604F4E" w:rsidP="00604F4E"/>
          <w:p w14:paraId="1A6D882D" w14:textId="77777777" w:rsidR="00604F4E" w:rsidRPr="00604F4E" w:rsidRDefault="00604F4E" w:rsidP="00604F4E"/>
          <w:p w14:paraId="770DF52B" w14:textId="77777777" w:rsidR="00604F4E" w:rsidRPr="00604F4E" w:rsidRDefault="00604F4E" w:rsidP="00604F4E">
            <w:pPr>
              <w:rPr>
                <w:rFonts w:ascii="Times New Roman" w:hAnsi="Times New Roman"/>
              </w:rPr>
            </w:pPr>
            <w:r w:rsidRPr="00604F4E">
              <w:rPr>
                <w:rFonts w:ascii="Times New Roman" w:hAnsi="Times New Roman"/>
              </w:rPr>
              <w:t>Краљево</w:t>
            </w:r>
          </w:p>
        </w:tc>
        <w:tc>
          <w:tcPr>
            <w:tcW w:w="1529" w:type="dxa"/>
            <w:gridSpan w:val="2"/>
            <w:tcBorders>
              <w:top w:val="single" w:sz="4" w:space="0" w:color="auto"/>
              <w:left w:val="single" w:sz="4" w:space="0" w:color="auto"/>
              <w:bottom w:val="single" w:sz="4" w:space="0" w:color="auto"/>
              <w:right w:val="single" w:sz="4" w:space="0" w:color="auto"/>
            </w:tcBorders>
          </w:tcPr>
          <w:p w14:paraId="6D83761E" w14:textId="77777777" w:rsidR="00604F4E" w:rsidRPr="00604F4E" w:rsidRDefault="00604F4E" w:rsidP="00604F4E"/>
          <w:p w14:paraId="675754B5" w14:textId="77777777" w:rsidR="00604F4E" w:rsidRPr="00604F4E" w:rsidRDefault="00604F4E" w:rsidP="00604F4E"/>
          <w:p w14:paraId="1C598EAE" w14:textId="77777777" w:rsidR="00604F4E" w:rsidRPr="00604F4E" w:rsidRDefault="00604F4E" w:rsidP="00604F4E">
            <w:pPr>
              <w:rPr>
                <w:rFonts w:ascii="Times New Roman" w:hAnsi="Times New Roman"/>
              </w:rPr>
            </w:pPr>
            <w:r w:rsidRPr="00604F4E">
              <w:rPr>
                <w:rFonts w:ascii="Times New Roman" w:hAnsi="Times New Roman"/>
              </w:rPr>
              <w:t>10</w:t>
            </w:r>
          </w:p>
        </w:tc>
        <w:tc>
          <w:tcPr>
            <w:tcW w:w="1426" w:type="dxa"/>
            <w:tcBorders>
              <w:top w:val="single" w:sz="4" w:space="0" w:color="auto"/>
              <w:left w:val="single" w:sz="4" w:space="0" w:color="auto"/>
              <w:bottom w:val="single" w:sz="4" w:space="0" w:color="auto"/>
              <w:right w:val="single" w:sz="4" w:space="0" w:color="auto"/>
            </w:tcBorders>
          </w:tcPr>
          <w:p w14:paraId="32C36468" w14:textId="77777777" w:rsidR="00604F4E" w:rsidRPr="00604F4E" w:rsidRDefault="00604F4E" w:rsidP="00604F4E"/>
          <w:p w14:paraId="0CEFB04B" w14:textId="77777777" w:rsidR="00604F4E" w:rsidRPr="00604F4E" w:rsidRDefault="00604F4E" w:rsidP="00604F4E"/>
          <w:p w14:paraId="624ADDCC" w14:textId="77777777" w:rsidR="00604F4E" w:rsidRPr="00604F4E" w:rsidRDefault="00604F4E" w:rsidP="00604F4E">
            <w:pPr>
              <w:rPr>
                <w:rFonts w:ascii="Times New Roman" w:hAnsi="Times New Roman"/>
              </w:rPr>
            </w:pPr>
            <w:r w:rsidRPr="00604F4E">
              <w:rPr>
                <w:rFonts w:ascii="Times New Roman" w:hAnsi="Times New Roman"/>
              </w:rPr>
              <w:t>8</w:t>
            </w:r>
          </w:p>
        </w:tc>
      </w:tr>
      <w:tr w:rsidR="00604F4E" w:rsidRPr="00604F4E" w14:paraId="0ACDDC53" w14:textId="77777777" w:rsidTr="00604F4E">
        <w:trPr>
          <w:trHeight w:val="1193"/>
        </w:trPr>
        <w:tc>
          <w:tcPr>
            <w:tcW w:w="3325" w:type="dxa"/>
            <w:tcBorders>
              <w:top w:val="single" w:sz="4" w:space="0" w:color="auto"/>
              <w:left w:val="single" w:sz="4" w:space="0" w:color="auto"/>
              <w:bottom w:val="single" w:sz="4" w:space="0" w:color="auto"/>
              <w:right w:val="single" w:sz="4" w:space="0" w:color="auto"/>
            </w:tcBorders>
          </w:tcPr>
          <w:p w14:paraId="44D47164" w14:textId="77777777" w:rsidR="00604F4E" w:rsidRPr="00604F4E" w:rsidRDefault="00604F4E" w:rsidP="00604F4E">
            <w:pPr>
              <w:rPr>
                <w:rFonts w:ascii="Times New Roman" w:hAnsi="Times New Roman"/>
              </w:rPr>
            </w:pPr>
          </w:p>
          <w:p w14:paraId="250EEF75" w14:textId="77777777" w:rsidR="00604F4E" w:rsidRPr="00604F4E" w:rsidRDefault="00604F4E" w:rsidP="00604F4E">
            <w:pPr>
              <w:rPr>
                <w:rFonts w:ascii="Times New Roman" w:hAnsi="Times New Roman"/>
              </w:rPr>
            </w:pPr>
            <w:r w:rsidRPr="00604F4E">
              <w:rPr>
                <w:rFonts w:ascii="Times New Roman" w:hAnsi="Times New Roman"/>
              </w:rPr>
              <w:t>Хоризонтална размена“Кругови“</w:t>
            </w:r>
          </w:p>
        </w:tc>
        <w:tc>
          <w:tcPr>
            <w:tcW w:w="1710" w:type="dxa"/>
            <w:tcBorders>
              <w:top w:val="single" w:sz="4" w:space="0" w:color="auto"/>
              <w:left w:val="single" w:sz="4" w:space="0" w:color="auto"/>
              <w:bottom w:val="single" w:sz="4" w:space="0" w:color="auto"/>
              <w:right w:val="single" w:sz="4" w:space="0" w:color="auto"/>
            </w:tcBorders>
          </w:tcPr>
          <w:p w14:paraId="49052515" w14:textId="77777777" w:rsidR="00604F4E" w:rsidRPr="00604F4E" w:rsidRDefault="00604F4E" w:rsidP="00604F4E"/>
          <w:p w14:paraId="656C7EB4" w14:textId="77777777" w:rsidR="00604F4E" w:rsidRPr="00604F4E" w:rsidRDefault="00604F4E" w:rsidP="00604F4E">
            <w:r w:rsidRPr="00604F4E">
              <w:t>05.02.2026.</w:t>
            </w:r>
          </w:p>
        </w:tc>
        <w:tc>
          <w:tcPr>
            <w:tcW w:w="1635" w:type="dxa"/>
            <w:gridSpan w:val="2"/>
            <w:tcBorders>
              <w:top w:val="single" w:sz="4" w:space="0" w:color="auto"/>
              <w:left w:val="single" w:sz="4" w:space="0" w:color="auto"/>
              <w:bottom w:val="single" w:sz="4" w:space="0" w:color="auto"/>
              <w:right w:val="single" w:sz="4" w:space="0" w:color="auto"/>
            </w:tcBorders>
          </w:tcPr>
          <w:p w14:paraId="0E45A4B2" w14:textId="77777777" w:rsidR="00604F4E" w:rsidRPr="00604F4E" w:rsidRDefault="00604F4E" w:rsidP="00604F4E"/>
          <w:p w14:paraId="20CC0A52" w14:textId="77777777" w:rsidR="00604F4E" w:rsidRPr="00604F4E" w:rsidRDefault="00604F4E" w:rsidP="00604F4E">
            <w:pPr>
              <w:rPr>
                <w:rFonts w:ascii="Times New Roman" w:hAnsi="Times New Roman"/>
              </w:rPr>
            </w:pPr>
            <w:r w:rsidRPr="00604F4E">
              <w:rPr>
                <w:rFonts w:ascii="Times New Roman" w:hAnsi="Times New Roman"/>
              </w:rPr>
              <w:t>Врњачка Бања</w:t>
            </w:r>
          </w:p>
        </w:tc>
        <w:tc>
          <w:tcPr>
            <w:tcW w:w="1529" w:type="dxa"/>
            <w:gridSpan w:val="2"/>
            <w:tcBorders>
              <w:top w:val="single" w:sz="4" w:space="0" w:color="auto"/>
              <w:left w:val="single" w:sz="4" w:space="0" w:color="auto"/>
              <w:bottom w:val="single" w:sz="4" w:space="0" w:color="auto"/>
              <w:right w:val="single" w:sz="4" w:space="0" w:color="auto"/>
            </w:tcBorders>
          </w:tcPr>
          <w:p w14:paraId="4EB4B478" w14:textId="77777777" w:rsidR="00604F4E" w:rsidRPr="00604F4E" w:rsidRDefault="00604F4E" w:rsidP="00604F4E"/>
        </w:tc>
        <w:tc>
          <w:tcPr>
            <w:tcW w:w="1426" w:type="dxa"/>
            <w:tcBorders>
              <w:top w:val="single" w:sz="4" w:space="0" w:color="auto"/>
              <w:left w:val="single" w:sz="4" w:space="0" w:color="auto"/>
              <w:bottom w:val="single" w:sz="4" w:space="0" w:color="auto"/>
              <w:right w:val="single" w:sz="4" w:space="0" w:color="auto"/>
            </w:tcBorders>
          </w:tcPr>
          <w:p w14:paraId="057C40C8" w14:textId="77777777" w:rsidR="00604F4E" w:rsidRPr="00604F4E" w:rsidRDefault="00604F4E" w:rsidP="00604F4E"/>
        </w:tc>
      </w:tr>
      <w:tr w:rsidR="00604F4E" w:rsidRPr="00604F4E" w14:paraId="106D633C" w14:textId="77777777" w:rsidTr="00604F4E">
        <w:trPr>
          <w:trHeight w:val="1193"/>
        </w:trPr>
        <w:tc>
          <w:tcPr>
            <w:tcW w:w="3325" w:type="dxa"/>
            <w:tcBorders>
              <w:top w:val="single" w:sz="4" w:space="0" w:color="auto"/>
              <w:left w:val="single" w:sz="4" w:space="0" w:color="auto"/>
              <w:bottom w:val="single" w:sz="4" w:space="0" w:color="auto"/>
              <w:right w:val="single" w:sz="4" w:space="0" w:color="auto"/>
            </w:tcBorders>
          </w:tcPr>
          <w:p w14:paraId="168A2150" w14:textId="77777777" w:rsidR="00604F4E" w:rsidRPr="00604F4E" w:rsidRDefault="00604F4E" w:rsidP="00604F4E">
            <w:pPr>
              <w:rPr>
                <w:rFonts w:ascii="Times New Roman" w:hAnsi="Times New Roman"/>
              </w:rPr>
            </w:pPr>
          </w:p>
          <w:p w14:paraId="4C2CC6A4" w14:textId="77777777" w:rsidR="00604F4E" w:rsidRPr="00604F4E" w:rsidRDefault="00604F4E" w:rsidP="00604F4E">
            <w:pPr>
              <w:rPr>
                <w:rFonts w:ascii="Times New Roman" w:hAnsi="Times New Roman"/>
              </w:rPr>
            </w:pPr>
            <w:r w:rsidRPr="00604F4E">
              <w:rPr>
                <w:rFonts w:ascii="Times New Roman" w:hAnsi="Times New Roman"/>
              </w:rPr>
              <w:t>Обука“Учење кроз игру у породици,вртићу и заједници“</w:t>
            </w:r>
          </w:p>
          <w:p w14:paraId="6CCD4D7A" w14:textId="77777777" w:rsidR="00604F4E" w:rsidRPr="00604F4E" w:rsidRDefault="00604F4E" w:rsidP="00604F4E">
            <w:pPr>
              <w:rPr>
                <w:rFonts w:ascii="Times New Roman" w:hAnsi="Times New Roman"/>
              </w:rPr>
            </w:pPr>
          </w:p>
        </w:tc>
        <w:tc>
          <w:tcPr>
            <w:tcW w:w="1710" w:type="dxa"/>
            <w:tcBorders>
              <w:top w:val="single" w:sz="4" w:space="0" w:color="auto"/>
              <w:left w:val="single" w:sz="4" w:space="0" w:color="auto"/>
              <w:bottom w:val="single" w:sz="4" w:space="0" w:color="auto"/>
              <w:right w:val="single" w:sz="4" w:space="0" w:color="auto"/>
            </w:tcBorders>
          </w:tcPr>
          <w:p w14:paraId="1B22419A" w14:textId="77777777" w:rsidR="00604F4E" w:rsidRPr="00604F4E" w:rsidRDefault="00604F4E" w:rsidP="00604F4E"/>
          <w:p w14:paraId="0C3B633A" w14:textId="77777777" w:rsidR="00604F4E" w:rsidRPr="00604F4E" w:rsidRDefault="00604F4E" w:rsidP="00604F4E">
            <w:pPr>
              <w:rPr>
                <w:rFonts w:ascii="Times New Roman" w:hAnsi="Times New Roman"/>
              </w:rPr>
            </w:pPr>
            <w:r w:rsidRPr="00604F4E">
              <w:rPr>
                <w:rFonts w:ascii="Times New Roman" w:hAnsi="Times New Roman"/>
              </w:rPr>
              <w:t>02.04.2026.</w:t>
            </w:r>
          </w:p>
        </w:tc>
        <w:tc>
          <w:tcPr>
            <w:tcW w:w="1635" w:type="dxa"/>
            <w:gridSpan w:val="2"/>
            <w:tcBorders>
              <w:top w:val="single" w:sz="4" w:space="0" w:color="auto"/>
              <w:left w:val="single" w:sz="4" w:space="0" w:color="auto"/>
              <w:bottom w:val="single" w:sz="4" w:space="0" w:color="auto"/>
              <w:right w:val="single" w:sz="4" w:space="0" w:color="auto"/>
            </w:tcBorders>
          </w:tcPr>
          <w:p w14:paraId="5D5A56F9" w14:textId="77777777" w:rsidR="00604F4E" w:rsidRPr="00604F4E" w:rsidRDefault="00604F4E" w:rsidP="00604F4E"/>
          <w:p w14:paraId="6DC7836B" w14:textId="77777777" w:rsidR="00604F4E" w:rsidRPr="00604F4E" w:rsidRDefault="00604F4E" w:rsidP="00604F4E"/>
          <w:p w14:paraId="1A098E78" w14:textId="77777777" w:rsidR="00604F4E" w:rsidRPr="00604F4E" w:rsidRDefault="00604F4E" w:rsidP="00604F4E">
            <w:pPr>
              <w:rPr>
                <w:rFonts w:ascii="Times New Roman" w:hAnsi="Times New Roman"/>
              </w:rPr>
            </w:pPr>
            <w:r w:rsidRPr="00604F4E">
              <w:rPr>
                <w:rFonts w:ascii="Times New Roman" w:hAnsi="Times New Roman"/>
              </w:rPr>
              <w:t>Врњачка Бања</w:t>
            </w:r>
          </w:p>
        </w:tc>
        <w:tc>
          <w:tcPr>
            <w:tcW w:w="1529" w:type="dxa"/>
            <w:gridSpan w:val="2"/>
            <w:tcBorders>
              <w:top w:val="single" w:sz="4" w:space="0" w:color="auto"/>
              <w:left w:val="single" w:sz="4" w:space="0" w:color="auto"/>
              <w:bottom w:val="single" w:sz="4" w:space="0" w:color="auto"/>
              <w:right w:val="single" w:sz="4" w:space="0" w:color="auto"/>
            </w:tcBorders>
          </w:tcPr>
          <w:p w14:paraId="7BAB48F6" w14:textId="77777777" w:rsidR="00604F4E" w:rsidRPr="00604F4E" w:rsidRDefault="00604F4E" w:rsidP="00604F4E"/>
          <w:p w14:paraId="751B0E7C" w14:textId="77777777" w:rsidR="00604F4E" w:rsidRPr="00604F4E" w:rsidRDefault="00604F4E" w:rsidP="00604F4E"/>
          <w:p w14:paraId="2A079479" w14:textId="77777777" w:rsidR="00604F4E" w:rsidRPr="00604F4E" w:rsidRDefault="00604F4E" w:rsidP="00604F4E">
            <w:pPr>
              <w:rPr>
                <w:rFonts w:ascii="Times New Roman" w:hAnsi="Times New Roman"/>
              </w:rPr>
            </w:pPr>
            <w:r w:rsidRPr="00604F4E">
              <w:rPr>
                <w:rFonts w:ascii="Times New Roman" w:hAnsi="Times New Roman"/>
              </w:rPr>
              <w:t>30</w:t>
            </w:r>
          </w:p>
        </w:tc>
        <w:tc>
          <w:tcPr>
            <w:tcW w:w="1426" w:type="dxa"/>
            <w:tcBorders>
              <w:top w:val="single" w:sz="4" w:space="0" w:color="auto"/>
              <w:left w:val="single" w:sz="4" w:space="0" w:color="auto"/>
              <w:bottom w:val="single" w:sz="4" w:space="0" w:color="auto"/>
              <w:right w:val="single" w:sz="4" w:space="0" w:color="auto"/>
            </w:tcBorders>
          </w:tcPr>
          <w:p w14:paraId="7FD7AF4F" w14:textId="77777777" w:rsidR="00604F4E" w:rsidRPr="00604F4E" w:rsidRDefault="00604F4E" w:rsidP="00604F4E"/>
        </w:tc>
      </w:tr>
      <w:tr w:rsidR="00604F4E" w:rsidRPr="00604F4E" w14:paraId="24A84778" w14:textId="77777777" w:rsidTr="00604F4E">
        <w:trPr>
          <w:trHeight w:val="1193"/>
        </w:trPr>
        <w:tc>
          <w:tcPr>
            <w:tcW w:w="3325" w:type="dxa"/>
            <w:tcBorders>
              <w:top w:val="single" w:sz="4" w:space="0" w:color="auto"/>
              <w:left w:val="single" w:sz="4" w:space="0" w:color="auto"/>
              <w:bottom w:val="single" w:sz="4" w:space="0" w:color="auto"/>
              <w:right w:val="single" w:sz="4" w:space="0" w:color="auto"/>
            </w:tcBorders>
          </w:tcPr>
          <w:p w14:paraId="4F84C040" w14:textId="77777777" w:rsidR="00604F4E" w:rsidRPr="00604F4E" w:rsidRDefault="00604F4E" w:rsidP="00604F4E">
            <w:pPr>
              <w:rPr>
                <w:rFonts w:ascii="Times New Roman" w:hAnsi="Times New Roman"/>
              </w:rPr>
            </w:pPr>
          </w:p>
          <w:p w14:paraId="32D02DB8" w14:textId="77777777" w:rsidR="00604F4E" w:rsidRPr="00604F4E" w:rsidRDefault="00604F4E" w:rsidP="00604F4E">
            <w:pPr>
              <w:rPr>
                <w:rFonts w:ascii="Times New Roman" w:hAnsi="Times New Roman"/>
              </w:rPr>
            </w:pPr>
            <w:r w:rsidRPr="00604F4E">
              <w:rPr>
                <w:rFonts w:ascii="Times New Roman" w:hAnsi="Times New Roman"/>
              </w:rPr>
              <w:t>Стручна конференција васпитача</w:t>
            </w:r>
          </w:p>
        </w:tc>
        <w:tc>
          <w:tcPr>
            <w:tcW w:w="1710" w:type="dxa"/>
            <w:tcBorders>
              <w:top w:val="single" w:sz="4" w:space="0" w:color="auto"/>
              <w:left w:val="single" w:sz="4" w:space="0" w:color="auto"/>
              <w:bottom w:val="single" w:sz="4" w:space="0" w:color="auto"/>
              <w:right w:val="single" w:sz="4" w:space="0" w:color="auto"/>
            </w:tcBorders>
          </w:tcPr>
          <w:p w14:paraId="7776B6D8" w14:textId="77777777" w:rsidR="00604F4E" w:rsidRPr="00604F4E" w:rsidRDefault="00604F4E" w:rsidP="00604F4E"/>
          <w:p w14:paraId="205175DB" w14:textId="77777777" w:rsidR="00604F4E" w:rsidRPr="00604F4E" w:rsidRDefault="00604F4E" w:rsidP="00604F4E">
            <w:pPr>
              <w:rPr>
                <w:rFonts w:ascii="Times New Roman" w:hAnsi="Times New Roman"/>
              </w:rPr>
            </w:pPr>
            <w:r w:rsidRPr="00604F4E">
              <w:rPr>
                <w:rFonts w:ascii="Times New Roman" w:hAnsi="Times New Roman"/>
              </w:rPr>
              <w:t>16.04.-19.04.2026.</w:t>
            </w:r>
          </w:p>
        </w:tc>
        <w:tc>
          <w:tcPr>
            <w:tcW w:w="1635" w:type="dxa"/>
            <w:gridSpan w:val="2"/>
            <w:tcBorders>
              <w:top w:val="single" w:sz="4" w:space="0" w:color="auto"/>
              <w:left w:val="single" w:sz="4" w:space="0" w:color="auto"/>
              <w:bottom w:val="single" w:sz="4" w:space="0" w:color="auto"/>
              <w:right w:val="single" w:sz="4" w:space="0" w:color="auto"/>
            </w:tcBorders>
          </w:tcPr>
          <w:p w14:paraId="70230FEC" w14:textId="77777777" w:rsidR="00604F4E" w:rsidRPr="00604F4E" w:rsidRDefault="00604F4E" w:rsidP="00604F4E"/>
          <w:p w14:paraId="0C26C7E0" w14:textId="77777777" w:rsidR="00604F4E" w:rsidRPr="00604F4E" w:rsidRDefault="00604F4E" w:rsidP="00604F4E">
            <w:pPr>
              <w:rPr>
                <w:rFonts w:ascii="Times New Roman" w:hAnsi="Times New Roman"/>
              </w:rPr>
            </w:pPr>
            <w:r w:rsidRPr="00604F4E">
              <w:rPr>
                <w:rFonts w:ascii="Times New Roman" w:hAnsi="Times New Roman"/>
              </w:rPr>
              <w:t>Кладово</w:t>
            </w:r>
          </w:p>
        </w:tc>
        <w:tc>
          <w:tcPr>
            <w:tcW w:w="1529" w:type="dxa"/>
            <w:gridSpan w:val="2"/>
            <w:tcBorders>
              <w:top w:val="single" w:sz="4" w:space="0" w:color="auto"/>
              <w:left w:val="single" w:sz="4" w:space="0" w:color="auto"/>
              <w:bottom w:val="single" w:sz="4" w:space="0" w:color="auto"/>
              <w:right w:val="single" w:sz="4" w:space="0" w:color="auto"/>
            </w:tcBorders>
          </w:tcPr>
          <w:p w14:paraId="46CE88A8" w14:textId="77777777" w:rsidR="00604F4E" w:rsidRPr="00604F4E" w:rsidRDefault="00604F4E" w:rsidP="00604F4E"/>
          <w:p w14:paraId="7C5D7C47" w14:textId="77777777" w:rsidR="00604F4E" w:rsidRPr="00604F4E" w:rsidRDefault="00604F4E" w:rsidP="00604F4E">
            <w:pPr>
              <w:rPr>
                <w:rFonts w:ascii="Times New Roman" w:hAnsi="Times New Roman"/>
              </w:rPr>
            </w:pPr>
            <w:r w:rsidRPr="00604F4E">
              <w:rPr>
                <w:rFonts w:ascii="Times New Roman" w:hAnsi="Times New Roman"/>
              </w:rPr>
              <w:t>5</w:t>
            </w:r>
          </w:p>
        </w:tc>
        <w:tc>
          <w:tcPr>
            <w:tcW w:w="1426" w:type="dxa"/>
            <w:tcBorders>
              <w:top w:val="single" w:sz="4" w:space="0" w:color="auto"/>
              <w:left w:val="single" w:sz="4" w:space="0" w:color="auto"/>
              <w:bottom w:val="single" w:sz="4" w:space="0" w:color="auto"/>
              <w:right w:val="single" w:sz="4" w:space="0" w:color="auto"/>
            </w:tcBorders>
          </w:tcPr>
          <w:p w14:paraId="2975BB89" w14:textId="77777777" w:rsidR="00604F4E" w:rsidRPr="00604F4E" w:rsidRDefault="00604F4E" w:rsidP="00604F4E"/>
        </w:tc>
      </w:tr>
      <w:tr w:rsidR="00604F4E" w:rsidRPr="00604F4E" w14:paraId="448A982B" w14:textId="77777777" w:rsidTr="00604F4E">
        <w:trPr>
          <w:trHeight w:val="1248"/>
        </w:trPr>
        <w:tc>
          <w:tcPr>
            <w:tcW w:w="3325" w:type="dxa"/>
            <w:tcBorders>
              <w:top w:val="single" w:sz="4" w:space="0" w:color="auto"/>
              <w:left w:val="single" w:sz="4" w:space="0" w:color="auto"/>
              <w:bottom w:val="single" w:sz="4" w:space="0" w:color="auto"/>
              <w:right w:val="single" w:sz="4" w:space="0" w:color="auto"/>
            </w:tcBorders>
          </w:tcPr>
          <w:p w14:paraId="66CA921F" w14:textId="77777777" w:rsidR="00604F4E" w:rsidRPr="00604F4E" w:rsidRDefault="00604F4E" w:rsidP="00604F4E">
            <w:pPr>
              <w:rPr>
                <w:rFonts w:ascii="Times New Roman" w:hAnsi="Times New Roman"/>
              </w:rPr>
            </w:pPr>
          </w:p>
          <w:p w14:paraId="04548CB4" w14:textId="77777777" w:rsidR="00604F4E" w:rsidRPr="00604F4E" w:rsidRDefault="00604F4E" w:rsidP="00604F4E">
            <w:pPr>
              <w:rPr>
                <w:rFonts w:ascii="Times New Roman" w:hAnsi="Times New Roman"/>
              </w:rPr>
            </w:pPr>
            <w:r w:rsidRPr="00604F4E">
              <w:rPr>
                <w:rFonts w:ascii="Times New Roman" w:hAnsi="Times New Roman"/>
              </w:rPr>
              <w:t>Угледне активности</w:t>
            </w:r>
          </w:p>
        </w:tc>
        <w:tc>
          <w:tcPr>
            <w:tcW w:w="1710" w:type="dxa"/>
            <w:tcBorders>
              <w:top w:val="single" w:sz="4" w:space="0" w:color="auto"/>
              <w:left w:val="single" w:sz="4" w:space="0" w:color="auto"/>
              <w:bottom w:val="single" w:sz="4" w:space="0" w:color="auto"/>
              <w:right w:val="single" w:sz="4" w:space="0" w:color="auto"/>
            </w:tcBorders>
          </w:tcPr>
          <w:p w14:paraId="3AA675E9" w14:textId="77777777" w:rsidR="00604F4E" w:rsidRPr="00604F4E" w:rsidRDefault="00604F4E" w:rsidP="00604F4E"/>
          <w:p w14:paraId="1F063F0B" w14:textId="77777777" w:rsidR="00604F4E" w:rsidRPr="00604F4E" w:rsidRDefault="00604F4E" w:rsidP="00604F4E">
            <w:pPr>
              <w:rPr>
                <w:rFonts w:ascii="Times New Roman" w:hAnsi="Times New Roman"/>
              </w:rPr>
            </w:pPr>
            <w:r w:rsidRPr="00604F4E">
              <w:rPr>
                <w:rFonts w:ascii="Times New Roman" w:hAnsi="Times New Roman"/>
              </w:rPr>
              <w:t>23.04.2026.</w:t>
            </w:r>
          </w:p>
          <w:p w14:paraId="4DAD42D7" w14:textId="77777777" w:rsidR="00604F4E" w:rsidRPr="00604F4E" w:rsidRDefault="00604F4E" w:rsidP="00604F4E">
            <w:pPr>
              <w:rPr>
                <w:rFonts w:ascii="Times New Roman" w:hAnsi="Times New Roman"/>
              </w:rPr>
            </w:pPr>
            <w:r w:rsidRPr="00604F4E">
              <w:rPr>
                <w:rFonts w:ascii="Times New Roman" w:hAnsi="Times New Roman"/>
              </w:rPr>
              <w:t>24.04.2026.</w:t>
            </w:r>
          </w:p>
          <w:p w14:paraId="0AEA14A4" w14:textId="77777777" w:rsidR="00604F4E" w:rsidRPr="00604F4E" w:rsidRDefault="00604F4E" w:rsidP="00604F4E">
            <w:pPr>
              <w:rPr>
                <w:rFonts w:ascii="Times New Roman" w:hAnsi="Times New Roman"/>
              </w:rPr>
            </w:pPr>
            <w:r w:rsidRPr="00604F4E">
              <w:rPr>
                <w:rFonts w:ascii="Times New Roman" w:hAnsi="Times New Roman"/>
              </w:rPr>
              <w:t>28.04.2026.</w:t>
            </w:r>
          </w:p>
        </w:tc>
        <w:tc>
          <w:tcPr>
            <w:tcW w:w="1635" w:type="dxa"/>
            <w:gridSpan w:val="2"/>
            <w:tcBorders>
              <w:top w:val="single" w:sz="4" w:space="0" w:color="auto"/>
              <w:left w:val="single" w:sz="4" w:space="0" w:color="auto"/>
              <w:bottom w:val="single" w:sz="4" w:space="0" w:color="auto"/>
              <w:right w:val="single" w:sz="4" w:space="0" w:color="auto"/>
            </w:tcBorders>
          </w:tcPr>
          <w:p w14:paraId="51268595" w14:textId="77777777" w:rsidR="00604F4E" w:rsidRPr="00604F4E" w:rsidRDefault="00604F4E" w:rsidP="00604F4E"/>
          <w:p w14:paraId="4DDF9333" w14:textId="77777777" w:rsidR="00604F4E" w:rsidRPr="00604F4E" w:rsidRDefault="00604F4E" w:rsidP="00604F4E"/>
          <w:p w14:paraId="151EDEDA" w14:textId="77777777" w:rsidR="00604F4E" w:rsidRPr="00604F4E" w:rsidRDefault="00604F4E" w:rsidP="00604F4E">
            <w:pPr>
              <w:rPr>
                <w:rFonts w:ascii="Times New Roman" w:hAnsi="Times New Roman"/>
              </w:rPr>
            </w:pPr>
            <w:r w:rsidRPr="00604F4E">
              <w:rPr>
                <w:rFonts w:ascii="Times New Roman" w:hAnsi="Times New Roman"/>
              </w:rPr>
              <w:t>Врњачка Бања</w:t>
            </w:r>
          </w:p>
        </w:tc>
        <w:tc>
          <w:tcPr>
            <w:tcW w:w="1529" w:type="dxa"/>
            <w:gridSpan w:val="2"/>
            <w:tcBorders>
              <w:top w:val="single" w:sz="4" w:space="0" w:color="auto"/>
              <w:left w:val="single" w:sz="4" w:space="0" w:color="auto"/>
              <w:bottom w:val="single" w:sz="4" w:space="0" w:color="auto"/>
              <w:right w:val="single" w:sz="4" w:space="0" w:color="auto"/>
            </w:tcBorders>
          </w:tcPr>
          <w:p w14:paraId="5C580412" w14:textId="77777777" w:rsidR="00604F4E" w:rsidRPr="00604F4E" w:rsidRDefault="00604F4E" w:rsidP="00604F4E"/>
          <w:p w14:paraId="37A10D31" w14:textId="77777777" w:rsidR="00604F4E" w:rsidRPr="00604F4E" w:rsidRDefault="00604F4E" w:rsidP="00604F4E"/>
          <w:p w14:paraId="3883E4CC" w14:textId="77777777" w:rsidR="00604F4E" w:rsidRPr="00604F4E" w:rsidRDefault="00604F4E" w:rsidP="00604F4E">
            <w:pPr>
              <w:rPr>
                <w:rFonts w:ascii="Times New Roman" w:hAnsi="Times New Roman"/>
              </w:rPr>
            </w:pPr>
            <w:r w:rsidRPr="00604F4E">
              <w:rPr>
                <w:rFonts w:ascii="Times New Roman" w:hAnsi="Times New Roman"/>
              </w:rPr>
              <w:t>18</w:t>
            </w:r>
          </w:p>
        </w:tc>
        <w:tc>
          <w:tcPr>
            <w:tcW w:w="1426" w:type="dxa"/>
            <w:tcBorders>
              <w:top w:val="single" w:sz="4" w:space="0" w:color="auto"/>
              <w:left w:val="single" w:sz="4" w:space="0" w:color="auto"/>
              <w:bottom w:val="single" w:sz="4" w:space="0" w:color="auto"/>
              <w:right w:val="single" w:sz="4" w:space="0" w:color="auto"/>
            </w:tcBorders>
          </w:tcPr>
          <w:p w14:paraId="36ED3157" w14:textId="77777777" w:rsidR="00604F4E" w:rsidRPr="00604F4E" w:rsidRDefault="00604F4E" w:rsidP="00604F4E"/>
        </w:tc>
      </w:tr>
      <w:tr w:rsidR="00604F4E" w:rsidRPr="00604F4E" w14:paraId="3544C1BC" w14:textId="77777777" w:rsidTr="00604F4E">
        <w:trPr>
          <w:trHeight w:val="1583"/>
        </w:trPr>
        <w:tc>
          <w:tcPr>
            <w:tcW w:w="3325" w:type="dxa"/>
            <w:tcBorders>
              <w:top w:val="single" w:sz="4" w:space="0" w:color="auto"/>
              <w:left w:val="single" w:sz="4" w:space="0" w:color="auto"/>
              <w:bottom w:val="single" w:sz="4" w:space="0" w:color="auto"/>
              <w:right w:val="single" w:sz="4" w:space="0" w:color="auto"/>
            </w:tcBorders>
          </w:tcPr>
          <w:p w14:paraId="13FC80FE" w14:textId="77777777" w:rsidR="00604F4E" w:rsidRPr="00604F4E" w:rsidRDefault="00604F4E" w:rsidP="00604F4E">
            <w:pPr>
              <w:rPr>
                <w:rFonts w:ascii="Times New Roman" w:hAnsi="Times New Roman"/>
              </w:rPr>
            </w:pPr>
          </w:p>
          <w:p w14:paraId="58ED3BCE" w14:textId="77777777" w:rsidR="00604F4E" w:rsidRPr="00604F4E" w:rsidRDefault="00604F4E" w:rsidP="00604F4E">
            <w:pPr>
              <w:rPr>
                <w:rFonts w:ascii="Times New Roman" w:hAnsi="Times New Roman"/>
              </w:rPr>
            </w:pPr>
          </w:p>
          <w:p w14:paraId="201C3C22" w14:textId="77777777" w:rsidR="00604F4E" w:rsidRPr="00604F4E" w:rsidRDefault="00604F4E" w:rsidP="00604F4E">
            <w:pPr>
              <w:rPr>
                <w:rFonts w:ascii="Times New Roman" w:hAnsi="Times New Roman"/>
              </w:rPr>
            </w:pPr>
            <w:r w:rsidRPr="00604F4E">
              <w:rPr>
                <w:rFonts w:ascii="Times New Roman" w:hAnsi="Times New Roman"/>
              </w:rPr>
              <w:t>Семинар“Један дан у вртићу“</w:t>
            </w:r>
          </w:p>
        </w:tc>
        <w:tc>
          <w:tcPr>
            <w:tcW w:w="1710" w:type="dxa"/>
            <w:tcBorders>
              <w:top w:val="single" w:sz="4" w:space="0" w:color="auto"/>
              <w:left w:val="single" w:sz="4" w:space="0" w:color="auto"/>
              <w:bottom w:val="single" w:sz="4" w:space="0" w:color="auto"/>
              <w:right w:val="single" w:sz="4" w:space="0" w:color="auto"/>
            </w:tcBorders>
          </w:tcPr>
          <w:p w14:paraId="763BA636" w14:textId="77777777" w:rsidR="00604F4E" w:rsidRPr="00604F4E" w:rsidRDefault="00604F4E" w:rsidP="00604F4E"/>
          <w:p w14:paraId="696458DB" w14:textId="77777777" w:rsidR="00604F4E" w:rsidRPr="00604F4E" w:rsidRDefault="00604F4E" w:rsidP="00604F4E"/>
          <w:p w14:paraId="49B1B17C" w14:textId="77777777" w:rsidR="00604F4E" w:rsidRPr="00604F4E" w:rsidRDefault="00604F4E" w:rsidP="00604F4E">
            <w:pPr>
              <w:rPr>
                <w:rFonts w:ascii="Times New Roman" w:hAnsi="Times New Roman"/>
              </w:rPr>
            </w:pPr>
            <w:r w:rsidRPr="00604F4E">
              <w:rPr>
                <w:rFonts w:ascii="Times New Roman" w:hAnsi="Times New Roman"/>
              </w:rPr>
              <w:t>09.05.2026.</w:t>
            </w:r>
          </w:p>
        </w:tc>
        <w:tc>
          <w:tcPr>
            <w:tcW w:w="1635" w:type="dxa"/>
            <w:gridSpan w:val="2"/>
            <w:tcBorders>
              <w:top w:val="single" w:sz="4" w:space="0" w:color="auto"/>
              <w:left w:val="single" w:sz="4" w:space="0" w:color="auto"/>
              <w:bottom w:val="single" w:sz="4" w:space="0" w:color="auto"/>
              <w:right w:val="single" w:sz="4" w:space="0" w:color="auto"/>
            </w:tcBorders>
          </w:tcPr>
          <w:p w14:paraId="40F2B96A" w14:textId="77777777" w:rsidR="00604F4E" w:rsidRPr="00604F4E" w:rsidRDefault="00604F4E" w:rsidP="00604F4E"/>
          <w:p w14:paraId="3ABFE968" w14:textId="77777777" w:rsidR="00604F4E" w:rsidRPr="00604F4E" w:rsidRDefault="00604F4E" w:rsidP="00604F4E"/>
          <w:p w14:paraId="6F6A02B6" w14:textId="77777777" w:rsidR="00604F4E" w:rsidRPr="00604F4E" w:rsidRDefault="00604F4E" w:rsidP="00604F4E">
            <w:pPr>
              <w:rPr>
                <w:rFonts w:ascii="Times New Roman" w:hAnsi="Times New Roman"/>
              </w:rPr>
            </w:pPr>
            <w:r w:rsidRPr="00604F4E">
              <w:rPr>
                <w:rFonts w:ascii="Times New Roman" w:hAnsi="Times New Roman"/>
              </w:rPr>
              <w:t>Врњачка Бања</w:t>
            </w:r>
          </w:p>
        </w:tc>
        <w:tc>
          <w:tcPr>
            <w:tcW w:w="1529" w:type="dxa"/>
            <w:gridSpan w:val="2"/>
            <w:tcBorders>
              <w:top w:val="single" w:sz="4" w:space="0" w:color="auto"/>
              <w:left w:val="single" w:sz="4" w:space="0" w:color="auto"/>
              <w:bottom w:val="single" w:sz="4" w:space="0" w:color="auto"/>
              <w:right w:val="single" w:sz="4" w:space="0" w:color="auto"/>
            </w:tcBorders>
          </w:tcPr>
          <w:p w14:paraId="50F6E857" w14:textId="77777777" w:rsidR="00604F4E" w:rsidRPr="00604F4E" w:rsidRDefault="00604F4E" w:rsidP="00604F4E"/>
          <w:p w14:paraId="2B3C44EC" w14:textId="77777777" w:rsidR="00604F4E" w:rsidRPr="00604F4E" w:rsidRDefault="00604F4E" w:rsidP="00604F4E"/>
          <w:p w14:paraId="422CDA1E" w14:textId="77777777" w:rsidR="00604F4E" w:rsidRPr="00604F4E" w:rsidRDefault="00604F4E" w:rsidP="00604F4E">
            <w:pPr>
              <w:rPr>
                <w:rFonts w:ascii="Times New Roman" w:hAnsi="Times New Roman"/>
              </w:rPr>
            </w:pPr>
            <w:r w:rsidRPr="00604F4E">
              <w:rPr>
                <w:rFonts w:ascii="Times New Roman" w:hAnsi="Times New Roman"/>
              </w:rPr>
              <w:t>30</w:t>
            </w:r>
          </w:p>
        </w:tc>
        <w:tc>
          <w:tcPr>
            <w:tcW w:w="1426" w:type="dxa"/>
            <w:tcBorders>
              <w:top w:val="single" w:sz="4" w:space="0" w:color="auto"/>
              <w:left w:val="single" w:sz="4" w:space="0" w:color="auto"/>
              <w:bottom w:val="single" w:sz="4" w:space="0" w:color="auto"/>
              <w:right w:val="single" w:sz="4" w:space="0" w:color="auto"/>
            </w:tcBorders>
          </w:tcPr>
          <w:p w14:paraId="4DB87635" w14:textId="77777777" w:rsidR="00604F4E" w:rsidRPr="00604F4E" w:rsidRDefault="00604F4E" w:rsidP="00604F4E"/>
          <w:p w14:paraId="389BA9C5" w14:textId="77777777" w:rsidR="00604F4E" w:rsidRPr="00604F4E" w:rsidRDefault="00604F4E" w:rsidP="00604F4E"/>
          <w:p w14:paraId="46CCAE3A" w14:textId="77777777" w:rsidR="00604F4E" w:rsidRPr="00604F4E" w:rsidRDefault="00604F4E" w:rsidP="00604F4E">
            <w:pPr>
              <w:rPr>
                <w:rFonts w:ascii="Times New Roman" w:hAnsi="Times New Roman"/>
              </w:rPr>
            </w:pPr>
            <w:r w:rsidRPr="00604F4E">
              <w:rPr>
                <w:rFonts w:ascii="Times New Roman" w:hAnsi="Times New Roman"/>
              </w:rPr>
              <w:t>8</w:t>
            </w:r>
          </w:p>
        </w:tc>
      </w:tr>
      <w:tr w:rsidR="00604F4E" w:rsidRPr="00604F4E" w14:paraId="48241FB6" w14:textId="77777777" w:rsidTr="00604F4E">
        <w:trPr>
          <w:trHeight w:val="1061"/>
        </w:trPr>
        <w:tc>
          <w:tcPr>
            <w:tcW w:w="3325" w:type="dxa"/>
            <w:tcBorders>
              <w:top w:val="single" w:sz="4" w:space="0" w:color="auto"/>
              <w:left w:val="single" w:sz="4" w:space="0" w:color="auto"/>
              <w:bottom w:val="single" w:sz="4" w:space="0" w:color="auto"/>
              <w:right w:val="single" w:sz="4" w:space="0" w:color="auto"/>
            </w:tcBorders>
          </w:tcPr>
          <w:p w14:paraId="29C91AE5" w14:textId="77777777" w:rsidR="00604F4E" w:rsidRPr="00604F4E" w:rsidRDefault="00604F4E" w:rsidP="00604F4E"/>
          <w:p w14:paraId="2319959D" w14:textId="77777777" w:rsidR="00604F4E" w:rsidRPr="00604F4E" w:rsidRDefault="00604F4E" w:rsidP="00604F4E">
            <w:pPr>
              <w:rPr>
                <w:rFonts w:ascii="Times New Roman" w:hAnsi="Times New Roman"/>
              </w:rPr>
            </w:pPr>
            <w:r w:rsidRPr="00604F4E">
              <w:rPr>
                <w:rFonts w:ascii="Times New Roman" w:hAnsi="Times New Roman"/>
              </w:rPr>
              <w:t>Окружни сусрети васпитача Нишког округа</w:t>
            </w:r>
          </w:p>
        </w:tc>
        <w:tc>
          <w:tcPr>
            <w:tcW w:w="1710" w:type="dxa"/>
            <w:tcBorders>
              <w:top w:val="single" w:sz="4" w:space="0" w:color="auto"/>
              <w:left w:val="single" w:sz="4" w:space="0" w:color="auto"/>
              <w:bottom w:val="single" w:sz="4" w:space="0" w:color="auto"/>
              <w:right w:val="single" w:sz="4" w:space="0" w:color="auto"/>
            </w:tcBorders>
          </w:tcPr>
          <w:p w14:paraId="278D7A62" w14:textId="77777777" w:rsidR="00604F4E" w:rsidRPr="00604F4E" w:rsidRDefault="00604F4E" w:rsidP="00604F4E"/>
          <w:p w14:paraId="799CCCFA" w14:textId="77777777" w:rsidR="00604F4E" w:rsidRPr="00604F4E" w:rsidRDefault="00604F4E" w:rsidP="00604F4E">
            <w:pPr>
              <w:rPr>
                <w:rFonts w:ascii="Times New Roman" w:hAnsi="Times New Roman"/>
              </w:rPr>
            </w:pPr>
            <w:r w:rsidRPr="00604F4E">
              <w:rPr>
                <w:rFonts w:ascii="Times New Roman" w:hAnsi="Times New Roman"/>
              </w:rPr>
              <w:t>23.05.2026.</w:t>
            </w:r>
          </w:p>
        </w:tc>
        <w:tc>
          <w:tcPr>
            <w:tcW w:w="1620" w:type="dxa"/>
            <w:tcBorders>
              <w:top w:val="single" w:sz="4" w:space="0" w:color="auto"/>
              <w:left w:val="single" w:sz="4" w:space="0" w:color="auto"/>
              <w:bottom w:val="single" w:sz="4" w:space="0" w:color="auto"/>
              <w:right w:val="single" w:sz="4" w:space="0" w:color="auto"/>
            </w:tcBorders>
          </w:tcPr>
          <w:p w14:paraId="0F7088B0" w14:textId="77777777" w:rsidR="00604F4E" w:rsidRPr="00604F4E" w:rsidRDefault="00604F4E" w:rsidP="00604F4E"/>
          <w:p w14:paraId="6B3870C5" w14:textId="77777777" w:rsidR="00604F4E" w:rsidRPr="00604F4E" w:rsidRDefault="00604F4E" w:rsidP="00604F4E">
            <w:pPr>
              <w:rPr>
                <w:rFonts w:ascii="Times New Roman" w:hAnsi="Times New Roman"/>
              </w:rPr>
            </w:pPr>
            <w:r w:rsidRPr="00604F4E">
              <w:rPr>
                <w:rFonts w:ascii="Times New Roman" w:hAnsi="Times New Roman"/>
              </w:rPr>
              <w:t>Ниш</w:t>
            </w:r>
          </w:p>
        </w:tc>
        <w:tc>
          <w:tcPr>
            <w:tcW w:w="1530" w:type="dxa"/>
            <w:gridSpan w:val="2"/>
            <w:tcBorders>
              <w:top w:val="single" w:sz="4" w:space="0" w:color="auto"/>
              <w:left w:val="single" w:sz="4" w:space="0" w:color="auto"/>
              <w:bottom w:val="single" w:sz="4" w:space="0" w:color="auto"/>
              <w:right w:val="single" w:sz="4" w:space="0" w:color="auto"/>
            </w:tcBorders>
          </w:tcPr>
          <w:p w14:paraId="6F4B358B" w14:textId="77777777" w:rsidR="00604F4E" w:rsidRPr="00604F4E" w:rsidRDefault="00604F4E" w:rsidP="00604F4E"/>
          <w:p w14:paraId="3351F8A1" w14:textId="77777777" w:rsidR="00604F4E" w:rsidRPr="00604F4E" w:rsidRDefault="00604F4E" w:rsidP="00604F4E">
            <w:pPr>
              <w:rPr>
                <w:rFonts w:ascii="Times New Roman" w:hAnsi="Times New Roman"/>
              </w:rPr>
            </w:pPr>
            <w:r w:rsidRPr="00604F4E">
              <w:rPr>
                <w:rFonts w:ascii="Times New Roman" w:hAnsi="Times New Roman"/>
              </w:rPr>
              <w:t>3</w:t>
            </w:r>
          </w:p>
        </w:tc>
        <w:tc>
          <w:tcPr>
            <w:tcW w:w="1440" w:type="dxa"/>
            <w:gridSpan w:val="2"/>
            <w:tcBorders>
              <w:top w:val="single" w:sz="4" w:space="0" w:color="auto"/>
              <w:left w:val="single" w:sz="4" w:space="0" w:color="auto"/>
              <w:bottom w:val="single" w:sz="4" w:space="0" w:color="auto"/>
              <w:right w:val="single" w:sz="4" w:space="0" w:color="auto"/>
            </w:tcBorders>
          </w:tcPr>
          <w:p w14:paraId="6ABBF7F3" w14:textId="77777777" w:rsidR="00604F4E" w:rsidRPr="00604F4E" w:rsidRDefault="00604F4E" w:rsidP="00604F4E"/>
        </w:tc>
      </w:tr>
    </w:tbl>
    <w:p w14:paraId="2CE15B51" w14:textId="77777777" w:rsidR="00604F4E" w:rsidRPr="00604F4E" w:rsidRDefault="00604F4E" w:rsidP="00604F4E">
      <w:pPr>
        <w:spacing w:line="256" w:lineRule="auto"/>
        <w:rPr>
          <w:rFonts w:ascii="Calibri" w:eastAsia="Calibri" w:hAnsi="Calibri" w:cs="Times New Roman"/>
        </w:rPr>
      </w:pPr>
    </w:p>
    <w:p w14:paraId="5C78EFDE" w14:textId="77777777" w:rsidR="00604F4E" w:rsidRPr="00604F4E" w:rsidRDefault="00604F4E" w:rsidP="00604F4E">
      <w:pPr>
        <w:spacing w:line="256" w:lineRule="auto"/>
        <w:rPr>
          <w:rFonts w:ascii="Times New Roman" w:eastAsia="Calibri" w:hAnsi="Times New Roman" w:cs="Times New Roman"/>
          <w:sz w:val="24"/>
          <w:szCs w:val="24"/>
        </w:rPr>
      </w:pPr>
      <w:r w:rsidRPr="00604F4E">
        <w:rPr>
          <w:rFonts w:ascii="Times New Roman" w:eastAsia="Calibri" w:hAnsi="Times New Roman" w:cs="Times New Roman"/>
          <w:sz w:val="24"/>
          <w:szCs w:val="24"/>
        </w:rPr>
        <w:t>У току школске 2025/2026.године Тим за стручно усавршавање је одржао осам састанака.</w:t>
      </w:r>
    </w:p>
    <w:p w14:paraId="2696EF64" w14:textId="77777777" w:rsidR="00604F4E" w:rsidRPr="00604F4E" w:rsidRDefault="00604F4E" w:rsidP="00604F4E">
      <w:pPr>
        <w:spacing w:line="256" w:lineRule="auto"/>
        <w:rPr>
          <w:rFonts w:ascii="Times New Roman" w:eastAsia="Calibri" w:hAnsi="Times New Roman" w:cs="Times New Roman"/>
          <w:sz w:val="24"/>
          <w:szCs w:val="24"/>
        </w:rPr>
      </w:pPr>
      <w:r w:rsidRPr="00604F4E">
        <w:rPr>
          <w:rFonts w:ascii="Times New Roman" w:eastAsia="Calibri" w:hAnsi="Times New Roman" w:cs="Times New Roman"/>
          <w:sz w:val="24"/>
          <w:szCs w:val="24"/>
        </w:rPr>
        <w:t>У току радне 2025/2026.године дошло је до промене координатора Тима за стручно усавршавање због одласка координатора на боловање.</w:t>
      </w:r>
    </w:p>
    <w:p w14:paraId="076A9DB5" w14:textId="77777777" w:rsidR="00604F4E" w:rsidRPr="00604F4E" w:rsidRDefault="00604F4E" w:rsidP="00604F4E">
      <w:pPr>
        <w:spacing w:line="256" w:lineRule="auto"/>
        <w:rPr>
          <w:rFonts w:ascii="Times New Roman" w:eastAsia="Calibri" w:hAnsi="Times New Roman" w:cs="Times New Roman"/>
          <w:sz w:val="24"/>
          <w:szCs w:val="24"/>
        </w:rPr>
      </w:pPr>
      <w:r w:rsidRPr="00604F4E">
        <w:rPr>
          <w:rFonts w:ascii="Times New Roman" w:eastAsia="Calibri" w:hAnsi="Times New Roman" w:cs="Times New Roman"/>
          <w:sz w:val="24"/>
          <w:szCs w:val="24"/>
        </w:rPr>
        <w:t>У сарадњи са стручним сарадницима смо допунили документ о вредновању 44 сата стручног усавршавања у установи.Анализирајући попуњене табеле 44 сата стручног усавршавања васпитача и мед.сестара-васпитача у установи Тим индуктивно закључује да део васпитача и мед.сестара-васпитача није разумео систем бодовања.У складу са тим,Тим за стручно усавршавање даје меру да ће у наредној радној 2026/2027.години на ВОВ-у детаљније појаснити начин бодовања.</w:t>
      </w:r>
    </w:p>
    <w:p w14:paraId="2030DC15" w14:textId="77777777" w:rsidR="00604F4E" w:rsidRDefault="00604F4E" w:rsidP="00604F4E">
      <w:pPr>
        <w:spacing w:line="256" w:lineRule="auto"/>
        <w:rPr>
          <w:rFonts w:ascii="Times New Roman" w:eastAsia="Calibri" w:hAnsi="Times New Roman" w:cs="Times New Roman"/>
          <w:sz w:val="24"/>
          <w:szCs w:val="24"/>
        </w:rPr>
      </w:pPr>
      <w:r w:rsidRPr="00604F4E">
        <w:rPr>
          <w:rFonts w:ascii="Times New Roman" w:eastAsia="Calibri" w:hAnsi="Times New Roman" w:cs="Times New Roman"/>
          <w:sz w:val="24"/>
          <w:szCs w:val="24"/>
        </w:rPr>
        <w:t>Анализом евиденција личних планова стручног усавршавања за 2026/2027.годину</w:t>
      </w:r>
    </w:p>
    <w:p w14:paraId="0D77D55E" w14:textId="77777777" w:rsidR="00604F4E" w:rsidRPr="00604F4E" w:rsidRDefault="00604F4E" w:rsidP="00604F4E">
      <w:pPr>
        <w:spacing w:line="256" w:lineRule="auto"/>
        <w:rPr>
          <w:rFonts w:ascii="Times New Roman" w:eastAsia="Calibri" w:hAnsi="Times New Roman" w:cs="Times New Roman"/>
          <w:sz w:val="24"/>
          <w:szCs w:val="24"/>
        </w:rPr>
      </w:pPr>
      <w:r w:rsidRPr="00604F4E">
        <w:rPr>
          <w:rFonts w:ascii="Times New Roman" w:eastAsia="Calibri" w:hAnsi="Times New Roman" w:cs="Times New Roman"/>
          <w:sz w:val="24"/>
          <w:szCs w:val="24"/>
        </w:rPr>
        <w:t>Васпитачи и медицинске сестре васпитачи су предложили семинаре сходно својим копентенцијама.Установа ће изабрати три семинара који прате стручне компентенције васпитача и медицинских сестара-васпитача(В1,2,3).</w:t>
      </w:r>
    </w:p>
    <w:p w14:paraId="4941326B" w14:textId="77777777" w:rsidR="00E03DA7" w:rsidRPr="00683F6E" w:rsidRDefault="00E03DA7" w:rsidP="00683F6E">
      <w:pPr>
        <w:spacing w:line="256" w:lineRule="auto"/>
        <w:jc w:val="both"/>
        <w:rPr>
          <w:rFonts w:ascii="Times New Roman" w:eastAsia="Calibri" w:hAnsi="Times New Roman" w:cs="Times New Roman"/>
          <w:b/>
          <w:bCs/>
          <w:sz w:val="24"/>
          <w:szCs w:val="24"/>
        </w:rPr>
      </w:pPr>
    </w:p>
    <w:p w14:paraId="65380058" w14:textId="77777777" w:rsidR="00683F6E" w:rsidRDefault="007F6799" w:rsidP="00683F6E">
      <w:pPr>
        <w:spacing w:line="256" w:lineRule="auto"/>
        <w:jc w:val="both"/>
        <w:rPr>
          <w:rFonts w:ascii="Times New Roman" w:eastAsia="Calibri" w:hAnsi="Times New Roman" w:cs="Times New Roman"/>
          <w:b/>
          <w:bCs/>
          <w:sz w:val="24"/>
          <w:szCs w:val="24"/>
        </w:rPr>
      </w:pPr>
      <w:r w:rsidRPr="00683F6E">
        <w:rPr>
          <w:rFonts w:ascii="Times New Roman" w:eastAsia="Calibri" w:hAnsi="Times New Roman" w:cs="Times New Roman"/>
          <w:b/>
          <w:bCs/>
          <w:sz w:val="24"/>
          <w:szCs w:val="24"/>
        </w:rPr>
        <w:t xml:space="preserve">9.9. Извештај о раду тима за психолошко – кризне </w:t>
      </w:r>
      <w:r w:rsidR="00683F6E">
        <w:rPr>
          <w:rFonts w:ascii="Times New Roman" w:eastAsia="Calibri" w:hAnsi="Times New Roman" w:cs="Times New Roman"/>
          <w:b/>
          <w:bCs/>
          <w:sz w:val="24"/>
          <w:szCs w:val="24"/>
        </w:rPr>
        <w:t>интервенције за 2025/2026. годину</w:t>
      </w:r>
    </w:p>
    <w:p w14:paraId="30722921" w14:textId="77777777" w:rsidR="00683F6E" w:rsidRPr="00683F6E" w:rsidRDefault="00683F6E" w:rsidP="00683F6E">
      <w:pPr>
        <w:spacing w:line="256" w:lineRule="auto"/>
        <w:jc w:val="both"/>
        <w:rPr>
          <w:rFonts w:ascii="Times New Roman" w:eastAsia="Calibri" w:hAnsi="Times New Roman" w:cs="Times New Roman"/>
          <w:b/>
          <w:bCs/>
          <w:sz w:val="24"/>
          <w:szCs w:val="24"/>
        </w:rPr>
      </w:pPr>
    </w:p>
    <w:p w14:paraId="26A0A5D1" w14:textId="77777777" w:rsidR="00683F6E" w:rsidRPr="00683F6E" w:rsidRDefault="00683F6E" w:rsidP="00683F6E">
      <w:pPr>
        <w:spacing w:before="100" w:beforeAutospacing="1" w:after="100" w:afterAutospacing="1" w:line="360" w:lineRule="auto"/>
        <w:ind w:firstLine="720"/>
        <w:rPr>
          <w:rFonts w:ascii="Times New Roman" w:eastAsia="Times New Roman" w:hAnsi="Times New Roman" w:cs="Times New Roman"/>
          <w:sz w:val="24"/>
          <w:szCs w:val="24"/>
        </w:rPr>
      </w:pPr>
      <w:r w:rsidRPr="00683F6E">
        <w:rPr>
          <w:rFonts w:ascii="Times New Roman" w:eastAsia="Times New Roman" w:hAnsi="Times New Roman" w:cs="Times New Roman"/>
          <w:sz w:val="24"/>
          <w:szCs w:val="24"/>
        </w:rPr>
        <w:t>Тим за психолошке и кризне интервенције је током радне године реализовао активности у складу са Планом рада тима за психолошке и кризне интервенције који се ослања на Програм рада тима за психолошке и кризне интервенције. План је усмерен на деловање у различитим фазама кризе: припрему и превенцију, поступање у акутној фази, посткризну подршку, документацију, извештавање и евалуацију.</w:t>
      </w:r>
    </w:p>
    <w:p w14:paraId="7C05F9B2" w14:textId="77777777" w:rsidR="00683F6E" w:rsidRPr="00683F6E" w:rsidRDefault="00683F6E" w:rsidP="00683F6E">
      <w:pPr>
        <w:spacing w:before="100" w:beforeAutospacing="1" w:after="100" w:afterAutospacing="1" w:line="360" w:lineRule="auto"/>
        <w:ind w:firstLine="720"/>
        <w:rPr>
          <w:rFonts w:ascii="Times New Roman" w:eastAsia="Times New Roman" w:hAnsi="Times New Roman" w:cs="Times New Roman"/>
          <w:sz w:val="24"/>
          <w:szCs w:val="24"/>
        </w:rPr>
      </w:pPr>
      <w:r w:rsidRPr="00683F6E">
        <w:rPr>
          <w:rFonts w:ascii="Times New Roman" w:eastAsia="Times New Roman" w:hAnsi="Times New Roman" w:cs="Times New Roman"/>
          <w:sz w:val="24"/>
          <w:szCs w:val="24"/>
        </w:rPr>
        <w:t>Током радне године није било кризних догађаја који би захтевали активирање тима у акутној фази, тако да је рад тима био превасходно усмерен на превентивне, припремне и едукативне активности, као и на јачање капацитета установе за организовано и правовремено поступање у евентуалним кризним ситуацијама.</w:t>
      </w:r>
    </w:p>
    <w:p w14:paraId="0C491967" w14:textId="77777777" w:rsidR="00683F6E" w:rsidRPr="00683F6E" w:rsidRDefault="00683F6E" w:rsidP="00683F6E">
      <w:pPr>
        <w:spacing w:before="100" w:beforeAutospacing="1" w:after="100" w:afterAutospacing="1" w:line="360" w:lineRule="auto"/>
        <w:rPr>
          <w:rFonts w:ascii="Times New Roman" w:eastAsia="Times New Roman" w:hAnsi="Times New Roman" w:cs="Times New Roman"/>
          <w:sz w:val="24"/>
          <w:szCs w:val="24"/>
        </w:rPr>
      </w:pPr>
      <w:r w:rsidRPr="00683F6E">
        <w:rPr>
          <w:rFonts w:ascii="Times New Roman" w:eastAsia="Times New Roman" w:hAnsi="Times New Roman" w:cs="Times New Roman"/>
          <w:b/>
          <w:bCs/>
          <w:sz w:val="24"/>
          <w:szCs w:val="24"/>
        </w:rPr>
        <w:t>1. Организација и припрема</w:t>
      </w:r>
    </w:p>
    <w:p w14:paraId="6B604215" w14:textId="77777777" w:rsidR="00683F6E" w:rsidRPr="00683F6E" w:rsidRDefault="00683F6E" w:rsidP="00683F6E">
      <w:pPr>
        <w:spacing w:before="100" w:beforeAutospacing="1" w:after="100" w:afterAutospacing="1" w:line="360" w:lineRule="auto"/>
        <w:ind w:firstLine="720"/>
        <w:rPr>
          <w:rFonts w:ascii="Times New Roman" w:eastAsia="Times New Roman" w:hAnsi="Times New Roman" w:cs="Times New Roman"/>
          <w:sz w:val="24"/>
          <w:szCs w:val="24"/>
        </w:rPr>
      </w:pPr>
      <w:r w:rsidRPr="00683F6E">
        <w:rPr>
          <w:rFonts w:ascii="Times New Roman" w:eastAsia="Times New Roman" w:hAnsi="Times New Roman" w:cs="Times New Roman"/>
          <w:sz w:val="24"/>
          <w:szCs w:val="24"/>
        </w:rPr>
        <w:t>Тим за психолошке и кризне интервенције је проширен и допуњен, одмах након обуке у Краљеву од стране просветних саветника. Установа је и раније имала тим, али је након обуке извршено његово преструктурирање ради израде Програма и Плана рада Тима за психолошке и кризне интервенције, као дела Тима за заштиту деце од дискриминације, насиља, злостављања и занемаривања.</w:t>
      </w:r>
    </w:p>
    <w:p w14:paraId="66D40C46" w14:textId="77777777" w:rsidR="00683F6E" w:rsidRPr="00683F6E" w:rsidRDefault="00683F6E" w:rsidP="00683F6E">
      <w:pPr>
        <w:spacing w:before="100" w:beforeAutospacing="1" w:after="100" w:afterAutospacing="1" w:line="360" w:lineRule="auto"/>
        <w:ind w:firstLine="720"/>
        <w:rPr>
          <w:rFonts w:ascii="Times New Roman" w:eastAsia="Times New Roman" w:hAnsi="Times New Roman" w:cs="Times New Roman"/>
          <w:sz w:val="24"/>
          <w:szCs w:val="24"/>
        </w:rPr>
      </w:pPr>
      <w:r w:rsidRPr="00683F6E">
        <w:rPr>
          <w:rFonts w:ascii="Times New Roman" w:eastAsia="Times New Roman" w:hAnsi="Times New Roman" w:cs="Times New Roman"/>
          <w:sz w:val="24"/>
          <w:szCs w:val="24"/>
        </w:rPr>
        <w:t>Запослени су са Програмом и Планом рада Тима за психолошке и кризне интервенције упознати на седници Васпитно-образовног већа у августу. На тај начин запослени су информисани о основним задацима тима, значају превентивног деловања, као и о потреби јасног, смиреног и координисаног поступања у случају евентуалне кризне ситуације.</w:t>
      </w:r>
    </w:p>
    <w:p w14:paraId="6FE7C1F4" w14:textId="77777777" w:rsidR="00683F6E" w:rsidRPr="00683F6E" w:rsidRDefault="00683F6E" w:rsidP="00683F6E">
      <w:pPr>
        <w:spacing w:before="100" w:beforeAutospacing="1" w:after="100" w:afterAutospacing="1" w:line="360" w:lineRule="auto"/>
        <w:ind w:firstLine="720"/>
        <w:rPr>
          <w:rFonts w:ascii="Times New Roman" w:eastAsia="Times New Roman" w:hAnsi="Times New Roman" w:cs="Times New Roman"/>
          <w:sz w:val="24"/>
          <w:szCs w:val="24"/>
        </w:rPr>
      </w:pPr>
      <w:r w:rsidRPr="00683F6E">
        <w:rPr>
          <w:rFonts w:ascii="Times New Roman" w:eastAsia="Times New Roman" w:hAnsi="Times New Roman" w:cs="Times New Roman"/>
          <w:sz w:val="24"/>
          <w:szCs w:val="24"/>
        </w:rPr>
        <w:t>У току године радило се на адекватном опремању установе техничким средствима сигнала за узбуну, односно разгласом, по објектима и у складу са могућностима установе. Ова активност је реализована у циљу унапређивања система обавештавања и боље организације у случају потребе за брзим реаговањем.</w:t>
      </w:r>
    </w:p>
    <w:p w14:paraId="4C62BADB" w14:textId="47A360A9" w:rsidR="00070749" w:rsidRDefault="00683F6E" w:rsidP="007E3B22">
      <w:pPr>
        <w:spacing w:before="100" w:beforeAutospacing="1" w:after="100" w:afterAutospacing="1" w:line="360" w:lineRule="auto"/>
        <w:ind w:firstLine="720"/>
        <w:rPr>
          <w:rFonts w:ascii="Times New Roman" w:eastAsia="Times New Roman" w:hAnsi="Times New Roman" w:cs="Times New Roman"/>
          <w:sz w:val="24"/>
          <w:szCs w:val="24"/>
        </w:rPr>
      </w:pPr>
      <w:r w:rsidRPr="00683F6E">
        <w:rPr>
          <w:rFonts w:ascii="Times New Roman" w:eastAsia="Times New Roman" w:hAnsi="Times New Roman" w:cs="Times New Roman"/>
          <w:sz w:val="24"/>
          <w:szCs w:val="24"/>
        </w:rPr>
        <w:t>Спискови контаката хитних служби и партнера, као што су ватрогасна служба, хитна помоћ и друге релевантне службе, редовно су ажурирани, како би установа располагала тачним и доступним информацијама у случају потребе</w:t>
      </w:r>
    </w:p>
    <w:p w14:paraId="4D2B82BE" w14:textId="77777777" w:rsidR="00CC6CA7" w:rsidRPr="007E3B22" w:rsidRDefault="00CC6CA7" w:rsidP="00E3122F">
      <w:pPr>
        <w:spacing w:before="100" w:beforeAutospacing="1" w:after="100" w:afterAutospacing="1" w:line="360" w:lineRule="auto"/>
        <w:rPr>
          <w:rFonts w:ascii="Times New Roman" w:eastAsia="Times New Roman" w:hAnsi="Times New Roman" w:cs="Times New Roman"/>
          <w:sz w:val="24"/>
          <w:szCs w:val="24"/>
        </w:rPr>
      </w:pPr>
    </w:p>
    <w:p w14:paraId="497E51C5" w14:textId="0587F8DC" w:rsidR="00683F6E" w:rsidRPr="00683F6E" w:rsidRDefault="00683F6E" w:rsidP="00683F6E">
      <w:pPr>
        <w:spacing w:before="100" w:beforeAutospacing="1" w:after="100" w:afterAutospacing="1" w:line="360" w:lineRule="auto"/>
        <w:rPr>
          <w:rFonts w:ascii="Times New Roman" w:eastAsia="Times New Roman" w:hAnsi="Times New Roman" w:cs="Times New Roman"/>
          <w:sz w:val="24"/>
          <w:szCs w:val="24"/>
        </w:rPr>
      </w:pPr>
      <w:r w:rsidRPr="00683F6E">
        <w:rPr>
          <w:rFonts w:ascii="Times New Roman" w:eastAsia="Times New Roman" w:hAnsi="Times New Roman" w:cs="Times New Roman"/>
          <w:b/>
          <w:bCs/>
          <w:sz w:val="24"/>
          <w:szCs w:val="24"/>
        </w:rPr>
        <w:t>2. Едукација запослених</w:t>
      </w:r>
    </w:p>
    <w:p w14:paraId="0E13CB6F" w14:textId="77777777" w:rsidR="00683F6E" w:rsidRPr="00683F6E" w:rsidRDefault="00683F6E" w:rsidP="00683F6E">
      <w:pPr>
        <w:spacing w:before="100" w:beforeAutospacing="1" w:after="100" w:afterAutospacing="1" w:line="360" w:lineRule="auto"/>
        <w:ind w:firstLine="720"/>
        <w:rPr>
          <w:rFonts w:ascii="Times New Roman" w:eastAsia="Times New Roman" w:hAnsi="Times New Roman" w:cs="Times New Roman"/>
          <w:sz w:val="24"/>
          <w:szCs w:val="24"/>
        </w:rPr>
      </w:pPr>
      <w:r w:rsidRPr="00683F6E">
        <w:rPr>
          <w:rFonts w:ascii="Times New Roman" w:eastAsia="Times New Roman" w:hAnsi="Times New Roman" w:cs="Times New Roman"/>
          <w:sz w:val="24"/>
          <w:szCs w:val="24"/>
        </w:rPr>
        <w:t>Информисање васпитног особља о психолошкој првој помоћи, кроз модел „посматрај – слушај – повежи“, реализовано је на другој седници Васпитно-образовног већа од стране психолога путем презентације. Васпитно особље је упознато са основним принципима подршке деци и одраслима у ситуацијама повећане узнемирености, страха, несигурности или потенцијалне кризе.</w:t>
      </w:r>
    </w:p>
    <w:p w14:paraId="28702523" w14:textId="77777777" w:rsidR="00683F6E" w:rsidRPr="00683F6E" w:rsidRDefault="00683F6E" w:rsidP="00683F6E">
      <w:pPr>
        <w:spacing w:before="100" w:beforeAutospacing="1" w:after="100" w:afterAutospacing="1" w:line="360" w:lineRule="auto"/>
        <w:ind w:firstLine="720"/>
        <w:rPr>
          <w:rFonts w:ascii="Times New Roman" w:eastAsia="Times New Roman" w:hAnsi="Times New Roman" w:cs="Times New Roman"/>
          <w:sz w:val="24"/>
          <w:szCs w:val="24"/>
        </w:rPr>
      </w:pPr>
      <w:r w:rsidRPr="00683F6E">
        <w:rPr>
          <w:rFonts w:ascii="Times New Roman" w:eastAsia="Times New Roman" w:hAnsi="Times New Roman" w:cs="Times New Roman"/>
          <w:sz w:val="24"/>
          <w:szCs w:val="24"/>
        </w:rPr>
        <w:t>Информисање неваспитног особља о психолошкој првој помоћи није реализовано у овој радној години и планира се за наредну радну годину. Ова активност остаје важан задатак, имајући у виду да у кризним ситуацијама сви запослени могу имати значајну улогу у очувању безбедности и пружању подршке деци.</w:t>
      </w:r>
    </w:p>
    <w:p w14:paraId="714D71F3" w14:textId="77777777" w:rsidR="00683F6E" w:rsidRPr="00683F6E" w:rsidRDefault="00683F6E" w:rsidP="00683F6E">
      <w:pPr>
        <w:spacing w:before="100" w:beforeAutospacing="1" w:after="100" w:afterAutospacing="1" w:line="360" w:lineRule="auto"/>
        <w:ind w:firstLine="720"/>
        <w:rPr>
          <w:rFonts w:ascii="Times New Roman" w:eastAsia="Times New Roman" w:hAnsi="Times New Roman" w:cs="Times New Roman"/>
          <w:sz w:val="24"/>
          <w:szCs w:val="24"/>
        </w:rPr>
      </w:pPr>
      <w:r w:rsidRPr="00683F6E">
        <w:rPr>
          <w:rFonts w:ascii="Times New Roman" w:eastAsia="Times New Roman" w:hAnsi="Times New Roman" w:cs="Times New Roman"/>
          <w:sz w:val="24"/>
          <w:szCs w:val="24"/>
        </w:rPr>
        <w:t>Планирани семинар „Ефикасним реаговањем до успешнијег решавања и превазилажења кризних ситуација“ није похађан у овој радној години. Установа ће у наредном периоду, у складу са могућностима и доступним терминима стручног усавршавања, настојати да обезбеди учешће запослених на обукама које се односе на кризне интервенције и поступање у ванредним ситуацијама.</w:t>
      </w:r>
    </w:p>
    <w:p w14:paraId="431966FF" w14:textId="77777777" w:rsidR="00683F6E" w:rsidRPr="00683F6E" w:rsidRDefault="00683F6E" w:rsidP="00683F6E">
      <w:pPr>
        <w:spacing w:before="100" w:beforeAutospacing="1" w:after="100" w:afterAutospacing="1" w:line="360" w:lineRule="auto"/>
        <w:ind w:firstLine="720"/>
        <w:rPr>
          <w:rFonts w:ascii="Times New Roman" w:eastAsia="Times New Roman" w:hAnsi="Times New Roman" w:cs="Times New Roman"/>
          <w:sz w:val="24"/>
          <w:szCs w:val="24"/>
        </w:rPr>
      </w:pPr>
      <w:r w:rsidRPr="00683F6E">
        <w:rPr>
          <w:rFonts w:ascii="Times New Roman" w:eastAsia="Times New Roman" w:hAnsi="Times New Roman" w:cs="Times New Roman"/>
          <w:sz w:val="24"/>
          <w:szCs w:val="24"/>
        </w:rPr>
        <w:t>Едукација васпитача у циљу смањивања панике у кризним ситуацијама реализована је у оквиру активности из области познавања заштите од пожара, односно кроз тестове и активности које је реализовао референт за безбедност на раду и заштиту од пожара у октобру.</w:t>
      </w:r>
    </w:p>
    <w:p w14:paraId="409117E2" w14:textId="77777777" w:rsidR="00683F6E" w:rsidRPr="00683F6E" w:rsidRDefault="00683F6E" w:rsidP="00683F6E">
      <w:pPr>
        <w:spacing w:before="100" w:beforeAutospacing="1" w:after="100" w:afterAutospacing="1" w:line="360" w:lineRule="auto"/>
        <w:ind w:firstLine="720"/>
        <w:rPr>
          <w:rFonts w:ascii="Times New Roman" w:eastAsia="Times New Roman" w:hAnsi="Times New Roman" w:cs="Times New Roman"/>
          <w:sz w:val="24"/>
          <w:szCs w:val="24"/>
        </w:rPr>
      </w:pPr>
      <w:r w:rsidRPr="00683F6E">
        <w:rPr>
          <w:rFonts w:ascii="Times New Roman" w:eastAsia="Times New Roman" w:hAnsi="Times New Roman" w:cs="Times New Roman"/>
          <w:sz w:val="24"/>
          <w:szCs w:val="24"/>
        </w:rPr>
        <w:t>Супервизија и подршка запосленима након кризних догађаја није реализована, јер током године није било кризних догађаја који би захтевали овакав вид посткризне подршке.</w:t>
      </w:r>
    </w:p>
    <w:p w14:paraId="194E0B60" w14:textId="77777777" w:rsidR="00683F6E" w:rsidRPr="00683F6E" w:rsidRDefault="00683F6E" w:rsidP="00683F6E">
      <w:pPr>
        <w:spacing w:before="100" w:beforeAutospacing="1" w:after="100" w:afterAutospacing="1" w:line="360" w:lineRule="auto"/>
        <w:rPr>
          <w:rFonts w:ascii="Times New Roman" w:eastAsia="Times New Roman" w:hAnsi="Times New Roman" w:cs="Times New Roman"/>
          <w:sz w:val="24"/>
          <w:szCs w:val="24"/>
        </w:rPr>
      </w:pPr>
      <w:r w:rsidRPr="00683F6E">
        <w:rPr>
          <w:rFonts w:ascii="Times New Roman" w:eastAsia="Times New Roman" w:hAnsi="Times New Roman" w:cs="Times New Roman"/>
          <w:b/>
          <w:bCs/>
          <w:sz w:val="24"/>
          <w:szCs w:val="24"/>
        </w:rPr>
        <w:t>3. Превентивне активности са децом</w:t>
      </w:r>
    </w:p>
    <w:p w14:paraId="62172648" w14:textId="77777777" w:rsidR="00683F6E" w:rsidRPr="00683F6E" w:rsidRDefault="00683F6E" w:rsidP="00683F6E">
      <w:pPr>
        <w:spacing w:before="100" w:beforeAutospacing="1" w:after="100" w:afterAutospacing="1" w:line="360" w:lineRule="auto"/>
        <w:ind w:firstLine="720"/>
        <w:rPr>
          <w:rFonts w:ascii="Times New Roman" w:eastAsia="Times New Roman" w:hAnsi="Times New Roman" w:cs="Times New Roman"/>
          <w:sz w:val="24"/>
          <w:szCs w:val="24"/>
        </w:rPr>
      </w:pPr>
      <w:r w:rsidRPr="00683F6E">
        <w:rPr>
          <w:rFonts w:ascii="Times New Roman" w:eastAsia="Times New Roman" w:hAnsi="Times New Roman" w:cs="Times New Roman"/>
          <w:sz w:val="24"/>
          <w:szCs w:val="24"/>
        </w:rPr>
        <w:t>Превентивне активности са децом реализоване су континуирано кроз редован васпитно-образовни рад, теме, пројекте и свакодневне ситуације у групама. Васпитачи и медицинске сестре–васпитачи редовно су реализовали активности које омогућавају деци да изражавају емоције кроз цртеж, радове, игру, разговор, причу и друге облике стваралачког изражавања.</w:t>
      </w:r>
    </w:p>
    <w:p w14:paraId="2D249224" w14:textId="77777777" w:rsidR="00683F6E" w:rsidRPr="00683F6E" w:rsidRDefault="00683F6E" w:rsidP="00683F6E">
      <w:pPr>
        <w:spacing w:before="100" w:beforeAutospacing="1" w:after="100" w:afterAutospacing="1" w:line="360" w:lineRule="auto"/>
        <w:ind w:firstLine="720"/>
        <w:rPr>
          <w:rFonts w:ascii="Times New Roman" w:eastAsia="Times New Roman" w:hAnsi="Times New Roman" w:cs="Times New Roman"/>
          <w:sz w:val="24"/>
          <w:szCs w:val="24"/>
        </w:rPr>
      </w:pPr>
      <w:r w:rsidRPr="00683F6E">
        <w:rPr>
          <w:rFonts w:ascii="Times New Roman" w:eastAsia="Times New Roman" w:hAnsi="Times New Roman" w:cs="Times New Roman"/>
          <w:sz w:val="24"/>
          <w:szCs w:val="24"/>
        </w:rPr>
        <w:t>Кроз теме и пројекте континуирано је рађено на развијању социјално-емоционалних вештина код деце, као што су емпатија, сарадња, договарање, решавање сукоба, препознавање и изражавање осећања, као и тражење подршке од одраслих. Ове активности допринеле су јачању сигурности деце, бољој групној повезаности и развијању конструктивних облика понашања.</w:t>
      </w:r>
    </w:p>
    <w:p w14:paraId="6F073DD3" w14:textId="77777777" w:rsidR="00683F6E" w:rsidRPr="00683F6E" w:rsidRDefault="00683F6E" w:rsidP="00683F6E">
      <w:pPr>
        <w:spacing w:before="100" w:beforeAutospacing="1" w:after="100" w:afterAutospacing="1" w:line="360" w:lineRule="auto"/>
        <w:ind w:firstLine="720"/>
        <w:rPr>
          <w:rFonts w:ascii="Times New Roman" w:eastAsia="Times New Roman" w:hAnsi="Times New Roman" w:cs="Times New Roman"/>
          <w:sz w:val="24"/>
          <w:szCs w:val="24"/>
        </w:rPr>
      </w:pPr>
      <w:r w:rsidRPr="00683F6E">
        <w:rPr>
          <w:rFonts w:ascii="Times New Roman" w:eastAsia="Times New Roman" w:hAnsi="Times New Roman" w:cs="Times New Roman"/>
          <w:sz w:val="24"/>
          <w:szCs w:val="24"/>
        </w:rPr>
        <w:t>Референт за безбедност на раду и заштиту од пожара извршио је упознавање деце са безбедним местима и рутом евакуације реализовано је кроз игру и практичне активности. Активности су реализоване у октобру у објекту „Радост“, а у мају у објекту „Колибри“. Деца су, у складу са узрастом, упознавана са простором, правилима кретања и основним поступцима безбедног понашања. Такође у сколпу истог одрађена је и рдукација деце у циљу смањивања панике у кризним ситуацијама реализована је заједно са активностима које се односе на евакуацију и упознавање са безбедним местима и рутом евакуације. Активности су реализоване на деци примерен начин, кроз игру, разговор и симулационе активности, без изазивања непотребног страха или узнемирености.</w:t>
      </w:r>
    </w:p>
    <w:p w14:paraId="03DBC430" w14:textId="77777777" w:rsidR="00683F6E" w:rsidRPr="00683F6E" w:rsidRDefault="00683F6E" w:rsidP="00683F6E">
      <w:pPr>
        <w:spacing w:before="100" w:beforeAutospacing="1" w:after="100" w:afterAutospacing="1" w:line="360" w:lineRule="auto"/>
        <w:rPr>
          <w:rFonts w:ascii="Times New Roman" w:eastAsia="Times New Roman" w:hAnsi="Times New Roman" w:cs="Times New Roman"/>
          <w:sz w:val="24"/>
          <w:szCs w:val="24"/>
        </w:rPr>
      </w:pPr>
      <w:r w:rsidRPr="00683F6E">
        <w:rPr>
          <w:rFonts w:ascii="Times New Roman" w:eastAsia="Times New Roman" w:hAnsi="Times New Roman" w:cs="Times New Roman"/>
          <w:b/>
          <w:bCs/>
          <w:sz w:val="24"/>
          <w:szCs w:val="24"/>
        </w:rPr>
        <w:t>4. Превентивне активности са родитељима</w:t>
      </w:r>
    </w:p>
    <w:p w14:paraId="210214B8" w14:textId="77777777" w:rsidR="00683F6E" w:rsidRPr="00683F6E" w:rsidRDefault="00683F6E" w:rsidP="00683F6E">
      <w:pPr>
        <w:spacing w:before="100" w:beforeAutospacing="1" w:after="100" w:afterAutospacing="1" w:line="360" w:lineRule="auto"/>
        <w:ind w:firstLine="720"/>
        <w:rPr>
          <w:rFonts w:ascii="Times New Roman" w:eastAsia="Times New Roman" w:hAnsi="Times New Roman" w:cs="Times New Roman"/>
          <w:sz w:val="24"/>
          <w:szCs w:val="24"/>
        </w:rPr>
      </w:pPr>
      <w:r w:rsidRPr="00683F6E">
        <w:rPr>
          <w:rFonts w:ascii="Times New Roman" w:eastAsia="Times New Roman" w:hAnsi="Times New Roman" w:cs="Times New Roman"/>
          <w:sz w:val="24"/>
          <w:szCs w:val="24"/>
        </w:rPr>
        <w:t>Превентивне активности са родитељима реализоване су кроз редовну сарадњу са породицом, групне родитељске састанке, индивидуалне разговоре и информисање родитеља о раду релевантних тимова установе.</w:t>
      </w:r>
    </w:p>
    <w:p w14:paraId="67E1A1EB" w14:textId="77777777" w:rsidR="00683F6E" w:rsidRPr="00683F6E" w:rsidRDefault="00683F6E" w:rsidP="00683F6E">
      <w:pPr>
        <w:spacing w:before="100" w:beforeAutospacing="1" w:after="100" w:afterAutospacing="1" w:line="360" w:lineRule="auto"/>
        <w:ind w:firstLine="720"/>
        <w:rPr>
          <w:rFonts w:ascii="Times New Roman" w:eastAsia="Times New Roman" w:hAnsi="Times New Roman" w:cs="Times New Roman"/>
          <w:sz w:val="24"/>
          <w:szCs w:val="24"/>
        </w:rPr>
      </w:pPr>
      <w:r w:rsidRPr="00683F6E">
        <w:rPr>
          <w:rFonts w:ascii="Times New Roman" w:eastAsia="Times New Roman" w:hAnsi="Times New Roman" w:cs="Times New Roman"/>
          <w:sz w:val="24"/>
          <w:szCs w:val="24"/>
        </w:rPr>
        <w:t>На првим родитељским састанцима почетком године родитељи су упознавани са радом Тима за заштиту деце од дискриминације, насиља, злостављања и занемаривања, као и са облицима подршке које установа пружа деци и породицама као део редовног задатка. У оквиру ових активности родитељи су информисани и о значају сарадње са установом у ситуацијама које могу бити осетљиве за дете и породицу (кризним ситуацијама).</w:t>
      </w:r>
    </w:p>
    <w:p w14:paraId="560DB4B9" w14:textId="77777777" w:rsidR="00683F6E" w:rsidRPr="00683F6E" w:rsidRDefault="00683F6E" w:rsidP="00683F6E">
      <w:pPr>
        <w:spacing w:before="100" w:beforeAutospacing="1" w:after="100" w:afterAutospacing="1" w:line="360" w:lineRule="auto"/>
        <w:ind w:firstLine="720"/>
        <w:rPr>
          <w:rFonts w:ascii="Times New Roman" w:eastAsia="Times New Roman" w:hAnsi="Times New Roman" w:cs="Times New Roman"/>
          <w:sz w:val="24"/>
          <w:szCs w:val="24"/>
        </w:rPr>
      </w:pPr>
      <w:r w:rsidRPr="00683F6E">
        <w:rPr>
          <w:rFonts w:ascii="Times New Roman" w:eastAsia="Times New Roman" w:hAnsi="Times New Roman" w:cs="Times New Roman"/>
          <w:sz w:val="24"/>
          <w:szCs w:val="24"/>
        </w:rPr>
        <w:t>Израда посебних смерница за родитеље у виду летака и обавештења није реализована, јер је ова активност планирана по потреби, а током године није било ситуација које су захтевале израду посебног писаног материјала за родитеље.</w:t>
      </w:r>
    </w:p>
    <w:p w14:paraId="66DAFCD0" w14:textId="77777777" w:rsidR="00683F6E" w:rsidRPr="00683F6E" w:rsidRDefault="00683F6E" w:rsidP="00683F6E">
      <w:pPr>
        <w:spacing w:before="100" w:beforeAutospacing="1" w:after="100" w:afterAutospacing="1" w:line="360" w:lineRule="auto"/>
        <w:ind w:firstLine="720"/>
        <w:rPr>
          <w:rFonts w:ascii="Times New Roman" w:eastAsia="Times New Roman" w:hAnsi="Times New Roman" w:cs="Times New Roman"/>
          <w:sz w:val="24"/>
          <w:szCs w:val="24"/>
        </w:rPr>
      </w:pPr>
      <w:r w:rsidRPr="00683F6E">
        <w:rPr>
          <w:rFonts w:ascii="Times New Roman" w:eastAsia="Times New Roman" w:hAnsi="Times New Roman" w:cs="Times New Roman"/>
          <w:sz w:val="24"/>
          <w:szCs w:val="24"/>
        </w:rPr>
        <w:t>Индивидуалне консултације са родитељима реализоване су по потреби, у оквиру редовног саветодавног рада стручних сарадника и сарадње васпитача са породицом. Оне су биле усмерене на подршку детету, разумевање његових потреба и усклађивање поступања породице и установе.</w:t>
      </w:r>
    </w:p>
    <w:p w14:paraId="7A21AF12" w14:textId="77777777" w:rsidR="00683F6E" w:rsidRPr="00683F6E" w:rsidRDefault="00683F6E" w:rsidP="00683F6E">
      <w:pPr>
        <w:spacing w:before="100" w:beforeAutospacing="1" w:after="100" w:afterAutospacing="1" w:line="360" w:lineRule="auto"/>
        <w:rPr>
          <w:rFonts w:ascii="Times New Roman" w:eastAsia="Times New Roman" w:hAnsi="Times New Roman" w:cs="Times New Roman"/>
          <w:sz w:val="24"/>
          <w:szCs w:val="24"/>
        </w:rPr>
      </w:pPr>
      <w:r w:rsidRPr="00683F6E">
        <w:rPr>
          <w:rFonts w:ascii="Times New Roman" w:eastAsia="Times New Roman" w:hAnsi="Times New Roman" w:cs="Times New Roman"/>
          <w:b/>
          <w:bCs/>
          <w:sz w:val="24"/>
          <w:szCs w:val="24"/>
        </w:rPr>
        <w:t>5. Симулације и вежбе</w:t>
      </w:r>
    </w:p>
    <w:p w14:paraId="79463AE0" w14:textId="77777777" w:rsidR="00683F6E" w:rsidRPr="00683F6E" w:rsidRDefault="00683F6E" w:rsidP="00683F6E">
      <w:pPr>
        <w:spacing w:before="100" w:beforeAutospacing="1" w:after="100" w:afterAutospacing="1" w:line="360" w:lineRule="auto"/>
        <w:ind w:firstLine="720"/>
        <w:rPr>
          <w:rFonts w:ascii="Times New Roman" w:eastAsia="Times New Roman" w:hAnsi="Times New Roman" w:cs="Times New Roman"/>
          <w:sz w:val="24"/>
          <w:szCs w:val="24"/>
        </w:rPr>
      </w:pPr>
      <w:r w:rsidRPr="00683F6E">
        <w:rPr>
          <w:rFonts w:ascii="Times New Roman" w:eastAsia="Times New Roman" w:hAnsi="Times New Roman" w:cs="Times New Roman"/>
          <w:sz w:val="24"/>
          <w:szCs w:val="24"/>
        </w:rPr>
        <w:t>У оквиру симулација и вежби, реализоване су активности евакуације и упознавања деце са безбедним местима. Вежба евакуације у случају кризних ситуација реализована је у објекту „Колибри“ умају од стране референта за безбедност на раду и заштиту од пожара.</w:t>
      </w:r>
    </w:p>
    <w:p w14:paraId="164D8E9A" w14:textId="77777777" w:rsidR="00683F6E" w:rsidRPr="00683F6E" w:rsidRDefault="00683F6E" w:rsidP="00683F6E">
      <w:pPr>
        <w:spacing w:before="100" w:beforeAutospacing="1" w:after="100" w:afterAutospacing="1" w:line="360" w:lineRule="auto"/>
        <w:rPr>
          <w:rFonts w:ascii="Times New Roman" w:eastAsia="Times New Roman" w:hAnsi="Times New Roman" w:cs="Times New Roman"/>
          <w:sz w:val="24"/>
          <w:szCs w:val="24"/>
        </w:rPr>
      </w:pPr>
      <w:r w:rsidRPr="00683F6E">
        <w:rPr>
          <w:rFonts w:ascii="Times New Roman" w:eastAsia="Times New Roman" w:hAnsi="Times New Roman" w:cs="Times New Roman"/>
          <w:b/>
          <w:bCs/>
          <w:sz w:val="24"/>
          <w:szCs w:val="24"/>
        </w:rPr>
        <w:t>6. Поступци у кризним ситуацијама — акутна фаза</w:t>
      </w:r>
    </w:p>
    <w:p w14:paraId="38645AB9" w14:textId="77777777" w:rsidR="00683F6E" w:rsidRDefault="00683F6E" w:rsidP="00683F6E">
      <w:pPr>
        <w:spacing w:before="100" w:beforeAutospacing="1" w:after="100" w:afterAutospacing="1" w:line="360" w:lineRule="auto"/>
        <w:ind w:firstLine="720"/>
        <w:rPr>
          <w:rFonts w:ascii="Times New Roman" w:eastAsia="Times New Roman" w:hAnsi="Times New Roman" w:cs="Times New Roman"/>
          <w:sz w:val="24"/>
          <w:szCs w:val="24"/>
        </w:rPr>
      </w:pPr>
      <w:r w:rsidRPr="00683F6E">
        <w:rPr>
          <w:rFonts w:ascii="Times New Roman" w:eastAsia="Times New Roman" w:hAnsi="Times New Roman" w:cs="Times New Roman"/>
          <w:sz w:val="24"/>
          <w:szCs w:val="24"/>
        </w:rPr>
        <w:t>Током радне године није било кризних ситуација које би захтевале активирање тима у акутној фази. Самим тим нису реализоване активности које се односе на активацију тима након кризе, алармирање запослених, хитну евакуацију, пружање психолошке прве помоћи након кризе, обавештавање родитеља о кризном догађају, комуникацију са јавношћу и медијима или сарадњу са хитним службама у акутној фази.</w:t>
      </w:r>
    </w:p>
    <w:p w14:paraId="7CF94E8F" w14:textId="77777777" w:rsidR="00683F6E" w:rsidRDefault="00683F6E" w:rsidP="00683F6E">
      <w:pPr>
        <w:spacing w:before="100" w:beforeAutospacing="1" w:after="100" w:afterAutospacing="1" w:line="360" w:lineRule="auto"/>
        <w:ind w:firstLine="720"/>
        <w:rPr>
          <w:rFonts w:ascii="Times New Roman" w:eastAsia="Times New Roman" w:hAnsi="Times New Roman" w:cs="Times New Roman"/>
          <w:sz w:val="24"/>
          <w:szCs w:val="24"/>
        </w:rPr>
      </w:pPr>
    </w:p>
    <w:p w14:paraId="0347BE9C" w14:textId="77777777" w:rsidR="00683F6E" w:rsidRPr="00683F6E" w:rsidRDefault="00683F6E" w:rsidP="00683F6E">
      <w:pPr>
        <w:spacing w:before="100" w:beforeAutospacing="1" w:after="100" w:afterAutospacing="1" w:line="360" w:lineRule="auto"/>
        <w:ind w:firstLine="720"/>
        <w:rPr>
          <w:rFonts w:ascii="Times New Roman" w:eastAsia="Times New Roman" w:hAnsi="Times New Roman" w:cs="Times New Roman"/>
          <w:sz w:val="24"/>
          <w:szCs w:val="24"/>
        </w:rPr>
      </w:pPr>
    </w:p>
    <w:p w14:paraId="7268277B" w14:textId="77777777" w:rsidR="00683F6E" w:rsidRPr="00683F6E" w:rsidRDefault="00683F6E" w:rsidP="00683F6E">
      <w:pPr>
        <w:spacing w:before="100" w:beforeAutospacing="1" w:after="100" w:afterAutospacing="1" w:line="360" w:lineRule="auto"/>
        <w:rPr>
          <w:rFonts w:ascii="Times New Roman" w:eastAsia="Times New Roman" w:hAnsi="Times New Roman" w:cs="Times New Roman"/>
          <w:sz w:val="24"/>
          <w:szCs w:val="24"/>
        </w:rPr>
      </w:pPr>
      <w:r w:rsidRPr="00683F6E">
        <w:rPr>
          <w:rFonts w:ascii="Times New Roman" w:eastAsia="Times New Roman" w:hAnsi="Times New Roman" w:cs="Times New Roman"/>
          <w:b/>
          <w:bCs/>
          <w:sz w:val="24"/>
          <w:szCs w:val="24"/>
        </w:rPr>
        <w:t>7. Посткризне активности</w:t>
      </w:r>
    </w:p>
    <w:p w14:paraId="20BF9E76" w14:textId="77777777" w:rsidR="00683F6E" w:rsidRPr="00683F6E" w:rsidRDefault="00683F6E" w:rsidP="00683F6E">
      <w:pPr>
        <w:spacing w:before="100" w:beforeAutospacing="1" w:after="100" w:afterAutospacing="1" w:line="360" w:lineRule="auto"/>
        <w:ind w:firstLine="720"/>
        <w:rPr>
          <w:rFonts w:ascii="Times New Roman" w:eastAsia="Times New Roman" w:hAnsi="Times New Roman" w:cs="Times New Roman"/>
          <w:sz w:val="24"/>
          <w:szCs w:val="24"/>
        </w:rPr>
      </w:pPr>
      <w:r w:rsidRPr="00683F6E">
        <w:rPr>
          <w:rFonts w:ascii="Times New Roman" w:eastAsia="Times New Roman" w:hAnsi="Times New Roman" w:cs="Times New Roman"/>
          <w:sz w:val="24"/>
          <w:szCs w:val="24"/>
        </w:rPr>
        <w:t>Посткризне активности нису реализоване, јер током радне године није било кризних догађаја који би захтевали групне разговоре са децом након кризе, саветодавни рад са родитељима у посткризном периоду или индивидуалну подршку запосленима након кризне ситуације.</w:t>
      </w:r>
    </w:p>
    <w:p w14:paraId="722EDA53" w14:textId="77777777" w:rsidR="00683F6E" w:rsidRPr="00683F6E" w:rsidRDefault="00683F6E" w:rsidP="00683F6E">
      <w:pPr>
        <w:spacing w:before="100" w:beforeAutospacing="1" w:after="100" w:afterAutospacing="1" w:line="360" w:lineRule="auto"/>
        <w:rPr>
          <w:rFonts w:ascii="Times New Roman" w:eastAsia="Times New Roman" w:hAnsi="Times New Roman" w:cs="Times New Roman"/>
          <w:sz w:val="24"/>
          <w:szCs w:val="24"/>
        </w:rPr>
      </w:pPr>
      <w:r w:rsidRPr="00683F6E">
        <w:rPr>
          <w:rFonts w:ascii="Times New Roman" w:eastAsia="Times New Roman" w:hAnsi="Times New Roman" w:cs="Times New Roman"/>
          <w:b/>
          <w:bCs/>
          <w:sz w:val="24"/>
          <w:szCs w:val="24"/>
        </w:rPr>
        <w:t>8. Документација и извештавање</w:t>
      </w:r>
    </w:p>
    <w:p w14:paraId="0A7A8A9B" w14:textId="77777777" w:rsidR="00683F6E" w:rsidRPr="00683F6E" w:rsidRDefault="00683F6E" w:rsidP="00683F6E">
      <w:pPr>
        <w:spacing w:before="100" w:beforeAutospacing="1" w:after="100" w:afterAutospacing="1" w:line="360" w:lineRule="auto"/>
        <w:ind w:firstLine="720"/>
        <w:rPr>
          <w:rFonts w:ascii="Times New Roman" w:eastAsia="Times New Roman" w:hAnsi="Times New Roman" w:cs="Times New Roman"/>
          <w:sz w:val="24"/>
          <w:szCs w:val="24"/>
        </w:rPr>
      </w:pPr>
      <w:r w:rsidRPr="00683F6E">
        <w:rPr>
          <w:rFonts w:ascii="Times New Roman" w:eastAsia="Times New Roman" w:hAnsi="Times New Roman" w:cs="Times New Roman"/>
          <w:sz w:val="24"/>
          <w:szCs w:val="24"/>
        </w:rPr>
        <w:t>Пошто током године није било кризних догађаја, није било потребе за израдом записника о кризном догађају, првог интерног извештаја тима, званичног извештаја Школској управи, нити посебне евалуације поступања након кризе.</w:t>
      </w:r>
    </w:p>
    <w:p w14:paraId="1A2417E1" w14:textId="77777777" w:rsidR="00683F6E" w:rsidRPr="00683F6E" w:rsidRDefault="00683F6E" w:rsidP="00683F6E">
      <w:pPr>
        <w:spacing w:before="100" w:beforeAutospacing="1" w:after="100" w:afterAutospacing="1" w:line="360" w:lineRule="auto"/>
        <w:rPr>
          <w:rFonts w:ascii="Times New Roman" w:eastAsia="Times New Roman" w:hAnsi="Times New Roman" w:cs="Times New Roman"/>
          <w:sz w:val="24"/>
          <w:szCs w:val="24"/>
        </w:rPr>
      </w:pPr>
      <w:r w:rsidRPr="00683F6E">
        <w:rPr>
          <w:rFonts w:ascii="Times New Roman" w:eastAsia="Times New Roman" w:hAnsi="Times New Roman" w:cs="Times New Roman"/>
          <w:b/>
          <w:bCs/>
          <w:sz w:val="24"/>
          <w:szCs w:val="24"/>
        </w:rPr>
        <w:t>9. Евалуација и ревизија плана</w:t>
      </w:r>
    </w:p>
    <w:p w14:paraId="75B4D5B9" w14:textId="77777777" w:rsidR="00683F6E" w:rsidRPr="00683F6E" w:rsidRDefault="00683F6E" w:rsidP="00683F6E">
      <w:pPr>
        <w:spacing w:before="100" w:beforeAutospacing="1" w:after="100" w:afterAutospacing="1" w:line="360" w:lineRule="auto"/>
        <w:ind w:firstLine="720"/>
        <w:rPr>
          <w:rFonts w:ascii="Times New Roman" w:eastAsia="Times New Roman" w:hAnsi="Times New Roman" w:cs="Times New Roman"/>
          <w:sz w:val="24"/>
          <w:szCs w:val="24"/>
        </w:rPr>
      </w:pPr>
      <w:r w:rsidRPr="00683F6E">
        <w:rPr>
          <w:rFonts w:ascii="Times New Roman" w:eastAsia="Times New Roman" w:hAnsi="Times New Roman" w:cs="Times New Roman"/>
          <w:sz w:val="24"/>
          <w:szCs w:val="24"/>
        </w:rPr>
        <w:t>Евалуација и анализа реализације Програма и Плана рада Тима за психолошке и кризне интервенције реализује се на крају радне године, у јуну, у оквиру рада Тима за вредновање квалитета рада установе. У оквиру ове активности сагледава се степен реализације планираних активности, уочене потребе, активности које нису реализоване, као и предлози за измене и допуне Плана за наредну радну годину. Тим је сачинио овај извештај на основу плана у јулу 2026 године.</w:t>
      </w:r>
    </w:p>
    <w:p w14:paraId="357802E2" w14:textId="77777777" w:rsidR="00683F6E" w:rsidRPr="00683F6E" w:rsidRDefault="00683F6E" w:rsidP="00683F6E">
      <w:pPr>
        <w:spacing w:before="100" w:beforeAutospacing="1" w:after="100" w:afterAutospacing="1" w:line="360" w:lineRule="auto"/>
        <w:rPr>
          <w:rFonts w:ascii="Times New Roman" w:eastAsia="Times New Roman" w:hAnsi="Times New Roman" w:cs="Times New Roman"/>
          <w:sz w:val="24"/>
          <w:szCs w:val="24"/>
        </w:rPr>
      </w:pPr>
      <w:r w:rsidRPr="00683F6E">
        <w:rPr>
          <w:rFonts w:ascii="Times New Roman" w:eastAsia="Times New Roman" w:hAnsi="Times New Roman" w:cs="Times New Roman"/>
          <w:b/>
          <w:bCs/>
          <w:sz w:val="24"/>
          <w:szCs w:val="24"/>
        </w:rPr>
        <w:t>Препорука</w:t>
      </w:r>
    </w:p>
    <w:p w14:paraId="58136880" w14:textId="77777777" w:rsidR="00683F6E" w:rsidRPr="00683F6E" w:rsidRDefault="00683F6E" w:rsidP="00683F6E">
      <w:pPr>
        <w:spacing w:before="100" w:beforeAutospacing="1" w:after="100" w:afterAutospacing="1" w:line="360" w:lineRule="auto"/>
        <w:ind w:firstLine="720"/>
        <w:rPr>
          <w:rFonts w:ascii="Times New Roman" w:eastAsia="Times New Roman" w:hAnsi="Times New Roman" w:cs="Times New Roman"/>
          <w:sz w:val="24"/>
          <w:szCs w:val="24"/>
        </w:rPr>
      </w:pPr>
      <w:r w:rsidRPr="00683F6E">
        <w:rPr>
          <w:rFonts w:ascii="Times New Roman" w:eastAsia="Times New Roman" w:hAnsi="Times New Roman" w:cs="Times New Roman"/>
          <w:sz w:val="24"/>
          <w:szCs w:val="24"/>
        </w:rPr>
        <w:t>Посебну пажњу у наредном периоду потребно је посветити информисању неваспитног особља о психолошкој првој помоћи, планирању додатних едукација запослених, редовном ажурирању контакт-листа, даљем развијању превентивних активности са децом и родитељима, као и периодичној провери организационих и техничких услова за поступање у кризним ситуацијама.</w:t>
      </w:r>
    </w:p>
    <w:p w14:paraId="7B9CCC84" w14:textId="77777777" w:rsidR="00683F6E" w:rsidRPr="00683F6E" w:rsidRDefault="00683F6E" w:rsidP="00683F6E">
      <w:pPr>
        <w:spacing w:before="100" w:beforeAutospacing="1" w:after="100" w:afterAutospacing="1" w:line="360" w:lineRule="auto"/>
        <w:rPr>
          <w:rFonts w:ascii="Times New Roman" w:eastAsia="Times New Roman" w:hAnsi="Times New Roman" w:cs="Times New Roman"/>
          <w:sz w:val="24"/>
          <w:szCs w:val="24"/>
        </w:rPr>
      </w:pPr>
      <w:r w:rsidRPr="00683F6E">
        <w:rPr>
          <w:rFonts w:ascii="Times New Roman" w:eastAsia="Times New Roman" w:hAnsi="Times New Roman" w:cs="Times New Roman"/>
          <w:b/>
          <w:bCs/>
          <w:sz w:val="24"/>
          <w:szCs w:val="24"/>
        </w:rPr>
        <w:t>Закључак</w:t>
      </w:r>
    </w:p>
    <w:p w14:paraId="495ED1DF" w14:textId="77777777" w:rsidR="00683F6E" w:rsidRPr="00683F6E" w:rsidRDefault="00683F6E" w:rsidP="00683F6E">
      <w:pPr>
        <w:spacing w:before="100" w:beforeAutospacing="1" w:after="100" w:afterAutospacing="1" w:line="360" w:lineRule="auto"/>
        <w:ind w:firstLine="720"/>
        <w:rPr>
          <w:rFonts w:ascii="Times New Roman" w:eastAsia="Times New Roman" w:hAnsi="Times New Roman" w:cs="Times New Roman"/>
          <w:sz w:val="24"/>
          <w:szCs w:val="24"/>
        </w:rPr>
      </w:pPr>
      <w:r w:rsidRPr="00683F6E">
        <w:rPr>
          <w:rFonts w:ascii="Times New Roman" w:eastAsia="Times New Roman" w:hAnsi="Times New Roman" w:cs="Times New Roman"/>
          <w:sz w:val="24"/>
          <w:szCs w:val="24"/>
        </w:rPr>
        <w:t>Тим за психолошке и кризне интервенције је током радне године реализовао активности усмерене на организацију и припрему тима, упознавање запослених са Програмом и Планом рада, јачање превентивне функције установе, едукацију дела запослених, развијање социјално-емоционалних вештина код деце, сарадњу са родитељима и реализацију активности које доприносе безбедном поступању у установи.</w:t>
      </w:r>
    </w:p>
    <w:p w14:paraId="55A643D5" w14:textId="77777777" w:rsidR="00683F6E" w:rsidRPr="00683F6E" w:rsidRDefault="00683F6E" w:rsidP="00683F6E">
      <w:pPr>
        <w:spacing w:before="100" w:beforeAutospacing="1" w:after="100" w:afterAutospacing="1" w:line="360" w:lineRule="auto"/>
        <w:ind w:firstLine="720"/>
        <w:rPr>
          <w:rFonts w:ascii="Times New Roman" w:eastAsia="Times New Roman" w:hAnsi="Times New Roman" w:cs="Times New Roman"/>
          <w:sz w:val="24"/>
          <w:szCs w:val="24"/>
        </w:rPr>
      </w:pPr>
      <w:r w:rsidRPr="00683F6E">
        <w:rPr>
          <w:rFonts w:ascii="Times New Roman" w:eastAsia="Times New Roman" w:hAnsi="Times New Roman" w:cs="Times New Roman"/>
          <w:sz w:val="24"/>
          <w:szCs w:val="24"/>
        </w:rPr>
        <w:t>Иако није било кризних догађаја који би захтевали активирање тима у акутној или посткризној фази, реализоване превентивне активности допринеле су бољој информисаности запослених, већој припремљености установе и развијању културе безбедности. У наредној радној години потребно је наставити са унапређивањем рада тима, посебно у делу едукације неваспитног особља, додатног стручног усавршавања, спровођења симулација и даљег јачања сарадње са породицом и релевантним службама.</w:t>
      </w:r>
    </w:p>
    <w:p w14:paraId="66852AD4" w14:textId="77777777" w:rsidR="00683F6E" w:rsidRPr="00C8321E" w:rsidRDefault="00683F6E" w:rsidP="00C8321E">
      <w:pPr>
        <w:spacing w:after="200" w:line="276" w:lineRule="auto"/>
        <w:jc w:val="center"/>
        <w:rPr>
          <w:rFonts w:ascii="Calibri" w:eastAsia="Calibri" w:hAnsi="Calibri" w:cs="Times New Roman"/>
          <w:b/>
          <w:bCs/>
          <w:sz w:val="24"/>
          <w:szCs w:val="24"/>
        </w:rPr>
      </w:pPr>
    </w:p>
    <w:p w14:paraId="1DC8E8CD" w14:textId="77777777" w:rsidR="00751845" w:rsidRPr="00C8321E" w:rsidRDefault="00683F6E" w:rsidP="00C8321E">
      <w:pPr>
        <w:spacing w:after="200" w:line="276" w:lineRule="auto"/>
        <w:jc w:val="center"/>
        <w:rPr>
          <w:rFonts w:ascii="Times New Roman" w:eastAsia="Times New Roman" w:hAnsi="Times New Roman" w:cs="Times New Roman"/>
          <w:b/>
          <w:bCs/>
        </w:rPr>
      </w:pPr>
      <w:r w:rsidRPr="00C8321E">
        <w:rPr>
          <w:rFonts w:ascii="Times New Roman" w:eastAsia="Times New Roman" w:hAnsi="Times New Roman" w:cs="Times New Roman"/>
          <w:b/>
          <w:bCs/>
          <w:sz w:val="24"/>
          <w:szCs w:val="24"/>
        </w:rPr>
        <w:t>9.10. Извештај тима за вредновање квалитета рада Установе за 2025/2026 годину</w:t>
      </w:r>
    </w:p>
    <w:p w14:paraId="3F97B586" w14:textId="77777777" w:rsidR="00C8321E" w:rsidRDefault="00C8321E" w:rsidP="00410B61">
      <w:pPr>
        <w:rPr>
          <w:rFonts w:ascii="Times New Roman" w:hAnsi="Times New Roman" w:cs="Times New Roman"/>
          <w:b/>
          <w:sz w:val="24"/>
          <w:szCs w:val="24"/>
        </w:rPr>
      </w:pPr>
    </w:p>
    <w:p w14:paraId="3A1BA03C" w14:textId="77777777" w:rsidR="00C8321E" w:rsidRDefault="00C8321E" w:rsidP="00C8321E">
      <w:pPr>
        <w:rPr>
          <w:rFonts w:ascii="Times New Roman" w:hAnsi="Times New Roman" w:cs="Times New Roman"/>
          <w:sz w:val="24"/>
          <w:szCs w:val="24"/>
        </w:rPr>
      </w:pPr>
      <w:r>
        <w:rPr>
          <w:rFonts w:ascii="Times New Roman" w:hAnsi="Times New Roman" w:cs="Times New Roman"/>
          <w:sz w:val="24"/>
          <w:szCs w:val="24"/>
        </w:rPr>
        <w:t>Тим за вредновање квалитета рада Установе се у радној 2025/26. години састајао се редовно, а чланови су били:</w:t>
      </w:r>
    </w:p>
    <w:p w14:paraId="50DEED5F" w14:textId="77777777" w:rsidR="00C8321E" w:rsidRDefault="00C8321E" w:rsidP="00C8321E">
      <w:pPr>
        <w:pStyle w:val="ListParagraph"/>
        <w:numPr>
          <w:ilvl w:val="0"/>
          <w:numId w:val="47"/>
        </w:numPr>
        <w:spacing w:after="160" w:line="256" w:lineRule="auto"/>
        <w:contextualSpacing/>
      </w:pPr>
      <w:r>
        <w:t>Маја Цветковић- директор</w:t>
      </w:r>
    </w:p>
    <w:p w14:paraId="13452B9B" w14:textId="77777777" w:rsidR="00C8321E" w:rsidRDefault="00C8321E" w:rsidP="00C8321E">
      <w:pPr>
        <w:pStyle w:val="ListParagraph"/>
        <w:numPr>
          <w:ilvl w:val="0"/>
          <w:numId w:val="47"/>
        </w:numPr>
        <w:spacing w:after="160" w:line="256" w:lineRule="auto"/>
        <w:contextualSpacing/>
      </w:pPr>
      <w:r>
        <w:t>Никола Радичевић- психолог</w:t>
      </w:r>
    </w:p>
    <w:p w14:paraId="5FA6A7D5" w14:textId="77777777" w:rsidR="00C8321E" w:rsidRDefault="00C8321E" w:rsidP="00C8321E">
      <w:pPr>
        <w:pStyle w:val="ListParagraph"/>
        <w:numPr>
          <w:ilvl w:val="0"/>
          <w:numId w:val="47"/>
        </w:numPr>
        <w:spacing w:after="160" w:line="256" w:lineRule="auto"/>
        <w:contextualSpacing/>
      </w:pPr>
      <w:r>
        <w:t>Весна Манџукић- педагог</w:t>
      </w:r>
    </w:p>
    <w:p w14:paraId="17817E02" w14:textId="77777777" w:rsidR="00C8321E" w:rsidRDefault="00C8321E" w:rsidP="00C8321E">
      <w:pPr>
        <w:pStyle w:val="ListParagraph"/>
        <w:numPr>
          <w:ilvl w:val="0"/>
          <w:numId w:val="47"/>
        </w:numPr>
        <w:spacing w:after="160" w:line="256" w:lineRule="auto"/>
        <w:contextualSpacing/>
      </w:pPr>
      <w:r>
        <w:t>Биљана Јовановић- васпитач</w:t>
      </w:r>
    </w:p>
    <w:p w14:paraId="5DCBCE38" w14:textId="77777777" w:rsidR="00C8321E" w:rsidRDefault="00C8321E" w:rsidP="00C8321E">
      <w:pPr>
        <w:pStyle w:val="ListParagraph"/>
        <w:numPr>
          <w:ilvl w:val="0"/>
          <w:numId w:val="47"/>
        </w:numPr>
        <w:spacing w:after="160" w:line="256" w:lineRule="auto"/>
        <w:contextualSpacing/>
      </w:pPr>
      <w:r>
        <w:t>Весна Радоњић- васпитач</w:t>
      </w:r>
    </w:p>
    <w:p w14:paraId="6EB31CB9" w14:textId="77777777" w:rsidR="00C8321E" w:rsidRDefault="00C8321E" w:rsidP="00C8321E">
      <w:pPr>
        <w:pStyle w:val="ListParagraph"/>
        <w:numPr>
          <w:ilvl w:val="0"/>
          <w:numId w:val="47"/>
        </w:numPr>
        <w:spacing w:after="160" w:line="256" w:lineRule="auto"/>
        <w:contextualSpacing/>
      </w:pPr>
      <w:r>
        <w:t>Снежана Вулићевић- васпитач</w:t>
      </w:r>
    </w:p>
    <w:p w14:paraId="6861D200" w14:textId="77777777" w:rsidR="00C8321E" w:rsidRDefault="00C8321E" w:rsidP="00C8321E">
      <w:pPr>
        <w:pStyle w:val="ListParagraph"/>
        <w:numPr>
          <w:ilvl w:val="0"/>
          <w:numId w:val="47"/>
        </w:numPr>
        <w:spacing w:after="160" w:line="256" w:lineRule="auto"/>
        <w:contextualSpacing/>
      </w:pPr>
      <w:r>
        <w:t>Наташа Станојевић- васпитач</w:t>
      </w:r>
    </w:p>
    <w:p w14:paraId="0BC24051" w14:textId="77777777" w:rsidR="00C8321E" w:rsidRDefault="00C8321E" w:rsidP="00C8321E">
      <w:pPr>
        <w:pStyle w:val="ListParagraph"/>
        <w:numPr>
          <w:ilvl w:val="0"/>
          <w:numId w:val="47"/>
        </w:numPr>
        <w:spacing w:after="160" w:line="256" w:lineRule="auto"/>
        <w:contextualSpacing/>
      </w:pPr>
      <w:r>
        <w:t>Тања Чолић- васпитач</w:t>
      </w:r>
    </w:p>
    <w:p w14:paraId="362A0FA2" w14:textId="77777777" w:rsidR="00C8321E" w:rsidRDefault="00C8321E" w:rsidP="00C8321E">
      <w:pPr>
        <w:pStyle w:val="ListParagraph"/>
        <w:numPr>
          <w:ilvl w:val="0"/>
          <w:numId w:val="47"/>
        </w:numPr>
        <w:spacing w:after="160" w:line="256" w:lineRule="auto"/>
        <w:contextualSpacing/>
      </w:pPr>
      <w:r>
        <w:t>Анкица Крљар- васпитач</w:t>
      </w:r>
    </w:p>
    <w:p w14:paraId="06A69A23" w14:textId="77777777" w:rsidR="00C8321E" w:rsidRDefault="00C8321E" w:rsidP="00C8321E">
      <w:pPr>
        <w:pStyle w:val="ListParagraph"/>
        <w:numPr>
          <w:ilvl w:val="0"/>
          <w:numId w:val="47"/>
        </w:numPr>
        <w:spacing w:after="160" w:line="256" w:lineRule="auto"/>
        <w:contextualSpacing/>
      </w:pPr>
      <w:r>
        <w:t xml:space="preserve"> Марко Јаковљевић- референт за заштиту од пожара, безбедност и заштиту на раду</w:t>
      </w:r>
    </w:p>
    <w:p w14:paraId="4073F3DA" w14:textId="77777777" w:rsidR="00C8321E" w:rsidRDefault="00C8321E" w:rsidP="00C8321E">
      <w:pPr>
        <w:pStyle w:val="ListParagraph"/>
        <w:numPr>
          <w:ilvl w:val="0"/>
          <w:numId w:val="47"/>
        </w:numPr>
        <w:spacing w:after="160" w:line="256" w:lineRule="auto"/>
        <w:contextualSpacing/>
      </w:pPr>
      <w:r>
        <w:t xml:space="preserve"> Тамара Станојчић- медицинска сестра- васпитач</w:t>
      </w:r>
    </w:p>
    <w:p w14:paraId="3B5EC272" w14:textId="77777777" w:rsidR="00C8321E" w:rsidRPr="00C8321E" w:rsidRDefault="00C8321E" w:rsidP="00C8321E">
      <w:pPr>
        <w:pStyle w:val="ListParagraph"/>
        <w:numPr>
          <w:ilvl w:val="0"/>
          <w:numId w:val="47"/>
        </w:numPr>
        <w:spacing w:after="160" w:line="256" w:lineRule="auto"/>
        <w:contextualSpacing/>
        <w:rPr>
          <w:b/>
          <w:bCs/>
        </w:rPr>
      </w:pPr>
      <w:r w:rsidRPr="00C8321E">
        <w:rPr>
          <w:b/>
          <w:bCs/>
        </w:rPr>
        <w:t xml:space="preserve"> Марија Мијатовић- васпитач, координатор тима</w:t>
      </w:r>
    </w:p>
    <w:p w14:paraId="3D56577F" w14:textId="77777777" w:rsidR="00C8321E" w:rsidRDefault="00C8321E" w:rsidP="00C8321E">
      <w:pPr>
        <w:rPr>
          <w:rFonts w:ascii="Times New Roman" w:hAnsi="Times New Roman" w:cs="Times New Roman"/>
          <w:sz w:val="24"/>
          <w:szCs w:val="24"/>
        </w:rPr>
      </w:pPr>
    </w:p>
    <w:p w14:paraId="346772F0" w14:textId="77777777" w:rsidR="00C8321E" w:rsidRDefault="00C8321E" w:rsidP="00C8321E">
      <w:pPr>
        <w:rPr>
          <w:rFonts w:ascii="Times New Roman" w:hAnsi="Times New Roman" w:cs="Times New Roman"/>
          <w:sz w:val="24"/>
          <w:szCs w:val="24"/>
        </w:rPr>
      </w:pPr>
      <w:r>
        <w:rPr>
          <w:rFonts w:ascii="Times New Roman" w:hAnsi="Times New Roman" w:cs="Times New Roman"/>
          <w:sz w:val="24"/>
          <w:szCs w:val="24"/>
        </w:rPr>
        <w:t>Активности Тима за вредновање квалитета рада Установе у радној 2025/26. години биле су усмерене на обезбеђивање и унапређивање квалитета рада Установе и развоја компетенција васпитача и стручних сарадника.</w:t>
      </w:r>
    </w:p>
    <w:p w14:paraId="7FB125D1" w14:textId="77777777" w:rsidR="00C8321E" w:rsidRDefault="00C8321E" w:rsidP="00C8321E">
      <w:pPr>
        <w:rPr>
          <w:rFonts w:ascii="Times New Roman" w:hAnsi="Times New Roman" w:cs="Times New Roman"/>
          <w:sz w:val="24"/>
          <w:szCs w:val="24"/>
        </w:rPr>
      </w:pPr>
    </w:p>
    <w:p w14:paraId="4A04D1D0" w14:textId="77777777" w:rsidR="00C8321E" w:rsidRDefault="00C8321E" w:rsidP="00C8321E">
      <w:pPr>
        <w:spacing w:after="0" w:line="276" w:lineRule="auto"/>
        <w:ind w:right="-142"/>
        <w:rPr>
          <w:rFonts w:ascii="Times New Roman" w:eastAsia="SimSun" w:hAnsi="Times New Roman" w:cs="Times New Roman"/>
          <w:color w:val="000000"/>
          <w:sz w:val="24"/>
          <w:szCs w:val="24"/>
          <w:lang w:val="sr-Cyrl-CS"/>
        </w:rPr>
      </w:pPr>
      <w:r>
        <w:rPr>
          <w:rFonts w:ascii="Times New Roman" w:eastAsia="SimSun" w:hAnsi="Times New Roman" w:cs="Times New Roman"/>
          <w:color w:val="000000"/>
          <w:sz w:val="24"/>
          <w:szCs w:val="24"/>
          <w:lang w:val="sr-Cyrl-CS"/>
        </w:rPr>
        <w:t xml:space="preserve">Задаци Тима: </w:t>
      </w:r>
    </w:p>
    <w:p w14:paraId="35F20163" w14:textId="77777777" w:rsidR="00C8321E" w:rsidRDefault="00C8321E" w:rsidP="00C8321E">
      <w:pPr>
        <w:spacing w:after="0" w:line="276" w:lineRule="auto"/>
        <w:ind w:right="-142"/>
        <w:jc w:val="center"/>
        <w:rPr>
          <w:rFonts w:ascii="Times New Roman" w:eastAsia="SimSun" w:hAnsi="Times New Roman" w:cs="Times New Roman"/>
          <w:color w:val="000000"/>
          <w:sz w:val="24"/>
          <w:szCs w:val="24"/>
          <w:lang w:val="sr-Cyrl-CS"/>
        </w:rPr>
      </w:pPr>
    </w:p>
    <w:p w14:paraId="202C113A" w14:textId="77777777" w:rsidR="00C8321E" w:rsidRDefault="00C8321E" w:rsidP="00C8321E">
      <w:pPr>
        <w:spacing w:after="0" w:line="276" w:lineRule="auto"/>
        <w:ind w:right="-142"/>
        <w:rPr>
          <w:rFonts w:ascii="Times New Roman" w:eastAsia="SimSun" w:hAnsi="Times New Roman" w:cs="Times New Roman"/>
          <w:color w:val="000000"/>
          <w:sz w:val="24"/>
          <w:szCs w:val="24"/>
          <w:lang w:val="sr-Cyrl-CS"/>
        </w:rPr>
      </w:pPr>
      <w:r>
        <w:rPr>
          <w:rFonts w:ascii="Times New Roman" w:eastAsia="SimSun" w:hAnsi="Times New Roman" w:cs="Times New Roman"/>
          <w:color w:val="000000"/>
          <w:sz w:val="24"/>
          <w:szCs w:val="24"/>
          <w:lang w:val="sr-Cyrl-CS"/>
        </w:rPr>
        <w:t>-Праћење и вредновање квалитета рада стручних органа, предлагање мера за унапређивање квалитета и ефикасности рада;</w:t>
      </w:r>
    </w:p>
    <w:p w14:paraId="559DA4E0" w14:textId="77777777" w:rsidR="00C8321E" w:rsidRDefault="00C8321E" w:rsidP="00C8321E">
      <w:pPr>
        <w:spacing w:after="0" w:line="276" w:lineRule="auto"/>
        <w:ind w:right="-142"/>
        <w:rPr>
          <w:rFonts w:ascii="Times New Roman" w:eastAsia="SimSun" w:hAnsi="Times New Roman" w:cs="Times New Roman"/>
          <w:color w:val="000000"/>
          <w:sz w:val="24"/>
          <w:szCs w:val="24"/>
          <w:lang w:val="sr-Cyrl-CS"/>
        </w:rPr>
      </w:pPr>
      <w:r>
        <w:rPr>
          <w:rFonts w:ascii="Times New Roman" w:eastAsia="SimSun" w:hAnsi="Times New Roman" w:cs="Times New Roman"/>
          <w:color w:val="000000"/>
          <w:sz w:val="24"/>
          <w:szCs w:val="24"/>
          <w:lang w:val="sr-Cyrl-CS"/>
        </w:rPr>
        <w:t>-Праћење и вредновање квалитета рада тимова, предлагање мера за унапређивање квалитета и ефикасности рада;</w:t>
      </w:r>
    </w:p>
    <w:p w14:paraId="1BCB182B" w14:textId="77777777" w:rsidR="00C8321E" w:rsidRDefault="00C8321E" w:rsidP="00C8321E">
      <w:pPr>
        <w:spacing w:after="0" w:line="276" w:lineRule="auto"/>
        <w:ind w:right="-142"/>
        <w:rPr>
          <w:rFonts w:ascii="Times New Roman" w:eastAsia="SimSun" w:hAnsi="Times New Roman" w:cs="Times New Roman"/>
          <w:color w:val="000000"/>
          <w:sz w:val="24"/>
          <w:szCs w:val="24"/>
          <w:lang w:val="sr-Cyrl-CS"/>
        </w:rPr>
      </w:pPr>
      <w:r>
        <w:rPr>
          <w:rFonts w:ascii="Times New Roman" w:eastAsia="SimSun" w:hAnsi="Times New Roman" w:cs="Times New Roman"/>
          <w:color w:val="000000"/>
          <w:sz w:val="24"/>
          <w:szCs w:val="24"/>
          <w:lang w:val="sr-Cyrl-CS"/>
        </w:rPr>
        <w:t>-Сарадња са тимом за самовредновање рада у процени квалитета рада Предшколске установе, предлагање мера за унапређивање квалитета;</w:t>
      </w:r>
    </w:p>
    <w:p w14:paraId="596AE796" w14:textId="77777777" w:rsidR="00C8321E" w:rsidRDefault="00C8321E" w:rsidP="00C8321E">
      <w:pPr>
        <w:spacing w:after="0" w:line="276" w:lineRule="auto"/>
        <w:ind w:right="-142"/>
        <w:rPr>
          <w:rFonts w:ascii="Times New Roman" w:eastAsia="SimSun" w:hAnsi="Times New Roman" w:cs="Times New Roman"/>
          <w:color w:val="000000"/>
          <w:sz w:val="24"/>
          <w:szCs w:val="24"/>
          <w:lang w:val="sr-Cyrl-CS"/>
        </w:rPr>
      </w:pPr>
      <w:r>
        <w:rPr>
          <w:rFonts w:ascii="Times New Roman" w:eastAsia="SimSun" w:hAnsi="Times New Roman" w:cs="Times New Roman"/>
          <w:color w:val="000000"/>
          <w:sz w:val="24"/>
          <w:szCs w:val="24"/>
          <w:lang w:val="sr-Cyrl-CS"/>
        </w:rPr>
        <w:t>-Сарадња са Тимом за развојно планирање у изради нацрта Развојног плана Предшколске установе;</w:t>
      </w:r>
    </w:p>
    <w:p w14:paraId="754347A5" w14:textId="77777777" w:rsidR="00C8321E" w:rsidRDefault="00C8321E" w:rsidP="00C8321E">
      <w:pPr>
        <w:spacing w:after="0" w:line="276" w:lineRule="auto"/>
        <w:ind w:right="-142"/>
        <w:rPr>
          <w:rFonts w:ascii="Times New Roman" w:eastAsia="SimSun" w:hAnsi="Times New Roman" w:cs="Times New Roman"/>
          <w:color w:val="000000"/>
          <w:sz w:val="24"/>
          <w:szCs w:val="24"/>
          <w:lang w:val="sr-Cyrl-CS"/>
        </w:rPr>
      </w:pPr>
      <w:r>
        <w:rPr>
          <w:rFonts w:ascii="Times New Roman" w:eastAsia="SimSun" w:hAnsi="Times New Roman" w:cs="Times New Roman"/>
          <w:color w:val="000000"/>
          <w:sz w:val="24"/>
          <w:szCs w:val="24"/>
          <w:lang w:val="sr-Cyrl-CS"/>
        </w:rPr>
        <w:t>-Праћење и вредновање реализације активности предвиђених Развојним планом Установе у сарадњи са Тимом за развојно планирање;</w:t>
      </w:r>
    </w:p>
    <w:p w14:paraId="31208332" w14:textId="77777777" w:rsidR="00C8321E" w:rsidRDefault="00C8321E" w:rsidP="00C8321E">
      <w:pPr>
        <w:spacing w:after="0" w:line="276" w:lineRule="auto"/>
        <w:ind w:right="-142"/>
        <w:rPr>
          <w:rFonts w:ascii="Times New Roman" w:eastAsia="SimSun" w:hAnsi="Times New Roman" w:cs="Times New Roman"/>
          <w:color w:val="000000"/>
          <w:sz w:val="24"/>
          <w:szCs w:val="24"/>
          <w:lang w:val="sr-Cyrl-CS"/>
        </w:rPr>
      </w:pPr>
      <w:r>
        <w:rPr>
          <w:rFonts w:ascii="Times New Roman" w:eastAsia="SimSun" w:hAnsi="Times New Roman" w:cs="Times New Roman"/>
          <w:color w:val="000000"/>
          <w:sz w:val="24"/>
          <w:szCs w:val="24"/>
          <w:lang w:val="sr-Cyrl-CS"/>
        </w:rPr>
        <w:t>-Сарадња са тимовима Установе, праћење реализације  активности  предвиђених акционим плановима и годишњим плановима рада тимова;</w:t>
      </w:r>
    </w:p>
    <w:p w14:paraId="4755F18D" w14:textId="77777777" w:rsidR="00C8321E" w:rsidRDefault="00C8321E" w:rsidP="00C8321E">
      <w:pPr>
        <w:spacing w:after="0" w:line="276" w:lineRule="auto"/>
        <w:ind w:right="-142"/>
        <w:rPr>
          <w:rFonts w:ascii="Times New Roman" w:eastAsia="SimSun" w:hAnsi="Times New Roman" w:cs="Times New Roman"/>
          <w:color w:val="000000"/>
          <w:sz w:val="24"/>
          <w:szCs w:val="24"/>
          <w:lang w:val="sr-Cyrl-CS"/>
        </w:rPr>
      </w:pPr>
      <w:r>
        <w:rPr>
          <w:rFonts w:ascii="Times New Roman" w:eastAsia="SimSun" w:hAnsi="Times New Roman" w:cs="Times New Roman"/>
          <w:color w:val="000000"/>
          <w:sz w:val="24"/>
          <w:szCs w:val="24"/>
          <w:lang w:val="sr-Cyrl-CS"/>
        </w:rPr>
        <w:t>-Праћење и вредновање реализације предшколског програма, предлагање мера за унапређивање квалитета;</w:t>
      </w:r>
    </w:p>
    <w:p w14:paraId="472086A3" w14:textId="77777777" w:rsidR="00C8321E" w:rsidRDefault="00C8321E" w:rsidP="00C8321E">
      <w:pPr>
        <w:spacing w:after="0" w:line="276" w:lineRule="auto"/>
        <w:ind w:right="-142"/>
        <w:rPr>
          <w:rFonts w:ascii="Times New Roman" w:eastAsia="SimSun" w:hAnsi="Times New Roman" w:cs="Times New Roman"/>
          <w:color w:val="000000"/>
          <w:sz w:val="24"/>
          <w:szCs w:val="24"/>
          <w:lang w:val="sr-Cyrl-CS"/>
        </w:rPr>
      </w:pPr>
      <w:r>
        <w:rPr>
          <w:rFonts w:ascii="Times New Roman" w:eastAsia="SimSun" w:hAnsi="Times New Roman" w:cs="Times New Roman"/>
          <w:color w:val="000000"/>
          <w:sz w:val="24"/>
          <w:szCs w:val="24"/>
          <w:lang w:val="sr-Cyrl-CS"/>
        </w:rPr>
        <w:t>-Праћење и вредновање реализације Годишњег плана рада установе и предлагање мера   за унапређивање квалитета;</w:t>
      </w:r>
    </w:p>
    <w:p w14:paraId="45DA01F1" w14:textId="77777777" w:rsidR="00C8321E" w:rsidRDefault="00C8321E" w:rsidP="00C8321E">
      <w:pPr>
        <w:spacing w:after="0" w:line="276" w:lineRule="auto"/>
        <w:ind w:right="-142"/>
        <w:rPr>
          <w:rFonts w:ascii="Times New Roman" w:eastAsia="SimSun" w:hAnsi="Times New Roman" w:cs="Times New Roman"/>
          <w:color w:val="000000"/>
          <w:sz w:val="24"/>
          <w:szCs w:val="24"/>
          <w:lang w:val="sr-Cyrl-CS"/>
        </w:rPr>
      </w:pPr>
      <w:r>
        <w:rPr>
          <w:rFonts w:ascii="Times New Roman" w:eastAsia="SimSun" w:hAnsi="Times New Roman" w:cs="Times New Roman"/>
          <w:color w:val="000000"/>
          <w:sz w:val="24"/>
          <w:szCs w:val="24"/>
          <w:lang w:val="sr-Cyrl-CS"/>
        </w:rPr>
        <w:t>-Предлагање приоритетних развојних циљева и задатка за сваку радну годину и учествовање у изради Годишњег плана рада установе.</w:t>
      </w:r>
    </w:p>
    <w:p w14:paraId="57895583" w14:textId="77777777" w:rsidR="00C8321E" w:rsidRDefault="00C8321E" w:rsidP="00C8321E">
      <w:pPr>
        <w:spacing w:after="0" w:line="276" w:lineRule="auto"/>
        <w:ind w:right="-142"/>
        <w:rPr>
          <w:rFonts w:ascii="Times New Roman" w:eastAsia="SimSun" w:hAnsi="Times New Roman" w:cs="Times New Roman"/>
          <w:color w:val="000000"/>
          <w:sz w:val="24"/>
          <w:szCs w:val="24"/>
          <w:lang w:val="sr-Cyrl-CS"/>
        </w:rPr>
      </w:pPr>
    </w:p>
    <w:p w14:paraId="4AA2700F" w14:textId="77777777" w:rsidR="00C8321E" w:rsidRDefault="00C8321E" w:rsidP="00C8321E">
      <w:pPr>
        <w:spacing w:after="0" w:line="276" w:lineRule="auto"/>
        <w:ind w:right="-142"/>
        <w:rPr>
          <w:rFonts w:ascii="Times New Roman" w:eastAsia="SimSun" w:hAnsi="Times New Roman" w:cs="Times New Roman"/>
          <w:color w:val="000000"/>
          <w:sz w:val="24"/>
          <w:szCs w:val="24"/>
          <w:lang w:val="sr-Cyrl-CS"/>
        </w:rPr>
      </w:pPr>
      <w:r>
        <w:rPr>
          <w:rFonts w:ascii="Times New Roman" w:eastAsia="SimSun" w:hAnsi="Times New Roman" w:cs="Times New Roman"/>
          <w:color w:val="000000"/>
          <w:sz w:val="24"/>
          <w:szCs w:val="24"/>
          <w:lang w:val="sr-Cyrl-CS"/>
        </w:rPr>
        <w:t>Сви чланови равноправно учествују у раду тима. Први корак у раду тима био је подела задужења и организација рада унутар тима.</w:t>
      </w:r>
    </w:p>
    <w:p w14:paraId="54B1D7C0" w14:textId="77777777" w:rsidR="00C8321E" w:rsidRDefault="00C8321E" w:rsidP="00C8321E">
      <w:pPr>
        <w:spacing w:after="0" w:line="276" w:lineRule="auto"/>
        <w:ind w:right="-142"/>
        <w:rPr>
          <w:rFonts w:ascii="Times New Roman" w:eastAsia="SimSun" w:hAnsi="Times New Roman" w:cs="Times New Roman"/>
          <w:color w:val="000000"/>
          <w:sz w:val="24"/>
          <w:szCs w:val="24"/>
          <w:lang w:val="sr-Cyrl-CS"/>
        </w:rPr>
      </w:pPr>
      <w:r>
        <w:rPr>
          <w:rFonts w:ascii="Times New Roman" w:eastAsia="SimSun" w:hAnsi="Times New Roman" w:cs="Times New Roman"/>
          <w:color w:val="000000"/>
          <w:sz w:val="24"/>
          <w:szCs w:val="24"/>
          <w:lang w:val="sr-Cyrl-CS"/>
        </w:rPr>
        <w:t>Васпитачи су благовремено подносили тромесечне извештаје о реализованим активностима. На састанцима, чланови тима су анализирали достављене извештаје  стручних тимова Установе на тромесечном нивоу. Тим  је дао препоруке за унапређење рада тимова код којих је то било потребно. Тим редовно остварује сарадњу са стручним тимовима Установе и активности се усклађују према плану.</w:t>
      </w:r>
    </w:p>
    <w:p w14:paraId="45AEB498" w14:textId="77777777" w:rsidR="00C8321E" w:rsidRDefault="00C8321E" w:rsidP="00C8321E">
      <w:pPr>
        <w:spacing w:after="0" w:line="276" w:lineRule="auto"/>
        <w:ind w:right="-142"/>
        <w:rPr>
          <w:rFonts w:ascii="Times New Roman" w:eastAsia="SimSun" w:hAnsi="Times New Roman" w:cs="Times New Roman"/>
          <w:color w:val="000000"/>
          <w:sz w:val="24"/>
          <w:szCs w:val="24"/>
          <w:lang w:val="sr-Cyrl-CS"/>
        </w:rPr>
      </w:pPr>
      <w:r>
        <w:rPr>
          <w:rFonts w:ascii="Times New Roman" w:eastAsia="SimSun" w:hAnsi="Times New Roman" w:cs="Times New Roman"/>
          <w:color w:val="000000"/>
          <w:sz w:val="24"/>
          <w:szCs w:val="24"/>
          <w:lang w:val="sr-Cyrl-CS"/>
        </w:rPr>
        <w:t>На састанцима је вршена и анализа праћења остварености Годишњег плана рада Установе, као и Акционог плана за реализацију Развојног плана и констатовано је да су планиране активности за дати период реализоване.</w:t>
      </w:r>
    </w:p>
    <w:p w14:paraId="5A530EDF" w14:textId="77777777" w:rsidR="00C8321E" w:rsidRDefault="00C8321E" w:rsidP="00C8321E">
      <w:pPr>
        <w:spacing w:after="0" w:line="276" w:lineRule="auto"/>
        <w:ind w:right="-142"/>
        <w:rPr>
          <w:rFonts w:ascii="Times New Roman" w:eastAsia="SimSun" w:hAnsi="Times New Roman" w:cs="Times New Roman"/>
          <w:color w:val="000000"/>
          <w:sz w:val="24"/>
          <w:szCs w:val="24"/>
          <w:lang w:val="sr-Cyrl-CS"/>
        </w:rPr>
      </w:pPr>
      <w:r>
        <w:rPr>
          <w:rFonts w:ascii="Times New Roman" w:eastAsia="SimSun" w:hAnsi="Times New Roman" w:cs="Times New Roman"/>
          <w:color w:val="000000"/>
          <w:sz w:val="24"/>
          <w:szCs w:val="24"/>
          <w:lang w:val="sr-Cyrl-CS"/>
        </w:rPr>
        <w:t>Тим је извршио и анализу Акционог плана о поступању по препорукама од стране просветног саветника и дате су препоруке.</w:t>
      </w:r>
    </w:p>
    <w:p w14:paraId="3F6E712E" w14:textId="77777777" w:rsidR="00C8321E" w:rsidRDefault="00C8321E" w:rsidP="00C8321E">
      <w:pPr>
        <w:spacing w:after="0" w:line="276" w:lineRule="auto"/>
        <w:ind w:right="-142"/>
        <w:rPr>
          <w:rFonts w:ascii="Times New Roman" w:eastAsia="SimSun" w:hAnsi="Times New Roman" w:cs="Times New Roman"/>
          <w:color w:val="000000"/>
          <w:sz w:val="24"/>
          <w:szCs w:val="24"/>
          <w:lang w:val="sr-Cyrl-CS"/>
        </w:rPr>
      </w:pPr>
      <w:r>
        <w:rPr>
          <w:rFonts w:ascii="Times New Roman" w:eastAsia="SimSun" w:hAnsi="Times New Roman" w:cs="Times New Roman"/>
          <w:color w:val="000000"/>
          <w:sz w:val="24"/>
          <w:szCs w:val="24"/>
          <w:lang w:val="sr-Cyrl-CS"/>
        </w:rPr>
        <w:t>Тим је континуирано сарађивао са координаторима стручних тимова Установе у циљу унапређења квалитета рада.</w:t>
      </w:r>
    </w:p>
    <w:p w14:paraId="0AF8C855" w14:textId="77777777" w:rsidR="00C8321E" w:rsidRDefault="00C8321E" w:rsidP="00C8321E">
      <w:pPr>
        <w:spacing w:after="0" w:line="276" w:lineRule="auto"/>
        <w:ind w:right="-142"/>
        <w:rPr>
          <w:rFonts w:ascii="Times New Roman" w:eastAsia="SimSun" w:hAnsi="Times New Roman" w:cs="Times New Roman"/>
          <w:color w:val="000000"/>
          <w:sz w:val="24"/>
          <w:szCs w:val="24"/>
          <w:lang w:val="sr-Cyrl-CS"/>
        </w:rPr>
      </w:pPr>
      <w:r>
        <w:rPr>
          <w:rFonts w:ascii="Times New Roman" w:eastAsia="SimSun" w:hAnsi="Times New Roman" w:cs="Times New Roman"/>
          <w:color w:val="000000"/>
          <w:sz w:val="24"/>
          <w:szCs w:val="24"/>
          <w:lang w:val="sr-Cyrl-CS"/>
        </w:rPr>
        <w:t>На нивоу Установе, реализована је хоризонтална размена „Кругови“.</w:t>
      </w:r>
    </w:p>
    <w:p w14:paraId="052A1776" w14:textId="77777777" w:rsidR="00C8321E" w:rsidRDefault="00C8321E" w:rsidP="00C8321E">
      <w:pPr>
        <w:spacing w:after="0" w:line="276" w:lineRule="auto"/>
        <w:ind w:right="-142"/>
        <w:rPr>
          <w:rFonts w:ascii="Times New Roman" w:eastAsia="SimSun" w:hAnsi="Times New Roman" w:cs="Times New Roman"/>
          <w:color w:val="000000"/>
          <w:sz w:val="24"/>
          <w:szCs w:val="24"/>
          <w:lang w:val="sr-Cyrl-CS"/>
        </w:rPr>
      </w:pPr>
    </w:p>
    <w:p w14:paraId="3AD2AE48" w14:textId="77777777" w:rsidR="00C8321E" w:rsidRDefault="00C8321E" w:rsidP="00C8321E">
      <w:pPr>
        <w:spacing w:after="0" w:line="276" w:lineRule="auto"/>
        <w:ind w:right="-142"/>
        <w:rPr>
          <w:rFonts w:ascii="Times New Roman" w:eastAsia="SimSun" w:hAnsi="Times New Roman" w:cs="Times New Roman"/>
          <w:color w:val="000000"/>
          <w:sz w:val="24"/>
          <w:szCs w:val="24"/>
          <w:lang w:val="sr-Cyrl-CS"/>
        </w:rPr>
      </w:pPr>
      <w:r>
        <w:rPr>
          <w:rFonts w:ascii="Times New Roman" w:eastAsia="SimSun" w:hAnsi="Times New Roman" w:cs="Times New Roman"/>
          <w:color w:val="000000"/>
          <w:sz w:val="24"/>
          <w:szCs w:val="24"/>
          <w:lang w:val="sr-Cyrl-CS"/>
        </w:rPr>
        <w:t>Табеларно представљене активности које су реализоване у 2025/26. години</w:t>
      </w:r>
    </w:p>
    <w:p w14:paraId="3F74E4A3" w14:textId="77777777" w:rsidR="00C8321E" w:rsidRDefault="00C8321E" w:rsidP="00C8321E">
      <w:pPr>
        <w:spacing w:after="0" w:line="276" w:lineRule="auto"/>
        <w:ind w:right="-142"/>
        <w:rPr>
          <w:rFonts w:ascii="Times New Roman" w:eastAsia="SimSun" w:hAnsi="Times New Roman" w:cs="Times New Roman"/>
          <w:color w:val="000000"/>
          <w:sz w:val="24"/>
          <w:szCs w:val="24"/>
          <w:lang w:val="sr-Cyrl-CS"/>
        </w:rPr>
      </w:pPr>
    </w:p>
    <w:tbl>
      <w:tblPr>
        <w:tblStyle w:val="TableGrid"/>
        <w:tblW w:w="0" w:type="auto"/>
        <w:tblLook w:val="04A0" w:firstRow="1" w:lastRow="0" w:firstColumn="1" w:lastColumn="0" w:noHBand="0" w:noVBand="1"/>
      </w:tblPr>
      <w:tblGrid>
        <w:gridCol w:w="381"/>
        <w:gridCol w:w="1984"/>
        <w:gridCol w:w="2267"/>
        <w:gridCol w:w="1532"/>
        <w:gridCol w:w="1511"/>
        <w:gridCol w:w="1511"/>
      </w:tblGrid>
      <w:tr w:rsidR="00C8321E" w:rsidRPr="00C8321E" w14:paraId="0B81D9A9" w14:textId="77777777" w:rsidTr="00C8321E">
        <w:tc>
          <w:tcPr>
            <w:tcW w:w="279" w:type="dxa"/>
            <w:tcBorders>
              <w:top w:val="single" w:sz="4" w:space="0" w:color="auto"/>
              <w:left w:val="single" w:sz="4" w:space="0" w:color="auto"/>
              <w:bottom w:val="single" w:sz="4" w:space="0" w:color="auto"/>
              <w:right w:val="single" w:sz="4" w:space="0" w:color="auto"/>
            </w:tcBorders>
          </w:tcPr>
          <w:p w14:paraId="02740AF3" w14:textId="77777777" w:rsidR="00C8321E" w:rsidRPr="00C8321E" w:rsidRDefault="00C8321E">
            <w:pPr>
              <w:spacing w:line="276" w:lineRule="auto"/>
              <w:ind w:right="-142"/>
              <w:rPr>
                <w:rFonts w:eastAsia="SimSun"/>
                <w:color w:val="000000"/>
                <w:sz w:val="22"/>
                <w:szCs w:val="22"/>
                <w:lang w:val="sr-Cyrl-CS"/>
              </w:rPr>
            </w:pPr>
          </w:p>
        </w:tc>
        <w:tc>
          <w:tcPr>
            <w:tcW w:w="1984" w:type="dxa"/>
            <w:tcBorders>
              <w:top w:val="single" w:sz="4" w:space="0" w:color="auto"/>
              <w:left w:val="single" w:sz="4" w:space="0" w:color="auto"/>
              <w:bottom w:val="single" w:sz="4" w:space="0" w:color="auto"/>
              <w:right w:val="single" w:sz="4" w:space="0" w:color="auto"/>
            </w:tcBorders>
            <w:hideMark/>
          </w:tcPr>
          <w:p w14:paraId="38D4B590" w14:textId="77777777" w:rsidR="00C8321E" w:rsidRPr="00C8321E" w:rsidRDefault="00C8321E">
            <w:pPr>
              <w:spacing w:line="276" w:lineRule="auto"/>
              <w:ind w:right="-142"/>
              <w:rPr>
                <w:rFonts w:eastAsia="SimSun"/>
                <w:color w:val="000000"/>
                <w:sz w:val="22"/>
                <w:szCs w:val="22"/>
                <w:lang w:val="sr-Cyrl-CS"/>
              </w:rPr>
            </w:pPr>
            <w:r w:rsidRPr="00C8321E">
              <w:rPr>
                <w:rFonts w:eastAsia="SimSun"/>
                <w:color w:val="000000"/>
                <w:sz w:val="22"/>
                <w:szCs w:val="22"/>
                <w:lang w:val="sr-Cyrl-CS"/>
              </w:rPr>
              <w:t>Активност</w:t>
            </w:r>
          </w:p>
        </w:tc>
        <w:tc>
          <w:tcPr>
            <w:tcW w:w="2267" w:type="dxa"/>
            <w:tcBorders>
              <w:top w:val="single" w:sz="4" w:space="0" w:color="auto"/>
              <w:left w:val="single" w:sz="4" w:space="0" w:color="auto"/>
              <w:bottom w:val="single" w:sz="4" w:space="0" w:color="auto"/>
              <w:right w:val="single" w:sz="4" w:space="0" w:color="auto"/>
            </w:tcBorders>
            <w:hideMark/>
          </w:tcPr>
          <w:p w14:paraId="53463260" w14:textId="77777777" w:rsidR="00C8321E" w:rsidRPr="00C8321E" w:rsidRDefault="00C8321E">
            <w:pPr>
              <w:spacing w:line="276" w:lineRule="auto"/>
              <w:ind w:right="-142"/>
              <w:rPr>
                <w:rFonts w:eastAsia="SimSun"/>
                <w:color w:val="000000"/>
                <w:sz w:val="22"/>
                <w:szCs w:val="22"/>
                <w:lang w:val="sr-Cyrl-CS"/>
              </w:rPr>
            </w:pPr>
            <w:r w:rsidRPr="00C8321E">
              <w:rPr>
                <w:rFonts w:eastAsia="SimSun"/>
                <w:color w:val="000000"/>
                <w:sz w:val="22"/>
                <w:szCs w:val="22"/>
                <w:lang w:val="sr-Cyrl-CS"/>
              </w:rPr>
              <w:t>Начин реализације</w:t>
            </w:r>
          </w:p>
        </w:tc>
        <w:tc>
          <w:tcPr>
            <w:tcW w:w="1510" w:type="dxa"/>
            <w:tcBorders>
              <w:top w:val="single" w:sz="4" w:space="0" w:color="auto"/>
              <w:left w:val="single" w:sz="4" w:space="0" w:color="auto"/>
              <w:bottom w:val="single" w:sz="4" w:space="0" w:color="auto"/>
              <w:right w:val="single" w:sz="4" w:space="0" w:color="auto"/>
            </w:tcBorders>
            <w:hideMark/>
          </w:tcPr>
          <w:p w14:paraId="47076E48" w14:textId="77777777" w:rsidR="00C8321E" w:rsidRPr="00C8321E" w:rsidRDefault="00C8321E">
            <w:pPr>
              <w:spacing w:line="276" w:lineRule="auto"/>
              <w:ind w:right="-142"/>
              <w:rPr>
                <w:rFonts w:eastAsia="SimSun"/>
                <w:color w:val="000000"/>
                <w:sz w:val="22"/>
                <w:szCs w:val="22"/>
                <w:lang w:val="sr-Cyrl-CS"/>
              </w:rPr>
            </w:pPr>
            <w:r w:rsidRPr="00C8321E">
              <w:rPr>
                <w:rFonts w:eastAsia="SimSun"/>
                <w:color w:val="000000"/>
                <w:sz w:val="22"/>
                <w:szCs w:val="22"/>
                <w:lang w:val="sr-Cyrl-CS"/>
              </w:rPr>
              <w:t>Носиоци активности</w:t>
            </w:r>
          </w:p>
        </w:tc>
        <w:tc>
          <w:tcPr>
            <w:tcW w:w="1511" w:type="dxa"/>
            <w:tcBorders>
              <w:top w:val="single" w:sz="4" w:space="0" w:color="auto"/>
              <w:left w:val="single" w:sz="4" w:space="0" w:color="auto"/>
              <w:bottom w:val="single" w:sz="4" w:space="0" w:color="auto"/>
              <w:right w:val="single" w:sz="4" w:space="0" w:color="auto"/>
            </w:tcBorders>
            <w:hideMark/>
          </w:tcPr>
          <w:p w14:paraId="031E9F18" w14:textId="77777777" w:rsidR="00C8321E" w:rsidRPr="00C8321E" w:rsidRDefault="00C8321E">
            <w:pPr>
              <w:spacing w:line="276" w:lineRule="auto"/>
              <w:ind w:right="-142"/>
              <w:rPr>
                <w:rFonts w:eastAsia="SimSun"/>
                <w:color w:val="000000"/>
                <w:sz w:val="22"/>
                <w:szCs w:val="22"/>
                <w:lang w:val="sr-Cyrl-CS"/>
              </w:rPr>
            </w:pPr>
            <w:r w:rsidRPr="00C8321E">
              <w:rPr>
                <w:rFonts w:eastAsia="SimSun"/>
                <w:color w:val="000000"/>
                <w:sz w:val="22"/>
                <w:szCs w:val="22"/>
                <w:lang w:val="sr-Cyrl-CS"/>
              </w:rPr>
              <w:t>Планирано време реализације</w:t>
            </w:r>
          </w:p>
        </w:tc>
        <w:tc>
          <w:tcPr>
            <w:tcW w:w="1511" w:type="dxa"/>
            <w:tcBorders>
              <w:top w:val="single" w:sz="4" w:space="0" w:color="auto"/>
              <w:left w:val="single" w:sz="4" w:space="0" w:color="auto"/>
              <w:bottom w:val="single" w:sz="4" w:space="0" w:color="auto"/>
              <w:right w:val="single" w:sz="4" w:space="0" w:color="auto"/>
            </w:tcBorders>
            <w:hideMark/>
          </w:tcPr>
          <w:p w14:paraId="48CA1484" w14:textId="77777777" w:rsidR="00C8321E" w:rsidRPr="00C8321E" w:rsidRDefault="00C8321E">
            <w:pPr>
              <w:spacing w:line="276" w:lineRule="auto"/>
              <w:ind w:right="-142"/>
              <w:rPr>
                <w:rFonts w:eastAsia="SimSun"/>
                <w:color w:val="000000"/>
                <w:sz w:val="22"/>
                <w:szCs w:val="22"/>
                <w:lang w:val="sr-Cyrl-CS"/>
              </w:rPr>
            </w:pPr>
            <w:r w:rsidRPr="00C8321E">
              <w:rPr>
                <w:rFonts w:eastAsia="SimSun"/>
                <w:color w:val="000000"/>
                <w:sz w:val="22"/>
                <w:szCs w:val="22"/>
                <w:lang w:val="sr-Cyrl-CS"/>
              </w:rPr>
              <w:t>Место и време реализације</w:t>
            </w:r>
          </w:p>
        </w:tc>
      </w:tr>
      <w:tr w:rsidR="00C8321E" w:rsidRPr="00C8321E" w14:paraId="63F8ADEF" w14:textId="77777777" w:rsidTr="00C8321E">
        <w:tc>
          <w:tcPr>
            <w:tcW w:w="279" w:type="dxa"/>
            <w:tcBorders>
              <w:top w:val="single" w:sz="4" w:space="0" w:color="auto"/>
              <w:left w:val="single" w:sz="4" w:space="0" w:color="auto"/>
              <w:bottom w:val="single" w:sz="4" w:space="0" w:color="auto"/>
              <w:right w:val="single" w:sz="4" w:space="0" w:color="auto"/>
            </w:tcBorders>
            <w:hideMark/>
          </w:tcPr>
          <w:p w14:paraId="0F87DA60" w14:textId="77777777" w:rsidR="00C8321E" w:rsidRPr="00C8321E" w:rsidRDefault="00C8321E">
            <w:pPr>
              <w:spacing w:line="276" w:lineRule="auto"/>
              <w:ind w:right="-142"/>
              <w:rPr>
                <w:rFonts w:eastAsia="SimSun"/>
                <w:color w:val="000000"/>
                <w:sz w:val="22"/>
                <w:szCs w:val="22"/>
                <w:lang w:val="sr-Cyrl-CS"/>
              </w:rPr>
            </w:pPr>
            <w:r w:rsidRPr="00C8321E">
              <w:rPr>
                <w:rFonts w:eastAsia="SimSun"/>
                <w:color w:val="000000"/>
                <w:sz w:val="22"/>
                <w:szCs w:val="22"/>
                <w:lang w:val="sr-Cyrl-CS"/>
              </w:rPr>
              <w:t>1.</w:t>
            </w:r>
          </w:p>
        </w:tc>
        <w:tc>
          <w:tcPr>
            <w:tcW w:w="1984" w:type="dxa"/>
            <w:tcBorders>
              <w:top w:val="single" w:sz="4" w:space="0" w:color="auto"/>
              <w:left w:val="single" w:sz="4" w:space="0" w:color="auto"/>
              <w:bottom w:val="single" w:sz="4" w:space="0" w:color="auto"/>
              <w:right w:val="single" w:sz="4" w:space="0" w:color="auto"/>
            </w:tcBorders>
            <w:hideMark/>
          </w:tcPr>
          <w:p w14:paraId="69D14E45" w14:textId="77777777" w:rsidR="00C8321E" w:rsidRPr="00C8321E" w:rsidRDefault="00C8321E">
            <w:pPr>
              <w:spacing w:line="276" w:lineRule="auto"/>
              <w:ind w:right="-142"/>
              <w:rPr>
                <w:rFonts w:eastAsia="SimSun"/>
                <w:color w:val="000000"/>
                <w:sz w:val="22"/>
                <w:szCs w:val="22"/>
                <w:lang w:val="sr-Cyrl-CS"/>
              </w:rPr>
            </w:pPr>
            <w:r w:rsidRPr="00C8321E">
              <w:rPr>
                <w:rFonts w:eastAsia="SimSun"/>
                <w:color w:val="000000"/>
                <w:sz w:val="22"/>
                <w:szCs w:val="22"/>
                <w:lang w:val="sr-Cyrl-CS"/>
              </w:rPr>
              <w:t>Организација рада и подела задужења</w:t>
            </w:r>
          </w:p>
        </w:tc>
        <w:tc>
          <w:tcPr>
            <w:tcW w:w="2267" w:type="dxa"/>
            <w:tcBorders>
              <w:top w:val="single" w:sz="4" w:space="0" w:color="auto"/>
              <w:left w:val="single" w:sz="4" w:space="0" w:color="auto"/>
              <w:bottom w:val="single" w:sz="4" w:space="0" w:color="auto"/>
              <w:right w:val="single" w:sz="4" w:space="0" w:color="auto"/>
            </w:tcBorders>
            <w:hideMark/>
          </w:tcPr>
          <w:p w14:paraId="1DB48C27" w14:textId="77777777" w:rsidR="00C8321E" w:rsidRPr="00C8321E" w:rsidRDefault="00C8321E">
            <w:pPr>
              <w:spacing w:line="276" w:lineRule="auto"/>
              <w:ind w:right="-142"/>
              <w:rPr>
                <w:rFonts w:eastAsia="SimSun"/>
                <w:color w:val="000000"/>
                <w:sz w:val="22"/>
                <w:szCs w:val="22"/>
                <w:lang w:val="sr-Cyrl-CS"/>
              </w:rPr>
            </w:pPr>
            <w:r w:rsidRPr="00C8321E">
              <w:rPr>
                <w:rFonts w:eastAsia="SimSun"/>
                <w:color w:val="000000"/>
                <w:sz w:val="22"/>
                <w:szCs w:val="22"/>
                <w:lang w:val="sr-Cyrl-CS"/>
              </w:rPr>
              <w:t>Упознавање чланова са планом рада и поделом задужења</w:t>
            </w:r>
          </w:p>
        </w:tc>
        <w:tc>
          <w:tcPr>
            <w:tcW w:w="1510" w:type="dxa"/>
            <w:tcBorders>
              <w:top w:val="single" w:sz="4" w:space="0" w:color="auto"/>
              <w:left w:val="single" w:sz="4" w:space="0" w:color="auto"/>
              <w:bottom w:val="single" w:sz="4" w:space="0" w:color="auto"/>
              <w:right w:val="single" w:sz="4" w:space="0" w:color="auto"/>
            </w:tcBorders>
            <w:hideMark/>
          </w:tcPr>
          <w:p w14:paraId="32717AE7" w14:textId="77777777" w:rsidR="00C8321E" w:rsidRPr="00C8321E" w:rsidRDefault="00C8321E">
            <w:pPr>
              <w:spacing w:line="276" w:lineRule="auto"/>
              <w:ind w:right="-142"/>
              <w:rPr>
                <w:rFonts w:eastAsia="SimSun"/>
                <w:color w:val="000000"/>
                <w:sz w:val="22"/>
                <w:szCs w:val="22"/>
                <w:lang w:val="sr-Cyrl-CS"/>
              </w:rPr>
            </w:pPr>
            <w:r w:rsidRPr="00C8321E">
              <w:rPr>
                <w:rFonts w:eastAsia="SimSun"/>
                <w:color w:val="000000"/>
                <w:sz w:val="22"/>
                <w:szCs w:val="22"/>
                <w:lang w:val="sr-Cyrl-CS"/>
              </w:rPr>
              <w:t>тим</w:t>
            </w:r>
          </w:p>
        </w:tc>
        <w:tc>
          <w:tcPr>
            <w:tcW w:w="1511" w:type="dxa"/>
            <w:tcBorders>
              <w:top w:val="single" w:sz="4" w:space="0" w:color="auto"/>
              <w:left w:val="single" w:sz="4" w:space="0" w:color="auto"/>
              <w:bottom w:val="single" w:sz="4" w:space="0" w:color="auto"/>
              <w:right w:val="single" w:sz="4" w:space="0" w:color="auto"/>
            </w:tcBorders>
            <w:hideMark/>
          </w:tcPr>
          <w:p w14:paraId="4684B560" w14:textId="77777777" w:rsidR="00C8321E" w:rsidRPr="00C8321E" w:rsidRDefault="00C8321E">
            <w:pPr>
              <w:spacing w:line="276" w:lineRule="auto"/>
              <w:ind w:right="-142"/>
              <w:rPr>
                <w:rFonts w:eastAsia="SimSun"/>
                <w:color w:val="000000"/>
                <w:sz w:val="22"/>
                <w:szCs w:val="22"/>
                <w:lang w:val="sr-Cyrl-CS"/>
              </w:rPr>
            </w:pPr>
            <w:r w:rsidRPr="00C8321E">
              <w:rPr>
                <w:rFonts w:eastAsia="SimSun"/>
                <w:color w:val="000000"/>
                <w:sz w:val="22"/>
                <w:szCs w:val="22"/>
                <w:lang w:val="sr-Cyrl-CS"/>
              </w:rPr>
              <w:t>септембар</w:t>
            </w:r>
          </w:p>
        </w:tc>
        <w:tc>
          <w:tcPr>
            <w:tcW w:w="1511" w:type="dxa"/>
            <w:tcBorders>
              <w:top w:val="single" w:sz="4" w:space="0" w:color="auto"/>
              <w:left w:val="single" w:sz="4" w:space="0" w:color="auto"/>
              <w:bottom w:val="single" w:sz="4" w:space="0" w:color="auto"/>
              <w:right w:val="single" w:sz="4" w:space="0" w:color="auto"/>
            </w:tcBorders>
            <w:hideMark/>
          </w:tcPr>
          <w:p w14:paraId="6C2F0C53" w14:textId="77777777" w:rsidR="00C8321E" w:rsidRPr="00C8321E" w:rsidRDefault="00C8321E">
            <w:pPr>
              <w:spacing w:line="276" w:lineRule="auto"/>
              <w:ind w:right="-142"/>
              <w:rPr>
                <w:rFonts w:eastAsia="SimSun"/>
                <w:color w:val="000000"/>
                <w:sz w:val="22"/>
                <w:szCs w:val="22"/>
                <w:lang w:val="sr-Cyrl-CS"/>
              </w:rPr>
            </w:pPr>
            <w:r w:rsidRPr="00C8321E">
              <w:rPr>
                <w:rFonts w:eastAsia="SimSun"/>
                <w:color w:val="000000"/>
                <w:sz w:val="22"/>
                <w:szCs w:val="22"/>
                <w:lang w:val="sr-Cyrl-CS"/>
              </w:rPr>
              <w:t>Објекат Колибри, 22.10.2026.</w:t>
            </w:r>
          </w:p>
        </w:tc>
      </w:tr>
      <w:tr w:rsidR="00C8321E" w:rsidRPr="00C8321E" w14:paraId="724E4CA8" w14:textId="77777777" w:rsidTr="00C8321E">
        <w:tc>
          <w:tcPr>
            <w:tcW w:w="279" w:type="dxa"/>
            <w:tcBorders>
              <w:top w:val="single" w:sz="4" w:space="0" w:color="auto"/>
              <w:left w:val="single" w:sz="4" w:space="0" w:color="auto"/>
              <w:bottom w:val="single" w:sz="4" w:space="0" w:color="auto"/>
              <w:right w:val="single" w:sz="4" w:space="0" w:color="auto"/>
            </w:tcBorders>
            <w:hideMark/>
          </w:tcPr>
          <w:p w14:paraId="56358550" w14:textId="77777777" w:rsidR="00C8321E" w:rsidRPr="00C8321E" w:rsidRDefault="00C8321E">
            <w:pPr>
              <w:spacing w:line="276" w:lineRule="auto"/>
              <w:ind w:right="-142"/>
              <w:rPr>
                <w:rFonts w:eastAsia="SimSun"/>
                <w:color w:val="000000"/>
                <w:sz w:val="22"/>
                <w:szCs w:val="22"/>
                <w:lang w:val="sr-Cyrl-CS"/>
              </w:rPr>
            </w:pPr>
            <w:r w:rsidRPr="00C8321E">
              <w:rPr>
                <w:rFonts w:eastAsia="SimSun"/>
                <w:color w:val="000000"/>
                <w:sz w:val="22"/>
                <w:szCs w:val="22"/>
                <w:lang w:val="sr-Cyrl-CS"/>
              </w:rPr>
              <w:t>2.</w:t>
            </w:r>
          </w:p>
        </w:tc>
        <w:tc>
          <w:tcPr>
            <w:tcW w:w="1984" w:type="dxa"/>
            <w:tcBorders>
              <w:top w:val="single" w:sz="4" w:space="0" w:color="auto"/>
              <w:left w:val="single" w:sz="4" w:space="0" w:color="auto"/>
              <w:bottom w:val="single" w:sz="4" w:space="0" w:color="auto"/>
              <w:right w:val="single" w:sz="4" w:space="0" w:color="auto"/>
            </w:tcBorders>
            <w:hideMark/>
          </w:tcPr>
          <w:p w14:paraId="5E481F95" w14:textId="77777777" w:rsidR="00C8321E" w:rsidRPr="00C8321E" w:rsidRDefault="00C8321E">
            <w:pPr>
              <w:spacing w:line="276" w:lineRule="auto"/>
              <w:ind w:right="-142"/>
              <w:rPr>
                <w:rFonts w:eastAsia="SimSun"/>
                <w:color w:val="000000"/>
                <w:sz w:val="22"/>
                <w:szCs w:val="22"/>
                <w:lang w:val="sr-Cyrl-CS"/>
              </w:rPr>
            </w:pPr>
            <w:r w:rsidRPr="00C8321E">
              <w:rPr>
                <w:rFonts w:eastAsia="SimSun"/>
                <w:color w:val="000000"/>
                <w:sz w:val="22"/>
                <w:szCs w:val="22"/>
                <w:lang w:val="sr-Cyrl-CS"/>
              </w:rPr>
              <w:t>Представљање докумената Установе на Савету родитеља и Управном одбору Установе</w:t>
            </w:r>
          </w:p>
        </w:tc>
        <w:tc>
          <w:tcPr>
            <w:tcW w:w="2267" w:type="dxa"/>
            <w:tcBorders>
              <w:top w:val="single" w:sz="4" w:space="0" w:color="auto"/>
              <w:left w:val="single" w:sz="4" w:space="0" w:color="auto"/>
              <w:bottom w:val="single" w:sz="4" w:space="0" w:color="auto"/>
              <w:right w:val="single" w:sz="4" w:space="0" w:color="auto"/>
            </w:tcBorders>
            <w:hideMark/>
          </w:tcPr>
          <w:p w14:paraId="0FF088F3" w14:textId="77777777" w:rsidR="00C8321E" w:rsidRPr="00C8321E" w:rsidRDefault="00C8321E">
            <w:pPr>
              <w:spacing w:line="276" w:lineRule="auto"/>
              <w:ind w:right="-142"/>
              <w:rPr>
                <w:rFonts w:eastAsia="SimSun"/>
                <w:color w:val="000000"/>
                <w:sz w:val="22"/>
                <w:szCs w:val="22"/>
                <w:lang w:val="sr-Cyrl-CS"/>
              </w:rPr>
            </w:pPr>
            <w:r w:rsidRPr="00C8321E">
              <w:rPr>
                <w:rFonts w:eastAsia="SimSun"/>
                <w:color w:val="000000"/>
                <w:sz w:val="22"/>
                <w:szCs w:val="22"/>
                <w:lang w:val="sr-Cyrl-CS"/>
              </w:rPr>
              <w:t>Представљање Годишњег плана рада родитељима и члановима Управног одбора Установе</w:t>
            </w:r>
          </w:p>
        </w:tc>
        <w:tc>
          <w:tcPr>
            <w:tcW w:w="1510" w:type="dxa"/>
            <w:tcBorders>
              <w:top w:val="single" w:sz="4" w:space="0" w:color="auto"/>
              <w:left w:val="single" w:sz="4" w:space="0" w:color="auto"/>
              <w:bottom w:val="single" w:sz="4" w:space="0" w:color="auto"/>
              <w:right w:val="single" w:sz="4" w:space="0" w:color="auto"/>
            </w:tcBorders>
            <w:hideMark/>
          </w:tcPr>
          <w:p w14:paraId="19C28262" w14:textId="77777777" w:rsidR="00C8321E" w:rsidRPr="00C8321E" w:rsidRDefault="00C8321E">
            <w:pPr>
              <w:spacing w:line="276" w:lineRule="auto"/>
              <w:ind w:right="-142"/>
              <w:rPr>
                <w:rFonts w:eastAsia="SimSun"/>
                <w:color w:val="000000"/>
                <w:sz w:val="22"/>
                <w:szCs w:val="22"/>
                <w:lang w:val="sr-Cyrl-CS"/>
              </w:rPr>
            </w:pPr>
            <w:r w:rsidRPr="00C8321E">
              <w:rPr>
                <w:rFonts w:eastAsia="SimSun"/>
                <w:color w:val="000000"/>
                <w:sz w:val="22"/>
                <w:szCs w:val="22"/>
                <w:lang w:val="sr-Cyrl-CS"/>
              </w:rPr>
              <w:t>Директор,</w:t>
            </w:r>
          </w:p>
          <w:p w14:paraId="5610B49B" w14:textId="77777777" w:rsidR="00C8321E" w:rsidRPr="00C8321E" w:rsidRDefault="00C8321E">
            <w:pPr>
              <w:spacing w:line="276" w:lineRule="auto"/>
              <w:ind w:right="-142"/>
              <w:rPr>
                <w:rFonts w:eastAsia="SimSun"/>
                <w:color w:val="000000"/>
                <w:sz w:val="22"/>
                <w:szCs w:val="22"/>
                <w:lang w:val="sr-Cyrl-CS"/>
              </w:rPr>
            </w:pPr>
            <w:r w:rsidRPr="00C8321E">
              <w:rPr>
                <w:rFonts w:eastAsia="SimSun"/>
                <w:color w:val="000000"/>
                <w:sz w:val="22"/>
                <w:szCs w:val="22"/>
                <w:lang w:val="sr-Cyrl-CS"/>
              </w:rPr>
              <w:t xml:space="preserve"> Тим, чланови Савета родитеља и Управног одбора Установе</w:t>
            </w:r>
          </w:p>
        </w:tc>
        <w:tc>
          <w:tcPr>
            <w:tcW w:w="1511" w:type="dxa"/>
            <w:tcBorders>
              <w:top w:val="single" w:sz="4" w:space="0" w:color="auto"/>
              <w:left w:val="single" w:sz="4" w:space="0" w:color="auto"/>
              <w:bottom w:val="single" w:sz="4" w:space="0" w:color="auto"/>
              <w:right w:val="single" w:sz="4" w:space="0" w:color="auto"/>
            </w:tcBorders>
            <w:hideMark/>
          </w:tcPr>
          <w:p w14:paraId="59ED7154" w14:textId="77777777" w:rsidR="00C8321E" w:rsidRPr="00C8321E" w:rsidRDefault="00C8321E">
            <w:pPr>
              <w:spacing w:line="276" w:lineRule="auto"/>
              <w:ind w:right="-142"/>
              <w:rPr>
                <w:rFonts w:eastAsia="SimSun"/>
                <w:color w:val="000000"/>
                <w:sz w:val="22"/>
                <w:szCs w:val="22"/>
                <w:lang w:val="sr-Cyrl-CS"/>
              </w:rPr>
            </w:pPr>
            <w:r w:rsidRPr="00C8321E">
              <w:rPr>
                <w:rFonts w:eastAsia="SimSun"/>
                <w:color w:val="000000"/>
                <w:sz w:val="22"/>
                <w:szCs w:val="22"/>
                <w:lang w:val="sr-Cyrl-CS"/>
              </w:rPr>
              <w:t>септембар</w:t>
            </w:r>
          </w:p>
        </w:tc>
        <w:tc>
          <w:tcPr>
            <w:tcW w:w="1511" w:type="dxa"/>
            <w:tcBorders>
              <w:top w:val="single" w:sz="4" w:space="0" w:color="auto"/>
              <w:left w:val="single" w:sz="4" w:space="0" w:color="auto"/>
              <w:bottom w:val="single" w:sz="4" w:space="0" w:color="auto"/>
              <w:right w:val="single" w:sz="4" w:space="0" w:color="auto"/>
            </w:tcBorders>
            <w:hideMark/>
          </w:tcPr>
          <w:p w14:paraId="05218740" w14:textId="77777777" w:rsidR="00C8321E" w:rsidRPr="00C8321E" w:rsidRDefault="00C8321E">
            <w:pPr>
              <w:spacing w:line="276" w:lineRule="auto"/>
              <w:ind w:right="-142"/>
              <w:rPr>
                <w:rFonts w:eastAsia="SimSun"/>
                <w:color w:val="000000"/>
                <w:sz w:val="22"/>
                <w:szCs w:val="22"/>
                <w:lang w:val="sr-Cyrl-CS"/>
              </w:rPr>
            </w:pPr>
            <w:r w:rsidRPr="00C8321E">
              <w:rPr>
                <w:rFonts w:eastAsia="SimSun"/>
                <w:color w:val="000000"/>
                <w:sz w:val="22"/>
                <w:szCs w:val="22"/>
                <w:lang w:val="sr-Cyrl-CS"/>
              </w:rPr>
              <w:t>25.8.2025. објекат Радост</w:t>
            </w:r>
          </w:p>
        </w:tc>
      </w:tr>
      <w:tr w:rsidR="00C8321E" w:rsidRPr="00C8321E" w14:paraId="675205F0" w14:textId="77777777" w:rsidTr="00C8321E">
        <w:tc>
          <w:tcPr>
            <w:tcW w:w="279" w:type="dxa"/>
            <w:tcBorders>
              <w:top w:val="single" w:sz="4" w:space="0" w:color="auto"/>
              <w:left w:val="single" w:sz="4" w:space="0" w:color="auto"/>
              <w:bottom w:val="nil"/>
              <w:right w:val="single" w:sz="4" w:space="0" w:color="auto"/>
            </w:tcBorders>
            <w:hideMark/>
          </w:tcPr>
          <w:p w14:paraId="40DFC1E4" w14:textId="77777777" w:rsidR="00C8321E" w:rsidRPr="00C8321E" w:rsidRDefault="00C8321E">
            <w:pPr>
              <w:spacing w:line="276" w:lineRule="auto"/>
              <w:ind w:right="-142"/>
              <w:rPr>
                <w:rFonts w:eastAsia="SimSun"/>
                <w:color w:val="000000"/>
                <w:sz w:val="22"/>
                <w:szCs w:val="22"/>
                <w:lang w:val="sr-Cyrl-CS"/>
              </w:rPr>
            </w:pPr>
            <w:r w:rsidRPr="00C8321E">
              <w:rPr>
                <w:rFonts w:eastAsia="SimSun"/>
                <w:color w:val="000000"/>
                <w:sz w:val="22"/>
                <w:szCs w:val="22"/>
                <w:lang w:val="sr-Cyrl-CS"/>
              </w:rPr>
              <w:t>3.</w:t>
            </w:r>
          </w:p>
        </w:tc>
        <w:tc>
          <w:tcPr>
            <w:tcW w:w="1984" w:type="dxa"/>
            <w:tcBorders>
              <w:top w:val="single" w:sz="4" w:space="0" w:color="auto"/>
              <w:left w:val="single" w:sz="4" w:space="0" w:color="auto"/>
              <w:bottom w:val="single" w:sz="4" w:space="0" w:color="auto"/>
              <w:right w:val="single" w:sz="4" w:space="0" w:color="auto"/>
            </w:tcBorders>
          </w:tcPr>
          <w:p w14:paraId="631E2137" w14:textId="77777777" w:rsidR="00C8321E" w:rsidRPr="00C8321E" w:rsidRDefault="00C8321E">
            <w:pPr>
              <w:spacing w:line="276" w:lineRule="auto"/>
              <w:ind w:right="-142"/>
              <w:rPr>
                <w:rFonts w:eastAsia="SimSun"/>
                <w:color w:val="000000"/>
                <w:sz w:val="22"/>
                <w:szCs w:val="22"/>
                <w:lang w:val="sr-Cyrl-CS"/>
              </w:rPr>
            </w:pPr>
            <w:r w:rsidRPr="00C8321E">
              <w:rPr>
                <w:rFonts w:eastAsia="SimSun"/>
                <w:color w:val="000000"/>
                <w:sz w:val="22"/>
                <w:szCs w:val="22"/>
                <w:lang w:val="sr-Cyrl-CS"/>
              </w:rPr>
              <w:t>- Анализа рада стручних тимова</w:t>
            </w:r>
          </w:p>
          <w:p w14:paraId="15ED2F92" w14:textId="77777777" w:rsidR="00C8321E" w:rsidRPr="00C8321E" w:rsidRDefault="00C8321E">
            <w:pPr>
              <w:spacing w:line="276" w:lineRule="auto"/>
              <w:ind w:right="-142"/>
              <w:rPr>
                <w:rFonts w:eastAsia="SimSun"/>
                <w:color w:val="000000"/>
                <w:sz w:val="22"/>
                <w:szCs w:val="22"/>
                <w:lang w:val="sr-Cyrl-CS"/>
              </w:rPr>
            </w:pPr>
            <w:r w:rsidRPr="00C8321E">
              <w:rPr>
                <w:rFonts w:eastAsia="SimSun"/>
                <w:color w:val="000000"/>
                <w:sz w:val="22"/>
                <w:szCs w:val="22"/>
                <w:lang w:val="sr-Cyrl-CS"/>
              </w:rPr>
              <w:t>- Праћење остварености Годишњег плана рада Установе, Акционог плана за реализацију Развојног плана</w:t>
            </w:r>
          </w:p>
          <w:p w14:paraId="4746BFCB" w14:textId="77777777" w:rsidR="00C8321E" w:rsidRPr="00C8321E" w:rsidRDefault="00C8321E">
            <w:pPr>
              <w:spacing w:line="276" w:lineRule="auto"/>
              <w:ind w:right="-142"/>
              <w:rPr>
                <w:rFonts w:eastAsia="SimSun"/>
                <w:color w:val="000000"/>
                <w:sz w:val="22"/>
                <w:szCs w:val="22"/>
                <w:lang w:val="sr-Cyrl-CS"/>
              </w:rPr>
            </w:pPr>
            <w:r w:rsidRPr="00C8321E">
              <w:rPr>
                <w:rFonts w:eastAsia="SimSun"/>
                <w:color w:val="000000"/>
                <w:sz w:val="22"/>
                <w:szCs w:val="22"/>
                <w:lang w:val="sr-Cyrl-CS"/>
              </w:rPr>
              <w:t>- Хоризонтална размена на нивоу Установе</w:t>
            </w:r>
          </w:p>
          <w:p w14:paraId="00389ABA" w14:textId="77777777" w:rsidR="00C8321E" w:rsidRPr="00C8321E" w:rsidRDefault="00C8321E">
            <w:pPr>
              <w:spacing w:line="276" w:lineRule="auto"/>
              <w:ind w:right="-142"/>
              <w:rPr>
                <w:rFonts w:eastAsia="SimSun"/>
                <w:color w:val="000000"/>
                <w:sz w:val="22"/>
                <w:szCs w:val="22"/>
                <w:lang w:val="sr-Cyrl-CS"/>
              </w:rPr>
            </w:pPr>
          </w:p>
          <w:p w14:paraId="16948C18" w14:textId="77777777" w:rsidR="00C8321E" w:rsidRPr="00C8321E" w:rsidRDefault="00C8321E">
            <w:pPr>
              <w:spacing w:line="276" w:lineRule="auto"/>
              <w:ind w:right="-142"/>
              <w:rPr>
                <w:rFonts w:eastAsia="SimSun"/>
                <w:color w:val="000000"/>
                <w:sz w:val="22"/>
                <w:szCs w:val="22"/>
                <w:lang w:val="sr-Cyrl-CS"/>
              </w:rPr>
            </w:pPr>
            <w:r w:rsidRPr="00C8321E">
              <w:rPr>
                <w:rFonts w:eastAsia="SimSun"/>
                <w:color w:val="000000"/>
                <w:sz w:val="22"/>
                <w:szCs w:val="22"/>
                <w:lang w:val="sr-Cyrl-CS"/>
              </w:rPr>
              <w:t>-израда тромесечних извештаја</w:t>
            </w:r>
          </w:p>
        </w:tc>
        <w:tc>
          <w:tcPr>
            <w:tcW w:w="2267" w:type="dxa"/>
            <w:tcBorders>
              <w:top w:val="single" w:sz="4" w:space="0" w:color="auto"/>
              <w:left w:val="single" w:sz="4" w:space="0" w:color="auto"/>
              <w:bottom w:val="single" w:sz="4" w:space="0" w:color="auto"/>
              <w:right w:val="single" w:sz="4" w:space="0" w:color="auto"/>
            </w:tcBorders>
          </w:tcPr>
          <w:p w14:paraId="5BCF22E0" w14:textId="77777777" w:rsidR="00C8321E" w:rsidRPr="00C8321E" w:rsidRDefault="00C8321E">
            <w:pPr>
              <w:spacing w:line="276" w:lineRule="auto"/>
              <w:ind w:right="-142"/>
              <w:rPr>
                <w:rFonts w:eastAsia="SimSun"/>
                <w:color w:val="000000"/>
                <w:sz w:val="22"/>
                <w:szCs w:val="22"/>
                <w:lang w:val="sr-Cyrl-CS"/>
              </w:rPr>
            </w:pPr>
            <w:r w:rsidRPr="00C8321E">
              <w:rPr>
                <w:rFonts w:eastAsia="SimSun"/>
                <w:color w:val="000000"/>
                <w:sz w:val="22"/>
                <w:szCs w:val="22"/>
                <w:lang w:val="sr-Cyrl-CS"/>
              </w:rPr>
              <w:t>-Анализирање достављених тромесечних извештаја</w:t>
            </w:r>
          </w:p>
          <w:p w14:paraId="3479CF63" w14:textId="77777777" w:rsidR="00C8321E" w:rsidRPr="00C8321E" w:rsidRDefault="00C8321E">
            <w:pPr>
              <w:spacing w:line="276" w:lineRule="auto"/>
              <w:ind w:right="-142"/>
              <w:rPr>
                <w:rFonts w:eastAsia="SimSun"/>
                <w:color w:val="000000"/>
                <w:sz w:val="22"/>
                <w:szCs w:val="22"/>
                <w:lang w:val="sr-Cyrl-CS"/>
              </w:rPr>
            </w:pPr>
            <w:r w:rsidRPr="00C8321E">
              <w:rPr>
                <w:rFonts w:eastAsia="SimSun"/>
                <w:color w:val="000000"/>
                <w:sz w:val="22"/>
                <w:szCs w:val="22"/>
                <w:lang w:val="sr-Cyrl-CS"/>
              </w:rPr>
              <w:t>- праћење предвиђених активности</w:t>
            </w:r>
          </w:p>
          <w:p w14:paraId="4015D71E" w14:textId="77777777" w:rsidR="00C8321E" w:rsidRPr="00C8321E" w:rsidRDefault="00C8321E">
            <w:pPr>
              <w:spacing w:line="276" w:lineRule="auto"/>
              <w:ind w:right="-142"/>
              <w:rPr>
                <w:rFonts w:eastAsia="SimSun"/>
                <w:color w:val="000000"/>
                <w:sz w:val="22"/>
                <w:szCs w:val="22"/>
                <w:lang w:val="sr-Cyrl-CS"/>
              </w:rPr>
            </w:pPr>
          </w:p>
          <w:p w14:paraId="20EA5EAF" w14:textId="77777777" w:rsidR="00C8321E" w:rsidRPr="00C8321E" w:rsidRDefault="00C8321E">
            <w:pPr>
              <w:spacing w:line="276" w:lineRule="auto"/>
              <w:ind w:right="-142"/>
              <w:rPr>
                <w:rFonts w:eastAsia="SimSun"/>
                <w:color w:val="000000"/>
                <w:sz w:val="22"/>
                <w:szCs w:val="22"/>
                <w:lang w:val="sr-Cyrl-CS"/>
              </w:rPr>
            </w:pPr>
          </w:p>
          <w:p w14:paraId="5A3F2FAC" w14:textId="77777777" w:rsidR="00C8321E" w:rsidRPr="00C8321E" w:rsidRDefault="00C8321E">
            <w:pPr>
              <w:spacing w:line="276" w:lineRule="auto"/>
              <w:ind w:right="-142"/>
              <w:rPr>
                <w:rFonts w:eastAsia="SimSun"/>
                <w:color w:val="000000"/>
                <w:sz w:val="22"/>
                <w:szCs w:val="22"/>
                <w:lang w:val="sr-Cyrl-CS"/>
              </w:rPr>
            </w:pPr>
            <w:r w:rsidRPr="00C8321E">
              <w:rPr>
                <w:rFonts w:eastAsia="SimSun"/>
                <w:color w:val="000000"/>
                <w:sz w:val="22"/>
                <w:szCs w:val="22"/>
                <w:lang w:val="sr-Cyrl-CS"/>
              </w:rPr>
              <w:t>-Организовање хоризонталне размене „Кругови“</w:t>
            </w:r>
          </w:p>
          <w:p w14:paraId="4514B9FE" w14:textId="77777777" w:rsidR="00C8321E" w:rsidRPr="00C8321E" w:rsidRDefault="00C8321E">
            <w:pPr>
              <w:spacing w:line="276" w:lineRule="auto"/>
              <w:ind w:right="-142"/>
              <w:rPr>
                <w:rFonts w:eastAsia="SimSun"/>
                <w:color w:val="000000"/>
                <w:sz w:val="22"/>
                <w:szCs w:val="22"/>
                <w:lang w:val="sr-Cyrl-CS"/>
              </w:rPr>
            </w:pPr>
          </w:p>
          <w:p w14:paraId="47301D50" w14:textId="77777777" w:rsidR="00C8321E" w:rsidRPr="00C8321E" w:rsidRDefault="00C8321E">
            <w:pPr>
              <w:spacing w:line="276" w:lineRule="auto"/>
              <w:ind w:right="-142"/>
              <w:rPr>
                <w:rFonts w:eastAsia="SimSun"/>
                <w:color w:val="000000"/>
                <w:sz w:val="22"/>
                <w:szCs w:val="22"/>
                <w:lang w:val="sr-Cyrl-CS"/>
              </w:rPr>
            </w:pPr>
          </w:p>
          <w:p w14:paraId="1BE17050" w14:textId="77777777" w:rsidR="00C8321E" w:rsidRPr="00C8321E" w:rsidRDefault="00C8321E">
            <w:pPr>
              <w:spacing w:line="276" w:lineRule="auto"/>
              <w:ind w:right="-142"/>
              <w:rPr>
                <w:rFonts w:eastAsia="SimSun"/>
                <w:color w:val="000000"/>
                <w:sz w:val="22"/>
                <w:szCs w:val="22"/>
                <w:lang w:val="sr-Cyrl-CS"/>
              </w:rPr>
            </w:pPr>
            <w:r w:rsidRPr="00C8321E">
              <w:rPr>
                <w:rFonts w:eastAsia="SimSun"/>
                <w:color w:val="000000"/>
                <w:sz w:val="22"/>
                <w:szCs w:val="22"/>
                <w:lang w:val="sr-Cyrl-CS"/>
              </w:rPr>
              <w:t>-тим израђује тромесечни извештај о раду</w:t>
            </w:r>
          </w:p>
        </w:tc>
        <w:tc>
          <w:tcPr>
            <w:tcW w:w="1510" w:type="dxa"/>
            <w:tcBorders>
              <w:top w:val="single" w:sz="4" w:space="0" w:color="auto"/>
              <w:left w:val="single" w:sz="4" w:space="0" w:color="auto"/>
              <w:bottom w:val="single" w:sz="4" w:space="0" w:color="auto"/>
              <w:right w:val="single" w:sz="4" w:space="0" w:color="auto"/>
            </w:tcBorders>
          </w:tcPr>
          <w:p w14:paraId="329E7645" w14:textId="77777777" w:rsidR="00C8321E" w:rsidRPr="00C8321E" w:rsidRDefault="00C8321E">
            <w:pPr>
              <w:spacing w:line="276" w:lineRule="auto"/>
              <w:ind w:right="-142"/>
              <w:rPr>
                <w:rFonts w:eastAsia="SimSun"/>
                <w:color w:val="000000"/>
                <w:sz w:val="22"/>
                <w:szCs w:val="22"/>
                <w:lang w:val="sr-Cyrl-CS"/>
              </w:rPr>
            </w:pPr>
            <w:r w:rsidRPr="00C8321E">
              <w:rPr>
                <w:rFonts w:eastAsia="SimSun"/>
                <w:color w:val="000000"/>
                <w:sz w:val="22"/>
                <w:szCs w:val="22"/>
                <w:lang w:val="sr-Cyrl-CS"/>
              </w:rPr>
              <w:t>Коодинатор тима и чланови тима</w:t>
            </w:r>
          </w:p>
          <w:p w14:paraId="042BFA4E" w14:textId="77777777" w:rsidR="00C8321E" w:rsidRPr="00C8321E" w:rsidRDefault="00C8321E">
            <w:pPr>
              <w:spacing w:line="276" w:lineRule="auto"/>
              <w:ind w:right="-142"/>
              <w:rPr>
                <w:rFonts w:eastAsia="SimSun"/>
                <w:color w:val="000000"/>
                <w:sz w:val="22"/>
                <w:szCs w:val="22"/>
                <w:lang w:val="sr-Cyrl-CS"/>
              </w:rPr>
            </w:pPr>
          </w:p>
          <w:p w14:paraId="262E2F85" w14:textId="77777777" w:rsidR="00C8321E" w:rsidRPr="00C8321E" w:rsidRDefault="00C8321E">
            <w:pPr>
              <w:spacing w:line="276" w:lineRule="auto"/>
              <w:ind w:right="-142"/>
              <w:rPr>
                <w:rFonts w:eastAsia="SimSun"/>
                <w:color w:val="000000"/>
                <w:sz w:val="22"/>
                <w:szCs w:val="22"/>
                <w:lang w:val="sr-Cyrl-CS"/>
              </w:rPr>
            </w:pPr>
          </w:p>
          <w:p w14:paraId="54E1C919" w14:textId="77777777" w:rsidR="00C8321E" w:rsidRPr="00C8321E" w:rsidRDefault="00C8321E">
            <w:pPr>
              <w:spacing w:line="276" w:lineRule="auto"/>
              <w:ind w:right="-142"/>
              <w:rPr>
                <w:rFonts w:eastAsia="SimSun"/>
                <w:color w:val="000000"/>
                <w:sz w:val="22"/>
                <w:szCs w:val="22"/>
                <w:lang w:val="sr-Cyrl-CS"/>
              </w:rPr>
            </w:pPr>
          </w:p>
          <w:p w14:paraId="74EC9E5E" w14:textId="77777777" w:rsidR="00C8321E" w:rsidRPr="00C8321E" w:rsidRDefault="00C8321E">
            <w:pPr>
              <w:spacing w:line="276" w:lineRule="auto"/>
              <w:ind w:right="-142"/>
              <w:rPr>
                <w:rFonts w:eastAsia="SimSun"/>
                <w:color w:val="000000"/>
                <w:sz w:val="22"/>
                <w:szCs w:val="22"/>
                <w:lang w:val="sr-Cyrl-CS"/>
              </w:rPr>
            </w:pPr>
          </w:p>
          <w:p w14:paraId="348477A2" w14:textId="77777777" w:rsidR="00C8321E" w:rsidRPr="00C8321E" w:rsidRDefault="00C8321E">
            <w:pPr>
              <w:spacing w:line="276" w:lineRule="auto"/>
              <w:ind w:right="-142"/>
              <w:rPr>
                <w:rFonts w:eastAsia="SimSun"/>
                <w:color w:val="000000"/>
                <w:sz w:val="22"/>
                <w:szCs w:val="22"/>
                <w:lang w:val="sr-Cyrl-CS"/>
              </w:rPr>
            </w:pPr>
          </w:p>
          <w:p w14:paraId="58EE4283" w14:textId="77777777" w:rsidR="00C8321E" w:rsidRPr="00C8321E" w:rsidRDefault="00C8321E">
            <w:pPr>
              <w:spacing w:line="276" w:lineRule="auto"/>
              <w:ind w:right="-142"/>
              <w:rPr>
                <w:rFonts w:eastAsia="SimSun"/>
                <w:color w:val="000000"/>
                <w:sz w:val="22"/>
                <w:szCs w:val="22"/>
                <w:lang w:val="sr-Cyrl-CS"/>
              </w:rPr>
            </w:pPr>
          </w:p>
          <w:p w14:paraId="477A926D" w14:textId="77777777" w:rsidR="00C8321E" w:rsidRPr="00C8321E" w:rsidRDefault="00C8321E">
            <w:pPr>
              <w:spacing w:line="276" w:lineRule="auto"/>
              <w:ind w:right="-142"/>
              <w:rPr>
                <w:rFonts w:eastAsia="SimSun"/>
                <w:color w:val="000000"/>
                <w:sz w:val="22"/>
                <w:szCs w:val="22"/>
                <w:lang w:val="sr-Cyrl-CS"/>
              </w:rPr>
            </w:pPr>
            <w:r w:rsidRPr="00C8321E">
              <w:rPr>
                <w:rFonts w:eastAsia="SimSun"/>
                <w:color w:val="000000"/>
                <w:sz w:val="22"/>
                <w:szCs w:val="22"/>
                <w:lang w:val="sr-Cyrl-CS"/>
              </w:rPr>
              <w:t>Тим, координатори објеката</w:t>
            </w:r>
          </w:p>
          <w:p w14:paraId="44503C95" w14:textId="77777777" w:rsidR="00C8321E" w:rsidRPr="00C8321E" w:rsidRDefault="00C8321E">
            <w:pPr>
              <w:spacing w:line="276" w:lineRule="auto"/>
              <w:ind w:right="-142"/>
              <w:rPr>
                <w:rFonts w:eastAsia="SimSun"/>
                <w:color w:val="000000"/>
                <w:sz w:val="22"/>
                <w:szCs w:val="22"/>
                <w:lang w:val="sr-Cyrl-CS"/>
              </w:rPr>
            </w:pPr>
          </w:p>
          <w:p w14:paraId="553109ED" w14:textId="77777777" w:rsidR="00C8321E" w:rsidRPr="00C8321E" w:rsidRDefault="00C8321E">
            <w:pPr>
              <w:spacing w:line="276" w:lineRule="auto"/>
              <w:ind w:right="-142"/>
              <w:rPr>
                <w:rFonts w:eastAsia="SimSun"/>
                <w:color w:val="000000"/>
                <w:sz w:val="22"/>
                <w:szCs w:val="22"/>
                <w:lang w:val="sr-Cyrl-CS"/>
              </w:rPr>
            </w:pPr>
          </w:p>
          <w:p w14:paraId="5556B538" w14:textId="77777777" w:rsidR="00C8321E" w:rsidRPr="00C8321E" w:rsidRDefault="00C8321E">
            <w:pPr>
              <w:spacing w:line="276" w:lineRule="auto"/>
              <w:ind w:right="-142"/>
              <w:rPr>
                <w:rFonts w:eastAsia="SimSun"/>
                <w:color w:val="000000"/>
                <w:sz w:val="22"/>
                <w:szCs w:val="22"/>
                <w:lang w:val="sr-Cyrl-CS"/>
              </w:rPr>
            </w:pPr>
            <w:r w:rsidRPr="00C8321E">
              <w:rPr>
                <w:rFonts w:eastAsia="SimSun"/>
                <w:color w:val="000000"/>
                <w:sz w:val="22"/>
                <w:szCs w:val="22"/>
                <w:lang w:val="sr-Cyrl-CS"/>
              </w:rPr>
              <w:t>тим</w:t>
            </w:r>
          </w:p>
        </w:tc>
        <w:tc>
          <w:tcPr>
            <w:tcW w:w="1511" w:type="dxa"/>
            <w:tcBorders>
              <w:top w:val="single" w:sz="4" w:space="0" w:color="auto"/>
              <w:left w:val="single" w:sz="4" w:space="0" w:color="auto"/>
              <w:bottom w:val="single" w:sz="4" w:space="0" w:color="auto"/>
              <w:right w:val="single" w:sz="4" w:space="0" w:color="auto"/>
            </w:tcBorders>
          </w:tcPr>
          <w:p w14:paraId="7A73034D" w14:textId="77777777" w:rsidR="00C8321E" w:rsidRPr="00C8321E" w:rsidRDefault="00C8321E">
            <w:pPr>
              <w:spacing w:line="276" w:lineRule="auto"/>
              <w:ind w:right="-142"/>
              <w:rPr>
                <w:rFonts w:eastAsia="SimSun"/>
                <w:color w:val="000000"/>
                <w:sz w:val="22"/>
                <w:szCs w:val="22"/>
                <w:lang w:val="sr-Cyrl-CS"/>
              </w:rPr>
            </w:pPr>
            <w:r w:rsidRPr="00C8321E">
              <w:rPr>
                <w:rFonts w:eastAsia="SimSun"/>
                <w:color w:val="000000"/>
                <w:sz w:val="22"/>
                <w:szCs w:val="22"/>
                <w:lang w:val="sr-Cyrl-CS"/>
              </w:rPr>
              <w:t>Тромесечно</w:t>
            </w:r>
          </w:p>
          <w:p w14:paraId="295298A3" w14:textId="77777777" w:rsidR="00C8321E" w:rsidRPr="00C8321E" w:rsidRDefault="00C8321E">
            <w:pPr>
              <w:spacing w:line="276" w:lineRule="auto"/>
              <w:ind w:right="-142"/>
              <w:rPr>
                <w:rFonts w:eastAsia="SimSun"/>
                <w:color w:val="000000"/>
                <w:sz w:val="22"/>
                <w:szCs w:val="22"/>
                <w:lang w:val="sr-Cyrl-CS"/>
              </w:rPr>
            </w:pPr>
          </w:p>
          <w:p w14:paraId="60B65BD6" w14:textId="77777777" w:rsidR="00C8321E" w:rsidRPr="00C8321E" w:rsidRDefault="00C8321E">
            <w:pPr>
              <w:spacing w:line="276" w:lineRule="auto"/>
              <w:ind w:right="-142"/>
              <w:rPr>
                <w:rFonts w:eastAsia="SimSun"/>
                <w:color w:val="000000"/>
                <w:sz w:val="22"/>
                <w:szCs w:val="22"/>
                <w:lang w:val="sr-Cyrl-CS"/>
              </w:rPr>
            </w:pPr>
            <w:r w:rsidRPr="00C8321E">
              <w:rPr>
                <w:rFonts w:eastAsia="SimSun"/>
                <w:color w:val="000000"/>
                <w:sz w:val="22"/>
                <w:szCs w:val="22"/>
                <w:lang w:val="sr-Cyrl-CS"/>
              </w:rPr>
              <w:t>децембар</w:t>
            </w:r>
          </w:p>
          <w:p w14:paraId="4EEE0A8A" w14:textId="77777777" w:rsidR="00C8321E" w:rsidRPr="00C8321E" w:rsidRDefault="00C8321E">
            <w:pPr>
              <w:spacing w:line="276" w:lineRule="auto"/>
              <w:ind w:right="-142"/>
              <w:rPr>
                <w:rFonts w:eastAsia="SimSun"/>
                <w:color w:val="000000"/>
                <w:sz w:val="22"/>
                <w:szCs w:val="22"/>
                <w:lang w:val="sr-Cyrl-CS"/>
              </w:rPr>
            </w:pPr>
            <w:r w:rsidRPr="00C8321E">
              <w:rPr>
                <w:rFonts w:eastAsia="SimSun"/>
                <w:color w:val="000000"/>
                <w:sz w:val="22"/>
                <w:szCs w:val="22"/>
                <w:lang w:val="sr-Cyrl-CS"/>
              </w:rPr>
              <w:t>март</w:t>
            </w:r>
          </w:p>
          <w:p w14:paraId="1D173C42" w14:textId="77777777" w:rsidR="00C8321E" w:rsidRPr="00C8321E" w:rsidRDefault="00C8321E">
            <w:pPr>
              <w:spacing w:line="276" w:lineRule="auto"/>
              <w:ind w:right="-142"/>
              <w:rPr>
                <w:rFonts w:eastAsia="SimSun"/>
                <w:color w:val="000000"/>
                <w:sz w:val="22"/>
                <w:szCs w:val="22"/>
                <w:lang w:val="sr-Cyrl-CS"/>
              </w:rPr>
            </w:pPr>
            <w:r w:rsidRPr="00C8321E">
              <w:rPr>
                <w:rFonts w:eastAsia="SimSun"/>
                <w:color w:val="000000"/>
                <w:sz w:val="22"/>
                <w:szCs w:val="22"/>
                <w:lang w:val="sr-Cyrl-CS"/>
              </w:rPr>
              <w:t>мај</w:t>
            </w:r>
          </w:p>
          <w:p w14:paraId="1F6F6793" w14:textId="77777777" w:rsidR="00C8321E" w:rsidRPr="00C8321E" w:rsidRDefault="00C8321E">
            <w:pPr>
              <w:spacing w:line="276" w:lineRule="auto"/>
              <w:ind w:right="-142"/>
              <w:rPr>
                <w:rFonts w:eastAsia="SimSun"/>
                <w:color w:val="000000"/>
                <w:sz w:val="22"/>
                <w:szCs w:val="22"/>
                <w:lang w:val="sr-Cyrl-CS"/>
              </w:rPr>
            </w:pPr>
          </w:p>
          <w:p w14:paraId="0FE543B4" w14:textId="77777777" w:rsidR="00C8321E" w:rsidRPr="00C8321E" w:rsidRDefault="00C8321E">
            <w:pPr>
              <w:spacing w:line="276" w:lineRule="auto"/>
              <w:ind w:right="-142"/>
              <w:rPr>
                <w:rFonts w:eastAsia="SimSun"/>
                <w:color w:val="000000"/>
                <w:sz w:val="22"/>
                <w:szCs w:val="22"/>
                <w:lang w:val="sr-Cyrl-CS"/>
              </w:rPr>
            </w:pPr>
          </w:p>
          <w:p w14:paraId="696306F0" w14:textId="77777777" w:rsidR="00C8321E" w:rsidRPr="00C8321E" w:rsidRDefault="00C8321E">
            <w:pPr>
              <w:spacing w:line="276" w:lineRule="auto"/>
              <w:ind w:right="-142"/>
              <w:rPr>
                <w:rFonts w:eastAsia="SimSun"/>
                <w:color w:val="000000"/>
                <w:sz w:val="22"/>
                <w:szCs w:val="22"/>
                <w:lang w:val="sr-Cyrl-CS"/>
              </w:rPr>
            </w:pPr>
          </w:p>
          <w:p w14:paraId="170E0805" w14:textId="77777777" w:rsidR="00C8321E" w:rsidRPr="00C8321E" w:rsidRDefault="00C8321E">
            <w:pPr>
              <w:spacing w:line="276" w:lineRule="auto"/>
              <w:ind w:right="-142"/>
              <w:rPr>
                <w:rFonts w:eastAsia="SimSun"/>
                <w:color w:val="000000"/>
                <w:sz w:val="22"/>
                <w:szCs w:val="22"/>
                <w:lang w:val="sr-Cyrl-CS"/>
              </w:rPr>
            </w:pPr>
          </w:p>
          <w:p w14:paraId="105671B3" w14:textId="77777777" w:rsidR="00C8321E" w:rsidRPr="00C8321E" w:rsidRDefault="00C8321E">
            <w:pPr>
              <w:spacing w:line="276" w:lineRule="auto"/>
              <w:ind w:right="-142"/>
              <w:rPr>
                <w:rFonts w:eastAsia="SimSun"/>
                <w:color w:val="000000"/>
                <w:sz w:val="22"/>
                <w:szCs w:val="22"/>
                <w:lang w:val="sr-Cyrl-CS"/>
              </w:rPr>
            </w:pPr>
          </w:p>
          <w:p w14:paraId="5F54973F" w14:textId="77777777" w:rsidR="00C8321E" w:rsidRPr="00C8321E" w:rsidRDefault="00C8321E">
            <w:pPr>
              <w:spacing w:line="276" w:lineRule="auto"/>
              <w:ind w:right="-142"/>
              <w:rPr>
                <w:rFonts w:eastAsia="SimSun"/>
                <w:color w:val="000000"/>
                <w:sz w:val="22"/>
                <w:szCs w:val="22"/>
                <w:lang w:val="sr-Cyrl-CS"/>
              </w:rPr>
            </w:pPr>
            <w:r w:rsidRPr="00C8321E">
              <w:rPr>
                <w:rFonts w:eastAsia="SimSun"/>
                <w:color w:val="000000"/>
                <w:sz w:val="22"/>
                <w:szCs w:val="22"/>
                <w:lang w:val="sr-Cyrl-CS"/>
              </w:rPr>
              <w:t>децембар, фебруар</w:t>
            </w:r>
          </w:p>
          <w:p w14:paraId="4B3B4712" w14:textId="77777777" w:rsidR="00C8321E" w:rsidRPr="00C8321E" w:rsidRDefault="00C8321E">
            <w:pPr>
              <w:spacing w:line="276" w:lineRule="auto"/>
              <w:ind w:right="-142"/>
              <w:rPr>
                <w:rFonts w:eastAsia="SimSun"/>
                <w:color w:val="000000"/>
                <w:sz w:val="22"/>
                <w:szCs w:val="22"/>
                <w:lang w:val="sr-Cyrl-CS"/>
              </w:rPr>
            </w:pPr>
          </w:p>
          <w:p w14:paraId="3C2248B1" w14:textId="77777777" w:rsidR="00C8321E" w:rsidRPr="00C8321E" w:rsidRDefault="00C8321E">
            <w:pPr>
              <w:spacing w:line="276" w:lineRule="auto"/>
              <w:ind w:right="-142"/>
              <w:rPr>
                <w:rFonts w:eastAsia="SimSun"/>
                <w:color w:val="000000"/>
                <w:sz w:val="22"/>
                <w:szCs w:val="22"/>
                <w:lang w:val="sr-Cyrl-CS"/>
              </w:rPr>
            </w:pPr>
          </w:p>
          <w:p w14:paraId="0A4B8F43" w14:textId="77777777" w:rsidR="00C8321E" w:rsidRPr="00C8321E" w:rsidRDefault="00C8321E">
            <w:pPr>
              <w:spacing w:line="276" w:lineRule="auto"/>
              <w:ind w:right="-142"/>
              <w:rPr>
                <w:rFonts w:eastAsia="SimSun"/>
                <w:color w:val="000000"/>
                <w:sz w:val="22"/>
                <w:szCs w:val="22"/>
                <w:lang w:val="sr-Cyrl-CS"/>
              </w:rPr>
            </w:pPr>
            <w:r w:rsidRPr="00C8321E">
              <w:rPr>
                <w:rFonts w:eastAsia="SimSun"/>
                <w:color w:val="000000"/>
                <w:sz w:val="22"/>
                <w:szCs w:val="22"/>
                <w:lang w:val="sr-Cyrl-CS"/>
              </w:rPr>
              <w:t>тромесечно</w:t>
            </w:r>
          </w:p>
        </w:tc>
        <w:tc>
          <w:tcPr>
            <w:tcW w:w="1511" w:type="dxa"/>
            <w:tcBorders>
              <w:top w:val="single" w:sz="4" w:space="0" w:color="auto"/>
              <w:left w:val="single" w:sz="4" w:space="0" w:color="auto"/>
              <w:bottom w:val="single" w:sz="4" w:space="0" w:color="auto"/>
              <w:right w:val="single" w:sz="4" w:space="0" w:color="auto"/>
            </w:tcBorders>
          </w:tcPr>
          <w:p w14:paraId="0FC3B278" w14:textId="77777777" w:rsidR="00C8321E" w:rsidRPr="00C8321E" w:rsidRDefault="00C8321E">
            <w:pPr>
              <w:spacing w:line="276" w:lineRule="auto"/>
              <w:ind w:right="-142"/>
              <w:rPr>
                <w:rFonts w:eastAsia="SimSun"/>
                <w:color w:val="000000"/>
                <w:sz w:val="22"/>
                <w:szCs w:val="22"/>
                <w:lang w:val="sr-Cyrl-CS"/>
              </w:rPr>
            </w:pPr>
            <w:r w:rsidRPr="00C8321E">
              <w:rPr>
                <w:rFonts w:eastAsia="SimSun"/>
                <w:color w:val="000000"/>
                <w:sz w:val="22"/>
                <w:szCs w:val="22"/>
                <w:lang w:val="sr-Cyrl-CS"/>
              </w:rPr>
              <w:t>Децембар, март, јун</w:t>
            </w:r>
          </w:p>
          <w:p w14:paraId="61A250C0" w14:textId="77777777" w:rsidR="00C8321E" w:rsidRPr="00C8321E" w:rsidRDefault="00C8321E">
            <w:pPr>
              <w:spacing w:line="276" w:lineRule="auto"/>
              <w:ind w:right="-142"/>
              <w:rPr>
                <w:rFonts w:eastAsia="SimSun"/>
                <w:color w:val="000000"/>
                <w:sz w:val="22"/>
                <w:szCs w:val="22"/>
                <w:lang w:val="sr-Cyrl-CS"/>
              </w:rPr>
            </w:pPr>
          </w:p>
          <w:p w14:paraId="2B00C791" w14:textId="77777777" w:rsidR="00C8321E" w:rsidRPr="00C8321E" w:rsidRDefault="00C8321E">
            <w:pPr>
              <w:spacing w:line="276" w:lineRule="auto"/>
              <w:ind w:right="-142"/>
              <w:rPr>
                <w:rFonts w:eastAsia="SimSun"/>
                <w:color w:val="000000"/>
                <w:sz w:val="22"/>
                <w:szCs w:val="22"/>
                <w:lang w:val="sr-Cyrl-CS"/>
              </w:rPr>
            </w:pPr>
            <w:r w:rsidRPr="00C8321E">
              <w:rPr>
                <w:rFonts w:eastAsia="SimSun"/>
                <w:color w:val="000000"/>
                <w:sz w:val="22"/>
                <w:szCs w:val="22"/>
                <w:lang w:val="sr-Cyrl-CS"/>
              </w:rPr>
              <w:t>15.12.2025.</w:t>
            </w:r>
          </w:p>
          <w:p w14:paraId="57F4DC24" w14:textId="77777777" w:rsidR="00C8321E" w:rsidRPr="00C8321E" w:rsidRDefault="00C8321E">
            <w:pPr>
              <w:spacing w:line="276" w:lineRule="auto"/>
              <w:ind w:right="-142"/>
              <w:rPr>
                <w:rFonts w:eastAsia="SimSun"/>
                <w:color w:val="000000"/>
                <w:sz w:val="22"/>
                <w:szCs w:val="22"/>
                <w:lang w:val="sr-Cyrl-CS"/>
              </w:rPr>
            </w:pPr>
            <w:r w:rsidRPr="00C8321E">
              <w:rPr>
                <w:rFonts w:eastAsia="SimSun"/>
                <w:color w:val="000000"/>
                <w:sz w:val="22"/>
                <w:szCs w:val="22"/>
                <w:lang w:val="sr-Cyrl-CS"/>
              </w:rPr>
              <w:t>9.3.2026.</w:t>
            </w:r>
          </w:p>
          <w:p w14:paraId="67AE4271" w14:textId="77777777" w:rsidR="00C8321E" w:rsidRPr="00C8321E" w:rsidRDefault="00C8321E">
            <w:pPr>
              <w:spacing w:line="276" w:lineRule="auto"/>
              <w:ind w:right="-142"/>
              <w:rPr>
                <w:rFonts w:eastAsia="SimSun"/>
                <w:color w:val="000000"/>
                <w:sz w:val="22"/>
                <w:szCs w:val="22"/>
                <w:lang w:val="sr-Cyrl-CS"/>
              </w:rPr>
            </w:pPr>
            <w:r w:rsidRPr="00C8321E">
              <w:rPr>
                <w:rFonts w:eastAsia="SimSun"/>
                <w:color w:val="000000"/>
                <w:sz w:val="22"/>
                <w:szCs w:val="22"/>
                <w:lang w:val="sr-Cyrl-CS"/>
              </w:rPr>
              <w:t>8.6.2026.</w:t>
            </w:r>
          </w:p>
          <w:p w14:paraId="2337E270" w14:textId="77777777" w:rsidR="00C8321E" w:rsidRPr="00C8321E" w:rsidRDefault="00C8321E">
            <w:pPr>
              <w:spacing w:line="276" w:lineRule="auto"/>
              <w:ind w:right="-142"/>
              <w:rPr>
                <w:rFonts w:eastAsia="SimSun"/>
                <w:color w:val="000000"/>
                <w:sz w:val="22"/>
                <w:szCs w:val="22"/>
                <w:lang w:val="sr-Cyrl-CS"/>
              </w:rPr>
            </w:pPr>
          </w:p>
          <w:p w14:paraId="31F6A00E" w14:textId="77777777" w:rsidR="00C8321E" w:rsidRPr="00C8321E" w:rsidRDefault="00C8321E">
            <w:pPr>
              <w:spacing w:line="276" w:lineRule="auto"/>
              <w:ind w:right="-142"/>
              <w:rPr>
                <w:rFonts w:eastAsia="SimSun"/>
                <w:color w:val="000000"/>
                <w:sz w:val="22"/>
                <w:szCs w:val="22"/>
                <w:lang w:val="sr-Cyrl-CS"/>
              </w:rPr>
            </w:pPr>
          </w:p>
          <w:p w14:paraId="5D6709DB" w14:textId="77777777" w:rsidR="00C8321E" w:rsidRPr="00C8321E" w:rsidRDefault="00C8321E">
            <w:pPr>
              <w:spacing w:line="276" w:lineRule="auto"/>
              <w:ind w:right="-142"/>
              <w:rPr>
                <w:rFonts w:eastAsia="SimSun"/>
                <w:color w:val="000000"/>
                <w:sz w:val="22"/>
                <w:szCs w:val="22"/>
                <w:lang w:val="sr-Cyrl-CS"/>
              </w:rPr>
            </w:pPr>
          </w:p>
          <w:p w14:paraId="54F20F6B" w14:textId="77777777" w:rsidR="00C8321E" w:rsidRPr="00C8321E" w:rsidRDefault="00C8321E">
            <w:pPr>
              <w:spacing w:line="276" w:lineRule="auto"/>
              <w:ind w:right="-142"/>
              <w:rPr>
                <w:rFonts w:eastAsia="SimSun"/>
                <w:color w:val="000000"/>
                <w:sz w:val="22"/>
                <w:szCs w:val="22"/>
                <w:lang w:val="sr-Cyrl-CS"/>
              </w:rPr>
            </w:pPr>
          </w:p>
          <w:p w14:paraId="6546552F" w14:textId="77777777" w:rsidR="00C8321E" w:rsidRPr="00C8321E" w:rsidRDefault="00C8321E">
            <w:pPr>
              <w:spacing w:line="276" w:lineRule="auto"/>
              <w:ind w:right="-142"/>
              <w:rPr>
                <w:rFonts w:eastAsia="SimSun"/>
                <w:color w:val="000000"/>
                <w:sz w:val="22"/>
                <w:szCs w:val="22"/>
                <w:lang w:val="sr-Cyrl-CS"/>
              </w:rPr>
            </w:pPr>
            <w:r w:rsidRPr="00C8321E">
              <w:rPr>
                <w:rFonts w:eastAsia="SimSun"/>
                <w:color w:val="000000"/>
                <w:sz w:val="22"/>
                <w:szCs w:val="22"/>
                <w:lang w:val="sr-Cyrl-CS"/>
              </w:rPr>
              <w:t>11.12.2025.</w:t>
            </w:r>
          </w:p>
          <w:p w14:paraId="563ED9B1" w14:textId="77777777" w:rsidR="00C8321E" w:rsidRPr="00C8321E" w:rsidRDefault="00C8321E">
            <w:pPr>
              <w:spacing w:line="276" w:lineRule="auto"/>
              <w:ind w:right="-142"/>
              <w:rPr>
                <w:rFonts w:eastAsia="SimSun"/>
                <w:color w:val="000000"/>
                <w:sz w:val="22"/>
                <w:szCs w:val="22"/>
                <w:lang w:val="sr-Cyrl-CS"/>
              </w:rPr>
            </w:pPr>
            <w:r w:rsidRPr="00C8321E">
              <w:rPr>
                <w:rFonts w:eastAsia="SimSun"/>
                <w:color w:val="000000"/>
                <w:sz w:val="22"/>
                <w:szCs w:val="22"/>
                <w:lang w:val="sr-Cyrl-CS"/>
              </w:rPr>
              <w:t>5.2.2026.</w:t>
            </w:r>
          </w:p>
          <w:p w14:paraId="4432518A" w14:textId="77777777" w:rsidR="00C8321E" w:rsidRPr="00C8321E" w:rsidRDefault="00C8321E">
            <w:pPr>
              <w:spacing w:line="276" w:lineRule="auto"/>
              <w:ind w:right="-142"/>
              <w:rPr>
                <w:rFonts w:eastAsia="SimSun"/>
                <w:color w:val="000000"/>
                <w:sz w:val="22"/>
                <w:szCs w:val="22"/>
                <w:lang w:val="sr-Cyrl-CS"/>
              </w:rPr>
            </w:pPr>
          </w:p>
          <w:p w14:paraId="596EE6BC" w14:textId="77777777" w:rsidR="00C8321E" w:rsidRPr="00C8321E" w:rsidRDefault="00C8321E">
            <w:pPr>
              <w:spacing w:line="276" w:lineRule="auto"/>
              <w:ind w:right="-142"/>
              <w:rPr>
                <w:rFonts w:eastAsia="SimSun"/>
                <w:color w:val="000000"/>
                <w:sz w:val="22"/>
                <w:szCs w:val="22"/>
                <w:lang w:val="sr-Cyrl-CS"/>
              </w:rPr>
            </w:pPr>
          </w:p>
          <w:p w14:paraId="0E969EB4" w14:textId="77777777" w:rsidR="00C8321E" w:rsidRPr="00C8321E" w:rsidRDefault="00C8321E">
            <w:pPr>
              <w:spacing w:line="276" w:lineRule="auto"/>
              <w:ind w:right="-142"/>
              <w:rPr>
                <w:rFonts w:eastAsia="SimSun"/>
                <w:color w:val="000000"/>
                <w:sz w:val="22"/>
                <w:szCs w:val="22"/>
                <w:lang w:val="sr-Cyrl-CS"/>
              </w:rPr>
            </w:pPr>
            <w:r w:rsidRPr="00C8321E">
              <w:rPr>
                <w:rFonts w:eastAsia="SimSun"/>
                <w:color w:val="000000"/>
                <w:sz w:val="22"/>
                <w:szCs w:val="22"/>
                <w:lang w:val="sr-Cyrl-CS"/>
              </w:rPr>
              <w:t>5.12.2025. 5.3.2026.</w:t>
            </w:r>
          </w:p>
          <w:p w14:paraId="43532227" w14:textId="77777777" w:rsidR="00C8321E" w:rsidRPr="00C8321E" w:rsidRDefault="00C8321E">
            <w:pPr>
              <w:spacing w:line="276" w:lineRule="auto"/>
              <w:ind w:right="-142"/>
              <w:rPr>
                <w:rFonts w:eastAsia="SimSun"/>
                <w:color w:val="000000"/>
                <w:sz w:val="22"/>
                <w:szCs w:val="22"/>
                <w:lang w:val="sr-Cyrl-CS"/>
              </w:rPr>
            </w:pPr>
            <w:r w:rsidRPr="00C8321E">
              <w:rPr>
                <w:rFonts w:eastAsia="SimSun"/>
                <w:color w:val="000000"/>
                <w:sz w:val="22"/>
                <w:szCs w:val="22"/>
                <w:lang w:val="sr-Cyrl-CS"/>
              </w:rPr>
              <w:t>8.6.2026.</w:t>
            </w:r>
          </w:p>
        </w:tc>
      </w:tr>
      <w:tr w:rsidR="00C8321E" w:rsidRPr="00C8321E" w14:paraId="39BC2756" w14:textId="77777777" w:rsidTr="00C8321E">
        <w:tc>
          <w:tcPr>
            <w:tcW w:w="279" w:type="dxa"/>
            <w:tcBorders>
              <w:top w:val="nil"/>
              <w:left w:val="single" w:sz="4" w:space="0" w:color="auto"/>
              <w:bottom w:val="single" w:sz="4" w:space="0" w:color="auto"/>
              <w:right w:val="single" w:sz="4" w:space="0" w:color="auto"/>
            </w:tcBorders>
            <w:hideMark/>
          </w:tcPr>
          <w:p w14:paraId="50BAA4E0" w14:textId="77777777" w:rsidR="00C8321E" w:rsidRPr="00C8321E" w:rsidRDefault="00C8321E">
            <w:pPr>
              <w:spacing w:line="276" w:lineRule="auto"/>
              <w:ind w:right="-142"/>
              <w:rPr>
                <w:rFonts w:eastAsia="SimSun"/>
                <w:color w:val="000000"/>
                <w:sz w:val="22"/>
                <w:szCs w:val="22"/>
                <w:lang w:val="sr-Cyrl-CS"/>
              </w:rPr>
            </w:pPr>
            <w:r w:rsidRPr="00C8321E">
              <w:rPr>
                <w:rFonts w:eastAsia="SimSun"/>
                <w:color w:val="000000"/>
                <w:sz w:val="22"/>
                <w:szCs w:val="22"/>
                <w:lang w:val="sr-Cyrl-CS"/>
              </w:rPr>
              <w:t>4.</w:t>
            </w:r>
          </w:p>
        </w:tc>
        <w:tc>
          <w:tcPr>
            <w:tcW w:w="1984" w:type="dxa"/>
            <w:tcBorders>
              <w:top w:val="single" w:sz="4" w:space="0" w:color="auto"/>
              <w:left w:val="single" w:sz="4" w:space="0" w:color="auto"/>
              <w:bottom w:val="single" w:sz="4" w:space="0" w:color="auto"/>
              <w:right w:val="single" w:sz="4" w:space="0" w:color="auto"/>
            </w:tcBorders>
            <w:hideMark/>
          </w:tcPr>
          <w:p w14:paraId="2353F34D" w14:textId="77777777" w:rsidR="00C8321E" w:rsidRPr="00C8321E" w:rsidRDefault="00C8321E">
            <w:pPr>
              <w:spacing w:line="276" w:lineRule="auto"/>
              <w:ind w:right="-142"/>
              <w:rPr>
                <w:rFonts w:eastAsia="SimSun"/>
                <w:color w:val="000000"/>
                <w:sz w:val="22"/>
                <w:szCs w:val="22"/>
                <w:lang w:val="sr-Cyrl-CS"/>
              </w:rPr>
            </w:pPr>
            <w:r w:rsidRPr="00C8321E">
              <w:rPr>
                <w:rFonts w:eastAsia="SimSun"/>
                <w:color w:val="000000"/>
                <w:sz w:val="22"/>
                <w:szCs w:val="22"/>
                <w:lang w:val="sr-Cyrl-CS"/>
              </w:rPr>
              <w:t>Праћење реализације Акционог плана о поступању по препорукама према пруженој стручној помоћи од стране просветних саветника</w:t>
            </w:r>
          </w:p>
          <w:p w14:paraId="66A9A737" w14:textId="77777777" w:rsidR="00C8321E" w:rsidRPr="00C8321E" w:rsidRDefault="00C8321E">
            <w:pPr>
              <w:spacing w:line="276" w:lineRule="auto"/>
              <w:ind w:right="-142"/>
              <w:rPr>
                <w:rFonts w:eastAsia="SimSun"/>
                <w:color w:val="000000"/>
                <w:sz w:val="22"/>
                <w:szCs w:val="22"/>
                <w:lang w:val="sr-Cyrl-CS"/>
              </w:rPr>
            </w:pPr>
            <w:r w:rsidRPr="00C8321E">
              <w:rPr>
                <w:rFonts w:eastAsia="SimSun"/>
                <w:color w:val="000000"/>
                <w:sz w:val="22"/>
                <w:szCs w:val="22"/>
                <w:lang w:val="sr-Cyrl-CS"/>
              </w:rPr>
              <w:t>Сарадња са тимом за стручно усавршавање</w:t>
            </w:r>
          </w:p>
        </w:tc>
        <w:tc>
          <w:tcPr>
            <w:tcW w:w="2267" w:type="dxa"/>
            <w:tcBorders>
              <w:top w:val="single" w:sz="4" w:space="0" w:color="auto"/>
              <w:left w:val="single" w:sz="4" w:space="0" w:color="auto"/>
              <w:bottom w:val="single" w:sz="4" w:space="0" w:color="auto"/>
              <w:right w:val="single" w:sz="4" w:space="0" w:color="auto"/>
            </w:tcBorders>
          </w:tcPr>
          <w:p w14:paraId="1580C572" w14:textId="77777777" w:rsidR="00C8321E" w:rsidRPr="00C8321E" w:rsidRDefault="00C8321E">
            <w:pPr>
              <w:spacing w:line="276" w:lineRule="auto"/>
              <w:ind w:right="-142"/>
              <w:rPr>
                <w:rFonts w:eastAsia="SimSun"/>
                <w:color w:val="000000"/>
                <w:sz w:val="22"/>
                <w:szCs w:val="22"/>
                <w:lang w:val="sr-Cyrl-CS"/>
              </w:rPr>
            </w:pPr>
            <w:r w:rsidRPr="00C8321E">
              <w:rPr>
                <w:rFonts w:eastAsia="SimSun"/>
                <w:color w:val="000000"/>
                <w:sz w:val="22"/>
                <w:szCs w:val="22"/>
                <w:lang w:val="sr-Cyrl-CS"/>
              </w:rPr>
              <w:t>Састанак на коме је извршена анализа остварености плана</w:t>
            </w:r>
          </w:p>
          <w:p w14:paraId="08235F70" w14:textId="77777777" w:rsidR="00C8321E" w:rsidRPr="00C8321E" w:rsidRDefault="00C8321E">
            <w:pPr>
              <w:spacing w:line="276" w:lineRule="auto"/>
              <w:ind w:right="-142"/>
              <w:rPr>
                <w:rFonts w:eastAsia="SimSun"/>
                <w:color w:val="000000"/>
                <w:sz w:val="22"/>
                <w:szCs w:val="22"/>
                <w:lang w:val="sr-Cyrl-CS"/>
              </w:rPr>
            </w:pPr>
          </w:p>
          <w:p w14:paraId="501107EE" w14:textId="77777777" w:rsidR="00C8321E" w:rsidRPr="00C8321E" w:rsidRDefault="00C8321E">
            <w:pPr>
              <w:spacing w:line="276" w:lineRule="auto"/>
              <w:ind w:right="-142"/>
              <w:rPr>
                <w:rFonts w:eastAsia="SimSun"/>
                <w:color w:val="000000"/>
                <w:sz w:val="22"/>
                <w:szCs w:val="22"/>
                <w:lang w:val="sr-Cyrl-CS"/>
              </w:rPr>
            </w:pPr>
          </w:p>
          <w:p w14:paraId="386A10CD" w14:textId="77777777" w:rsidR="00C8321E" w:rsidRPr="00C8321E" w:rsidRDefault="00C8321E">
            <w:pPr>
              <w:spacing w:line="276" w:lineRule="auto"/>
              <w:ind w:right="-142"/>
              <w:rPr>
                <w:rFonts w:eastAsia="SimSun"/>
                <w:color w:val="000000"/>
                <w:sz w:val="22"/>
                <w:szCs w:val="22"/>
                <w:lang w:val="sr-Cyrl-CS"/>
              </w:rPr>
            </w:pPr>
          </w:p>
          <w:p w14:paraId="58134C0F" w14:textId="77777777" w:rsidR="00C8321E" w:rsidRPr="00C8321E" w:rsidRDefault="00C8321E">
            <w:pPr>
              <w:spacing w:line="276" w:lineRule="auto"/>
              <w:ind w:right="-142"/>
              <w:rPr>
                <w:rFonts w:eastAsia="SimSun"/>
                <w:color w:val="000000"/>
                <w:sz w:val="22"/>
                <w:szCs w:val="22"/>
                <w:lang w:val="sr-Cyrl-CS"/>
              </w:rPr>
            </w:pPr>
          </w:p>
          <w:p w14:paraId="7759AF24" w14:textId="77777777" w:rsidR="00C8321E" w:rsidRPr="00C8321E" w:rsidRDefault="00C8321E">
            <w:pPr>
              <w:spacing w:line="276" w:lineRule="auto"/>
              <w:ind w:right="-142"/>
              <w:rPr>
                <w:rFonts w:eastAsia="SimSun"/>
                <w:color w:val="000000"/>
                <w:sz w:val="22"/>
                <w:szCs w:val="22"/>
                <w:lang w:val="sr-Cyrl-CS"/>
              </w:rPr>
            </w:pPr>
          </w:p>
          <w:p w14:paraId="46A0F429" w14:textId="77777777" w:rsidR="00C8321E" w:rsidRPr="00C8321E" w:rsidRDefault="00C8321E">
            <w:pPr>
              <w:spacing w:line="276" w:lineRule="auto"/>
              <w:ind w:right="-142"/>
              <w:rPr>
                <w:rFonts w:eastAsia="SimSun"/>
                <w:color w:val="000000"/>
                <w:sz w:val="22"/>
                <w:szCs w:val="22"/>
                <w:lang w:val="sr-Cyrl-CS"/>
              </w:rPr>
            </w:pPr>
          </w:p>
          <w:p w14:paraId="27C39AF1" w14:textId="77777777" w:rsidR="00C8321E" w:rsidRPr="00C8321E" w:rsidRDefault="00C8321E">
            <w:pPr>
              <w:spacing w:line="276" w:lineRule="auto"/>
              <w:ind w:right="-142"/>
              <w:rPr>
                <w:rFonts w:eastAsia="SimSun"/>
                <w:color w:val="000000"/>
                <w:sz w:val="22"/>
                <w:szCs w:val="22"/>
                <w:lang w:val="sr-Cyrl-CS"/>
              </w:rPr>
            </w:pPr>
          </w:p>
          <w:p w14:paraId="161BE56C" w14:textId="77777777" w:rsidR="00C8321E" w:rsidRPr="00C8321E" w:rsidRDefault="00C8321E">
            <w:pPr>
              <w:spacing w:line="276" w:lineRule="auto"/>
              <w:ind w:right="-142"/>
              <w:rPr>
                <w:rFonts w:eastAsia="SimSun"/>
                <w:color w:val="000000"/>
                <w:sz w:val="22"/>
                <w:szCs w:val="22"/>
                <w:lang w:val="sr-Cyrl-CS"/>
              </w:rPr>
            </w:pPr>
            <w:r w:rsidRPr="00C8321E">
              <w:rPr>
                <w:rFonts w:eastAsia="SimSun"/>
                <w:color w:val="000000"/>
                <w:sz w:val="22"/>
                <w:szCs w:val="22"/>
                <w:lang w:val="sr-Cyrl-CS"/>
              </w:rPr>
              <w:t>Ревидирање документа о бодовању стручног усавршавања у Установи</w:t>
            </w:r>
          </w:p>
        </w:tc>
        <w:tc>
          <w:tcPr>
            <w:tcW w:w="1510" w:type="dxa"/>
            <w:tcBorders>
              <w:top w:val="single" w:sz="4" w:space="0" w:color="auto"/>
              <w:left w:val="single" w:sz="4" w:space="0" w:color="auto"/>
              <w:bottom w:val="single" w:sz="4" w:space="0" w:color="auto"/>
              <w:right w:val="single" w:sz="4" w:space="0" w:color="auto"/>
            </w:tcBorders>
          </w:tcPr>
          <w:p w14:paraId="473D19DB" w14:textId="77777777" w:rsidR="00C8321E" w:rsidRPr="00C8321E" w:rsidRDefault="00C8321E">
            <w:pPr>
              <w:spacing w:line="276" w:lineRule="auto"/>
              <w:ind w:right="-142"/>
              <w:rPr>
                <w:rFonts w:eastAsia="SimSun"/>
                <w:color w:val="000000"/>
                <w:sz w:val="22"/>
                <w:szCs w:val="22"/>
                <w:lang w:val="sr-Cyrl-CS"/>
              </w:rPr>
            </w:pPr>
            <w:r w:rsidRPr="00C8321E">
              <w:rPr>
                <w:rFonts w:eastAsia="SimSun"/>
                <w:color w:val="000000"/>
                <w:sz w:val="22"/>
                <w:szCs w:val="22"/>
                <w:lang w:val="sr-Cyrl-CS"/>
              </w:rPr>
              <w:t>Тим</w:t>
            </w:r>
          </w:p>
          <w:p w14:paraId="0E15B430" w14:textId="77777777" w:rsidR="00C8321E" w:rsidRPr="00C8321E" w:rsidRDefault="00C8321E">
            <w:pPr>
              <w:spacing w:line="276" w:lineRule="auto"/>
              <w:ind w:right="-142"/>
              <w:rPr>
                <w:rFonts w:eastAsia="SimSun"/>
                <w:color w:val="000000"/>
                <w:sz w:val="22"/>
                <w:szCs w:val="22"/>
                <w:lang w:val="sr-Cyrl-CS"/>
              </w:rPr>
            </w:pPr>
          </w:p>
          <w:p w14:paraId="71AE4FCE" w14:textId="77777777" w:rsidR="00C8321E" w:rsidRPr="00C8321E" w:rsidRDefault="00C8321E">
            <w:pPr>
              <w:spacing w:line="276" w:lineRule="auto"/>
              <w:ind w:right="-142"/>
              <w:rPr>
                <w:rFonts w:eastAsia="SimSun"/>
                <w:color w:val="000000"/>
                <w:sz w:val="22"/>
                <w:szCs w:val="22"/>
                <w:lang w:val="sr-Cyrl-CS"/>
              </w:rPr>
            </w:pPr>
          </w:p>
          <w:p w14:paraId="47387EC8" w14:textId="77777777" w:rsidR="00C8321E" w:rsidRPr="00C8321E" w:rsidRDefault="00C8321E">
            <w:pPr>
              <w:spacing w:line="276" w:lineRule="auto"/>
              <w:ind w:right="-142"/>
              <w:rPr>
                <w:rFonts w:eastAsia="SimSun"/>
                <w:color w:val="000000"/>
                <w:sz w:val="22"/>
                <w:szCs w:val="22"/>
                <w:lang w:val="sr-Cyrl-CS"/>
              </w:rPr>
            </w:pPr>
          </w:p>
          <w:p w14:paraId="5D649CB1" w14:textId="77777777" w:rsidR="00C8321E" w:rsidRPr="00C8321E" w:rsidRDefault="00C8321E">
            <w:pPr>
              <w:spacing w:line="276" w:lineRule="auto"/>
              <w:ind w:right="-142"/>
              <w:rPr>
                <w:rFonts w:eastAsia="SimSun"/>
                <w:color w:val="000000"/>
                <w:sz w:val="22"/>
                <w:szCs w:val="22"/>
                <w:lang w:val="sr-Cyrl-CS"/>
              </w:rPr>
            </w:pPr>
          </w:p>
          <w:p w14:paraId="77DC0A90" w14:textId="77777777" w:rsidR="00C8321E" w:rsidRPr="00C8321E" w:rsidRDefault="00C8321E">
            <w:pPr>
              <w:spacing w:line="276" w:lineRule="auto"/>
              <w:ind w:right="-142"/>
              <w:rPr>
                <w:rFonts w:eastAsia="SimSun"/>
                <w:color w:val="000000"/>
                <w:sz w:val="22"/>
                <w:szCs w:val="22"/>
                <w:lang w:val="sr-Cyrl-CS"/>
              </w:rPr>
            </w:pPr>
          </w:p>
          <w:p w14:paraId="4F8E3577" w14:textId="77777777" w:rsidR="00C8321E" w:rsidRPr="00C8321E" w:rsidRDefault="00C8321E">
            <w:pPr>
              <w:spacing w:line="276" w:lineRule="auto"/>
              <w:ind w:right="-142"/>
              <w:rPr>
                <w:rFonts w:eastAsia="SimSun"/>
                <w:color w:val="000000"/>
                <w:sz w:val="22"/>
                <w:szCs w:val="22"/>
                <w:lang w:val="sr-Cyrl-CS"/>
              </w:rPr>
            </w:pPr>
          </w:p>
          <w:p w14:paraId="1DA5F983" w14:textId="77777777" w:rsidR="00C8321E" w:rsidRPr="00C8321E" w:rsidRDefault="00C8321E">
            <w:pPr>
              <w:spacing w:line="276" w:lineRule="auto"/>
              <w:ind w:right="-142"/>
              <w:rPr>
                <w:rFonts w:eastAsia="SimSun"/>
                <w:color w:val="000000"/>
                <w:sz w:val="22"/>
                <w:szCs w:val="22"/>
                <w:lang w:val="sr-Cyrl-CS"/>
              </w:rPr>
            </w:pPr>
          </w:p>
          <w:p w14:paraId="0361E3EB" w14:textId="77777777" w:rsidR="00C8321E" w:rsidRPr="00C8321E" w:rsidRDefault="00C8321E">
            <w:pPr>
              <w:spacing w:line="276" w:lineRule="auto"/>
              <w:ind w:right="-142"/>
              <w:rPr>
                <w:rFonts w:eastAsia="SimSun"/>
                <w:color w:val="000000"/>
                <w:sz w:val="22"/>
                <w:szCs w:val="22"/>
                <w:lang w:val="sr-Cyrl-CS"/>
              </w:rPr>
            </w:pPr>
          </w:p>
          <w:p w14:paraId="5D71733B" w14:textId="77777777" w:rsidR="00C8321E" w:rsidRPr="00C8321E" w:rsidRDefault="00C8321E">
            <w:pPr>
              <w:spacing w:line="276" w:lineRule="auto"/>
              <w:ind w:right="-142"/>
              <w:rPr>
                <w:rFonts w:eastAsia="SimSun"/>
                <w:color w:val="000000"/>
                <w:sz w:val="22"/>
                <w:szCs w:val="22"/>
                <w:lang w:val="sr-Cyrl-CS"/>
              </w:rPr>
            </w:pPr>
          </w:p>
          <w:p w14:paraId="645E7580" w14:textId="77777777" w:rsidR="00C8321E" w:rsidRPr="00C8321E" w:rsidRDefault="00C8321E">
            <w:pPr>
              <w:spacing w:line="276" w:lineRule="auto"/>
              <w:ind w:right="-142"/>
              <w:rPr>
                <w:rFonts w:eastAsia="SimSun"/>
                <w:color w:val="000000"/>
                <w:sz w:val="22"/>
                <w:szCs w:val="22"/>
                <w:lang w:val="sr-Cyrl-CS"/>
              </w:rPr>
            </w:pPr>
            <w:r w:rsidRPr="00C8321E">
              <w:rPr>
                <w:rFonts w:eastAsia="SimSun"/>
                <w:color w:val="000000"/>
                <w:sz w:val="22"/>
                <w:szCs w:val="22"/>
                <w:lang w:val="sr-Cyrl-CS"/>
              </w:rPr>
              <w:t xml:space="preserve">Тим за вредновање квалитета рада Установе, тим за стручно усавршавање </w:t>
            </w:r>
          </w:p>
        </w:tc>
        <w:tc>
          <w:tcPr>
            <w:tcW w:w="1511" w:type="dxa"/>
            <w:tcBorders>
              <w:top w:val="single" w:sz="4" w:space="0" w:color="auto"/>
              <w:left w:val="single" w:sz="4" w:space="0" w:color="auto"/>
              <w:bottom w:val="single" w:sz="4" w:space="0" w:color="auto"/>
              <w:right w:val="single" w:sz="4" w:space="0" w:color="auto"/>
            </w:tcBorders>
          </w:tcPr>
          <w:p w14:paraId="16CE8BE4" w14:textId="77777777" w:rsidR="00C8321E" w:rsidRPr="00C8321E" w:rsidRDefault="00C8321E">
            <w:pPr>
              <w:spacing w:line="276" w:lineRule="auto"/>
              <w:ind w:right="-142"/>
              <w:rPr>
                <w:rFonts w:eastAsia="SimSun"/>
                <w:color w:val="000000"/>
                <w:sz w:val="22"/>
                <w:szCs w:val="22"/>
                <w:lang w:val="sr-Cyrl-CS"/>
              </w:rPr>
            </w:pPr>
            <w:r w:rsidRPr="00C8321E">
              <w:rPr>
                <w:rFonts w:eastAsia="SimSun"/>
                <w:color w:val="000000"/>
                <w:sz w:val="22"/>
                <w:szCs w:val="22"/>
                <w:lang w:val="sr-Cyrl-CS"/>
              </w:rPr>
              <w:t>Током године</w:t>
            </w:r>
          </w:p>
          <w:p w14:paraId="0CD95BE2" w14:textId="77777777" w:rsidR="00C8321E" w:rsidRPr="00C8321E" w:rsidRDefault="00C8321E">
            <w:pPr>
              <w:spacing w:line="276" w:lineRule="auto"/>
              <w:ind w:right="-142"/>
              <w:rPr>
                <w:rFonts w:eastAsia="SimSun"/>
                <w:color w:val="000000"/>
                <w:sz w:val="22"/>
                <w:szCs w:val="22"/>
                <w:lang w:val="sr-Cyrl-CS"/>
              </w:rPr>
            </w:pPr>
          </w:p>
          <w:p w14:paraId="09A6AD78" w14:textId="77777777" w:rsidR="00C8321E" w:rsidRPr="00C8321E" w:rsidRDefault="00C8321E">
            <w:pPr>
              <w:spacing w:line="276" w:lineRule="auto"/>
              <w:ind w:right="-142"/>
              <w:rPr>
                <w:rFonts w:eastAsia="SimSun"/>
                <w:color w:val="000000"/>
                <w:sz w:val="22"/>
                <w:szCs w:val="22"/>
                <w:lang w:val="sr-Cyrl-CS"/>
              </w:rPr>
            </w:pPr>
          </w:p>
          <w:p w14:paraId="5A598931" w14:textId="77777777" w:rsidR="00C8321E" w:rsidRPr="00C8321E" w:rsidRDefault="00C8321E">
            <w:pPr>
              <w:spacing w:line="276" w:lineRule="auto"/>
              <w:ind w:right="-142"/>
              <w:rPr>
                <w:rFonts w:eastAsia="SimSun"/>
                <w:color w:val="000000"/>
                <w:sz w:val="22"/>
                <w:szCs w:val="22"/>
                <w:lang w:val="sr-Cyrl-CS"/>
              </w:rPr>
            </w:pPr>
          </w:p>
          <w:p w14:paraId="37F10A46" w14:textId="77777777" w:rsidR="00C8321E" w:rsidRPr="00C8321E" w:rsidRDefault="00C8321E">
            <w:pPr>
              <w:spacing w:line="276" w:lineRule="auto"/>
              <w:ind w:right="-142"/>
              <w:rPr>
                <w:rFonts w:eastAsia="SimSun"/>
                <w:color w:val="000000"/>
                <w:sz w:val="22"/>
                <w:szCs w:val="22"/>
                <w:lang w:val="sr-Cyrl-CS"/>
              </w:rPr>
            </w:pPr>
          </w:p>
          <w:p w14:paraId="3523E15E" w14:textId="77777777" w:rsidR="00C8321E" w:rsidRPr="00C8321E" w:rsidRDefault="00C8321E">
            <w:pPr>
              <w:spacing w:line="276" w:lineRule="auto"/>
              <w:ind w:right="-142"/>
              <w:rPr>
                <w:rFonts w:eastAsia="SimSun"/>
                <w:color w:val="000000"/>
                <w:sz w:val="22"/>
                <w:szCs w:val="22"/>
                <w:lang w:val="sr-Cyrl-CS"/>
              </w:rPr>
            </w:pPr>
          </w:p>
          <w:p w14:paraId="3C89A6FE" w14:textId="77777777" w:rsidR="00C8321E" w:rsidRPr="00C8321E" w:rsidRDefault="00C8321E">
            <w:pPr>
              <w:spacing w:line="276" w:lineRule="auto"/>
              <w:ind w:right="-142"/>
              <w:rPr>
                <w:rFonts w:eastAsia="SimSun"/>
                <w:color w:val="000000"/>
                <w:sz w:val="22"/>
                <w:szCs w:val="22"/>
                <w:lang w:val="sr-Cyrl-CS"/>
              </w:rPr>
            </w:pPr>
          </w:p>
          <w:p w14:paraId="07D841EF" w14:textId="77777777" w:rsidR="00C8321E" w:rsidRPr="00C8321E" w:rsidRDefault="00C8321E">
            <w:pPr>
              <w:spacing w:line="276" w:lineRule="auto"/>
              <w:ind w:right="-142"/>
              <w:rPr>
                <w:rFonts w:eastAsia="SimSun"/>
                <w:color w:val="000000"/>
                <w:sz w:val="22"/>
                <w:szCs w:val="22"/>
                <w:lang w:val="sr-Cyrl-CS"/>
              </w:rPr>
            </w:pPr>
          </w:p>
          <w:p w14:paraId="0E661145" w14:textId="77777777" w:rsidR="00C8321E" w:rsidRPr="00C8321E" w:rsidRDefault="00C8321E">
            <w:pPr>
              <w:spacing w:line="276" w:lineRule="auto"/>
              <w:ind w:right="-142"/>
              <w:rPr>
                <w:rFonts w:eastAsia="SimSun"/>
                <w:color w:val="000000"/>
                <w:sz w:val="22"/>
                <w:szCs w:val="22"/>
                <w:lang w:val="sr-Cyrl-CS"/>
              </w:rPr>
            </w:pPr>
          </w:p>
          <w:p w14:paraId="7CB13451" w14:textId="77777777" w:rsidR="00C8321E" w:rsidRPr="00C8321E" w:rsidRDefault="00C8321E">
            <w:pPr>
              <w:spacing w:line="276" w:lineRule="auto"/>
              <w:ind w:right="-142"/>
              <w:rPr>
                <w:rFonts w:eastAsia="SimSun"/>
                <w:color w:val="000000"/>
                <w:sz w:val="22"/>
                <w:szCs w:val="22"/>
                <w:lang w:val="sr-Cyrl-CS"/>
              </w:rPr>
            </w:pPr>
          </w:p>
          <w:p w14:paraId="353106BB" w14:textId="77777777" w:rsidR="00C8321E" w:rsidRPr="00C8321E" w:rsidRDefault="00C8321E">
            <w:pPr>
              <w:spacing w:line="276" w:lineRule="auto"/>
              <w:ind w:right="-142"/>
              <w:rPr>
                <w:rFonts w:eastAsia="SimSun"/>
                <w:color w:val="000000"/>
                <w:sz w:val="22"/>
                <w:szCs w:val="22"/>
                <w:lang w:val="sr-Cyrl-CS"/>
              </w:rPr>
            </w:pPr>
          </w:p>
        </w:tc>
        <w:tc>
          <w:tcPr>
            <w:tcW w:w="1511" w:type="dxa"/>
            <w:tcBorders>
              <w:top w:val="single" w:sz="4" w:space="0" w:color="auto"/>
              <w:left w:val="single" w:sz="4" w:space="0" w:color="auto"/>
              <w:bottom w:val="single" w:sz="4" w:space="0" w:color="auto"/>
              <w:right w:val="single" w:sz="4" w:space="0" w:color="auto"/>
            </w:tcBorders>
          </w:tcPr>
          <w:p w14:paraId="34DBFECA" w14:textId="77777777" w:rsidR="00C8321E" w:rsidRPr="00C8321E" w:rsidRDefault="00C8321E">
            <w:pPr>
              <w:spacing w:line="276" w:lineRule="auto"/>
              <w:ind w:right="-142"/>
              <w:rPr>
                <w:rFonts w:eastAsia="SimSun"/>
                <w:color w:val="000000"/>
                <w:sz w:val="22"/>
                <w:szCs w:val="22"/>
                <w:lang w:val="sr-Cyrl-CS"/>
              </w:rPr>
            </w:pPr>
            <w:r w:rsidRPr="00C8321E">
              <w:rPr>
                <w:rFonts w:eastAsia="SimSun"/>
                <w:color w:val="000000"/>
                <w:sz w:val="22"/>
                <w:szCs w:val="22"/>
                <w:lang w:val="sr-Cyrl-CS"/>
              </w:rPr>
              <w:t>3.4.2026.</w:t>
            </w:r>
          </w:p>
          <w:p w14:paraId="76CA5077" w14:textId="77777777" w:rsidR="00C8321E" w:rsidRPr="00C8321E" w:rsidRDefault="00C8321E">
            <w:pPr>
              <w:spacing w:line="276" w:lineRule="auto"/>
              <w:ind w:right="-142"/>
              <w:rPr>
                <w:rFonts w:eastAsia="SimSun"/>
                <w:color w:val="000000"/>
                <w:sz w:val="22"/>
                <w:szCs w:val="22"/>
                <w:lang w:val="sr-Cyrl-CS"/>
              </w:rPr>
            </w:pPr>
          </w:p>
          <w:p w14:paraId="4A7DD134" w14:textId="77777777" w:rsidR="00C8321E" w:rsidRPr="00C8321E" w:rsidRDefault="00C8321E">
            <w:pPr>
              <w:spacing w:line="276" w:lineRule="auto"/>
              <w:ind w:right="-142"/>
              <w:rPr>
                <w:rFonts w:eastAsia="SimSun"/>
                <w:color w:val="000000"/>
                <w:sz w:val="22"/>
                <w:szCs w:val="22"/>
                <w:lang w:val="sr-Cyrl-CS"/>
              </w:rPr>
            </w:pPr>
          </w:p>
          <w:p w14:paraId="57CF87FD" w14:textId="77777777" w:rsidR="00C8321E" w:rsidRPr="00C8321E" w:rsidRDefault="00C8321E">
            <w:pPr>
              <w:spacing w:line="276" w:lineRule="auto"/>
              <w:ind w:right="-142"/>
              <w:rPr>
                <w:rFonts w:eastAsia="SimSun"/>
                <w:color w:val="000000"/>
                <w:sz w:val="22"/>
                <w:szCs w:val="22"/>
                <w:lang w:val="sr-Cyrl-CS"/>
              </w:rPr>
            </w:pPr>
          </w:p>
          <w:p w14:paraId="4FA0D56B" w14:textId="77777777" w:rsidR="00C8321E" w:rsidRPr="00C8321E" w:rsidRDefault="00C8321E">
            <w:pPr>
              <w:spacing w:line="276" w:lineRule="auto"/>
              <w:ind w:right="-142"/>
              <w:rPr>
                <w:rFonts w:eastAsia="SimSun"/>
                <w:color w:val="000000"/>
                <w:sz w:val="22"/>
                <w:szCs w:val="22"/>
                <w:lang w:val="sr-Cyrl-CS"/>
              </w:rPr>
            </w:pPr>
          </w:p>
          <w:p w14:paraId="682841E9" w14:textId="77777777" w:rsidR="00C8321E" w:rsidRPr="00C8321E" w:rsidRDefault="00C8321E">
            <w:pPr>
              <w:spacing w:line="276" w:lineRule="auto"/>
              <w:ind w:right="-142"/>
              <w:rPr>
                <w:rFonts w:eastAsia="SimSun"/>
                <w:color w:val="000000"/>
                <w:sz w:val="22"/>
                <w:szCs w:val="22"/>
                <w:lang w:val="sr-Cyrl-CS"/>
              </w:rPr>
            </w:pPr>
          </w:p>
          <w:p w14:paraId="6B7571E4" w14:textId="77777777" w:rsidR="00C8321E" w:rsidRPr="00C8321E" w:rsidRDefault="00C8321E">
            <w:pPr>
              <w:spacing w:line="276" w:lineRule="auto"/>
              <w:ind w:right="-142"/>
              <w:rPr>
                <w:rFonts w:eastAsia="SimSun"/>
                <w:color w:val="000000"/>
                <w:sz w:val="22"/>
                <w:szCs w:val="22"/>
                <w:lang w:val="sr-Cyrl-CS"/>
              </w:rPr>
            </w:pPr>
          </w:p>
          <w:p w14:paraId="139F2766" w14:textId="77777777" w:rsidR="00C8321E" w:rsidRPr="00C8321E" w:rsidRDefault="00C8321E">
            <w:pPr>
              <w:spacing w:line="276" w:lineRule="auto"/>
              <w:ind w:right="-142"/>
              <w:rPr>
                <w:rFonts w:eastAsia="SimSun"/>
                <w:color w:val="000000"/>
                <w:sz w:val="22"/>
                <w:szCs w:val="22"/>
                <w:lang w:val="sr-Cyrl-CS"/>
              </w:rPr>
            </w:pPr>
          </w:p>
          <w:p w14:paraId="5BB7395D" w14:textId="77777777" w:rsidR="00C8321E" w:rsidRPr="00C8321E" w:rsidRDefault="00C8321E">
            <w:pPr>
              <w:spacing w:line="276" w:lineRule="auto"/>
              <w:ind w:right="-142"/>
              <w:rPr>
                <w:rFonts w:eastAsia="SimSun"/>
                <w:color w:val="000000"/>
                <w:sz w:val="22"/>
                <w:szCs w:val="22"/>
                <w:lang w:val="sr-Cyrl-CS"/>
              </w:rPr>
            </w:pPr>
          </w:p>
          <w:p w14:paraId="1F207F4D" w14:textId="77777777" w:rsidR="00C8321E" w:rsidRPr="00C8321E" w:rsidRDefault="00C8321E">
            <w:pPr>
              <w:spacing w:line="276" w:lineRule="auto"/>
              <w:ind w:right="-142"/>
              <w:rPr>
                <w:rFonts w:eastAsia="SimSun"/>
                <w:color w:val="000000"/>
                <w:sz w:val="22"/>
                <w:szCs w:val="22"/>
                <w:lang w:val="sr-Cyrl-CS"/>
              </w:rPr>
            </w:pPr>
          </w:p>
          <w:p w14:paraId="3CC070A2" w14:textId="77777777" w:rsidR="00C8321E" w:rsidRPr="00C8321E" w:rsidRDefault="00C8321E">
            <w:pPr>
              <w:spacing w:line="276" w:lineRule="auto"/>
              <w:ind w:right="-142"/>
              <w:rPr>
                <w:rFonts w:eastAsia="SimSun"/>
                <w:color w:val="000000"/>
                <w:sz w:val="22"/>
                <w:szCs w:val="22"/>
                <w:lang w:val="sr-Cyrl-CS"/>
              </w:rPr>
            </w:pPr>
            <w:r w:rsidRPr="00C8321E">
              <w:rPr>
                <w:rFonts w:eastAsia="SimSun"/>
                <w:color w:val="000000"/>
                <w:sz w:val="22"/>
                <w:szCs w:val="22"/>
                <w:lang w:val="sr-Cyrl-CS"/>
              </w:rPr>
              <w:t>3.4.2026.</w:t>
            </w:r>
          </w:p>
          <w:p w14:paraId="3DADD184" w14:textId="77777777" w:rsidR="00C8321E" w:rsidRPr="00C8321E" w:rsidRDefault="00C8321E">
            <w:pPr>
              <w:spacing w:line="276" w:lineRule="auto"/>
              <w:ind w:right="-142"/>
              <w:rPr>
                <w:rFonts w:eastAsia="SimSun"/>
                <w:color w:val="000000"/>
                <w:sz w:val="22"/>
                <w:szCs w:val="22"/>
                <w:lang w:val="sr-Cyrl-CS"/>
              </w:rPr>
            </w:pPr>
          </w:p>
          <w:p w14:paraId="504B868D" w14:textId="77777777" w:rsidR="00C8321E" w:rsidRPr="00C8321E" w:rsidRDefault="00C8321E">
            <w:pPr>
              <w:spacing w:line="276" w:lineRule="auto"/>
              <w:ind w:right="-142"/>
              <w:rPr>
                <w:rFonts w:eastAsia="SimSun"/>
                <w:color w:val="000000"/>
                <w:sz w:val="22"/>
                <w:szCs w:val="22"/>
                <w:lang w:val="sr-Cyrl-CS"/>
              </w:rPr>
            </w:pPr>
          </w:p>
          <w:p w14:paraId="7C75A1A4" w14:textId="77777777" w:rsidR="00C8321E" w:rsidRPr="00C8321E" w:rsidRDefault="00C8321E">
            <w:pPr>
              <w:spacing w:line="276" w:lineRule="auto"/>
              <w:ind w:right="-142"/>
              <w:rPr>
                <w:rFonts w:eastAsia="SimSun"/>
                <w:color w:val="000000"/>
                <w:sz w:val="22"/>
                <w:szCs w:val="22"/>
                <w:lang w:val="sr-Cyrl-CS"/>
              </w:rPr>
            </w:pPr>
          </w:p>
          <w:p w14:paraId="47C7094A" w14:textId="77777777" w:rsidR="00C8321E" w:rsidRPr="00C8321E" w:rsidRDefault="00C8321E">
            <w:pPr>
              <w:spacing w:line="276" w:lineRule="auto"/>
              <w:ind w:right="-142"/>
              <w:rPr>
                <w:rFonts w:eastAsia="SimSun"/>
                <w:color w:val="000000"/>
                <w:sz w:val="22"/>
                <w:szCs w:val="22"/>
                <w:lang w:val="sr-Cyrl-CS"/>
              </w:rPr>
            </w:pPr>
          </w:p>
        </w:tc>
      </w:tr>
      <w:tr w:rsidR="00C8321E" w:rsidRPr="00C8321E" w14:paraId="2DC6DD40" w14:textId="77777777" w:rsidTr="00C8321E">
        <w:tc>
          <w:tcPr>
            <w:tcW w:w="279" w:type="dxa"/>
            <w:tcBorders>
              <w:top w:val="single" w:sz="4" w:space="0" w:color="auto"/>
              <w:left w:val="single" w:sz="4" w:space="0" w:color="auto"/>
              <w:bottom w:val="single" w:sz="4" w:space="0" w:color="auto"/>
              <w:right w:val="single" w:sz="4" w:space="0" w:color="auto"/>
            </w:tcBorders>
            <w:hideMark/>
          </w:tcPr>
          <w:p w14:paraId="023DE4B7" w14:textId="77777777" w:rsidR="00C8321E" w:rsidRPr="00C8321E" w:rsidRDefault="00C8321E">
            <w:pPr>
              <w:spacing w:line="276" w:lineRule="auto"/>
              <w:ind w:right="-142"/>
              <w:rPr>
                <w:rFonts w:eastAsia="SimSun"/>
                <w:color w:val="000000"/>
                <w:sz w:val="22"/>
                <w:szCs w:val="22"/>
                <w:lang w:val="sr-Cyrl-CS"/>
              </w:rPr>
            </w:pPr>
            <w:r w:rsidRPr="00C8321E">
              <w:rPr>
                <w:rFonts w:eastAsia="SimSun"/>
                <w:color w:val="000000"/>
                <w:sz w:val="22"/>
                <w:szCs w:val="22"/>
                <w:lang w:val="sr-Cyrl-CS"/>
              </w:rPr>
              <w:t>5.</w:t>
            </w:r>
          </w:p>
        </w:tc>
        <w:tc>
          <w:tcPr>
            <w:tcW w:w="1984" w:type="dxa"/>
            <w:tcBorders>
              <w:top w:val="single" w:sz="4" w:space="0" w:color="auto"/>
              <w:left w:val="single" w:sz="4" w:space="0" w:color="auto"/>
              <w:bottom w:val="single" w:sz="4" w:space="0" w:color="auto"/>
              <w:right w:val="single" w:sz="4" w:space="0" w:color="auto"/>
            </w:tcBorders>
            <w:hideMark/>
          </w:tcPr>
          <w:p w14:paraId="1B7BE51F" w14:textId="77777777" w:rsidR="00C8321E" w:rsidRPr="00C8321E" w:rsidRDefault="00C8321E">
            <w:pPr>
              <w:spacing w:line="276" w:lineRule="auto"/>
              <w:ind w:right="-142"/>
              <w:rPr>
                <w:rFonts w:eastAsia="SimSun"/>
                <w:color w:val="000000"/>
                <w:sz w:val="22"/>
                <w:szCs w:val="22"/>
                <w:lang w:val="sr-Cyrl-CS"/>
              </w:rPr>
            </w:pPr>
            <w:r w:rsidRPr="00C8321E">
              <w:rPr>
                <w:rFonts w:eastAsia="SimSun"/>
                <w:color w:val="000000"/>
                <w:sz w:val="22"/>
                <w:szCs w:val="22"/>
                <w:lang w:val="sr-Cyrl-CS"/>
              </w:rPr>
              <w:t>Праћење остварености Годишњег плана рада Установе, Акционог плана за реализацију Развојног плана</w:t>
            </w:r>
          </w:p>
        </w:tc>
        <w:tc>
          <w:tcPr>
            <w:tcW w:w="2267" w:type="dxa"/>
            <w:tcBorders>
              <w:top w:val="single" w:sz="4" w:space="0" w:color="auto"/>
              <w:left w:val="single" w:sz="4" w:space="0" w:color="auto"/>
              <w:bottom w:val="single" w:sz="4" w:space="0" w:color="auto"/>
              <w:right w:val="single" w:sz="4" w:space="0" w:color="auto"/>
            </w:tcBorders>
            <w:hideMark/>
          </w:tcPr>
          <w:p w14:paraId="7B11A948" w14:textId="77777777" w:rsidR="00C8321E" w:rsidRPr="00C8321E" w:rsidRDefault="00C8321E">
            <w:pPr>
              <w:spacing w:line="276" w:lineRule="auto"/>
              <w:ind w:right="-142"/>
              <w:rPr>
                <w:rFonts w:eastAsia="SimSun"/>
                <w:color w:val="000000"/>
                <w:sz w:val="22"/>
                <w:szCs w:val="22"/>
                <w:lang w:val="sr-Cyrl-CS"/>
              </w:rPr>
            </w:pPr>
            <w:r w:rsidRPr="00C8321E">
              <w:rPr>
                <w:rFonts w:eastAsia="SimSun"/>
                <w:color w:val="000000"/>
                <w:sz w:val="22"/>
                <w:szCs w:val="22"/>
                <w:lang w:val="sr-Cyrl-CS"/>
              </w:rPr>
              <w:t xml:space="preserve">Праћење предвиђених активности </w:t>
            </w:r>
          </w:p>
        </w:tc>
        <w:tc>
          <w:tcPr>
            <w:tcW w:w="1510" w:type="dxa"/>
            <w:tcBorders>
              <w:top w:val="single" w:sz="4" w:space="0" w:color="auto"/>
              <w:left w:val="single" w:sz="4" w:space="0" w:color="auto"/>
              <w:bottom w:val="single" w:sz="4" w:space="0" w:color="auto"/>
              <w:right w:val="single" w:sz="4" w:space="0" w:color="auto"/>
            </w:tcBorders>
            <w:hideMark/>
          </w:tcPr>
          <w:p w14:paraId="6F9829E3" w14:textId="77777777" w:rsidR="00C8321E" w:rsidRPr="00C8321E" w:rsidRDefault="00C8321E">
            <w:pPr>
              <w:spacing w:line="276" w:lineRule="auto"/>
              <w:ind w:right="-142"/>
              <w:rPr>
                <w:rFonts w:eastAsia="SimSun"/>
                <w:color w:val="000000"/>
                <w:sz w:val="22"/>
                <w:szCs w:val="22"/>
                <w:lang w:val="sr-Cyrl-CS"/>
              </w:rPr>
            </w:pPr>
            <w:r w:rsidRPr="00C8321E">
              <w:rPr>
                <w:rFonts w:eastAsia="SimSun"/>
                <w:color w:val="000000"/>
                <w:sz w:val="22"/>
                <w:szCs w:val="22"/>
                <w:lang w:val="sr-Cyrl-CS"/>
              </w:rPr>
              <w:t>тим</w:t>
            </w:r>
          </w:p>
        </w:tc>
        <w:tc>
          <w:tcPr>
            <w:tcW w:w="1511" w:type="dxa"/>
            <w:tcBorders>
              <w:top w:val="single" w:sz="4" w:space="0" w:color="auto"/>
              <w:left w:val="single" w:sz="4" w:space="0" w:color="auto"/>
              <w:bottom w:val="single" w:sz="4" w:space="0" w:color="auto"/>
              <w:right w:val="single" w:sz="4" w:space="0" w:color="auto"/>
            </w:tcBorders>
            <w:hideMark/>
          </w:tcPr>
          <w:p w14:paraId="3B8BD7AF" w14:textId="77777777" w:rsidR="00C8321E" w:rsidRPr="00C8321E" w:rsidRDefault="00C8321E">
            <w:pPr>
              <w:spacing w:line="276" w:lineRule="auto"/>
              <w:ind w:right="-142"/>
              <w:rPr>
                <w:rFonts w:eastAsia="SimSun"/>
                <w:color w:val="000000"/>
                <w:sz w:val="22"/>
                <w:szCs w:val="22"/>
                <w:lang w:val="sr-Cyrl-CS"/>
              </w:rPr>
            </w:pPr>
            <w:r w:rsidRPr="00C8321E">
              <w:rPr>
                <w:rFonts w:eastAsia="SimSun"/>
                <w:color w:val="000000"/>
                <w:sz w:val="22"/>
                <w:szCs w:val="22"/>
                <w:lang w:val="sr-Cyrl-CS"/>
              </w:rPr>
              <w:t>Мај 2026.</w:t>
            </w:r>
          </w:p>
        </w:tc>
        <w:tc>
          <w:tcPr>
            <w:tcW w:w="1511" w:type="dxa"/>
            <w:tcBorders>
              <w:top w:val="single" w:sz="4" w:space="0" w:color="auto"/>
              <w:left w:val="single" w:sz="4" w:space="0" w:color="auto"/>
              <w:bottom w:val="single" w:sz="4" w:space="0" w:color="auto"/>
              <w:right w:val="single" w:sz="4" w:space="0" w:color="auto"/>
            </w:tcBorders>
            <w:hideMark/>
          </w:tcPr>
          <w:p w14:paraId="7EDE35E7" w14:textId="77777777" w:rsidR="00C8321E" w:rsidRPr="00C8321E" w:rsidRDefault="00C8321E">
            <w:pPr>
              <w:spacing w:line="276" w:lineRule="auto"/>
              <w:ind w:right="-142"/>
              <w:rPr>
                <w:rFonts w:eastAsia="SimSun"/>
                <w:color w:val="000000"/>
                <w:sz w:val="22"/>
                <w:szCs w:val="22"/>
                <w:lang w:val="sr-Cyrl-CS"/>
              </w:rPr>
            </w:pPr>
            <w:r w:rsidRPr="00C8321E">
              <w:rPr>
                <w:rFonts w:eastAsia="SimSun"/>
                <w:color w:val="000000"/>
                <w:sz w:val="22"/>
                <w:szCs w:val="22"/>
                <w:lang w:val="sr-Cyrl-CS"/>
              </w:rPr>
              <w:t>8.6.2026.</w:t>
            </w:r>
          </w:p>
        </w:tc>
      </w:tr>
      <w:tr w:rsidR="00C8321E" w:rsidRPr="00C8321E" w14:paraId="223CA92F" w14:textId="77777777" w:rsidTr="00C8321E">
        <w:tc>
          <w:tcPr>
            <w:tcW w:w="279" w:type="dxa"/>
            <w:tcBorders>
              <w:top w:val="single" w:sz="4" w:space="0" w:color="auto"/>
              <w:left w:val="single" w:sz="4" w:space="0" w:color="auto"/>
              <w:bottom w:val="single" w:sz="4" w:space="0" w:color="auto"/>
              <w:right w:val="single" w:sz="4" w:space="0" w:color="auto"/>
            </w:tcBorders>
            <w:hideMark/>
          </w:tcPr>
          <w:p w14:paraId="41229D51" w14:textId="77777777" w:rsidR="00C8321E" w:rsidRPr="00C8321E" w:rsidRDefault="00C8321E">
            <w:pPr>
              <w:spacing w:line="276" w:lineRule="auto"/>
              <w:ind w:right="-142"/>
              <w:rPr>
                <w:rFonts w:eastAsia="SimSun"/>
                <w:color w:val="000000"/>
                <w:sz w:val="22"/>
                <w:szCs w:val="22"/>
                <w:lang w:val="sr-Cyrl-CS"/>
              </w:rPr>
            </w:pPr>
            <w:r w:rsidRPr="00C8321E">
              <w:rPr>
                <w:rFonts w:eastAsia="SimSun"/>
                <w:color w:val="000000"/>
                <w:sz w:val="22"/>
                <w:szCs w:val="22"/>
                <w:lang w:val="sr-Cyrl-CS"/>
              </w:rPr>
              <w:t>6.</w:t>
            </w:r>
          </w:p>
        </w:tc>
        <w:tc>
          <w:tcPr>
            <w:tcW w:w="1984" w:type="dxa"/>
            <w:tcBorders>
              <w:top w:val="single" w:sz="4" w:space="0" w:color="auto"/>
              <w:left w:val="single" w:sz="4" w:space="0" w:color="auto"/>
              <w:bottom w:val="single" w:sz="4" w:space="0" w:color="auto"/>
              <w:right w:val="single" w:sz="4" w:space="0" w:color="auto"/>
            </w:tcBorders>
            <w:hideMark/>
          </w:tcPr>
          <w:p w14:paraId="67FA07B0" w14:textId="77777777" w:rsidR="00C8321E" w:rsidRPr="00C8321E" w:rsidRDefault="00C8321E">
            <w:pPr>
              <w:spacing w:line="276" w:lineRule="auto"/>
              <w:ind w:right="-142"/>
              <w:rPr>
                <w:rFonts w:eastAsia="SimSun"/>
                <w:color w:val="000000"/>
                <w:sz w:val="22"/>
                <w:szCs w:val="22"/>
                <w:lang w:val="sr-Cyrl-CS"/>
              </w:rPr>
            </w:pPr>
            <w:r w:rsidRPr="00C8321E">
              <w:rPr>
                <w:rFonts w:eastAsia="SimSun"/>
                <w:color w:val="000000"/>
                <w:sz w:val="22"/>
                <w:szCs w:val="22"/>
                <w:lang w:val="sr-Cyrl-CS"/>
              </w:rPr>
              <w:t>Предлагање мера које доприносе унапређењу квалитета рада Установе</w:t>
            </w:r>
          </w:p>
        </w:tc>
        <w:tc>
          <w:tcPr>
            <w:tcW w:w="2267" w:type="dxa"/>
            <w:tcBorders>
              <w:top w:val="single" w:sz="4" w:space="0" w:color="auto"/>
              <w:left w:val="single" w:sz="4" w:space="0" w:color="auto"/>
              <w:bottom w:val="single" w:sz="4" w:space="0" w:color="auto"/>
              <w:right w:val="single" w:sz="4" w:space="0" w:color="auto"/>
            </w:tcBorders>
            <w:hideMark/>
          </w:tcPr>
          <w:p w14:paraId="7E05CDEA" w14:textId="77777777" w:rsidR="00C8321E" w:rsidRPr="00C8321E" w:rsidRDefault="00C8321E">
            <w:pPr>
              <w:spacing w:line="276" w:lineRule="auto"/>
              <w:ind w:right="-142"/>
              <w:rPr>
                <w:rFonts w:eastAsia="SimSun"/>
                <w:color w:val="000000"/>
                <w:sz w:val="22"/>
                <w:szCs w:val="22"/>
                <w:lang w:val="sr-Cyrl-CS"/>
              </w:rPr>
            </w:pPr>
            <w:r w:rsidRPr="00C8321E">
              <w:rPr>
                <w:rFonts w:eastAsia="SimSun"/>
                <w:color w:val="000000"/>
                <w:sz w:val="22"/>
                <w:szCs w:val="22"/>
                <w:lang w:val="sr-Cyrl-CS"/>
              </w:rPr>
              <w:t>Састанак на коме  су чланови тима предлагали мере за унапређење</w:t>
            </w:r>
          </w:p>
        </w:tc>
        <w:tc>
          <w:tcPr>
            <w:tcW w:w="1510" w:type="dxa"/>
            <w:tcBorders>
              <w:top w:val="single" w:sz="4" w:space="0" w:color="auto"/>
              <w:left w:val="single" w:sz="4" w:space="0" w:color="auto"/>
              <w:bottom w:val="single" w:sz="4" w:space="0" w:color="auto"/>
              <w:right w:val="single" w:sz="4" w:space="0" w:color="auto"/>
            </w:tcBorders>
            <w:hideMark/>
          </w:tcPr>
          <w:p w14:paraId="3FB98830" w14:textId="77777777" w:rsidR="00C8321E" w:rsidRPr="00C8321E" w:rsidRDefault="00C8321E">
            <w:pPr>
              <w:spacing w:line="276" w:lineRule="auto"/>
              <w:ind w:right="-142"/>
              <w:rPr>
                <w:rFonts w:eastAsia="SimSun"/>
                <w:color w:val="000000"/>
                <w:sz w:val="22"/>
                <w:szCs w:val="22"/>
                <w:lang w:val="sr-Cyrl-CS"/>
              </w:rPr>
            </w:pPr>
            <w:r w:rsidRPr="00C8321E">
              <w:rPr>
                <w:rFonts w:eastAsia="SimSun"/>
                <w:color w:val="000000"/>
                <w:sz w:val="22"/>
                <w:szCs w:val="22"/>
                <w:lang w:val="sr-Cyrl-CS"/>
              </w:rPr>
              <w:t>тим</w:t>
            </w:r>
          </w:p>
        </w:tc>
        <w:tc>
          <w:tcPr>
            <w:tcW w:w="1511" w:type="dxa"/>
            <w:tcBorders>
              <w:top w:val="single" w:sz="4" w:space="0" w:color="auto"/>
              <w:left w:val="single" w:sz="4" w:space="0" w:color="auto"/>
              <w:bottom w:val="single" w:sz="4" w:space="0" w:color="auto"/>
              <w:right w:val="single" w:sz="4" w:space="0" w:color="auto"/>
            </w:tcBorders>
            <w:hideMark/>
          </w:tcPr>
          <w:p w14:paraId="4BAA6EC8" w14:textId="77777777" w:rsidR="00C8321E" w:rsidRPr="00C8321E" w:rsidRDefault="00C8321E">
            <w:pPr>
              <w:spacing w:line="276" w:lineRule="auto"/>
              <w:ind w:right="-142"/>
              <w:rPr>
                <w:rFonts w:eastAsia="SimSun"/>
                <w:color w:val="000000"/>
                <w:sz w:val="22"/>
                <w:szCs w:val="22"/>
                <w:lang w:val="sr-Cyrl-CS"/>
              </w:rPr>
            </w:pPr>
            <w:r w:rsidRPr="00C8321E">
              <w:rPr>
                <w:rFonts w:eastAsia="SimSun"/>
                <w:color w:val="000000"/>
                <w:sz w:val="22"/>
                <w:szCs w:val="22"/>
                <w:lang w:val="sr-Cyrl-CS"/>
              </w:rPr>
              <w:t>мај</w:t>
            </w:r>
          </w:p>
        </w:tc>
        <w:tc>
          <w:tcPr>
            <w:tcW w:w="1511" w:type="dxa"/>
            <w:tcBorders>
              <w:top w:val="single" w:sz="4" w:space="0" w:color="auto"/>
              <w:left w:val="single" w:sz="4" w:space="0" w:color="auto"/>
              <w:bottom w:val="single" w:sz="4" w:space="0" w:color="auto"/>
              <w:right w:val="single" w:sz="4" w:space="0" w:color="auto"/>
            </w:tcBorders>
            <w:hideMark/>
          </w:tcPr>
          <w:p w14:paraId="6468C439" w14:textId="77777777" w:rsidR="00C8321E" w:rsidRPr="00C8321E" w:rsidRDefault="00C8321E">
            <w:pPr>
              <w:spacing w:line="276" w:lineRule="auto"/>
              <w:ind w:right="-142"/>
              <w:rPr>
                <w:rFonts w:eastAsia="SimSun"/>
                <w:color w:val="000000"/>
                <w:sz w:val="22"/>
                <w:szCs w:val="22"/>
                <w:lang w:val="sr-Cyrl-CS"/>
              </w:rPr>
            </w:pPr>
            <w:r w:rsidRPr="00C8321E">
              <w:rPr>
                <w:rFonts w:eastAsia="SimSun"/>
                <w:color w:val="000000"/>
                <w:sz w:val="22"/>
                <w:szCs w:val="22"/>
                <w:lang w:val="sr-Cyrl-CS"/>
              </w:rPr>
              <w:t>8.6.2026.</w:t>
            </w:r>
          </w:p>
        </w:tc>
      </w:tr>
      <w:tr w:rsidR="00C8321E" w:rsidRPr="00C8321E" w14:paraId="7775CEA9" w14:textId="77777777" w:rsidTr="00C8321E">
        <w:tc>
          <w:tcPr>
            <w:tcW w:w="279" w:type="dxa"/>
            <w:tcBorders>
              <w:top w:val="single" w:sz="4" w:space="0" w:color="auto"/>
              <w:left w:val="single" w:sz="4" w:space="0" w:color="auto"/>
              <w:bottom w:val="single" w:sz="4" w:space="0" w:color="auto"/>
              <w:right w:val="single" w:sz="4" w:space="0" w:color="auto"/>
            </w:tcBorders>
            <w:hideMark/>
          </w:tcPr>
          <w:p w14:paraId="0C3327D3" w14:textId="77777777" w:rsidR="00C8321E" w:rsidRPr="00C8321E" w:rsidRDefault="00C8321E">
            <w:pPr>
              <w:spacing w:line="276" w:lineRule="auto"/>
              <w:ind w:right="-142"/>
              <w:rPr>
                <w:rFonts w:eastAsia="SimSun"/>
                <w:color w:val="000000"/>
                <w:sz w:val="22"/>
                <w:szCs w:val="22"/>
                <w:lang w:val="sr-Cyrl-CS"/>
              </w:rPr>
            </w:pPr>
            <w:r w:rsidRPr="00C8321E">
              <w:rPr>
                <w:rFonts w:eastAsia="SimSun"/>
                <w:color w:val="000000"/>
                <w:sz w:val="22"/>
                <w:szCs w:val="22"/>
                <w:lang w:val="sr-Cyrl-CS"/>
              </w:rPr>
              <w:t>7.</w:t>
            </w:r>
          </w:p>
        </w:tc>
        <w:tc>
          <w:tcPr>
            <w:tcW w:w="1984" w:type="dxa"/>
            <w:tcBorders>
              <w:top w:val="single" w:sz="4" w:space="0" w:color="auto"/>
              <w:left w:val="single" w:sz="4" w:space="0" w:color="auto"/>
              <w:bottom w:val="single" w:sz="4" w:space="0" w:color="auto"/>
              <w:right w:val="single" w:sz="4" w:space="0" w:color="auto"/>
            </w:tcBorders>
          </w:tcPr>
          <w:p w14:paraId="218B8286" w14:textId="77777777" w:rsidR="00C8321E" w:rsidRPr="00C8321E" w:rsidRDefault="00C8321E">
            <w:pPr>
              <w:spacing w:line="276" w:lineRule="auto"/>
              <w:ind w:right="-142"/>
              <w:rPr>
                <w:rFonts w:eastAsia="SimSun"/>
                <w:color w:val="000000"/>
                <w:sz w:val="22"/>
                <w:szCs w:val="22"/>
                <w:lang w:val="sr-Cyrl-CS"/>
              </w:rPr>
            </w:pPr>
            <w:r w:rsidRPr="00C8321E">
              <w:rPr>
                <w:rFonts w:eastAsia="SimSun"/>
                <w:color w:val="000000"/>
                <w:sz w:val="22"/>
                <w:szCs w:val="22"/>
                <w:lang w:val="sr-Cyrl-CS"/>
              </w:rPr>
              <w:t>Годишњи извештај тима за радну 2025/26. годину</w:t>
            </w:r>
          </w:p>
          <w:p w14:paraId="001B235A" w14:textId="77777777" w:rsidR="00C8321E" w:rsidRPr="00C8321E" w:rsidRDefault="00C8321E">
            <w:pPr>
              <w:spacing w:line="276" w:lineRule="auto"/>
              <w:ind w:right="-142"/>
              <w:rPr>
                <w:rFonts w:eastAsia="SimSun"/>
                <w:color w:val="000000"/>
                <w:sz w:val="22"/>
                <w:szCs w:val="22"/>
                <w:lang w:val="sr-Cyrl-CS"/>
              </w:rPr>
            </w:pPr>
          </w:p>
          <w:p w14:paraId="2C27F0EA" w14:textId="77777777" w:rsidR="00C8321E" w:rsidRPr="00C8321E" w:rsidRDefault="00C8321E">
            <w:pPr>
              <w:spacing w:line="276" w:lineRule="auto"/>
              <w:ind w:right="-142"/>
              <w:rPr>
                <w:rFonts w:eastAsia="SimSun"/>
                <w:color w:val="000000"/>
                <w:sz w:val="22"/>
                <w:szCs w:val="22"/>
                <w:lang w:val="sr-Cyrl-CS"/>
              </w:rPr>
            </w:pPr>
          </w:p>
          <w:p w14:paraId="135203D9" w14:textId="77777777" w:rsidR="00C8321E" w:rsidRPr="00C8321E" w:rsidRDefault="00C8321E">
            <w:pPr>
              <w:spacing w:line="276" w:lineRule="auto"/>
              <w:ind w:right="-142"/>
              <w:rPr>
                <w:rFonts w:eastAsia="SimSun"/>
                <w:color w:val="000000"/>
                <w:sz w:val="22"/>
                <w:szCs w:val="22"/>
                <w:lang w:val="sr-Cyrl-CS"/>
              </w:rPr>
            </w:pPr>
            <w:r w:rsidRPr="00C8321E">
              <w:rPr>
                <w:rFonts w:eastAsia="SimSun"/>
                <w:color w:val="000000"/>
                <w:sz w:val="22"/>
                <w:szCs w:val="22"/>
                <w:lang w:val="sr-Cyrl-CS"/>
              </w:rPr>
              <w:t>Израда плана рада за радну 2026/27. годину</w:t>
            </w:r>
          </w:p>
        </w:tc>
        <w:tc>
          <w:tcPr>
            <w:tcW w:w="2267" w:type="dxa"/>
            <w:tcBorders>
              <w:top w:val="single" w:sz="4" w:space="0" w:color="auto"/>
              <w:left w:val="single" w:sz="4" w:space="0" w:color="auto"/>
              <w:bottom w:val="single" w:sz="4" w:space="0" w:color="auto"/>
              <w:right w:val="single" w:sz="4" w:space="0" w:color="auto"/>
            </w:tcBorders>
          </w:tcPr>
          <w:p w14:paraId="4C6A5E98" w14:textId="77777777" w:rsidR="00C8321E" w:rsidRPr="00C8321E" w:rsidRDefault="00C8321E">
            <w:pPr>
              <w:spacing w:line="276" w:lineRule="auto"/>
              <w:ind w:right="-142"/>
              <w:rPr>
                <w:rFonts w:eastAsia="SimSun"/>
                <w:color w:val="000000"/>
                <w:sz w:val="22"/>
                <w:szCs w:val="22"/>
                <w:lang w:val="sr-Cyrl-CS"/>
              </w:rPr>
            </w:pPr>
            <w:r w:rsidRPr="00C8321E">
              <w:rPr>
                <w:rFonts w:eastAsia="SimSun"/>
                <w:color w:val="000000"/>
                <w:sz w:val="22"/>
                <w:szCs w:val="22"/>
                <w:lang w:val="sr-Cyrl-CS"/>
              </w:rPr>
              <w:t xml:space="preserve">Израда Годишњег извештаја тима </w:t>
            </w:r>
          </w:p>
          <w:p w14:paraId="27BBC0FE" w14:textId="77777777" w:rsidR="00C8321E" w:rsidRPr="00C8321E" w:rsidRDefault="00C8321E">
            <w:pPr>
              <w:spacing w:line="276" w:lineRule="auto"/>
              <w:ind w:right="-142"/>
              <w:rPr>
                <w:rFonts w:eastAsia="SimSun"/>
                <w:color w:val="000000"/>
                <w:sz w:val="22"/>
                <w:szCs w:val="22"/>
                <w:lang w:val="sr-Cyrl-CS"/>
              </w:rPr>
            </w:pPr>
          </w:p>
          <w:p w14:paraId="68E78698" w14:textId="77777777" w:rsidR="00C8321E" w:rsidRPr="00C8321E" w:rsidRDefault="00C8321E">
            <w:pPr>
              <w:spacing w:line="276" w:lineRule="auto"/>
              <w:ind w:right="-142"/>
              <w:rPr>
                <w:rFonts w:eastAsia="SimSun"/>
                <w:color w:val="000000"/>
                <w:sz w:val="22"/>
                <w:szCs w:val="22"/>
                <w:lang w:val="sr-Cyrl-CS"/>
              </w:rPr>
            </w:pPr>
          </w:p>
          <w:p w14:paraId="15236983" w14:textId="77777777" w:rsidR="00C8321E" w:rsidRPr="00C8321E" w:rsidRDefault="00C8321E">
            <w:pPr>
              <w:spacing w:line="276" w:lineRule="auto"/>
              <w:ind w:right="-142"/>
              <w:rPr>
                <w:rFonts w:eastAsia="SimSun"/>
                <w:color w:val="000000"/>
                <w:sz w:val="22"/>
                <w:szCs w:val="22"/>
                <w:lang w:val="sr-Cyrl-CS"/>
              </w:rPr>
            </w:pPr>
          </w:p>
          <w:p w14:paraId="0A937679" w14:textId="77777777" w:rsidR="00C8321E" w:rsidRPr="00C8321E" w:rsidRDefault="00C8321E">
            <w:pPr>
              <w:spacing w:line="276" w:lineRule="auto"/>
              <w:ind w:right="-142"/>
              <w:rPr>
                <w:rFonts w:eastAsia="SimSun"/>
                <w:color w:val="000000"/>
                <w:sz w:val="22"/>
                <w:szCs w:val="22"/>
                <w:lang w:val="sr-Cyrl-CS"/>
              </w:rPr>
            </w:pPr>
            <w:r w:rsidRPr="00C8321E">
              <w:rPr>
                <w:rFonts w:eastAsia="SimSun"/>
                <w:color w:val="000000"/>
                <w:sz w:val="22"/>
                <w:szCs w:val="22"/>
                <w:lang w:val="sr-Cyrl-CS"/>
              </w:rPr>
              <w:t>Тим израђује план рада за наредну годину</w:t>
            </w:r>
          </w:p>
        </w:tc>
        <w:tc>
          <w:tcPr>
            <w:tcW w:w="1510" w:type="dxa"/>
            <w:tcBorders>
              <w:top w:val="single" w:sz="4" w:space="0" w:color="auto"/>
              <w:left w:val="single" w:sz="4" w:space="0" w:color="auto"/>
              <w:bottom w:val="single" w:sz="4" w:space="0" w:color="auto"/>
              <w:right w:val="single" w:sz="4" w:space="0" w:color="auto"/>
            </w:tcBorders>
          </w:tcPr>
          <w:p w14:paraId="5634B60E" w14:textId="77777777" w:rsidR="00C8321E" w:rsidRPr="00C8321E" w:rsidRDefault="00C8321E">
            <w:pPr>
              <w:spacing w:line="276" w:lineRule="auto"/>
              <w:ind w:right="-142"/>
              <w:rPr>
                <w:rFonts w:eastAsia="SimSun"/>
                <w:color w:val="000000"/>
                <w:sz w:val="22"/>
                <w:szCs w:val="22"/>
                <w:lang w:val="sr-Cyrl-CS"/>
              </w:rPr>
            </w:pPr>
            <w:r w:rsidRPr="00C8321E">
              <w:rPr>
                <w:rFonts w:eastAsia="SimSun"/>
                <w:color w:val="000000"/>
                <w:sz w:val="22"/>
                <w:szCs w:val="22"/>
                <w:lang w:val="sr-Cyrl-CS"/>
              </w:rPr>
              <w:t>Тим</w:t>
            </w:r>
          </w:p>
          <w:p w14:paraId="3F391678" w14:textId="77777777" w:rsidR="00C8321E" w:rsidRPr="00C8321E" w:rsidRDefault="00C8321E">
            <w:pPr>
              <w:spacing w:line="276" w:lineRule="auto"/>
              <w:ind w:right="-142"/>
              <w:rPr>
                <w:rFonts w:eastAsia="SimSun"/>
                <w:color w:val="000000"/>
                <w:sz w:val="22"/>
                <w:szCs w:val="22"/>
                <w:lang w:val="sr-Cyrl-CS"/>
              </w:rPr>
            </w:pPr>
          </w:p>
          <w:p w14:paraId="0C1FDC34" w14:textId="77777777" w:rsidR="00C8321E" w:rsidRPr="00C8321E" w:rsidRDefault="00C8321E">
            <w:pPr>
              <w:spacing w:line="276" w:lineRule="auto"/>
              <w:ind w:right="-142"/>
              <w:rPr>
                <w:rFonts w:eastAsia="SimSun"/>
                <w:color w:val="000000"/>
                <w:sz w:val="22"/>
                <w:szCs w:val="22"/>
                <w:lang w:val="sr-Cyrl-CS"/>
              </w:rPr>
            </w:pPr>
          </w:p>
          <w:p w14:paraId="3D4F6BDE" w14:textId="77777777" w:rsidR="00C8321E" w:rsidRPr="00C8321E" w:rsidRDefault="00C8321E">
            <w:pPr>
              <w:spacing w:line="276" w:lineRule="auto"/>
              <w:ind w:right="-142"/>
              <w:rPr>
                <w:rFonts w:eastAsia="SimSun"/>
                <w:color w:val="000000"/>
                <w:sz w:val="22"/>
                <w:szCs w:val="22"/>
                <w:lang w:val="sr-Cyrl-CS"/>
              </w:rPr>
            </w:pPr>
          </w:p>
          <w:p w14:paraId="2AE9E73C" w14:textId="77777777" w:rsidR="00C8321E" w:rsidRPr="00C8321E" w:rsidRDefault="00C8321E">
            <w:pPr>
              <w:spacing w:line="276" w:lineRule="auto"/>
              <w:ind w:right="-142"/>
              <w:rPr>
                <w:rFonts w:eastAsia="SimSun"/>
                <w:color w:val="000000"/>
                <w:sz w:val="22"/>
                <w:szCs w:val="22"/>
                <w:lang w:val="sr-Cyrl-CS"/>
              </w:rPr>
            </w:pPr>
          </w:p>
          <w:p w14:paraId="6A58BC7D" w14:textId="77777777" w:rsidR="00C8321E" w:rsidRPr="00C8321E" w:rsidRDefault="00C8321E">
            <w:pPr>
              <w:spacing w:line="276" w:lineRule="auto"/>
              <w:ind w:right="-142"/>
              <w:rPr>
                <w:rFonts w:eastAsia="SimSun"/>
                <w:color w:val="000000"/>
                <w:sz w:val="22"/>
                <w:szCs w:val="22"/>
                <w:lang w:val="sr-Cyrl-CS"/>
              </w:rPr>
            </w:pPr>
          </w:p>
          <w:p w14:paraId="6944037D" w14:textId="77777777" w:rsidR="00C8321E" w:rsidRPr="00C8321E" w:rsidRDefault="00C8321E">
            <w:pPr>
              <w:spacing w:line="276" w:lineRule="auto"/>
              <w:ind w:right="-142"/>
              <w:rPr>
                <w:rFonts w:eastAsia="SimSun"/>
                <w:color w:val="000000"/>
                <w:sz w:val="22"/>
                <w:szCs w:val="22"/>
                <w:lang w:val="sr-Cyrl-CS"/>
              </w:rPr>
            </w:pPr>
            <w:r w:rsidRPr="00C8321E">
              <w:rPr>
                <w:rFonts w:eastAsia="SimSun"/>
                <w:color w:val="000000"/>
                <w:sz w:val="22"/>
                <w:szCs w:val="22"/>
                <w:lang w:val="sr-Cyrl-CS"/>
              </w:rPr>
              <w:t>тим</w:t>
            </w:r>
          </w:p>
        </w:tc>
        <w:tc>
          <w:tcPr>
            <w:tcW w:w="1511" w:type="dxa"/>
            <w:tcBorders>
              <w:top w:val="single" w:sz="4" w:space="0" w:color="auto"/>
              <w:left w:val="single" w:sz="4" w:space="0" w:color="auto"/>
              <w:bottom w:val="single" w:sz="4" w:space="0" w:color="auto"/>
              <w:right w:val="single" w:sz="4" w:space="0" w:color="auto"/>
            </w:tcBorders>
            <w:hideMark/>
          </w:tcPr>
          <w:p w14:paraId="7146CAD1" w14:textId="77777777" w:rsidR="00C8321E" w:rsidRPr="00C8321E" w:rsidRDefault="00C8321E">
            <w:pPr>
              <w:spacing w:line="276" w:lineRule="auto"/>
              <w:ind w:right="-142"/>
              <w:rPr>
                <w:rFonts w:eastAsia="SimSun"/>
                <w:color w:val="000000"/>
                <w:sz w:val="22"/>
                <w:szCs w:val="22"/>
                <w:lang w:val="sr-Cyrl-CS"/>
              </w:rPr>
            </w:pPr>
            <w:r w:rsidRPr="00C8321E">
              <w:rPr>
                <w:rFonts w:eastAsia="SimSun"/>
                <w:color w:val="000000"/>
                <w:sz w:val="22"/>
                <w:szCs w:val="22"/>
                <w:lang w:val="sr-Cyrl-CS"/>
              </w:rPr>
              <w:t>јун</w:t>
            </w:r>
          </w:p>
        </w:tc>
        <w:tc>
          <w:tcPr>
            <w:tcW w:w="1511" w:type="dxa"/>
            <w:tcBorders>
              <w:top w:val="single" w:sz="4" w:space="0" w:color="auto"/>
              <w:left w:val="single" w:sz="4" w:space="0" w:color="auto"/>
              <w:bottom w:val="single" w:sz="4" w:space="0" w:color="auto"/>
              <w:right w:val="single" w:sz="4" w:space="0" w:color="auto"/>
            </w:tcBorders>
            <w:hideMark/>
          </w:tcPr>
          <w:p w14:paraId="43DFB028" w14:textId="77777777" w:rsidR="00C8321E" w:rsidRPr="00C8321E" w:rsidRDefault="00C8321E">
            <w:pPr>
              <w:spacing w:line="276" w:lineRule="auto"/>
              <w:ind w:right="-142"/>
              <w:rPr>
                <w:rFonts w:eastAsia="SimSun"/>
                <w:color w:val="000000"/>
                <w:sz w:val="22"/>
                <w:szCs w:val="22"/>
                <w:lang w:val="sr-Cyrl-CS"/>
              </w:rPr>
            </w:pPr>
            <w:r w:rsidRPr="00C8321E">
              <w:rPr>
                <w:rFonts w:eastAsia="SimSun"/>
                <w:color w:val="000000"/>
                <w:sz w:val="22"/>
                <w:szCs w:val="22"/>
                <w:lang w:val="sr-Cyrl-CS"/>
              </w:rPr>
              <w:t>8.6.2026.</w:t>
            </w:r>
          </w:p>
        </w:tc>
      </w:tr>
    </w:tbl>
    <w:p w14:paraId="7D862B51" w14:textId="77777777" w:rsidR="00C8321E" w:rsidRPr="00C8321E" w:rsidRDefault="00C8321E" w:rsidP="00C8321E">
      <w:pPr>
        <w:spacing w:after="0" w:line="276" w:lineRule="auto"/>
        <w:ind w:right="-142"/>
        <w:rPr>
          <w:rFonts w:ascii="Times New Roman" w:eastAsia="SimSun" w:hAnsi="Times New Roman" w:cs="Times New Roman"/>
          <w:color w:val="000000"/>
          <w:lang w:val="sr-Cyrl-CS"/>
        </w:rPr>
      </w:pPr>
    </w:p>
    <w:p w14:paraId="1F38C16E" w14:textId="77777777" w:rsidR="00C8321E" w:rsidRDefault="00C8321E" w:rsidP="00C8321E">
      <w:pPr>
        <w:spacing w:after="0" w:line="276" w:lineRule="auto"/>
        <w:ind w:right="-142"/>
        <w:rPr>
          <w:rFonts w:ascii="Times New Roman" w:eastAsia="SimSun" w:hAnsi="Times New Roman" w:cs="Times New Roman"/>
          <w:color w:val="000000"/>
          <w:sz w:val="24"/>
          <w:szCs w:val="24"/>
          <w:lang w:val="sr-Cyrl-CS"/>
        </w:rPr>
      </w:pPr>
    </w:p>
    <w:p w14:paraId="5F616E4D" w14:textId="77777777" w:rsidR="00C8321E" w:rsidRDefault="00C8321E" w:rsidP="00C8321E">
      <w:pPr>
        <w:spacing w:after="0" w:line="276" w:lineRule="auto"/>
        <w:ind w:right="-142"/>
        <w:rPr>
          <w:rFonts w:ascii="Times New Roman" w:eastAsia="SimSun" w:hAnsi="Times New Roman" w:cs="Times New Roman"/>
          <w:color w:val="000000"/>
          <w:sz w:val="24"/>
          <w:szCs w:val="24"/>
          <w:lang w:val="sr-Cyrl-CS"/>
        </w:rPr>
      </w:pPr>
    </w:p>
    <w:p w14:paraId="37D17BE8" w14:textId="77777777" w:rsidR="00C8321E" w:rsidRDefault="00C8321E" w:rsidP="00C8321E">
      <w:pPr>
        <w:spacing w:after="0" w:line="276" w:lineRule="auto"/>
        <w:ind w:right="-142"/>
        <w:rPr>
          <w:rFonts w:ascii="Times New Roman" w:eastAsia="SimSun" w:hAnsi="Times New Roman" w:cs="Times New Roman"/>
          <w:color w:val="000000"/>
          <w:sz w:val="24"/>
          <w:szCs w:val="24"/>
          <w:lang w:val="sr-Cyrl-CS"/>
        </w:rPr>
      </w:pPr>
      <w:r>
        <w:rPr>
          <w:rFonts w:ascii="Times New Roman" w:eastAsia="SimSun" w:hAnsi="Times New Roman" w:cs="Times New Roman"/>
          <w:color w:val="000000"/>
          <w:sz w:val="24"/>
          <w:szCs w:val="24"/>
          <w:lang w:val="sr-Cyrl-CS"/>
        </w:rPr>
        <w:t xml:space="preserve">Закључак: </w:t>
      </w:r>
    </w:p>
    <w:p w14:paraId="7A8B3763" w14:textId="77777777" w:rsidR="00C8321E" w:rsidRDefault="00C8321E" w:rsidP="00C8321E">
      <w:pPr>
        <w:spacing w:after="0" w:line="276" w:lineRule="auto"/>
        <w:ind w:right="-142"/>
        <w:rPr>
          <w:rFonts w:ascii="Times New Roman" w:eastAsia="SimSun" w:hAnsi="Times New Roman" w:cs="Times New Roman"/>
          <w:color w:val="000000"/>
          <w:sz w:val="24"/>
          <w:szCs w:val="24"/>
          <w:lang w:val="sr-Cyrl-CS"/>
        </w:rPr>
      </w:pPr>
      <w:r>
        <w:rPr>
          <w:rFonts w:ascii="Times New Roman" w:eastAsia="SimSun" w:hAnsi="Times New Roman" w:cs="Times New Roman"/>
          <w:color w:val="000000"/>
          <w:sz w:val="24"/>
          <w:szCs w:val="24"/>
          <w:lang w:val="sr-Cyrl-CS"/>
        </w:rPr>
        <w:t>Тим за вредновање квалитета рада Установе је током радне 2025/26. године реализовао планиране активности у складу са својим належностима и Годишњим планом рада. Кроз редовне састанке, анализу извештаја стручних тимова, праћење реализације предвиђених активности, као и сарадњу са свим актерима васпитно- образовног процеса, тим је допринео унапређењу квалитета рада Установе.</w:t>
      </w:r>
    </w:p>
    <w:p w14:paraId="49D8D570" w14:textId="77777777" w:rsidR="00C8321E" w:rsidRDefault="00C8321E" w:rsidP="00C8321E">
      <w:pPr>
        <w:spacing w:after="0" w:line="276" w:lineRule="auto"/>
        <w:ind w:right="-142"/>
        <w:rPr>
          <w:rFonts w:ascii="Times New Roman" w:eastAsia="SimSun" w:hAnsi="Times New Roman" w:cs="Times New Roman"/>
          <w:color w:val="000000"/>
          <w:sz w:val="24"/>
          <w:szCs w:val="24"/>
        </w:rPr>
      </w:pPr>
      <w:r>
        <w:rPr>
          <w:rFonts w:ascii="Times New Roman" w:eastAsia="SimSun" w:hAnsi="Times New Roman" w:cs="Times New Roman"/>
          <w:color w:val="000000"/>
          <w:sz w:val="24"/>
          <w:szCs w:val="24"/>
        </w:rPr>
        <w:t>Тим је сагласан са мерама које је донео Тим за самовредновање и усвојене су исте.</w:t>
      </w:r>
    </w:p>
    <w:p w14:paraId="1E8108EC" w14:textId="77777777" w:rsidR="00C8321E" w:rsidRDefault="00C8321E" w:rsidP="00C8321E">
      <w:pPr>
        <w:spacing w:after="0" w:line="276" w:lineRule="auto"/>
        <w:ind w:right="-142"/>
        <w:rPr>
          <w:rFonts w:ascii="Times New Roman" w:eastAsia="SimSun" w:hAnsi="Times New Roman" w:cs="Times New Roman"/>
          <w:color w:val="000000"/>
          <w:sz w:val="24"/>
          <w:szCs w:val="24"/>
        </w:rPr>
      </w:pPr>
      <w:r>
        <w:rPr>
          <w:rFonts w:ascii="Times New Roman" w:eastAsia="SimSun" w:hAnsi="Times New Roman" w:cs="Times New Roman"/>
          <w:color w:val="000000"/>
          <w:sz w:val="24"/>
          <w:szCs w:val="24"/>
        </w:rPr>
        <w:t>Након посете просветних саветника, сви стручни тимови су испоштовали мере дате од стране просветних саветника.</w:t>
      </w:r>
    </w:p>
    <w:p w14:paraId="57401A67" w14:textId="77777777" w:rsidR="00C8321E" w:rsidRDefault="00C8321E" w:rsidP="00C8321E">
      <w:pPr>
        <w:spacing w:after="0" w:line="276" w:lineRule="auto"/>
        <w:ind w:right="-142"/>
        <w:rPr>
          <w:rFonts w:ascii="Times New Roman" w:eastAsia="SimSun" w:hAnsi="Times New Roman" w:cs="Times New Roman"/>
          <w:color w:val="000000"/>
          <w:sz w:val="24"/>
          <w:szCs w:val="24"/>
        </w:rPr>
      </w:pPr>
      <w:r>
        <w:rPr>
          <w:rFonts w:ascii="Times New Roman" w:eastAsia="SimSun" w:hAnsi="Times New Roman" w:cs="Times New Roman"/>
          <w:color w:val="000000"/>
          <w:sz w:val="24"/>
          <w:szCs w:val="24"/>
        </w:rPr>
        <w:t>Рад васпитно-образовног већа одвијао се на седницама у складу са Годишњим планом рада.</w:t>
      </w:r>
    </w:p>
    <w:p w14:paraId="5141C4FF" w14:textId="77777777" w:rsidR="00C8321E" w:rsidRDefault="00C8321E" w:rsidP="00C8321E">
      <w:pPr>
        <w:spacing w:after="0" w:line="276" w:lineRule="auto"/>
        <w:ind w:right="-142"/>
        <w:rPr>
          <w:rFonts w:ascii="Times New Roman" w:eastAsia="SimSun" w:hAnsi="Times New Roman" w:cs="Times New Roman"/>
          <w:color w:val="000000"/>
          <w:sz w:val="24"/>
          <w:szCs w:val="24"/>
        </w:rPr>
      </w:pPr>
      <w:r>
        <w:rPr>
          <w:rFonts w:ascii="Times New Roman" w:eastAsia="SimSun" w:hAnsi="Times New Roman" w:cs="Times New Roman"/>
          <w:color w:val="000000"/>
          <w:sz w:val="24"/>
          <w:szCs w:val="24"/>
        </w:rPr>
        <w:t>Савет родитеља радио је према годишњем плану рада Савета родитеља за радну 2025/26.</w:t>
      </w:r>
    </w:p>
    <w:p w14:paraId="632F53D6" w14:textId="77777777" w:rsidR="00C8321E" w:rsidRDefault="00C8321E" w:rsidP="00C8321E">
      <w:pPr>
        <w:spacing w:after="0" w:line="276" w:lineRule="auto"/>
        <w:ind w:right="-142"/>
        <w:rPr>
          <w:rFonts w:ascii="Times New Roman" w:eastAsia="SimSun" w:hAnsi="Times New Roman" w:cs="Times New Roman"/>
          <w:color w:val="000000"/>
          <w:sz w:val="24"/>
          <w:szCs w:val="24"/>
        </w:rPr>
      </w:pPr>
      <w:r>
        <w:rPr>
          <w:rFonts w:ascii="Times New Roman" w:eastAsia="SimSun" w:hAnsi="Times New Roman" w:cs="Times New Roman"/>
          <w:color w:val="000000"/>
          <w:sz w:val="24"/>
          <w:szCs w:val="24"/>
        </w:rPr>
        <w:t>Рад Управног одбора одвијао се у складу са Годишњим планом рада Управног одбора.</w:t>
      </w:r>
    </w:p>
    <w:p w14:paraId="29B0137B" w14:textId="77777777" w:rsidR="00C8321E" w:rsidRDefault="00C8321E" w:rsidP="00C8321E">
      <w:pPr>
        <w:spacing w:after="0" w:line="276" w:lineRule="auto"/>
        <w:ind w:right="-142"/>
        <w:rPr>
          <w:rFonts w:ascii="Times New Roman" w:eastAsia="SimSun" w:hAnsi="Times New Roman" w:cs="Times New Roman"/>
          <w:color w:val="000000"/>
          <w:sz w:val="24"/>
          <w:szCs w:val="24"/>
        </w:rPr>
      </w:pPr>
      <w:r>
        <w:rPr>
          <w:rFonts w:ascii="Times New Roman" w:eastAsia="SimSun" w:hAnsi="Times New Roman" w:cs="Times New Roman"/>
          <w:color w:val="000000"/>
          <w:sz w:val="24"/>
          <w:szCs w:val="24"/>
        </w:rPr>
        <w:t>На активима васпитача и медицинских сестара-васпитача реализоване су све активности предвиђене планом.</w:t>
      </w:r>
    </w:p>
    <w:p w14:paraId="62E82E3F" w14:textId="77777777" w:rsidR="00C8321E" w:rsidRDefault="00C8321E" w:rsidP="00C8321E">
      <w:pPr>
        <w:spacing w:after="0" w:line="276" w:lineRule="auto"/>
        <w:ind w:right="-142"/>
        <w:rPr>
          <w:rFonts w:ascii="Times New Roman" w:eastAsia="SimSun" w:hAnsi="Times New Roman" w:cs="Times New Roman"/>
          <w:color w:val="000000"/>
          <w:sz w:val="24"/>
          <w:szCs w:val="24"/>
          <w:lang w:val="sr-Cyrl-CS"/>
        </w:rPr>
      </w:pPr>
      <w:r>
        <w:rPr>
          <w:rFonts w:ascii="Times New Roman" w:eastAsia="SimSun" w:hAnsi="Times New Roman" w:cs="Times New Roman"/>
          <w:color w:val="000000"/>
          <w:sz w:val="24"/>
          <w:szCs w:val="24"/>
          <w:lang w:val="sr-Cyrl-CS"/>
        </w:rPr>
        <w:t xml:space="preserve">На основу спроведених анализа и праћења остварености планираних активности, може се закључити да су задаци Тима реализовани, а сарадња са стручним тимовима била је  континуирана и конструктивна. </w:t>
      </w:r>
    </w:p>
    <w:p w14:paraId="00431B8E" w14:textId="67A8F9BB" w:rsidR="00C8321E" w:rsidRDefault="00C8321E" w:rsidP="00C8321E">
      <w:pPr>
        <w:spacing w:after="0" w:line="276" w:lineRule="auto"/>
        <w:ind w:right="-142"/>
        <w:rPr>
          <w:rFonts w:ascii="Times New Roman" w:eastAsia="SimSun" w:hAnsi="Times New Roman" w:cs="Times New Roman"/>
          <w:color w:val="000000"/>
          <w:sz w:val="24"/>
          <w:szCs w:val="24"/>
          <w:lang w:val="sr-Cyrl-CS"/>
        </w:rPr>
      </w:pPr>
    </w:p>
    <w:p w14:paraId="588164BB" w14:textId="77777777" w:rsidR="007E3B22" w:rsidRDefault="007E3B22" w:rsidP="00C8321E">
      <w:pPr>
        <w:spacing w:after="0" w:line="276" w:lineRule="auto"/>
        <w:ind w:right="-142"/>
        <w:rPr>
          <w:rFonts w:ascii="Times New Roman" w:eastAsia="SimSun" w:hAnsi="Times New Roman" w:cs="Times New Roman"/>
          <w:color w:val="000000"/>
          <w:sz w:val="24"/>
          <w:szCs w:val="24"/>
          <w:lang w:val="sr-Cyrl-CS"/>
        </w:rPr>
      </w:pPr>
    </w:p>
    <w:p w14:paraId="2984C2F2" w14:textId="77777777" w:rsidR="00C8321E" w:rsidRDefault="00C8321E" w:rsidP="00C8321E">
      <w:pPr>
        <w:spacing w:after="0" w:line="276" w:lineRule="auto"/>
        <w:ind w:right="-142"/>
        <w:rPr>
          <w:rFonts w:ascii="Times New Roman" w:eastAsia="SimSun" w:hAnsi="Times New Roman" w:cs="Times New Roman"/>
          <w:color w:val="000000"/>
          <w:sz w:val="24"/>
          <w:szCs w:val="24"/>
          <w:lang w:val="sr-Cyrl-CS"/>
        </w:rPr>
      </w:pPr>
      <w:r>
        <w:rPr>
          <w:rFonts w:ascii="Times New Roman" w:eastAsia="SimSun" w:hAnsi="Times New Roman" w:cs="Times New Roman"/>
          <w:color w:val="000000"/>
          <w:sz w:val="24"/>
          <w:szCs w:val="24"/>
          <w:lang w:val="sr-Cyrl-CS"/>
        </w:rPr>
        <w:t>Препоруке:</w:t>
      </w:r>
    </w:p>
    <w:p w14:paraId="653785C5" w14:textId="77777777" w:rsidR="00C8321E" w:rsidRDefault="00C8321E" w:rsidP="00C8321E">
      <w:pPr>
        <w:pStyle w:val="ListParagraph"/>
        <w:numPr>
          <w:ilvl w:val="0"/>
          <w:numId w:val="48"/>
        </w:numPr>
        <w:spacing w:line="276" w:lineRule="auto"/>
        <w:ind w:right="-142"/>
        <w:contextualSpacing/>
        <w:rPr>
          <w:rFonts w:eastAsia="SimSun"/>
          <w:color w:val="000000"/>
          <w:lang w:val="sr-Cyrl-CS"/>
        </w:rPr>
      </w:pPr>
      <w:r>
        <w:rPr>
          <w:rFonts w:eastAsia="SimSun"/>
          <w:color w:val="000000"/>
          <w:lang w:val="sr-Cyrl-CS"/>
        </w:rPr>
        <w:t>Наставити са редовним праћењем и вредновањем рада стручних органа и тимова Установе у циљу континуираног унапређивања квалитета рада</w:t>
      </w:r>
    </w:p>
    <w:p w14:paraId="1E13C636" w14:textId="77777777" w:rsidR="00C8321E" w:rsidRDefault="00C8321E" w:rsidP="00C8321E">
      <w:pPr>
        <w:pStyle w:val="ListParagraph"/>
        <w:numPr>
          <w:ilvl w:val="0"/>
          <w:numId w:val="48"/>
        </w:numPr>
        <w:spacing w:line="276" w:lineRule="auto"/>
        <w:ind w:right="-142"/>
        <w:contextualSpacing/>
        <w:rPr>
          <w:rFonts w:eastAsia="SimSun"/>
          <w:color w:val="000000"/>
          <w:lang w:val="sr-Cyrl-CS"/>
        </w:rPr>
      </w:pPr>
      <w:r>
        <w:rPr>
          <w:rFonts w:eastAsia="SimSun"/>
          <w:color w:val="000000"/>
          <w:lang w:val="sr-Cyrl-CS"/>
        </w:rPr>
        <w:t>Организовати размену примера добре праксе међу запосленима и јачати међусобну сарадњу тимова</w:t>
      </w:r>
    </w:p>
    <w:p w14:paraId="77A7D1D1" w14:textId="77777777" w:rsidR="00C8321E" w:rsidRDefault="00C8321E" w:rsidP="00C8321E">
      <w:pPr>
        <w:pStyle w:val="ListParagraph"/>
        <w:numPr>
          <w:ilvl w:val="0"/>
          <w:numId w:val="48"/>
        </w:numPr>
        <w:spacing w:line="276" w:lineRule="auto"/>
        <w:ind w:right="-142"/>
        <w:contextualSpacing/>
        <w:rPr>
          <w:rFonts w:eastAsia="SimSun"/>
          <w:color w:val="000000"/>
          <w:lang w:val="sr-Cyrl-CS"/>
        </w:rPr>
      </w:pPr>
      <w:r>
        <w:rPr>
          <w:rFonts w:eastAsia="SimSun"/>
          <w:color w:val="000000"/>
          <w:lang w:val="sr-Cyrl-CS"/>
        </w:rPr>
        <w:t>У наредном периоду посветити већу пажњу документовању реализованих активности и евидентирању доказа о њиховој реализацији</w:t>
      </w:r>
    </w:p>
    <w:p w14:paraId="7C2934B6" w14:textId="77777777" w:rsidR="00C8321E" w:rsidRDefault="00C8321E" w:rsidP="00C8321E">
      <w:pPr>
        <w:pStyle w:val="ListParagraph"/>
        <w:numPr>
          <w:ilvl w:val="0"/>
          <w:numId w:val="48"/>
        </w:numPr>
        <w:spacing w:line="276" w:lineRule="auto"/>
        <w:ind w:right="-142"/>
        <w:contextualSpacing/>
        <w:rPr>
          <w:rFonts w:eastAsia="SimSun"/>
          <w:color w:val="000000"/>
          <w:lang w:val="sr-Cyrl-CS"/>
        </w:rPr>
      </w:pPr>
      <w:r>
        <w:rPr>
          <w:rFonts w:eastAsia="SimSun"/>
          <w:color w:val="000000"/>
          <w:lang w:val="sr-Cyrl-CS"/>
        </w:rPr>
        <w:t>Наставити са праћењем реализације Годишњег плана рада и Развојног плана Установе, уз благовремено предузимање корективних мера када је то потребно</w:t>
      </w:r>
    </w:p>
    <w:p w14:paraId="53D818A3" w14:textId="77777777" w:rsidR="00C8321E" w:rsidRDefault="00C8321E" w:rsidP="00C8321E">
      <w:pPr>
        <w:pStyle w:val="ListParagraph"/>
        <w:numPr>
          <w:ilvl w:val="0"/>
          <w:numId w:val="48"/>
        </w:numPr>
        <w:spacing w:line="276" w:lineRule="auto"/>
        <w:ind w:right="-142"/>
        <w:contextualSpacing/>
        <w:rPr>
          <w:rFonts w:eastAsia="SimSun"/>
          <w:color w:val="000000"/>
          <w:lang w:val="sr-Cyrl-CS"/>
        </w:rPr>
      </w:pPr>
      <w:r>
        <w:rPr>
          <w:rFonts w:eastAsia="SimSun"/>
          <w:color w:val="000000"/>
          <w:lang w:val="sr-Cyrl-CS"/>
        </w:rPr>
        <w:t>Наставити са стручним усавршавањем васпитача и стручних сарадника кроз различите облике стручног усавршавања у областима које су препознате као приоритетне за унапређивање васпитно- образовног рада</w:t>
      </w:r>
    </w:p>
    <w:p w14:paraId="2435FC0F" w14:textId="77777777" w:rsidR="00C8321E" w:rsidRDefault="00C8321E" w:rsidP="00C8321E">
      <w:pPr>
        <w:pStyle w:val="ListParagraph"/>
        <w:numPr>
          <w:ilvl w:val="0"/>
          <w:numId w:val="48"/>
        </w:numPr>
        <w:spacing w:line="276" w:lineRule="auto"/>
        <w:ind w:right="-142"/>
        <w:contextualSpacing/>
        <w:rPr>
          <w:rFonts w:eastAsia="SimSun"/>
          <w:color w:val="000000"/>
          <w:lang w:val="sr-Cyrl-CS"/>
        </w:rPr>
      </w:pPr>
      <w:r>
        <w:rPr>
          <w:rFonts w:eastAsia="SimSun"/>
          <w:color w:val="000000"/>
          <w:lang w:val="sr-Cyrl-CS"/>
        </w:rPr>
        <w:t>Унапређивати процес самовредновања кроз активно укључивање свих запослених у анализу и планирање мера за побољшање квалитета рада</w:t>
      </w:r>
    </w:p>
    <w:p w14:paraId="461392EE" w14:textId="77777777" w:rsidR="00C8321E" w:rsidRDefault="00C8321E" w:rsidP="00C8321E">
      <w:pPr>
        <w:pStyle w:val="ListParagraph"/>
        <w:numPr>
          <w:ilvl w:val="0"/>
          <w:numId w:val="48"/>
        </w:numPr>
        <w:spacing w:line="276" w:lineRule="auto"/>
        <w:ind w:right="-142"/>
        <w:contextualSpacing/>
        <w:rPr>
          <w:rFonts w:eastAsia="SimSun"/>
          <w:color w:val="000000"/>
          <w:lang w:val="sr-Cyrl-CS"/>
        </w:rPr>
      </w:pPr>
      <w:r>
        <w:rPr>
          <w:rFonts w:eastAsia="SimSun"/>
          <w:color w:val="000000"/>
          <w:lang w:val="sr-Cyrl-CS"/>
        </w:rPr>
        <w:t>Наставити сарадњу са породицом и локалном заједницом ради обезбеђивања подстицајног окружења за правилан раст и развој деце</w:t>
      </w:r>
    </w:p>
    <w:p w14:paraId="77F8993D" w14:textId="77777777" w:rsidR="00C8321E" w:rsidRDefault="00C8321E" w:rsidP="00C8321E">
      <w:pPr>
        <w:pStyle w:val="ListParagraph"/>
        <w:numPr>
          <w:ilvl w:val="0"/>
          <w:numId w:val="48"/>
        </w:numPr>
        <w:spacing w:line="276" w:lineRule="auto"/>
        <w:ind w:right="-142"/>
        <w:contextualSpacing/>
        <w:rPr>
          <w:rFonts w:eastAsia="SimSun"/>
          <w:color w:val="000000"/>
          <w:lang w:val="sr-Cyrl-CS"/>
        </w:rPr>
      </w:pPr>
      <w:r>
        <w:rPr>
          <w:rFonts w:eastAsia="SimSun"/>
          <w:color w:val="000000"/>
          <w:lang w:val="sr-Cyrl-CS"/>
        </w:rPr>
        <w:t>Поштовати рокове за достављање тромесечних извештаја и планова</w:t>
      </w:r>
    </w:p>
    <w:p w14:paraId="171B9EC4" w14:textId="77777777" w:rsidR="00C8321E" w:rsidRDefault="00C8321E" w:rsidP="00C8321E">
      <w:pPr>
        <w:spacing w:after="0" w:line="276" w:lineRule="auto"/>
        <w:ind w:right="-142"/>
        <w:rPr>
          <w:rFonts w:ascii="Times New Roman" w:eastAsia="SimSun" w:hAnsi="Times New Roman" w:cs="Times New Roman"/>
          <w:color w:val="000000"/>
          <w:sz w:val="24"/>
          <w:szCs w:val="24"/>
          <w:lang w:val="sr-Cyrl-CS"/>
        </w:rPr>
      </w:pPr>
    </w:p>
    <w:p w14:paraId="19A6845F" w14:textId="77777777" w:rsidR="00C8321E" w:rsidRDefault="00C8321E" w:rsidP="00C8321E">
      <w:pPr>
        <w:spacing w:after="0" w:line="276" w:lineRule="auto"/>
        <w:ind w:right="-142"/>
        <w:rPr>
          <w:rFonts w:ascii="Times New Roman" w:eastAsia="SimSun" w:hAnsi="Times New Roman" w:cs="Times New Roman"/>
          <w:color w:val="000000"/>
          <w:sz w:val="24"/>
          <w:szCs w:val="24"/>
          <w:lang w:val="sr-Cyrl-CS"/>
        </w:rPr>
      </w:pPr>
      <w:r>
        <w:rPr>
          <w:rFonts w:ascii="Times New Roman" w:eastAsia="SimSun" w:hAnsi="Times New Roman" w:cs="Times New Roman"/>
          <w:color w:val="000000"/>
          <w:sz w:val="24"/>
          <w:szCs w:val="24"/>
          <w:lang w:val="sr-Cyrl-CS"/>
        </w:rPr>
        <w:t>Мере:</w:t>
      </w:r>
    </w:p>
    <w:p w14:paraId="2430E8B6" w14:textId="77777777" w:rsidR="00C8321E" w:rsidRDefault="00C8321E" w:rsidP="00C8321E">
      <w:pPr>
        <w:pStyle w:val="ListParagraph"/>
        <w:numPr>
          <w:ilvl w:val="0"/>
          <w:numId w:val="48"/>
        </w:numPr>
        <w:spacing w:line="276" w:lineRule="auto"/>
        <w:ind w:right="-142"/>
        <w:contextualSpacing/>
        <w:rPr>
          <w:rFonts w:eastAsia="SimSun"/>
          <w:color w:val="000000"/>
          <w:lang w:val="sr-Cyrl-CS"/>
        </w:rPr>
      </w:pPr>
      <w:r>
        <w:rPr>
          <w:rFonts w:eastAsia="SimSun"/>
          <w:color w:val="000000"/>
          <w:lang w:val="sr-Cyrl-CS"/>
        </w:rPr>
        <w:t>Сви координатори тимова у своје планове треба да уврсте и два састанка свих координатора</w:t>
      </w:r>
    </w:p>
    <w:p w14:paraId="035C4A70" w14:textId="77777777" w:rsidR="00C8321E" w:rsidRDefault="00C8321E" w:rsidP="00C8321E">
      <w:pPr>
        <w:pStyle w:val="ListParagraph"/>
        <w:numPr>
          <w:ilvl w:val="0"/>
          <w:numId w:val="48"/>
        </w:numPr>
        <w:spacing w:line="276" w:lineRule="auto"/>
        <w:ind w:right="-142"/>
        <w:contextualSpacing/>
        <w:rPr>
          <w:rFonts w:eastAsia="SimSun"/>
          <w:color w:val="000000"/>
          <w:lang w:val="sr-Cyrl-CS"/>
        </w:rPr>
      </w:pPr>
      <w:r>
        <w:rPr>
          <w:rFonts w:eastAsia="SimSun"/>
          <w:color w:val="000000"/>
          <w:lang w:val="sr-Cyrl-CS"/>
        </w:rPr>
        <w:t xml:space="preserve">Актив васпитача и актив медицинских сестара -васпитача у своје планове да уврсте као тачку- извештај о реализацији едукативних радионица </w:t>
      </w:r>
    </w:p>
    <w:p w14:paraId="06A066A2" w14:textId="77777777" w:rsidR="00C8321E" w:rsidRDefault="00C8321E" w:rsidP="00C8321E">
      <w:pPr>
        <w:pStyle w:val="ListParagraph"/>
        <w:numPr>
          <w:ilvl w:val="0"/>
          <w:numId w:val="48"/>
        </w:numPr>
        <w:spacing w:line="276" w:lineRule="auto"/>
        <w:ind w:right="-142"/>
        <w:contextualSpacing/>
        <w:rPr>
          <w:rFonts w:eastAsia="SimSun"/>
          <w:color w:val="000000"/>
          <w:lang w:val="sr-Cyrl-CS"/>
        </w:rPr>
      </w:pPr>
      <w:r>
        <w:rPr>
          <w:rFonts w:eastAsia="SimSun"/>
          <w:color w:val="000000"/>
          <w:lang w:val="sr-Cyrl-CS"/>
        </w:rPr>
        <w:t>Координатори тимова објеката у своје планове да уврсте тачку- евалуација едукативних радионица за родитеље (март)</w:t>
      </w:r>
    </w:p>
    <w:p w14:paraId="528E1451" w14:textId="77777777" w:rsidR="00C8321E" w:rsidRDefault="00C8321E" w:rsidP="00C8321E">
      <w:pPr>
        <w:pStyle w:val="ListParagraph"/>
        <w:numPr>
          <w:ilvl w:val="0"/>
          <w:numId w:val="48"/>
        </w:numPr>
        <w:spacing w:line="276" w:lineRule="auto"/>
        <w:ind w:right="-142"/>
        <w:contextualSpacing/>
        <w:rPr>
          <w:rFonts w:eastAsia="SimSun"/>
          <w:color w:val="000000"/>
          <w:lang w:val="sr-Cyrl-CS"/>
        </w:rPr>
      </w:pPr>
      <w:r>
        <w:rPr>
          <w:rFonts w:eastAsia="SimSun"/>
          <w:color w:val="000000"/>
          <w:lang w:val="sr-Cyrl-CS"/>
        </w:rPr>
        <w:t>При писању извештаја и планова конкретизовати датум реализације</w:t>
      </w:r>
    </w:p>
    <w:p w14:paraId="2FAE3B7F" w14:textId="77777777" w:rsidR="00C8321E" w:rsidRDefault="00C8321E" w:rsidP="00C8321E">
      <w:pPr>
        <w:pStyle w:val="ListParagraph"/>
        <w:numPr>
          <w:ilvl w:val="0"/>
          <w:numId w:val="48"/>
        </w:numPr>
        <w:spacing w:line="276" w:lineRule="auto"/>
        <w:ind w:right="-142"/>
        <w:contextualSpacing/>
        <w:rPr>
          <w:rFonts w:eastAsia="SimSun"/>
          <w:color w:val="000000"/>
          <w:lang w:val="sr-Cyrl-CS"/>
        </w:rPr>
      </w:pPr>
      <w:r>
        <w:rPr>
          <w:rFonts w:eastAsia="SimSun"/>
          <w:color w:val="000000"/>
          <w:lang w:val="sr-Cyrl-CS"/>
        </w:rPr>
        <w:t>Правна служба- на почетку школске године кодекс понашања мора бити видно истакнут у свим објектима</w:t>
      </w:r>
    </w:p>
    <w:p w14:paraId="4A2D4955" w14:textId="77777777" w:rsidR="00C8321E" w:rsidRPr="004277F5" w:rsidRDefault="00C8321E" w:rsidP="004277F5">
      <w:pPr>
        <w:spacing w:line="276" w:lineRule="auto"/>
        <w:ind w:right="-142"/>
        <w:contextualSpacing/>
        <w:jc w:val="center"/>
        <w:rPr>
          <w:rFonts w:eastAsia="SimSun"/>
          <w:b/>
          <w:bCs/>
          <w:color w:val="000000"/>
          <w:lang w:val="sr-Cyrl-CS"/>
        </w:rPr>
      </w:pPr>
    </w:p>
    <w:p w14:paraId="466325AF" w14:textId="77777777" w:rsidR="00C8321E" w:rsidRPr="004277F5" w:rsidRDefault="00C8321E" w:rsidP="004277F5">
      <w:pPr>
        <w:spacing w:line="276" w:lineRule="auto"/>
        <w:ind w:right="-142"/>
        <w:contextualSpacing/>
        <w:jc w:val="center"/>
        <w:rPr>
          <w:rFonts w:eastAsia="SimSun"/>
          <w:b/>
          <w:bCs/>
          <w:color w:val="000000"/>
          <w:lang w:val="sr-Cyrl-CS"/>
        </w:rPr>
      </w:pPr>
    </w:p>
    <w:p w14:paraId="64A98250" w14:textId="77777777" w:rsidR="00C8321E" w:rsidRPr="004277F5" w:rsidRDefault="00C8321E" w:rsidP="004277F5">
      <w:pPr>
        <w:spacing w:line="276" w:lineRule="auto"/>
        <w:ind w:right="-142"/>
        <w:contextualSpacing/>
        <w:jc w:val="center"/>
        <w:rPr>
          <w:rFonts w:ascii="Times New Roman" w:eastAsia="SimSun" w:hAnsi="Times New Roman" w:cs="Times New Roman"/>
          <w:b/>
          <w:bCs/>
          <w:color w:val="000000"/>
          <w:sz w:val="24"/>
          <w:szCs w:val="24"/>
          <w:lang w:val="sr-Cyrl-CS"/>
        </w:rPr>
      </w:pPr>
      <w:r w:rsidRPr="004277F5">
        <w:rPr>
          <w:rFonts w:ascii="Times New Roman" w:eastAsia="SimSun" w:hAnsi="Times New Roman" w:cs="Times New Roman"/>
          <w:b/>
          <w:bCs/>
          <w:color w:val="000000"/>
          <w:sz w:val="24"/>
          <w:szCs w:val="24"/>
          <w:lang w:val="sr-Cyrl-CS"/>
        </w:rPr>
        <w:t>9.11. Извештај тима објекта „ Радост “ за радну 2025/2026. годину</w:t>
      </w:r>
    </w:p>
    <w:p w14:paraId="55F92BCD" w14:textId="77777777" w:rsidR="004277F5" w:rsidRDefault="004277F5" w:rsidP="00C8321E">
      <w:pPr>
        <w:spacing w:line="276" w:lineRule="auto"/>
        <w:ind w:right="-142"/>
        <w:contextualSpacing/>
        <w:rPr>
          <w:rFonts w:ascii="Times New Roman" w:eastAsia="SimSun" w:hAnsi="Times New Roman" w:cs="Times New Roman"/>
          <w:color w:val="000000"/>
          <w:sz w:val="24"/>
          <w:szCs w:val="24"/>
          <w:lang w:val="sr-Cyrl-CS"/>
        </w:rPr>
      </w:pPr>
    </w:p>
    <w:p w14:paraId="53123129" w14:textId="77777777" w:rsidR="004277F5" w:rsidRDefault="004277F5" w:rsidP="00C8321E">
      <w:pPr>
        <w:spacing w:line="276" w:lineRule="auto"/>
        <w:ind w:right="-142"/>
        <w:contextualSpacing/>
        <w:rPr>
          <w:rFonts w:ascii="Times New Roman" w:eastAsia="SimSun" w:hAnsi="Times New Roman" w:cs="Times New Roman"/>
          <w:color w:val="000000"/>
          <w:sz w:val="24"/>
          <w:szCs w:val="24"/>
          <w:lang w:val="sr-Cyrl-CS"/>
        </w:rPr>
      </w:pPr>
    </w:p>
    <w:p w14:paraId="7BF4DBFD" w14:textId="77777777" w:rsidR="004277F5" w:rsidRDefault="004277F5" w:rsidP="004277F5">
      <w:pPr>
        <w:spacing w:before="100" w:beforeAutospacing="1" w:after="100" w:afterAutospacing="1"/>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У току школске 2025/26. године реализовано је шест од осам планираних састанака тима објекта „Радост“, који су били предвиђени планом рада тима објекта за школску 2025/26. годину. Састанцима су присуствовали чланови тима, директор, помоћник директора и, по потреби, стручни сарадници.</w:t>
      </w:r>
    </w:p>
    <w:p w14:paraId="7BA880E7" w14:textId="77777777" w:rsidR="004277F5" w:rsidRDefault="004277F5" w:rsidP="004277F5">
      <w:pPr>
        <w:spacing w:before="100" w:beforeAutospacing="1" w:after="100" w:afterAutospacing="1"/>
        <w:contextualSpacing/>
        <w:rPr>
          <w:rFonts w:ascii="Times New Roman" w:eastAsia="Times New Roman" w:hAnsi="Times New Roman" w:cs="Times New Roman"/>
          <w:sz w:val="24"/>
          <w:szCs w:val="24"/>
        </w:rPr>
      </w:pPr>
    </w:p>
    <w:p w14:paraId="0A6611D6" w14:textId="77777777" w:rsidR="004277F5" w:rsidRDefault="004277F5" w:rsidP="004277F5">
      <w:pPr>
        <w:spacing w:before="100" w:beforeAutospacing="1" w:after="100" w:afterAutospacing="1"/>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Чланове тима чине медицинске сестре – васпитачи:</w:t>
      </w:r>
    </w:p>
    <w:p w14:paraId="08C6F239" w14:textId="77777777" w:rsidR="004277F5" w:rsidRDefault="004277F5" w:rsidP="004277F5">
      <w:pPr>
        <w:pStyle w:val="ListParagraph"/>
        <w:numPr>
          <w:ilvl w:val="0"/>
          <w:numId w:val="49"/>
        </w:numPr>
        <w:spacing w:before="100" w:beforeAutospacing="1" w:after="100" w:afterAutospacing="1"/>
        <w:contextualSpacing/>
      </w:pPr>
      <w:r>
        <w:t xml:space="preserve">Маркићевић Љиљана </w:t>
      </w:r>
    </w:p>
    <w:p w14:paraId="53472004" w14:textId="77777777" w:rsidR="004277F5" w:rsidRDefault="004277F5" w:rsidP="004277F5">
      <w:pPr>
        <w:pStyle w:val="ListParagraph"/>
        <w:numPr>
          <w:ilvl w:val="0"/>
          <w:numId w:val="49"/>
        </w:numPr>
        <w:spacing w:before="100" w:beforeAutospacing="1" w:after="100" w:afterAutospacing="1"/>
        <w:contextualSpacing/>
      </w:pPr>
      <w:r>
        <w:t>Миладиновић Славица</w:t>
      </w:r>
    </w:p>
    <w:p w14:paraId="6AA412D7" w14:textId="77777777" w:rsidR="004277F5" w:rsidRDefault="004277F5" w:rsidP="004277F5">
      <w:pPr>
        <w:pStyle w:val="ListParagraph"/>
        <w:numPr>
          <w:ilvl w:val="0"/>
          <w:numId w:val="49"/>
        </w:numPr>
        <w:spacing w:before="100" w:beforeAutospacing="1" w:after="100" w:afterAutospacing="1"/>
        <w:contextualSpacing/>
      </w:pPr>
      <w:r>
        <w:t>Стевановић Јулија</w:t>
      </w:r>
    </w:p>
    <w:p w14:paraId="3373B6B2" w14:textId="77777777" w:rsidR="004277F5" w:rsidRDefault="004277F5" w:rsidP="004277F5">
      <w:pPr>
        <w:pStyle w:val="ListParagraph"/>
        <w:numPr>
          <w:ilvl w:val="0"/>
          <w:numId w:val="49"/>
        </w:numPr>
        <w:spacing w:before="100" w:beforeAutospacing="1" w:after="100" w:afterAutospacing="1"/>
        <w:contextualSpacing/>
      </w:pPr>
      <w:r>
        <w:t>Станојчић Тамара</w:t>
      </w:r>
    </w:p>
    <w:p w14:paraId="7934966A" w14:textId="77777777" w:rsidR="004277F5" w:rsidRDefault="004277F5" w:rsidP="004277F5">
      <w:pPr>
        <w:pStyle w:val="ListParagraph"/>
        <w:numPr>
          <w:ilvl w:val="0"/>
          <w:numId w:val="49"/>
        </w:numPr>
        <w:spacing w:before="100" w:beforeAutospacing="1" w:after="100" w:afterAutospacing="1"/>
        <w:contextualSpacing/>
      </w:pPr>
      <w:r>
        <w:t xml:space="preserve">Миодраговић Милена </w:t>
      </w:r>
    </w:p>
    <w:p w14:paraId="717B52D9" w14:textId="77777777" w:rsidR="004277F5" w:rsidRDefault="004277F5" w:rsidP="004277F5">
      <w:pPr>
        <w:pStyle w:val="ListParagraph"/>
        <w:numPr>
          <w:ilvl w:val="0"/>
          <w:numId w:val="49"/>
        </w:numPr>
        <w:spacing w:before="100" w:beforeAutospacing="1" w:after="100" w:afterAutospacing="1"/>
        <w:contextualSpacing/>
      </w:pPr>
      <w:r>
        <w:t xml:space="preserve">Петровић Данијела </w:t>
      </w:r>
    </w:p>
    <w:p w14:paraId="23262FDE" w14:textId="77777777" w:rsidR="004277F5" w:rsidRDefault="004277F5" w:rsidP="004277F5">
      <w:pPr>
        <w:spacing w:before="100" w:beforeAutospacing="1" w:after="100" w:afterAutospacing="1"/>
        <w:rPr>
          <w:rFonts w:ascii="Times New Roman" w:eastAsia="Times New Roman" w:hAnsi="Times New Roman" w:cs="Times New Roman"/>
          <w:sz w:val="24"/>
          <w:szCs w:val="24"/>
        </w:rPr>
      </w:pPr>
      <w:r>
        <w:rPr>
          <w:rFonts w:ascii="Times New Roman" w:eastAsia="Times New Roman" w:hAnsi="Times New Roman" w:cs="Times New Roman"/>
          <w:sz w:val="24"/>
          <w:szCs w:val="24"/>
        </w:rPr>
        <w:t>И васпитачи:</w:t>
      </w:r>
    </w:p>
    <w:p w14:paraId="0B0713D2" w14:textId="77777777" w:rsidR="004277F5" w:rsidRDefault="004277F5" w:rsidP="004277F5">
      <w:pPr>
        <w:pStyle w:val="ListParagraph"/>
        <w:numPr>
          <w:ilvl w:val="0"/>
          <w:numId w:val="50"/>
        </w:numPr>
        <w:spacing w:before="100" w:beforeAutospacing="1" w:after="100" w:afterAutospacing="1"/>
        <w:contextualSpacing/>
      </w:pPr>
      <w:r>
        <w:t>Станојчић Слободанка</w:t>
      </w:r>
    </w:p>
    <w:p w14:paraId="29900D4C" w14:textId="77777777" w:rsidR="004277F5" w:rsidRPr="004277F5" w:rsidRDefault="004277F5" w:rsidP="004277F5">
      <w:pPr>
        <w:pStyle w:val="ListParagraph"/>
        <w:numPr>
          <w:ilvl w:val="0"/>
          <w:numId w:val="50"/>
        </w:numPr>
        <w:spacing w:before="100" w:beforeAutospacing="1" w:after="100" w:afterAutospacing="1"/>
        <w:contextualSpacing/>
        <w:rPr>
          <w:b/>
          <w:bCs/>
        </w:rPr>
      </w:pPr>
      <w:r w:rsidRPr="004277F5">
        <w:rPr>
          <w:b/>
          <w:bCs/>
        </w:rPr>
        <w:t>Цветљанин Драгана</w:t>
      </w:r>
      <w:r>
        <w:rPr>
          <w:b/>
          <w:bCs/>
        </w:rPr>
        <w:t>, координатор објекта „ Радост “</w:t>
      </w:r>
    </w:p>
    <w:p w14:paraId="165AE452" w14:textId="77777777" w:rsidR="004277F5" w:rsidRDefault="004277F5" w:rsidP="004277F5">
      <w:pPr>
        <w:pStyle w:val="ListParagraph"/>
        <w:numPr>
          <w:ilvl w:val="0"/>
          <w:numId w:val="50"/>
        </w:numPr>
        <w:spacing w:before="100" w:beforeAutospacing="1" w:after="100" w:afterAutospacing="1"/>
        <w:contextualSpacing/>
      </w:pPr>
      <w:r>
        <w:t>Павловић Катарина</w:t>
      </w:r>
    </w:p>
    <w:p w14:paraId="37F5CABF" w14:textId="77777777" w:rsidR="004277F5" w:rsidRDefault="004277F5" w:rsidP="004277F5">
      <w:pPr>
        <w:pStyle w:val="ListParagraph"/>
        <w:numPr>
          <w:ilvl w:val="0"/>
          <w:numId w:val="50"/>
        </w:numPr>
        <w:spacing w:before="100" w:beforeAutospacing="1" w:after="100" w:afterAutospacing="1"/>
        <w:contextualSpacing/>
      </w:pPr>
      <w:r>
        <w:t>Ратковић Љиљана</w:t>
      </w:r>
    </w:p>
    <w:p w14:paraId="6B6FDAA0" w14:textId="77777777" w:rsidR="004277F5" w:rsidRDefault="004277F5" w:rsidP="004277F5">
      <w:pPr>
        <w:pStyle w:val="ListParagraph"/>
        <w:numPr>
          <w:ilvl w:val="0"/>
          <w:numId w:val="50"/>
        </w:numPr>
        <w:spacing w:before="100" w:beforeAutospacing="1" w:after="100" w:afterAutospacing="1"/>
        <w:contextualSpacing/>
      </w:pPr>
      <w:r>
        <w:t>Станојевић Наташа</w:t>
      </w:r>
    </w:p>
    <w:p w14:paraId="3D2312C7" w14:textId="77777777" w:rsidR="004277F5" w:rsidRDefault="004277F5" w:rsidP="004277F5">
      <w:pPr>
        <w:pStyle w:val="ListParagraph"/>
        <w:numPr>
          <w:ilvl w:val="0"/>
          <w:numId w:val="50"/>
        </w:numPr>
        <w:spacing w:before="100" w:beforeAutospacing="1" w:after="100" w:afterAutospacing="1"/>
        <w:contextualSpacing/>
      </w:pPr>
      <w:r>
        <w:t xml:space="preserve">Прибаковић Татјана </w:t>
      </w:r>
    </w:p>
    <w:p w14:paraId="05943071" w14:textId="77777777" w:rsidR="004277F5" w:rsidRDefault="004277F5" w:rsidP="004277F5">
      <w:pPr>
        <w:pStyle w:val="ListParagraph"/>
        <w:numPr>
          <w:ilvl w:val="0"/>
          <w:numId w:val="50"/>
        </w:numPr>
        <w:spacing w:before="100" w:beforeAutospacing="1" w:after="100" w:afterAutospacing="1"/>
        <w:contextualSpacing/>
      </w:pPr>
      <w:r>
        <w:t>Матић Снежана</w:t>
      </w:r>
    </w:p>
    <w:p w14:paraId="211311DB" w14:textId="77777777" w:rsidR="004277F5" w:rsidRDefault="004277F5" w:rsidP="004277F5">
      <w:pPr>
        <w:pStyle w:val="ListParagraph"/>
        <w:numPr>
          <w:ilvl w:val="0"/>
          <w:numId w:val="50"/>
        </w:numPr>
        <w:spacing w:before="100" w:beforeAutospacing="1" w:after="100" w:afterAutospacing="1"/>
        <w:contextualSpacing/>
      </w:pPr>
      <w:r>
        <w:t>Ратковић Драган</w:t>
      </w:r>
    </w:p>
    <w:p w14:paraId="73A0B7E0" w14:textId="77777777" w:rsidR="004277F5" w:rsidRDefault="004277F5" w:rsidP="004277F5">
      <w:pPr>
        <w:pStyle w:val="ListParagraph"/>
        <w:numPr>
          <w:ilvl w:val="0"/>
          <w:numId w:val="50"/>
        </w:numPr>
        <w:spacing w:before="100" w:beforeAutospacing="1" w:after="100" w:afterAutospacing="1"/>
        <w:contextualSpacing/>
      </w:pPr>
      <w:r>
        <w:t>Филиповић Љубица</w:t>
      </w:r>
    </w:p>
    <w:p w14:paraId="77BB0ADA" w14:textId="77777777" w:rsidR="004277F5" w:rsidRDefault="004277F5" w:rsidP="004277F5">
      <w:pPr>
        <w:pStyle w:val="ListParagraph"/>
        <w:numPr>
          <w:ilvl w:val="0"/>
          <w:numId w:val="50"/>
        </w:numPr>
        <w:spacing w:before="100" w:beforeAutospacing="1" w:after="100" w:afterAutospacing="1"/>
        <w:contextualSpacing/>
      </w:pPr>
      <w:r>
        <w:t>Симовић Марија</w:t>
      </w:r>
    </w:p>
    <w:p w14:paraId="5D9C3E69" w14:textId="77777777" w:rsidR="004277F5" w:rsidRDefault="004277F5" w:rsidP="004277F5">
      <w:pPr>
        <w:pStyle w:val="ListParagraph"/>
        <w:numPr>
          <w:ilvl w:val="0"/>
          <w:numId w:val="50"/>
        </w:numPr>
        <w:spacing w:before="100" w:beforeAutospacing="1" w:after="100" w:afterAutospacing="1"/>
        <w:contextualSpacing/>
      </w:pPr>
      <w:r>
        <w:t>Вучићевић Вукица</w:t>
      </w:r>
    </w:p>
    <w:p w14:paraId="4E132DAB" w14:textId="77777777" w:rsidR="004277F5" w:rsidRDefault="004277F5" w:rsidP="004277F5">
      <w:pPr>
        <w:pStyle w:val="ListParagraph"/>
        <w:numPr>
          <w:ilvl w:val="0"/>
          <w:numId w:val="50"/>
        </w:numPr>
        <w:spacing w:before="100" w:beforeAutospacing="1" w:after="100" w:afterAutospacing="1"/>
        <w:contextualSpacing/>
      </w:pPr>
      <w:r>
        <w:t>Алексић Сања</w:t>
      </w:r>
    </w:p>
    <w:p w14:paraId="50CBC5B2" w14:textId="77777777" w:rsidR="004277F5" w:rsidRDefault="004277F5" w:rsidP="004277F5">
      <w:pPr>
        <w:pStyle w:val="ListParagraph"/>
        <w:numPr>
          <w:ilvl w:val="0"/>
          <w:numId w:val="50"/>
        </w:numPr>
        <w:spacing w:before="100" w:beforeAutospacing="1" w:after="100" w:afterAutospacing="1"/>
        <w:contextualSpacing/>
      </w:pPr>
      <w:r>
        <w:t>Стојковић Марија</w:t>
      </w:r>
    </w:p>
    <w:p w14:paraId="346C2FEE" w14:textId="77777777" w:rsidR="004277F5" w:rsidRDefault="004277F5" w:rsidP="004277F5">
      <w:pPr>
        <w:pStyle w:val="ListParagraph"/>
        <w:numPr>
          <w:ilvl w:val="0"/>
          <w:numId w:val="50"/>
        </w:numPr>
        <w:spacing w:before="100" w:beforeAutospacing="1" w:after="100" w:afterAutospacing="1"/>
        <w:contextualSpacing/>
      </w:pPr>
      <w:r>
        <w:t xml:space="preserve">Вукмировић Александра </w:t>
      </w:r>
    </w:p>
    <w:p w14:paraId="35779760" w14:textId="77777777" w:rsidR="004277F5" w:rsidRDefault="004277F5" w:rsidP="004277F5">
      <w:pPr>
        <w:spacing w:before="100" w:beforeAutospacing="1" w:after="100" w:afterAutospacing="1"/>
        <w:contextualSpacing/>
        <w:rPr>
          <w:rFonts w:ascii="Times New Roman" w:eastAsia="Times New Roman" w:hAnsi="Times New Roman" w:cs="Times New Roman"/>
          <w:sz w:val="24"/>
          <w:szCs w:val="24"/>
        </w:rPr>
      </w:pPr>
    </w:p>
    <w:p w14:paraId="47F71684" w14:textId="77777777" w:rsidR="004277F5" w:rsidRDefault="004277F5" w:rsidP="004277F5">
      <w:pPr>
        <w:spacing w:before="100" w:beforeAutospacing="1" w:after="100" w:afterAutospacing="1"/>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Задатак и обавеза тима објекта „Радост“ била је реализација планираних активности у складу са годишњим планом рада установе, унапређивање васпитно-образовне праксе, развијање хоризонталне размене искустава, уређење простора вртића, сарадња са породицом и локалном заједницом, као и праћење и унапређивање педагошке документације.</w:t>
      </w:r>
    </w:p>
    <w:p w14:paraId="6D279B38" w14:textId="77777777" w:rsidR="004277F5" w:rsidRDefault="004277F5" w:rsidP="004277F5">
      <w:pPr>
        <w:spacing w:before="100" w:beforeAutospacing="1" w:after="100" w:afterAutospacing="1"/>
        <w:contextualSpacing/>
        <w:rPr>
          <w:rFonts w:ascii="Times New Roman" w:eastAsia="Times New Roman" w:hAnsi="Times New Roman" w:cs="Times New Roman"/>
          <w:sz w:val="24"/>
          <w:szCs w:val="24"/>
        </w:rPr>
      </w:pPr>
    </w:p>
    <w:p w14:paraId="237AA84F" w14:textId="77777777" w:rsidR="004277F5" w:rsidRDefault="004277F5" w:rsidP="004277F5">
      <w:pPr>
        <w:spacing w:before="100" w:beforeAutospacing="1" w:after="100" w:afterAutospacing="1"/>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Табеларни приказ реализованих активности</w:t>
      </w:r>
    </w:p>
    <w:p w14:paraId="3397A702" w14:textId="77777777" w:rsidR="004277F5" w:rsidRDefault="004277F5" w:rsidP="004277F5">
      <w:pPr>
        <w:spacing w:before="100" w:beforeAutospacing="1" w:after="100" w:afterAutospacing="1"/>
        <w:contextualSpacing/>
        <w:rPr>
          <w:rFonts w:ascii="Times New Roman" w:eastAsia="Times New Roman" w:hAnsi="Times New Roman" w:cs="Times New Roman"/>
          <w:sz w:val="24"/>
          <w:szCs w:val="24"/>
        </w:rPr>
      </w:pPr>
    </w:p>
    <w:tbl>
      <w:tblPr>
        <w:tblStyle w:val="TableGrid"/>
        <w:tblW w:w="11396" w:type="dxa"/>
        <w:tblInd w:w="-885" w:type="dxa"/>
        <w:tblLook w:val="04A0" w:firstRow="1" w:lastRow="0" w:firstColumn="1" w:lastColumn="0" w:noHBand="0" w:noVBand="1"/>
      </w:tblPr>
      <w:tblGrid>
        <w:gridCol w:w="3789"/>
        <w:gridCol w:w="2621"/>
        <w:gridCol w:w="2929"/>
        <w:gridCol w:w="2057"/>
      </w:tblGrid>
      <w:tr w:rsidR="004277F5" w14:paraId="56AFBC78" w14:textId="77777777" w:rsidTr="004277F5">
        <w:trPr>
          <w:trHeight w:val="575"/>
        </w:trPr>
        <w:tc>
          <w:tcPr>
            <w:tcW w:w="378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5BEEB611" w14:textId="77777777" w:rsidR="004277F5" w:rsidRPr="004277F5" w:rsidRDefault="004277F5">
            <w:pPr>
              <w:spacing w:before="100" w:beforeAutospacing="1" w:after="100" w:afterAutospacing="1"/>
              <w:contextualSpacing/>
              <w:jc w:val="center"/>
              <w:rPr>
                <w:sz w:val="22"/>
                <w:szCs w:val="22"/>
              </w:rPr>
            </w:pPr>
            <w:r w:rsidRPr="004277F5">
              <w:rPr>
                <w:b/>
                <w:bCs/>
                <w:sz w:val="22"/>
                <w:szCs w:val="22"/>
              </w:rPr>
              <w:t>Назив активности</w:t>
            </w:r>
          </w:p>
        </w:tc>
        <w:tc>
          <w:tcPr>
            <w:tcW w:w="262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6FCB88CF" w14:textId="77777777" w:rsidR="004277F5" w:rsidRPr="004277F5" w:rsidRDefault="004277F5">
            <w:pPr>
              <w:spacing w:before="100" w:beforeAutospacing="1" w:after="100" w:afterAutospacing="1"/>
              <w:contextualSpacing/>
              <w:jc w:val="center"/>
              <w:rPr>
                <w:sz w:val="22"/>
                <w:szCs w:val="22"/>
              </w:rPr>
            </w:pPr>
            <w:r w:rsidRPr="004277F5">
              <w:rPr>
                <w:b/>
                <w:bCs/>
                <w:sz w:val="22"/>
                <w:szCs w:val="22"/>
              </w:rPr>
              <w:t>Начин реализације</w:t>
            </w:r>
          </w:p>
        </w:tc>
        <w:tc>
          <w:tcPr>
            <w:tcW w:w="292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6E4C56D8" w14:textId="77777777" w:rsidR="004277F5" w:rsidRPr="004277F5" w:rsidRDefault="004277F5">
            <w:pPr>
              <w:spacing w:before="100" w:beforeAutospacing="1" w:after="100" w:afterAutospacing="1"/>
              <w:contextualSpacing/>
              <w:jc w:val="center"/>
              <w:rPr>
                <w:sz w:val="22"/>
                <w:szCs w:val="22"/>
              </w:rPr>
            </w:pPr>
            <w:r w:rsidRPr="004277F5">
              <w:rPr>
                <w:b/>
                <w:bCs/>
                <w:sz w:val="22"/>
                <w:szCs w:val="22"/>
              </w:rPr>
              <w:t>Носиоци активности</w:t>
            </w:r>
          </w:p>
        </w:tc>
        <w:tc>
          <w:tcPr>
            <w:tcW w:w="205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01ACA12C" w14:textId="77777777" w:rsidR="004277F5" w:rsidRPr="004277F5" w:rsidRDefault="004277F5">
            <w:pPr>
              <w:jc w:val="center"/>
              <w:rPr>
                <w:b/>
                <w:bCs/>
                <w:sz w:val="22"/>
                <w:szCs w:val="22"/>
              </w:rPr>
            </w:pPr>
            <w:r w:rsidRPr="004277F5">
              <w:rPr>
                <w:b/>
                <w:bCs/>
                <w:sz w:val="22"/>
                <w:szCs w:val="22"/>
              </w:rPr>
              <w:t>Реализација</w:t>
            </w:r>
          </w:p>
        </w:tc>
      </w:tr>
      <w:tr w:rsidR="004277F5" w14:paraId="201D8F78" w14:textId="77777777" w:rsidTr="004277F5">
        <w:trPr>
          <w:trHeight w:val="752"/>
        </w:trPr>
        <w:tc>
          <w:tcPr>
            <w:tcW w:w="378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2EDE3D3C" w14:textId="77777777" w:rsidR="004277F5" w:rsidRPr="004277F5" w:rsidRDefault="004277F5">
            <w:pPr>
              <w:spacing w:before="100" w:beforeAutospacing="1" w:after="100" w:afterAutospacing="1"/>
              <w:contextualSpacing/>
              <w:rPr>
                <w:sz w:val="22"/>
                <w:szCs w:val="22"/>
              </w:rPr>
            </w:pPr>
            <w:r w:rsidRPr="004277F5">
              <w:rPr>
                <w:sz w:val="22"/>
                <w:szCs w:val="22"/>
              </w:rPr>
              <w:t>Хоризонтална размена и рефлексија васпитно-образовног рада на нивоу објекта (анализа актуелних пројеката)</w:t>
            </w:r>
          </w:p>
        </w:tc>
        <w:tc>
          <w:tcPr>
            <w:tcW w:w="262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1EDFF806" w14:textId="77777777" w:rsidR="004277F5" w:rsidRPr="004277F5" w:rsidRDefault="004277F5">
            <w:pPr>
              <w:spacing w:before="100" w:beforeAutospacing="1" w:after="100" w:afterAutospacing="1"/>
              <w:contextualSpacing/>
              <w:jc w:val="center"/>
              <w:rPr>
                <w:sz w:val="22"/>
                <w:szCs w:val="22"/>
              </w:rPr>
            </w:pPr>
            <w:r w:rsidRPr="004277F5">
              <w:rPr>
                <w:sz w:val="22"/>
                <w:szCs w:val="22"/>
              </w:rPr>
              <w:t>Састанак</w:t>
            </w:r>
          </w:p>
        </w:tc>
        <w:tc>
          <w:tcPr>
            <w:tcW w:w="292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113AADC3" w14:textId="77777777" w:rsidR="004277F5" w:rsidRPr="004277F5" w:rsidRDefault="004277F5">
            <w:pPr>
              <w:spacing w:before="100" w:beforeAutospacing="1" w:after="100" w:afterAutospacing="1"/>
              <w:contextualSpacing/>
              <w:rPr>
                <w:sz w:val="22"/>
                <w:szCs w:val="22"/>
              </w:rPr>
            </w:pPr>
            <w:r w:rsidRPr="004277F5">
              <w:rPr>
                <w:sz w:val="22"/>
                <w:szCs w:val="22"/>
              </w:rPr>
              <w:t>Директор, помоћник директора, чланови тима</w:t>
            </w:r>
          </w:p>
        </w:tc>
        <w:tc>
          <w:tcPr>
            <w:tcW w:w="205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1328D26E" w14:textId="77777777" w:rsidR="004277F5" w:rsidRPr="004277F5" w:rsidRDefault="004277F5">
            <w:pPr>
              <w:spacing w:before="100" w:beforeAutospacing="1" w:after="100" w:afterAutospacing="1"/>
              <w:contextualSpacing/>
              <w:jc w:val="center"/>
              <w:rPr>
                <w:sz w:val="22"/>
                <w:szCs w:val="22"/>
              </w:rPr>
            </w:pPr>
            <w:r w:rsidRPr="004277F5">
              <w:rPr>
                <w:sz w:val="22"/>
                <w:szCs w:val="22"/>
              </w:rPr>
              <w:t>Октобар, фебруар, мај</w:t>
            </w:r>
          </w:p>
        </w:tc>
      </w:tr>
      <w:tr w:rsidR="004277F5" w14:paraId="5D64782F" w14:textId="77777777" w:rsidTr="004277F5">
        <w:trPr>
          <w:trHeight w:val="752"/>
        </w:trPr>
        <w:tc>
          <w:tcPr>
            <w:tcW w:w="378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2915A957" w14:textId="77777777" w:rsidR="004277F5" w:rsidRPr="004277F5" w:rsidRDefault="004277F5">
            <w:pPr>
              <w:spacing w:before="100" w:beforeAutospacing="1" w:after="100" w:afterAutospacing="1"/>
              <w:contextualSpacing/>
              <w:rPr>
                <w:sz w:val="22"/>
                <w:szCs w:val="22"/>
              </w:rPr>
            </w:pPr>
            <w:r w:rsidRPr="004277F5">
              <w:rPr>
                <w:sz w:val="22"/>
                <w:szCs w:val="22"/>
              </w:rPr>
              <w:t>Договор о уређењу свих просторија у вртићу (васпитне групе, холови и двориште)</w:t>
            </w:r>
          </w:p>
        </w:tc>
        <w:tc>
          <w:tcPr>
            <w:tcW w:w="262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3F0E31AB" w14:textId="77777777" w:rsidR="004277F5" w:rsidRPr="004277F5" w:rsidRDefault="004277F5">
            <w:pPr>
              <w:spacing w:before="100" w:beforeAutospacing="1" w:after="100" w:afterAutospacing="1"/>
              <w:contextualSpacing/>
              <w:jc w:val="center"/>
              <w:rPr>
                <w:sz w:val="22"/>
                <w:szCs w:val="22"/>
              </w:rPr>
            </w:pPr>
            <w:r w:rsidRPr="004277F5">
              <w:rPr>
                <w:sz w:val="22"/>
                <w:szCs w:val="22"/>
              </w:rPr>
              <w:t>Састанак</w:t>
            </w:r>
          </w:p>
        </w:tc>
        <w:tc>
          <w:tcPr>
            <w:tcW w:w="292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1E943667" w14:textId="77777777" w:rsidR="004277F5" w:rsidRPr="004277F5" w:rsidRDefault="004277F5">
            <w:pPr>
              <w:spacing w:before="100" w:beforeAutospacing="1" w:after="100" w:afterAutospacing="1"/>
              <w:contextualSpacing/>
              <w:rPr>
                <w:sz w:val="22"/>
                <w:szCs w:val="22"/>
              </w:rPr>
            </w:pPr>
            <w:r w:rsidRPr="004277F5">
              <w:rPr>
                <w:sz w:val="22"/>
                <w:szCs w:val="22"/>
              </w:rPr>
              <w:t>Координатор тима, чланови тима</w:t>
            </w:r>
          </w:p>
        </w:tc>
        <w:tc>
          <w:tcPr>
            <w:tcW w:w="205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36F7D99F" w14:textId="77777777" w:rsidR="004277F5" w:rsidRPr="004277F5" w:rsidRDefault="004277F5">
            <w:pPr>
              <w:jc w:val="center"/>
              <w:rPr>
                <w:sz w:val="22"/>
                <w:szCs w:val="22"/>
              </w:rPr>
            </w:pPr>
            <w:r w:rsidRPr="004277F5">
              <w:rPr>
                <w:sz w:val="22"/>
                <w:szCs w:val="22"/>
              </w:rPr>
              <w:t>Октобар</w:t>
            </w:r>
          </w:p>
        </w:tc>
      </w:tr>
      <w:tr w:rsidR="004277F5" w14:paraId="0F07553C" w14:textId="77777777" w:rsidTr="004277F5">
        <w:trPr>
          <w:trHeight w:val="752"/>
        </w:trPr>
        <w:tc>
          <w:tcPr>
            <w:tcW w:w="378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72639197" w14:textId="77777777" w:rsidR="004277F5" w:rsidRPr="004277F5" w:rsidRDefault="004277F5">
            <w:pPr>
              <w:spacing w:before="100" w:beforeAutospacing="1" w:after="100" w:afterAutospacing="1"/>
              <w:contextualSpacing/>
              <w:rPr>
                <w:sz w:val="22"/>
                <w:szCs w:val="22"/>
              </w:rPr>
            </w:pPr>
            <w:r w:rsidRPr="004277F5">
              <w:rPr>
                <w:sz w:val="22"/>
                <w:szCs w:val="22"/>
              </w:rPr>
              <w:t>Представљање предлога и идеја за уређење заједничких холова и паноа</w:t>
            </w:r>
          </w:p>
        </w:tc>
        <w:tc>
          <w:tcPr>
            <w:tcW w:w="262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70D54AFC" w14:textId="77777777" w:rsidR="004277F5" w:rsidRPr="004277F5" w:rsidRDefault="004277F5">
            <w:pPr>
              <w:spacing w:before="100" w:beforeAutospacing="1" w:after="100" w:afterAutospacing="1"/>
              <w:contextualSpacing/>
              <w:jc w:val="center"/>
              <w:rPr>
                <w:sz w:val="22"/>
                <w:szCs w:val="22"/>
              </w:rPr>
            </w:pPr>
            <w:r w:rsidRPr="004277F5">
              <w:rPr>
                <w:sz w:val="22"/>
                <w:szCs w:val="22"/>
              </w:rPr>
              <w:t>Састанак</w:t>
            </w:r>
          </w:p>
        </w:tc>
        <w:tc>
          <w:tcPr>
            <w:tcW w:w="292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41AA8C93" w14:textId="77777777" w:rsidR="004277F5" w:rsidRPr="004277F5" w:rsidRDefault="004277F5">
            <w:pPr>
              <w:spacing w:before="100" w:beforeAutospacing="1" w:after="100" w:afterAutospacing="1"/>
              <w:contextualSpacing/>
              <w:rPr>
                <w:sz w:val="22"/>
                <w:szCs w:val="22"/>
              </w:rPr>
            </w:pPr>
            <w:r w:rsidRPr="004277F5">
              <w:rPr>
                <w:sz w:val="22"/>
                <w:szCs w:val="22"/>
              </w:rPr>
              <w:t>Координатор тима, чланови тима</w:t>
            </w:r>
          </w:p>
        </w:tc>
        <w:tc>
          <w:tcPr>
            <w:tcW w:w="205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46DFB3F3" w14:textId="77777777" w:rsidR="004277F5" w:rsidRPr="004277F5" w:rsidRDefault="004277F5">
            <w:pPr>
              <w:spacing w:before="100" w:beforeAutospacing="1" w:after="100" w:afterAutospacing="1"/>
              <w:contextualSpacing/>
              <w:jc w:val="center"/>
              <w:rPr>
                <w:sz w:val="22"/>
                <w:szCs w:val="22"/>
              </w:rPr>
            </w:pPr>
            <w:r w:rsidRPr="004277F5">
              <w:rPr>
                <w:sz w:val="22"/>
                <w:szCs w:val="22"/>
              </w:rPr>
              <w:t>Октобар</w:t>
            </w:r>
          </w:p>
        </w:tc>
      </w:tr>
      <w:tr w:rsidR="004277F5" w14:paraId="7C97D025" w14:textId="77777777" w:rsidTr="004277F5">
        <w:trPr>
          <w:trHeight w:val="794"/>
        </w:trPr>
        <w:tc>
          <w:tcPr>
            <w:tcW w:w="378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275D9E1D" w14:textId="77777777" w:rsidR="004277F5" w:rsidRPr="004277F5" w:rsidRDefault="004277F5">
            <w:pPr>
              <w:spacing w:before="100" w:beforeAutospacing="1" w:after="100" w:afterAutospacing="1"/>
              <w:contextualSpacing/>
              <w:rPr>
                <w:sz w:val="22"/>
                <w:szCs w:val="22"/>
              </w:rPr>
            </w:pPr>
            <w:r w:rsidRPr="004277F5">
              <w:rPr>
                <w:sz w:val="22"/>
                <w:szCs w:val="22"/>
              </w:rPr>
              <w:t>Хоризонтална размена између објеката „Радост“, „Колибри“ и теренских група</w:t>
            </w:r>
          </w:p>
        </w:tc>
        <w:tc>
          <w:tcPr>
            <w:tcW w:w="262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4D8784AB" w14:textId="77777777" w:rsidR="004277F5" w:rsidRPr="004277F5" w:rsidRDefault="004277F5">
            <w:pPr>
              <w:spacing w:before="100" w:beforeAutospacing="1" w:after="100" w:afterAutospacing="1"/>
              <w:contextualSpacing/>
              <w:jc w:val="center"/>
              <w:rPr>
                <w:sz w:val="22"/>
                <w:szCs w:val="22"/>
              </w:rPr>
            </w:pPr>
            <w:r w:rsidRPr="004277F5">
              <w:rPr>
                <w:sz w:val="22"/>
                <w:szCs w:val="22"/>
              </w:rPr>
              <w:t>Састанак и посете објектима</w:t>
            </w:r>
          </w:p>
        </w:tc>
        <w:tc>
          <w:tcPr>
            <w:tcW w:w="292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62F96E8F" w14:textId="77777777" w:rsidR="004277F5" w:rsidRPr="004277F5" w:rsidRDefault="004277F5">
            <w:pPr>
              <w:spacing w:before="100" w:beforeAutospacing="1" w:after="100" w:afterAutospacing="1"/>
              <w:contextualSpacing/>
              <w:rPr>
                <w:sz w:val="22"/>
                <w:szCs w:val="22"/>
              </w:rPr>
            </w:pPr>
            <w:r w:rsidRPr="004277F5">
              <w:rPr>
                <w:sz w:val="22"/>
                <w:szCs w:val="22"/>
              </w:rPr>
              <w:t>Стручни сарадници, координатор тима, чланови тима</w:t>
            </w:r>
          </w:p>
        </w:tc>
        <w:tc>
          <w:tcPr>
            <w:tcW w:w="205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16134702" w14:textId="77777777" w:rsidR="004277F5" w:rsidRPr="004277F5" w:rsidRDefault="004277F5">
            <w:pPr>
              <w:spacing w:before="100" w:beforeAutospacing="1" w:after="100" w:afterAutospacing="1"/>
              <w:contextualSpacing/>
              <w:jc w:val="center"/>
              <w:rPr>
                <w:sz w:val="22"/>
                <w:szCs w:val="22"/>
              </w:rPr>
            </w:pPr>
            <w:r w:rsidRPr="004277F5">
              <w:rPr>
                <w:sz w:val="22"/>
                <w:szCs w:val="22"/>
              </w:rPr>
              <w:t>Новембар – децембар</w:t>
            </w:r>
          </w:p>
        </w:tc>
      </w:tr>
      <w:tr w:rsidR="004277F5" w14:paraId="2AD283F9" w14:textId="77777777" w:rsidTr="004277F5">
        <w:trPr>
          <w:trHeight w:val="752"/>
        </w:trPr>
        <w:tc>
          <w:tcPr>
            <w:tcW w:w="378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67191306" w14:textId="77777777" w:rsidR="004277F5" w:rsidRPr="004277F5" w:rsidRDefault="004277F5">
            <w:pPr>
              <w:spacing w:before="100" w:beforeAutospacing="1" w:after="100" w:afterAutospacing="1"/>
              <w:contextualSpacing/>
              <w:rPr>
                <w:sz w:val="22"/>
                <w:szCs w:val="22"/>
              </w:rPr>
            </w:pPr>
            <w:r w:rsidRPr="004277F5">
              <w:rPr>
                <w:sz w:val="22"/>
                <w:szCs w:val="22"/>
              </w:rPr>
              <w:t>Анализа хоризонталне размене на нивоу различитих објеката истих узрасних група</w:t>
            </w:r>
          </w:p>
        </w:tc>
        <w:tc>
          <w:tcPr>
            <w:tcW w:w="262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47FBC97C" w14:textId="77777777" w:rsidR="004277F5" w:rsidRPr="004277F5" w:rsidRDefault="004277F5">
            <w:pPr>
              <w:spacing w:before="100" w:beforeAutospacing="1" w:after="100" w:afterAutospacing="1"/>
              <w:contextualSpacing/>
              <w:jc w:val="center"/>
              <w:rPr>
                <w:sz w:val="22"/>
                <w:szCs w:val="22"/>
              </w:rPr>
            </w:pPr>
            <w:r w:rsidRPr="004277F5">
              <w:rPr>
                <w:sz w:val="22"/>
                <w:szCs w:val="22"/>
              </w:rPr>
              <w:t>Састанак</w:t>
            </w:r>
          </w:p>
        </w:tc>
        <w:tc>
          <w:tcPr>
            <w:tcW w:w="292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216D8100" w14:textId="77777777" w:rsidR="004277F5" w:rsidRPr="004277F5" w:rsidRDefault="004277F5">
            <w:pPr>
              <w:spacing w:before="100" w:beforeAutospacing="1" w:after="100" w:afterAutospacing="1"/>
              <w:contextualSpacing/>
              <w:rPr>
                <w:sz w:val="22"/>
                <w:szCs w:val="22"/>
              </w:rPr>
            </w:pPr>
            <w:r w:rsidRPr="004277F5">
              <w:rPr>
                <w:sz w:val="22"/>
                <w:szCs w:val="22"/>
              </w:rPr>
              <w:t>Координатор тима, чланови тима</w:t>
            </w:r>
          </w:p>
        </w:tc>
        <w:tc>
          <w:tcPr>
            <w:tcW w:w="205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00FAA682" w14:textId="77777777" w:rsidR="004277F5" w:rsidRPr="004277F5" w:rsidRDefault="004277F5">
            <w:pPr>
              <w:spacing w:before="100" w:beforeAutospacing="1" w:after="100" w:afterAutospacing="1"/>
              <w:contextualSpacing/>
              <w:jc w:val="center"/>
              <w:rPr>
                <w:sz w:val="22"/>
                <w:szCs w:val="22"/>
              </w:rPr>
            </w:pPr>
            <w:r w:rsidRPr="004277F5">
              <w:rPr>
                <w:sz w:val="22"/>
                <w:szCs w:val="22"/>
              </w:rPr>
              <w:t>Децембар</w:t>
            </w:r>
          </w:p>
        </w:tc>
      </w:tr>
      <w:tr w:rsidR="004277F5" w14:paraId="7E03D3BF" w14:textId="77777777" w:rsidTr="004277F5">
        <w:trPr>
          <w:trHeight w:val="752"/>
        </w:trPr>
        <w:tc>
          <w:tcPr>
            <w:tcW w:w="378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691DAA84" w14:textId="77777777" w:rsidR="004277F5" w:rsidRPr="004277F5" w:rsidRDefault="004277F5">
            <w:pPr>
              <w:spacing w:before="100" w:beforeAutospacing="1" w:after="100" w:afterAutospacing="1"/>
              <w:contextualSpacing/>
              <w:rPr>
                <w:sz w:val="22"/>
                <w:szCs w:val="22"/>
              </w:rPr>
            </w:pPr>
            <w:r w:rsidRPr="004277F5">
              <w:rPr>
                <w:sz w:val="22"/>
                <w:szCs w:val="22"/>
              </w:rPr>
              <w:t>Евалуација вођења радних књига и портфолија</w:t>
            </w:r>
          </w:p>
        </w:tc>
        <w:tc>
          <w:tcPr>
            <w:tcW w:w="262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32238519" w14:textId="77777777" w:rsidR="004277F5" w:rsidRPr="004277F5" w:rsidRDefault="004277F5">
            <w:pPr>
              <w:spacing w:before="100" w:beforeAutospacing="1" w:after="100" w:afterAutospacing="1"/>
              <w:contextualSpacing/>
              <w:jc w:val="center"/>
              <w:rPr>
                <w:sz w:val="22"/>
                <w:szCs w:val="22"/>
              </w:rPr>
            </w:pPr>
            <w:r w:rsidRPr="004277F5">
              <w:rPr>
                <w:sz w:val="22"/>
                <w:szCs w:val="22"/>
              </w:rPr>
              <w:t>Састанак</w:t>
            </w:r>
          </w:p>
        </w:tc>
        <w:tc>
          <w:tcPr>
            <w:tcW w:w="292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17B5EAE6" w14:textId="77777777" w:rsidR="004277F5" w:rsidRPr="004277F5" w:rsidRDefault="004277F5">
            <w:pPr>
              <w:spacing w:before="100" w:beforeAutospacing="1" w:after="100" w:afterAutospacing="1"/>
              <w:contextualSpacing/>
              <w:rPr>
                <w:sz w:val="22"/>
                <w:szCs w:val="22"/>
              </w:rPr>
            </w:pPr>
            <w:r w:rsidRPr="004277F5">
              <w:rPr>
                <w:sz w:val="22"/>
                <w:szCs w:val="22"/>
              </w:rPr>
              <w:t>Стручни сарадници, чланови тима</w:t>
            </w:r>
          </w:p>
        </w:tc>
        <w:tc>
          <w:tcPr>
            <w:tcW w:w="205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390132BA" w14:textId="77777777" w:rsidR="004277F5" w:rsidRPr="004277F5" w:rsidRDefault="004277F5">
            <w:pPr>
              <w:spacing w:before="100" w:beforeAutospacing="1" w:after="100" w:afterAutospacing="1"/>
              <w:contextualSpacing/>
              <w:jc w:val="center"/>
              <w:rPr>
                <w:sz w:val="22"/>
                <w:szCs w:val="22"/>
              </w:rPr>
            </w:pPr>
            <w:r w:rsidRPr="004277F5">
              <w:rPr>
                <w:sz w:val="22"/>
                <w:szCs w:val="22"/>
              </w:rPr>
              <w:t>Фебруар</w:t>
            </w:r>
          </w:p>
        </w:tc>
      </w:tr>
      <w:tr w:rsidR="004277F5" w14:paraId="726AB3DC" w14:textId="77777777" w:rsidTr="004277F5">
        <w:trPr>
          <w:trHeight w:val="752"/>
        </w:trPr>
        <w:tc>
          <w:tcPr>
            <w:tcW w:w="378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73DF3FD8" w14:textId="77777777" w:rsidR="004277F5" w:rsidRPr="004277F5" w:rsidRDefault="004277F5">
            <w:pPr>
              <w:spacing w:before="100" w:beforeAutospacing="1" w:after="100" w:afterAutospacing="1"/>
              <w:contextualSpacing/>
              <w:rPr>
                <w:sz w:val="22"/>
                <w:szCs w:val="22"/>
              </w:rPr>
            </w:pPr>
            <w:r w:rsidRPr="004277F5">
              <w:rPr>
                <w:sz w:val="22"/>
                <w:szCs w:val="22"/>
              </w:rPr>
              <w:t>Договор о уређењу дворишта вртића и укључивању родитеља у активности</w:t>
            </w:r>
          </w:p>
        </w:tc>
        <w:tc>
          <w:tcPr>
            <w:tcW w:w="262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56A12C3E" w14:textId="77777777" w:rsidR="004277F5" w:rsidRPr="004277F5" w:rsidRDefault="004277F5">
            <w:pPr>
              <w:spacing w:before="100" w:beforeAutospacing="1" w:after="100" w:afterAutospacing="1"/>
              <w:contextualSpacing/>
              <w:jc w:val="center"/>
              <w:rPr>
                <w:sz w:val="22"/>
                <w:szCs w:val="22"/>
              </w:rPr>
            </w:pPr>
            <w:r w:rsidRPr="004277F5">
              <w:rPr>
                <w:sz w:val="22"/>
                <w:szCs w:val="22"/>
              </w:rPr>
              <w:t>Састанак</w:t>
            </w:r>
          </w:p>
        </w:tc>
        <w:tc>
          <w:tcPr>
            <w:tcW w:w="292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002B1A39" w14:textId="77777777" w:rsidR="004277F5" w:rsidRPr="004277F5" w:rsidRDefault="004277F5">
            <w:pPr>
              <w:spacing w:before="100" w:beforeAutospacing="1" w:after="100" w:afterAutospacing="1"/>
              <w:contextualSpacing/>
              <w:rPr>
                <w:sz w:val="22"/>
                <w:szCs w:val="22"/>
              </w:rPr>
            </w:pPr>
            <w:r w:rsidRPr="004277F5">
              <w:rPr>
                <w:sz w:val="22"/>
                <w:szCs w:val="22"/>
              </w:rPr>
              <w:t>Координатор тима, чланови тима</w:t>
            </w:r>
          </w:p>
        </w:tc>
        <w:tc>
          <w:tcPr>
            <w:tcW w:w="205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1099AC11" w14:textId="77777777" w:rsidR="004277F5" w:rsidRPr="004277F5" w:rsidRDefault="004277F5">
            <w:pPr>
              <w:spacing w:before="100" w:beforeAutospacing="1" w:after="100" w:afterAutospacing="1"/>
              <w:contextualSpacing/>
              <w:jc w:val="center"/>
              <w:rPr>
                <w:sz w:val="22"/>
                <w:szCs w:val="22"/>
              </w:rPr>
            </w:pPr>
            <w:r w:rsidRPr="004277F5">
              <w:rPr>
                <w:sz w:val="22"/>
                <w:szCs w:val="22"/>
              </w:rPr>
              <w:t>Фебруар</w:t>
            </w:r>
          </w:p>
        </w:tc>
      </w:tr>
      <w:tr w:rsidR="004277F5" w14:paraId="137F31C5" w14:textId="77777777" w:rsidTr="004277F5">
        <w:trPr>
          <w:trHeight w:val="794"/>
        </w:trPr>
        <w:tc>
          <w:tcPr>
            <w:tcW w:w="378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0282E329" w14:textId="77777777" w:rsidR="004277F5" w:rsidRPr="004277F5" w:rsidRDefault="004277F5">
            <w:pPr>
              <w:spacing w:before="100" w:beforeAutospacing="1" w:after="100" w:afterAutospacing="1"/>
              <w:contextualSpacing/>
              <w:rPr>
                <w:sz w:val="22"/>
                <w:szCs w:val="22"/>
              </w:rPr>
            </w:pPr>
            <w:r w:rsidRPr="004277F5">
              <w:rPr>
                <w:sz w:val="22"/>
                <w:szCs w:val="22"/>
              </w:rPr>
              <w:t>Анализа постигнутих резултата и предлози за унапређивање рада у наредној години</w:t>
            </w:r>
          </w:p>
        </w:tc>
        <w:tc>
          <w:tcPr>
            <w:tcW w:w="262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725158A9" w14:textId="77777777" w:rsidR="004277F5" w:rsidRPr="004277F5" w:rsidRDefault="004277F5">
            <w:pPr>
              <w:spacing w:before="100" w:beforeAutospacing="1" w:after="100" w:afterAutospacing="1"/>
              <w:contextualSpacing/>
              <w:jc w:val="center"/>
              <w:rPr>
                <w:sz w:val="22"/>
                <w:szCs w:val="22"/>
              </w:rPr>
            </w:pPr>
            <w:r w:rsidRPr="004277F5">
              <w:rPr>
                <w:sz w:val="22"/>
                <w:szCs w:val="22"/>
              </w:rPr>
              <w:t>Састанак</w:t>
            </w:r>
          </w:p>
        </w:tc>
        <w:tc>
          <w:tcPr>
            <w:tcW w:w="292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35C33127" w14:textId="77777777" w:rsidR="004277F5" w:rsidRPr="004277F5" w:rsidRDefault="004277F5">
            <w:pPr>
              <w:spacing w:before="100" w:beforeAutospacing="1" w:after="100" w:afterAutospacing="1"/>
              <w:contextualSpacing/>
              <w:rPr>
                <w:sz w:val="22"/>
                <w:szCs w:val="22"/>
              </w:rPr>
            </w:pPr>
            <w:r w:rsidRPr="004277F5">
              <w:rPr>
                <w:sz w:val="22"/>
                <w:szCs w:val="22"/>
              </w:rPr>
              <w:t>Стручни сарадници, координатор тима, чланови тима</w:t>
            </w:r>
          </w:p>
        </w:tc>
        <w:tc>
          <w:tcPr>
            <w:tcW w:w="205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1C4162FC" w14:textId="77777777" w:rsidR="004277F5" w:rsidRPr="004277F5" w:rsidRDefault="004277F5">
            <w:pPr>
              <w:spacing w:before="100" w:beforeAutospacing="1" w:after="100" w:afterAutospacing="1"/>
              <w:contextualSpacing/>
              <w:jc w:val="center"/>
              <w:rPr>
                <w:sz w:val="22"/>
                <w:szCs w:val="22"/>
              </w:rPr>
            </w:pPr>
            <w:r w:rsidRPr="004277F5">
              <w:rPr>
                <w:sz w:val="22"/>
                <w:szCs w:val="22"/>
              </w:rPr>
              <w:t>Мај</w:t>
            </w:r>
          </w:p>
        </w:tc>
      </w:tr>
    </w:tbl>
    <w:p w14:paraId="11A50C57" w14:textId="77777777" w:rsidR="004277F5" w:rsidRDefault="004277F5" w:rsidP="004277F5">
      <w:pPr>
        <w:spacing w:before="100" w:beforeAutospacing="1" w:after="100" w:afterAutospacing="1"/>
        <w:contextualSpacing/>
        <w:rPr>
          <w:rFonts w:ascii="Times New Roman" w:eastAsia="Times New Roman" w:hAnsi="Times New Roman" w:cs="Times New Roman"/>
          <w:sz w:val="24"/>
          <w:szCs w:val="24"/>
        </w:rPr>
      </w:pPr>
    </w:p>
    <w:tbl>
      <w:tblPr>
        <w:tblW w:w="0" w:type="auto"/>
        <w:tblCellSpacing w:w="15" w:type="dxa"/>
        <w:tblLook w:val="04A0" w:firstRow="1" w:lastRow="0" w:firstColumn="1" w:lastColumn="0" w:noHBand="0" w:noVBand="1"/>
      </w:tblPr>
      <w:tblGrid>
        <w:gridCol w:w="81"/>
        <w:gridCol w:w="66"/>
        <w:gridCol w:w="8132"/>
        <w:gridCol w:w="1081"/>
      </w:tblGrid>
      <w:tr w:rsidR="004277F5" w14:paraId="0B9A9555" w14:textId="77777777" w:rsidTr="004277F5">
        <w:trPr>
          <w:tblCellSpacing w:w="15" w:type="dxa"/>
        </w:trPr>
        <w:tc>
          <w:tcPr>
            <w:tcW w:w="0" w:type="auto"/>
            <w:tcMar>
              <w:top w:w="15" w:type="dxa"/>
              <w:left w:w="15" w:type="dxa"/>
              <w:bottom w:w="15" w:type="dxa"/>
              <w:right w:w="15" w:type="dxa"/>
            </w:tcMar>
            <w:vAlign w:val="center"/>
            <w:hideMark/>
          </w:tcPr>
          <w:p w14:paraId="03D71ACF" w14:textId="77777777" w:rsidR="004277F5" w:rsidRDefault="004277F5">
            <w:pPr>
              <w:rPr>
                <w:rFonts w:ascii="Times New Roman" w:eastAsia="Times New Roman" w:hAnsi="Times New Roman" w:cs="Times New Roman"/>
                <w:sz w:val="24"/>
                <w:szCs w:val="24"/>
              </w:rPr>
            </w:pPr>
          </w:p>
        </w:tc>
        <w:tc>
          <w:tcPr>
            <w:tcW w:w="0" w:type="auto"/>
            <w:tcMar>
              <w:top w:w="15" w:type="dxa"/>
              <w:left w:w="15" w:type="dxa"/>
              <w:bottom w:w="15" w:type="dxa"/>
              <w:right w:w="15" w:type="dxa"/>
            </w:tcMar>
            <w:vAlign w:val="center"/>
            <w:hideMark/>
          </w:tcPr>
          <w:p w14:paraId="6E2C2953" w14:textId="77777777" w:rsidR="004277F5" w:rsidRDefault="004277F5">
            <w:pPr>
              <w:rPr>
                <w:sz w:val="20"/>
                <w:szCs w:val="20"/>
              </w:rPr>
            </w:pPr>
          </w:p>
        </w:tc>
        <w:tc>
          <w:tcPr>
            <w:tcW w:w="0" w:type="auto"/>
            <w:tcMar>
              <w:top w:w="15" w:type="dxa"/>
              <w:left w:w="15" w:type="dxa"/>
              <w:bottom w:w="15" w:type="dxa"/>
              <w:right w:w="15" w:type="dxa"/>
            </w:tcMar>
            <w:vAlign w:val="center"/>
            <w:hideMark/>
          </w:tcPr>
          <w:p w14:paraId="2F3A42D9" w14:textId="77777777" w:rsidR="004277F5" w:rsidRDefault="004277F5">
            <w:pPr>
              <w:rPr>
                <w:sz w:val="20"/>
                <w:szCs w:val="20"/>
              </w:rPr>
            </w:pPr>
          </w:p>
        </w:tc>
        <w:tc>
          <w:tcPr>
            <w:tcW w:w="1036" w:type="dxa"/>
            <w:tcMar>
              <w:top w:w="15" w:type="dxa"/>
              <w:left w:w="15" w:type="dxa"/>
              <w:bottom w:w="15" w:type="dxa"/>
              <w:right w:w="15" w:type="dxa"/>
            </w:tcMar>
            <w:vAlign w:val="center"/>
            <w:hideMark/>
          </w:tcPr>
          <w:p w14:paraId="692355AC" w14:textId="77777777" w:rsidR="004277F5" w:rsidRDefault="004277F5">
            <w:pPr>
              <w:rPr>
                <w:sz w:val="20"/>
                <w:szCs w:val="20"/>
              </w:rPr>
            </w:pPr>
          </w:p>
        </w:tc>
      </w:tr>
      <w:tr w:rsidR="004277F5" w14:paraId="0E706ADE" w14:textId="77777777" w:rsidTr="004277F5">
        <w:trPr>
          <w:tblCellSpacing w:w="15" w:type="dxa"/>
        </w:trPr>
        <w:tc>
          <w:tcPr>
            <w:tcW w:w="0" w:type="auto"/>
            <w:tcMar>
              <w:top w:w="15" w:type="dxa"/>
              <w:left w:w="15" w:type="dxa"/>
              <w:bottom w:w="15" w:type="dxa"/>
              <w:right w:w="15" w:type="dxa"/>
            </w:tcMar>
            <w:vAlign w:val="center"/>
            <w:hideMark/>
          </w:tcPr>
          <w:p w14:paraId="445F9C4B" w14:textId="77777777" w:rsidR="004277F5" w:rsidRDefault="004277F5">
            <w:pPr>
              <w:rPr>
                <w:sz w:val="20"/>
                <w:szCs w:val="20"/>
              </w:rPr>
            </w:pPr>
          </w:p>
        </w:tc>
        <w:tc>
          <w:tcPr>
            <w:tcW w:w="0" w:type="auto"/>
            <w:tcMar>
              <w:top w:w="15" w:type="dxa"/>
              <w:left w:w="15" w:type="dxa"/>
              <w:bottom w:w="15" w:type="dxa"/>
              <w:right w:w="15" w:type="dxa"/>
            </w:tcMar>
            <w:vAlign w:val="center"/>
            <w:hideMark/>
          </w:tcPr>
          <w:p w14:paraId="22FBCEDA" w14:textId="77777777" w:rsidR="004277F5" w:rsidRDefault="004277F5">
            <w:pPr>
              <w:rPr>
                <w:sz w:val="20"/>
                <w:szCs w:val="20"/>
              </w:rPr>
            </w:pPr>
          </w:p>
        </w:tc>
        <w:tc>
          <w:tcPr>
            <w:tcW w:w="0" w:type="auto"/>
            <w:tcMar>
              <w:top w:w="15" w:type="dxa"/>
              <w:left w:w="15" w:type="dxa"/>
              <w:bottom w:w="15" w:type="dxa"/>
              <w:right w:w="15" w:type="dxa"/>
            </w:tcMar>
            <w:vAlign w:val="center"/>
            <w:hideMark/>
          </w:tcPr>
          <w:p w14:paraId="313B405C" w14:textId="77777777" w:rsidR="004277F5" w:rsidRDefault="004277F5">
            <w:pPr>
              <w:rPr>
                <w:sz w:val="20"/>
                <w:szCs w:val="20"/>
              </w:rPr>
            </w:pPr>
          </w:p>
        </w:tc>
        <w:tc>
          <w:tcPr>
            <w:tcW w:w="1036" w:type="dxa"/>
            <w:tcMar>
              <w:top w:w="15" w:type="dxa"/>
              <w:left w:w="15" w:type="dxa"/>
              <w:bottom w:w="15" w:type="dxa"/>
              <w:right w:w="15" w:type="dxa"/>
            </w:tcMar>
            <w:vAlign w:val="center"/>
            <w:hideMark/>
          </w:tcPr>
          <w:p w14:paraId="4920E7FB" w14:textId="77777777" w:rsidR="004277F5" w:rsidRDefault="004277F5">
            <w:pPr>
              <w:rPr>
                <w:sz w:val="20"/>
                <w:szCs w:val="20"/>
              </w:rPr>
            </w:pPr>
          </w:p>
        </w:tc>
      </w:tr>
      <w:tr w:rsidR="004277F5" w14:paraId="4899F385" w14:textId="77777777" w:rsidTr="004277F5">
        <w:trPr>
          <w:tblCellSpacing w:w="15" w:type="dxa"/>
        </w:trPr>
        <w:tc>
          <w:tcPr>
            <w:tcW w:w="0" w:type="auto"/>
            <w:tcMar>
              <w:top w:w="15" w:type="dxa"/>
              <w:left w:w="15" w:type="dxa"/>
              <w:bottom w:w="15" w:type="dxa"/>
              <w:right w:w="15" w:type="dxa"/>
            </w:tcMar>
            <w:vAlign w:val="center"/>
            <w:hideMark/>
          </w:tcPr>
          <w:p w14:paraId="09C08298" w14:textId="77777777" w:rsidR="004277F5" w:rsidRDefault="004277F5">
            <w:pPr>
              <w:rPr>
                <w:sz w:val="20"/>
                <w:szCs w:val="20"/>
              </w:rPr>
            </w:pPr>
          </w:p>
        </w:tc>
        <w:tc>
          <w:tcPr>
            <w:tcW w:w="0" w:type="auto"/>
            <w:tcMar>
              <w:top w:w="15" w:type="dxa"/>
              <w:left w:w="15" w:type="dxa"/>
              <w:bottom w:w="15" w:type="dxa"/>
              <w:right w:w="15" w:type="dxa"/>
            </w:tcMar>
            <w:vAlign w:val="center"/>
            <w:hideMark/>
          </w:tcPr>
          <w:p w14:paraId="395EC0AF" w14:textId="77777777" w:rsidR="004277F5" w:rsidRDefault="004277F5">
            <w:pPr>
              <w:rPr>
                <w:sz w:val="20"/>
                <w:szCs w:val="20"/>
              </w:rPr>
            </w:pPr>
          </w:p>
        </w:tc>
        <w:tc>
          <w:tcPr>
            <w:tcW w:w="0" w:type="auto"/>
            <w:tcMar>
              <w:top w:w="15" w:type="dxa"/>
              <w:left w:w="15" w:type="dxa"/>
              <w:bottom w:w="15" w:type="dxa"/>
              <w:right w:w="15" w:type="dxa"/>
            </w:tcMar>
            <w:vAlign w:val="center"/>
            <w:hideMark/>
          </w:tcPr>
          <w:p w14:paraId="0312CDA6" w14:textId="77777777" w:rsidR="004277F5" w:rsidRDefault="004277F5">
            <w:pPr>
              <w:rPr>
                <w:sz w:val="20"/>
                <w:szCs w:val="20"/>
              </w:rPr>
            </w:pPr>
          </w:p>
        </w:tc>
        <w:tc>
          <w:tcPr>
            <w:tcW w:w="1036" w:type="dxa"/>
            <w:tcMar>
              <w:top w:w="15" w:type="dxa"/>
              <w:left w:w="15" w:type="dxa"/>
              <w:bottom w:w="15" w:type="dxa"/>
              <w:right w:w="15" w:type="dxa"/>
            </w:tcMar>
            <w:vAlign w:val="center"/>
            <w:hideMark/>
          </w:tcPr>
          <w:p w14:paraId="03680524" w14:textId="77777777" w:rsidR="004277F5" w:rsidRDefault="004277F5">
            <w:pPr>
              <w:rPr>
                <w:sz w:val="20"/>
                <w:szCs w:val="20"/>
              </w:rPr>
            </w:pPr>
          </w:p>
        </w:tc>
      </w:tr>
      <w:tr w:rsidR="004277F5" w14:paraId="25D3C54F" w14:textId="77777777" w:rsidTr="004277F5">
        <w:trPr>
          <w:tblCellSpacing w:w="15" w:type="dxa"/>
        </w:trPr>
        <w:tc>
          <w:tcPr>
            <w:tcW w:w="0" w:type="auto"/>
            <w:tcMar>
              <w:top w:w="15" w:type="dxa"/>
              <w:left w:w="15" w:type="dxa"/>
              <w:bottom w:w="15" w:type="dxa"/>
              <w:right w:w="15" w:type="dxa"/>
            </w:tcMar>
            <w:vAlign w:val="center"/>
            <w:hideMark/>
          </w:tcPr>
          <w:p w14:paraId="5520240D" w14:textId="77777777" w:rsidR="004277F5" w:rsidRDefault="004277F5">
            <w:pPr>
              <w:rPr>
                <w:sz w:val="20"/>
                <w:szCs w:val="20"/>
              </w:rPr>
            </w:pPr>
          </w:p>
        </w:tc>
        <w:tc>
          <w:tcPr>
            <w:tcW w:w="0" w:type="auto"/>
            <w:tcMar>
              <w:top w:w="15" w:type="dxa"/>
              <w:left w:w="15" w:type="dxa"/>
              <w:bottom w:w="15" w:type="dxa"/>
              <w:right w:w="15" w:type="dxa"/>
            </w:tcMar>
            <w:vAlign w:val="center"/>
            <w:hideMark/>
          </w:tcPr>
          <w:p w14:paraId="4D13E31C" w14:textId="77777777" w:rsidR="004277F5" w:rsidRDefault="004277F5">
            <w:pPr>
              <w:rPr>
                <w:sz w:val="20"/>
                <w:szCs w:val="20"/>
              </w:rPr>
            </w:pPr>
          </w:p>
        </w:tc>
        <w:tc>
          <w:tcPr>
            <w:tcW w:w="0" w:type="auto"/>
            <w:tcMar>
              <w:top w:w="15" w:type="dxa"/>
              <w:left w:w="15" w:type="dxa"/>
              <w:bottom w:w="15" w:type="dxa"/>
              <w:right w:w="15" w:type="dxa"/>
            </w:tcMar>
            <w:vAlign w:val="center"/>
            <w:hideMark/>
          </w:tcPr>
          <w:p w14:paraId="0EFC8197" w14:textId="77777777" w:rsidR="004277F5" w:rsidRDefault="004277F5">
            <w:pPr>
              <w:rPr>
                <w:sz w:val="20"/>
                <w:szCs w:val="20"/>
              </w:rPr>
            </w:pPr>
          </w:p>
        </w:tc>
        <w:tc>
          <w:tcPr>
            <w:tcW w:w="1036" w:type="dxa"/>
            <w:tcMar>
              <w:top w:w="15" w:type="dxa"/>
              <w:left w:w="15" w:type="dxa"/>
              <w:bottom w:w="15" w:type="dxa"/>
              <w:right w:w="15" w:type="dxa"/>
            </w:tcMar>
            <w:vAlign w:val="center"/>
            <w:hideMark/>
          </w:tcPr>
          <w:p w14:paraId="08043E39" w14:textId="77777777" w:rsidR="004277F5" w:rsidRDefault="004277F5">
            <w:pPr>
              <w:rPr>
                <w:sz w:val="20"/>
                <w:szCs w:val="20"/>
              </w:rPr>
            </w:pPr>
          </w:p>
        </w:tc>
      </w:tr>
      <w:tr w:rsidR="004277F5" w14:paraId="6B6B041C" w14:textId="77777777" w:rsidTr="004277F5">
        <w:trPr>
          <w:tblCellSpacing w:w="15" w:type="dxa"/>
        </w:trPr>
        <w:tc>
          <w:tcPr>
            <w:tcW w:w="0" w:type="auto"/>
            <w:tcMar>
              <w:top w:w="15" w:type="dxa"/>
              <w:left w:w="15" w:type="dxa"/>
              <w:bottom w:w="15" w:type="dxa"/>
              <w:right w:w="15" w:type="dxa"/>
            </w:tcMar>
            <w:vAlign w:val="center"/>
            <w:hideMark/>
          </w:tcPr>
          <w:p w14:paraId="48452ECE" w14:textId="77777777" w:rsidR="004277F5" w:rsidRDefault="004277F5">
            <w:pPr>
              <w:rPr>
                <w:sz w:val="20"/>
                <w:szCs w:val="20"/>
              </w:rPr>
            </w:pPr>
          </w:p>
        </w:tc>
        <w:tc>
          <w:tcPr>
            <w:tcW w:w="0" w:type="auto"/>
            <w:tcMar>
              <w:top w:w="15" w:type="dxa"/>
              <w:left w:w="15" w:type="dxa"/>
              <w:bottom w:w="15" w:type="dxa"/>
              <w:right w:w="15" w:type="dxa"/>
            </w:tcMar>
            <w:vAlign w:val="center"/>
            <w:hideMark/>
          </w:tcPr>
          <w:p w14:paraId="21217D23" w14:textId="77777777" w:rsidR="004277F5" w:rsidRDefault="004277F5">
            <w:pPr>
              <w:rPr>
                <w:sz w:val="20"/>
                <w:szCs w:val="20"/>
              </w:rPr>
            </w:pPr>
          </w:p>
        </w:tc>
        <w:tc>
          <w:tcPr>
            <w:tcW w:w="0" w:type="auto"/>
            <w:tcMar>
              <w:top w:w="15" w:type="dxa"/>
              <w:left w:w="15" w:type="dxa"/>
              <w:bottom w:w="15" w:type="dxa"/>
              <w:right w:w="15" w:type="dxa"/>
            </w:tcMar>
            <w:vAlign w:val="center"/>
            <w:hideMark/>
          </w:tcPr>
          <w:p w14:paraId="1CCA7B90" w14:textId="77777777" w:rsidR="004277F5" w:rsidRDefault="004277F5">
            <w:pPr>
              <w:rPr>
                <w:sz w:val="20"/>
                <w:szCs w:val="20"/>
              </w:rPr>
            </w:pPr>
          </w:p>
        </w:tc>
        <w:tc>
          <w:tcPr>
            <w:tcW w:w="1036" w:type="dxa"/>
            <w:tcMar>
              <w:top w:w="15" w:type="dxa"/>
              <w:left w:w="15" w:type="dxa"/>
              <w:bottom w:w="15" w:type="dxa"/>
              <w:right w:w="15" w:type="dxa"/>
            </w:tcMar>
            <w:vAlign w:val="center"/>
            <w:hideMark/>
          </w:tcPr>
          <w:p w14:paraId="1EF3009B" w14:textId="77777777" w:rsidR="004277F5" w:rsidRDefault="004277F5">
            <w:pPr>
              <w:rPr>
                <w:sz w:val="20"/>
                <w:szCs w:val="20"/>
              </w:rPr>
            </w:pPr>
          </w:p>
        </w:tc>
      </w:tr>
      <w:tr w:rsidR="004277F5" w14:paraId="44A19635" w14:textId="77777777" w:rsidTr="004277F5">
        <w:trPr>
          <w:tblCellSpacing w:w="15" w:type="dxa"/>
        </w:trPr>
        <w:tc>
          <w:tcPr>
            <w:tcW w:w="0" w:type="auto"/>
            <w:tcMar>
              <w:top w:w="15" w:type="dxa"/>
              <w:left w:w="15" w:type="dxa"/>
              <w:bottom w:w="15" w:type="dxa"/>
              <w:right w:w="15" w:type="dxa"/>
            </w:tcMar>
            <w:vAlign w:val="center"/>
            <w:hideMark/>
          </w:tcPr>
          <w:p w14:paraId="0389A328" w14:textId="77777777" w:rsidR="004277F5" w:rsidRDefault="004277F5">
            <w:pPr>
              <w:rPr>
                <w:sz w:val="20"/>
                <w:szCs w:val="20"/>
              </w:rPr>
            </w:pPr>
          </w:p>
        </w:tc>
        <w:tc>
          <w:tcPr>
            <w:tcW w:w="0" w:type="auto"/>
            <w:tcMar>
              <w:top w:w="15" w:type="dxa"/>
              <w:left w:w="15" w:type="dxa"/>
              <w:bottom w:w="15" w:type="dxa"/>
              <w:right w:w="15" w:type="dxa"/>
            </w:tcMar>
            <w:vAlign w:val="center"/>
            <w:hideMark/>
          </w:tcPr>
          <w:p w14:paraId="5244E81B" w14:textId="77777777" w:rsidR="004277F5" w:rsidRDefault="004277F5">
            <w:pPr>
              <w:rPr>
                <w:sz w:val="20"/>
                <w:szCs w:val="20"/>
              </w:rPr>
            </w:pPr>
          </w:p>
        </w:tc>
        <w:tc>
          <w:tcPr>
            <w:tcW w:w="0" w:type="auto"/>
            <w:tcMar>
              <w:top w:w="15" w:type="dxa"/>
              <w:left w:w="15" w:type="dxa"/>
              <w:bottom w:w="15" w:type="dxa"/>
              <w:right w:w="15" w:type="dxa"/>
            </w:tcMar>
            <w:vAlign w:val="center"/>
            <w:hideMark/>
          </w:tcPr>
          <w:p w14:paraId="388944F3" w14:textId="77777777" w:rsidR="004277F5" w:rsidRDefault="004277F5">
            <w:pPr>
              <w:rPr>
                <w:sz w:val="20"/>
                <w:szCs w:val="20"/>
              </w:rPr>
            </w:pPr>
          </w:p>
        </w:tc>
        <w:tc>
          <w:tcPr>
            <w:tcW w:w="1036" w:type="dxa"/>
            <w:tcMar>
              <w:top w:w="15" w:type="dxa"/>
              <w:left w:w="15" w:type="dxa"/>
              <w:bottom w:w="15" w:type="dxa"/>
              <w:right w:w="15" w:type="dxa"/>
            </w:tcMar>
            <w:vAlign w:val="center"/>
            <w:hideMark/>
          </w:tcPr>
          <w:p w14:paraId="052702C3" w14:textId="77777777" w:rsidR="004277F5" w:rsidRDefault="004277F5">
            <w:pPr>
              <w:rPr>
                <w:sz w:val="20"/>
                <w:szCs w:val="20"/>
              </w:rPr>
            </w:pPr>
          </w:p>
        </w:tc>
      </w:tr>
      <w:tr w:rsidR="004277F5" w14:paraId="6B52391B" w14:textId="77777777" w:rsidTr="004277F5">
        <w:trPr>
          <w:tblCellSpacing w:w="15" w:type="dxa"/>
        </w:trPr>
        <w:tc>
          <w:tcPr>
            <w:tcW w:w="0" w:type="auto"/>
            <w:tcMar>
              <w:top w:w="15" w:type="dxa"/>
              <w:left w:w="15" w:type="dxa"/>
              <w:bottom w:w="15" w:type="dxa"/>
              <w:right w:w="15" w:type="dxa"/>
            </w:tcMar>
            <w:vAlign w:val="center"/>
            <w:hideMark/>
          </w:tcPr>
          <w:p w14:paraId="060C3EE8" w14:textId="77777777" w:rsidR="004277F5" w:rsidRDefault="004277F5">
            <w:pPr>
              <w:rPr>
                <w:sz w:val="20"/>
                <w:szCs w:val="20"/>
              </w:rPr>
            </w:pPr>
          </w:p>
        </w:tc>
        <w:tc>
          <w:tcPr>
            <w:tcW w:w="0" w:type="auto"/>
            <w:tcMar>
              <w:top w:w="15" w:type="dxa"/>
              <w:left w:w="15" w:type="dxa"/>
              <w:bottom w:w="15" w:type="dxa"/>
              <w:right w:w="15" w:type="dxa"/>
            </w:tcMar>
            <w:vAlign w:val="center"/>
            <w:hideMark/>
          </w:tcPr>
          <w:p w14:paraId="1ED600FB" w14:textId="77777777" w:rsidR="004277F5" w:rsidRDefault="004277F5">
            <w:pPr>
              <w:rPr>
                <w:sz w:val="20"/>
                <w:szCs w:val="20"/>
              </w:rPr>
            </w:pPr>
          </w:p>
        </w:tc>
        <w:tc>
          <w:tcPr>
            <w:tcW w:w="0" w:type="auto"/>
            <w:tcMar>
              <w:top w:w="15" w:type="dxa"/>
              <w:left w:w="15" w:type="dxa"/>
              <w:bottom w:w="15" w:type="dxa"/>
              <w:right w:w="15" w:type="dxa"/>
            </w:tcMar>
            <w:vAlign w:val="center"/>
            <w:hideMark/>
          </w:tcPr>
          <w:p w14:paraId="12F06797" w14:textId="77777777" w:rsidR="004277F5" w:rsidRDefault="004277F5">
            <w:pPr>
              <w:rPr>
                <w:sz w:val="20"/>
                <w:szCs w:val="20"/>
              </w:rPr>
            </w:pPr>
          </w:p>
        </w:tc>
        <w:tc>
          <w:tcPr>
            <w:tcW w:w="1036" w:type="dxa"/>
            <w:tcMar>
              <w:top w:w="15" w:type="dxa"/>
              <w:left w:w="15" w:type="dxa"/>
              <w:bottom w:w="15" w:type="dxa"/>
              <w:right w:w="15" w:type="dxa"/>
            </w:tcMar>
            <w:vAlign w:val="center"/>
            <w:hideMark/>
          </w:tcPr>
          <w:p w14:paraId="2BC2CD7F" w14:textId="77777777" w:rsidR="004277F5" w:rsidRDefault="004277F5">
            <w:pPr>
              <w:rPr>
                <w:sz w:val="20"/>
                <w:szCs w:val="20"/>
              </w:rPr>
            </w:pPr>
          </w:p>
        </w:tc>
      </w:tr>
      <w:tr w:rsidR="004277F5" w14:paraId="356604E3" w14:textId="77777777" w:rsidTr="004277F5">
        <w:trPr>
          <w:trHeight w:val="50"/>
          <w:tblCellSpacing w:w="15" w:type="dxa"/>
        </w:trPr>
        <w:tc>
          <w:tcPr>
            <w:tcW w:w="0" w:type="auto"/>
            <w:tcMar>
              <w:top w:w="15" w:type="dxa"/>
              <w:left w:w="15" w:type="dxa"/>
              <w:bottom w:w="15" w:type="dxa"/>
              <w:right w:w="15" w:type="dxa"/>
            </w:tcMar>
            <w:vAlign w:val="center"/>
            <w:hideMark/>
          </w:tcPr>
          <w:p w14:paraId="4C65B4F2" w14:textId="77777777" w:rsidR="004277F5" w:rsidRDefault="004277F5">
            <w:pPr>
              <w:rPr>
                <w:sz w:val="20"/>
                <w:szCs w:val="20"/>
              </w:rPr>
            </w:pPr>
          </w:p>
        </w:tc>
        <w:tc>
          <w:tcPr>
            <w:tcW w:w="0" w:type="auto"/>
            <w:tcMar>
              <w:top w:w="15" w:type="dxa"/>
              <w:left w:w="15" w:type="dxa"/>
              <w:bottom w:w="15" w:type="dxa"/>
              <w:right w:w="15" w:type="dxa"/>
            </w:tcMar>
            <w:vAlign w:val="center"/>
            <w:hideMark/>
          </w:tcPr>
          <w:p w14:paraId="74DB96BB" w14:textId="77777777" w:rsidR="004277F5" w:rsidRDefault="004277F5">
            <w:pPr>
              <w:rPr>
                <w:sz w:val="20"/>
                <w:szCs w:val="20"/>
              </w:rPr>
            </w:pPr>
          </w:p>
        </w:tc>
        <w:tc>
          <w:tcPr>
            <w:tcW w:w="0" w:type="auto"/>
            <w:tcMar>
              <w:top w:w="15" w:type="dxa"/>
              <w:left w:w="15" w:type="dxa"/>
              <w:bottom w:w="15" w:type="dxa"/>
              <w:right w:w="15" w:type="dxa"/>
            </w:tcMar>
            <w:vAlign w:val="center"/>
            <w:hideMark/>
          </w:tcPr>
          <w:p w14:paraId="27327693" w14:textId="77777777" w:rsidR="004277F5" w:rsidRDefault="004277F5">
            <w:pPr>
              <w:rPr>
                <w:sz w:val="20"/>
                <w:szCs w:val="20"/>
              </w:rPr>
            </w:pPr>
          </w:p>
        </w:tc>
        <w:tc>
          <w:tcPr>
            <w:tcW w:w="1036" w:type="dxa"/>
            <w:tcMar>
              <w:top w:w="15" w:type="dxa"/>
              <w:left w:w="15" w:type="dxa"/>
              <w:bottom w:w="15" w:type="dxa"/>
              <w:right w:w="15" w:type="dxa"/>
            </w:tcMar>
            <w:vAlign w:val="center"/>
            <w:hideMark/>
          </w:tcPr>
          <w:p w14:paraId="55FBBBF2" w14:textId="77777777" w:rsidR="004277F5" w:rsidRDefault="004277F5">
            <w:pPr>
              <w:rPr>
                <w:sz w:val="20"/>
                <w:szCs w:val="20"/>
              </w:rPr>
            </w:pPr>
          </w:p>
        </w:tc>
      </w:tr>
      <w:tr w:rsidR="004277F5" w14:paraId="6DFA6107" w14:textId="77777777" w:rsidTr="004277F5">
        <w:trPr>
          <w:tblCellSpacing w:w="15" w:type="dxa"/>
        </w:trPr>
        <w:tc>
          <w:tcPr>
            <w:tcW w:w="0" w:type="auto"/>
            <w:tcMar>
              <w:top w:w="15" w:type="dxa"/>
              <w:left w:w="15" w:type="dxa"/>
              <w:bottom w:w="15" w:type="dxa"/>
              <w:right w:w="15" w:type="dxa"/>
            </w:tcMar>
            <w:vAlign w:val="center"/>
            <w:hideMark/>
          </w:tcPr>
          <w:p w14:paraId="25D6475E" w14:textId="77777777" w:rsidR="004277F5" w:rsidRDefault="004277F5">
            <w:pPr>
              <w:rPr>
                <w:sz w:val="20"/>
                <w:szCs w:val="20"/>
              </w:rPr>
            </w:pPr>
          </w:p>
        </w:tc>
        <w:tc>
          <w:tcPr>
            <w:tcW w:w="0" w:type="auto"/>
            <w:tcMar>
              <w:top w:w="15" w:type="dxa"/>
              <w:left w:w="15" w:type="dxa"/>
              <w:bottom w:w="15" w:type="dxa"/>
              <w:right w:w="15" w:type="dxa"/>
            </w:tcMar>
            <w:vAlign w:val="center"/>
            <w:hideMark/>
          </w:tcPr>
          <w:p w14:paraId="287C9EE4" w14:textId="77777777" w:rsidR="004277F5" w:rsidRDefault="004277F5">
            <w:pPr>
              <w:rPr>
                <w:sz w:val="20"/>
                <w:szCs w:val="20"/>
              </w:rPr>
            </w:pPr>
          </w:p>
        </w:tc>
        <w:tc>
          <w:tcPr>
            <w:tcW w:w="0" w:type="auto"/>
            <w:tcMar>
              <w:top w:w="15" w:type="dxa"/>
              <w:left w:w="15" w:type="dxa"/>
              <w:bottom w:w="15" w:type="dxa"/>
              <w:right w:w="15" w:type="dxa"/>
            </w:tcMar>
            <w:vAlign w:val="center"/>
            <w:hideMark/>
          </w:tcPr>
          <w:p w14:paraId="4FE85E14" w14:textId="77777777" w:rsidR="004277F5" w:rsidRDefault="004277F5">
            <w:pPr>
              <w:spacing w:before="100" w:beforeAutospacing="1" w:after="100" w:afterAutospacing="1"/>
              <w:contextualSpacing/>
              <w:rPr>
                <w:rFonts w:ascii="Times New Roman" w:hAnsi="Times New Roman" w:cs="Times New Roman"/>
                <w:b/>
                <w:sz w:val="24"/>
                <w:szCs w:val="24"/>
                <w:u w:val="single"/>
              </w:rPr>
            </w:pPr>
            <w:r>
              <w:rPr>
                <w:rFonts w:ascii="Times New Roman" w:hAnsi="Times New Roman" w:cs="Times New Roman"/>
                <w:b/>
                <w:sz w:val="24"/>
                <w:szCs w:val="24"/>
                <w:u w:val="single"/>
              </w:rPr>
              <w:t xml:space="preserve">Закључци донесени током ових састанака су: </w:t>
            </w:r>
          </w:p>
          <w:p w14:paraId="206E0986" w14:textId="77777777" w:rsidR="004277F5" w:rsidRDefault="004277F5" w:rsidP="004277F5">
            <w:pPr>
              <w:pStyle w:val="ListParagraph"/>
              <w:numPr>
                <w:ilvl w:val="0"/>
                <w:numId w:val="51"/>
              </w:numPr>
              <w:spacing w:before="100" w:beforeAutospacing="1" w:after="100" w:afterAutospacing="1"/>
              <w:contextualSpacing/>
            </w:pPr>
            <w:r>
              <w:t xml:space="preserve">Јутарње дежурство васпитачи обављају у сали вртића; </w:t>
            </w:r>
          </w:p>
          <w:p w14:paraId="38700E81" w14:textId="77777777" w:rsidR="004277F5" w:rsidRDefault="004277F5" w:rsidP="004277F5">
            <w:pPr>
              <w:pStyle w:val="ListParagraph"/>
              <w:numPr>
                <w:ilvl w:val="0"/>
                <w:numId w:val="51"/>
              </w:numPr>
              <w:spacing w:before="100" w:beforeAutospacing="1" w:after="100" w:afterAutospacing="1"/>
              <w:contextualSpacing/>
            </w:pPr>
            <w:r>
              <w:t xml:space="preserve">Трећа колегиница ради од 8:30 до 14:30, а по потреби прелази у другу групу због организације посла. Такође, трећа колегиница преузима дежурство искључиво када мења васпитача одређене групе; </w:t>
            </w:r>
          </w:p>
          <w:p w14:paraId="3DE946E0" w14:textId="77777777" w:rsidR="004277F5" w:rsidRDefault="004277F5" w:rsidP="004277F5">
            <w:pPr>
              <w:pStyle w:val="ListParagraph"/>
              <w:numPr>
                <w:ilvl w:val="0"/>
                <w:numId w:val="51"/>
              </w:numPr>
              <w:spacing w:before="100" w:beforeAutospacing="1" w:after="100" w:afterAutospacing="1"/>
              <w:contextualSpacing/>
            </w:pPr>
            <w:r>
              <w:t xml:space="preserve">Током хоризонталних размена колеге су имале могућност заједничког промишљања и идеја и уочавање примера добре праксе (упоређивање почетних и процесних паноа, посматрање заједничког простора као и просторних целина у групама); </w:t>
            </w:r>
          </w:p>
        </w:tc>
        <w:tc>
          <w:tcPr>
            <w:tcW w:w="1036" w:type="dxa"/>
            <w:tcMar>
              <w:top w:w="15" w:type="dxa"/>
              <w:left w:w="15" w:type="dxa"/>
              <w:bottom w:w="15" w:type="dxa"/>
              <w:right w:w="15" w:type="dxa"/>
            </w:tcMar>
            <w:vAlign w:val="center"/>
            <w:hideMark/>
          </w:tcPr>
          <w:p w14:paraId="3950DB50" w14:textId="77777777" w:rsidR="004277F5" w:rsidRDefault="004277F5">
            <w:pPr>
              <w:rPr>
                <w:rFonts w:ascii="Times New Roman" w:eastAsia="Times New Roman" w:hAnsi="Times New Roman" w:cs="Times New Roman"/>
                <w:sz w:val="24"/>
                <w:szCs w:val="24"/>
              </w:rPr>
            </w:pPr>
          </w:p>
        </w:tc>
      </w:tr>
    </w:tbl>
    <w:p w14:paraId="396948FF" w14:textId="77777777" w:rsidR="004277F5" w:rsidRDefault="004277F5" w:rsidP="004277F5">
      <w:pPr>
        <w:pStyle w:val="isselectedend"/>
      </w:pPr>
      <w:r>
        <w:t>Током првог тромесечја акценат је био на хоризонталној размени и рефлексији васпитно-образовног рада, представљању актуелних пројеката и уређењу заједничких простора вртића. Запослени су размењивали искуства, договарали начине уређења холова и паноа и планирали активности поводом Дечије недеље.</w:t>
      </w:r>
    </w:p>
    <w:p w14:paraId="1722376E" w14:textId="77777777" w:rsidR="004277F5" w:rsidRDefault="004277F5" w:rsidP="004277F5">
      <w:pPr>
        <w:pStyle w:val="isselectedend"/>
      </w:pPr>
      <w:r>
        <w:t>У другом тромесечју реализована је хоризонтална размена између објеката „Радост“, „Колибри“ и теренских група. Након посета и размене искустава извршена је анализа запажања и израђени су заједнички протоколи за јаслене и васпитне групе. Настављено је и уређење унутрашњег простора вртића кроз постављање паноа, изложбених простора и других подстицајних садржаја.</w:t>
      </w:r>
    </w:p>
    <w:p w14:paraId="16B533CE" w14:textId="77777777" w:rsidR="004277F5" w:rsidRDefault="004277F5" w:rsidP="004277F5">
      <w:pPr>
        <w:pStyle w:val="isselectedend"/>
      </w:pPr>
      <w:r>
        <w:t>Током трећег тромесечја реализована је хоризонтална размена на нивоу објекта и евалуација вођења радних књига и дечјих портфолија. Договорене су активности на уређењу дворишта и разматрани су предлози за унапређивање рада у наредној школској години.</w:t>
      </w:r>
    </w:p>
    <w:p w14:paraId="40912C32" w14:textId="77777777" w:rsidR="004277F5" w:rsidRDefault="004277F5" w:rsidP="004277F5">
      <w:pPr>
        <w:pStyle w:val="NormalWeb"/>
      </w:pPr>
      <w:r>
        <w:t>На последњем састанку анализирани су резултати рада тима током године, представљени актуелни пројекти и дати предлози за даље унапређивање васпитно-образовног рада, уређења простора и сарадње са породицом и локалном заједницом.</w:t>
      </w:r>
    </w:p>
    <w:p w14:paraId="1C594326" w14:textId="77777777" w:rsidR="004277F5" w:rsidRDefault="004277F5" w:rsidP="004277F5">
      <w:pPr>
        <w:spacing w:before="100" w:beforeAutospacing="1" w:after="100" w:afterAutospacing="1"/>
        <w:contextualSpacing/>
        <w:rPr>
          <w:rFonts w:ascii="Times New Roman" w:eastAsia="Times New Roman" w:hAnsi="Times New Roman" w:cs="Times New Roman"/>
          <w:b/>
          <w:sz w:val="24"/>
          <w:szCs w:val="24"/>
          <w:u w:val="single"/>
        </w:rPr>
      </w:pPr>
      <w:r>
        <w:rPr>
          <w:rFonts w:ascii="Times New Roman" w:eastAsia="Times New Roman" w:hAnsi="Times New Roman" w:cs="Times New Roman"/>
          <w:b/>
          <w:sz w:val="24"/>
          <w:szCs w:val="24"/>
          <w:u w:val="single"/>
        </w:rPr>
        <w:t>Предложене мере и наредни кораци у раду:</w:t>
      </w:r>
    </w:p>
    <w:p w14:paraId="2771B923" w14:textId="77777777" w:rsidR="004277F5" w:rsidRDefault="004277F5" w:rsidP="004277F5">
      <w:pPr>
        <w:spacing w:before="100" w:beforeAutospacing="1" w:after="100" w:afterAutospacing="1"/>
        <w:ind w:firstLine="720"/>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 Наставити са хоризонталном разменом на нивоу објекта и установе ради размене искустава и примера добре праксе;</w:t>
      </w:r>
    </w:p>
    <w:p w14:paraId="50D82D42" w14:textId="77777777" w:rsidR="004277F5" w:rsidRDefault="004277F5" w:rsidP="004277F5">
      <w:pPr>
        <w:spacing w:before="100" w:beforeAutospacing="1" w:after="100" w:afterAutospacing="1"/>
        <w:ind w:firstLine="720"/>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 Формирати тим за естетско уређење вртића и тим за уређење дворишта;</w:t>
      </w:r>
    </w:p>
    <w:p w14:paraId="104D2A00" w14:textId="77777777" w:rsidR="004277F5" w:rsidRDefault="004277F5" w:rsidP="004277F5">
      <w:pPr>
        <w:spacing w:before="100" w:beforeAutospacing="1" w:after="100" w:afterAutospacing="1"/>
        <w:ind w:firstLine="720"/>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 Подстицати већу укљученост родитеља у реализацију пројеката и активности уређења простора;</w:t>
      </w:r>
    </w:p>
    <w:p w14:paraId="7B51007D" w14:textId="77777777" w:rsidR="004277F5" w:rsidRDefault="004277F5" w:rsidP="004277F5">
      <w:pPr>
        <w:spacing w:before="100" w:beforeAutospacing="1" w:after="100" w:afterAutospacing="1"/>
        <w:ind w:firstLine="720"/>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 Наставити са унапређивањем педагошке документације и применом протокола за праћење радних књига и дечјих портфолија;</w:t>
      </w:r>
    </w:p>
    <w:p w14:paraId="6D8CA7FB" w14:textId="77777777" w:rsidR="004277F5" w:rsidRDefault="004277F5" w:rsidP="004277F5">
      <w:pPr>
        <w:spacing w:before="100" w:beforeAutospacing="1" w:after="100" w:afterAutospacing="1"/>
        <w:ind w:firstLine="720"/>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 Даље развијати сарадњу са локалном заједницом и другим објектима установе;</w:t>
      </w:r>
    </w:p>
    <w:p w14:paraId="481529AA" w14:textId="77777777" w:rsidR="004277F5" w:rsidRDefault="004277F5" w:rsidP="004277F5">
      <w:pPr>
        <w:spacing w:before="100" w:beforeAutospacing="1" w:after="100" w:afterAutospacing="1"/>
        <w:ind w:firstLine="720"/>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 Унапређивати безбедност и функционалност унутрашњег и спољашњег простора вртића;</w:t>
      </w:r>
    </w:p>
    <w:p w14:paraId="6EEC44BC" w14:textId="77777777" w:rsidR="004277F5" w:rsidRDefault="004277F5" w:rsidP="004277F5">
      <w:pPr>
        <w:spacing w:before="100" w:beforeAutospacing="1" w:after="100" w:afterAutospacing="1"/>
        <w:ind w:firstLine="720"/>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 Наставити са уређењем простора тако да буде подстицајан за игру, учење и дечје стваралаштво.</w:t>
      </w:r>
    </w:p>
    <w:p w14:paraId="7915C24D" w14:textId="77777777" w:rsidR="004277F5" w:rsidRDefault="004277F5" w:rsidP="004277F5">
      <w:pPr>
        <w:spacing w:before="100" w:beforeAutospacing="1" w:after="100" w:afterAutospacing="1"/>
        <w:contextualSpacing/>
        <w:rPr>
          <w:rFonts w:ascii="Times New Roman" w:eastAsia="Times New Roman" w:hAnsi="Times New Roman" w:cs="Times New Roman"/>
          <w:sz w:val="24"/>
          <w:szCs w:val="24"/>
        </w:rPr>
      </w:pPr>
    </w:p>
    <w:p w14:paraId="52CBF44A" w14:textId="77777777" w:rsidR="004277F5" w:rsidRDefault="004277F5" w:rsidP="004277F5">
      <w:pPr>
        <w:spacing w:before="100" w:beforeAutospacing="1" w:after="100" w:afterAutospacing="1"/>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Током школске 2025/26. године реализоване су планиране активности тима објекта „Радост“. Сарадња међу запосленима, хоризонтална размена искустава, уређење простора и унапређивање педагошке документације допринели су подизању квалитета васпитно-образовног рада и стварању подстицајног окружења за децу, породицу и запослене.</w:t>
      </w:r>
    </w:p>
    <w:p w14:paraId="75679F82" w14:textId="77777777" w:rsidR="004277F5" w:rsidRPr="00BD3F5C" w:rsidRDefault="004277F5" w:rsidP="00BD3F5C">
      <w:pPr>
        <w:spacing w:before="100" w:beforeAutospacing="1" w:after="100" w:afterAutospacing="1"/>
        <w:contextualSpacing/>
        <w:jc w:val="center"/>
        <w:rPr>
          <w:rFonts w:ascii="Times New Roman" w:eastAsia="Times New Roman" w:hAnsi="Times New Roman" w:cs="Times New Roman"/>
          <w:b/>
          <w:bCs/>
          <w:sz w:val="24"/>
          <w:szCs w:val="24"/>
        </w:rPr>
      </w:pPr>
    </w:p>
    <w:p w14:paraId="235F3C42" w14:textId="77777777" w:rsidR="004277F5" w:rsidRPr="00BD3F5C" w:rsidRDefault="004277F5" w:rsidP="00BD3F5C">
      <w:pPr>
        <w:spacing w:before="100" w:beforeAutospacing="1" w:after="100" w:afterAutospacing="1"/>
        <w:contextualSpacing/>
        <w:jc w:val="center"/>
        <w:rPr>
          <w:rFonts w:ascii="Times New Roman" w:eastAsia="Times New Roman" w:hAnsi="Times New Roman" w:cs="Times New Roman"/>
          <w:b/>
          <w:bCs/>
          <w:sz w:val="24"/>
          <w:szCs w:val="24"/>
        </w:rPr>
      </w:pPr>
    </w:p>
    <w:p w14:paraId="17977789" w14:textId="77777777" w:rsidR="004277F5" w:rsidRPr="00BD3F5C" w:rsidRDefault="004277F5" w:rsidP="00BD3F5C">
      <w:pPr>
        <w:spacing w:before="100" w:beforeAutospacing="1" w:after="100" w:afterAutospacing="1"/>
        <w:contextualSpacing/>
        <w:jc w:val="center"/>
        <w:rPr>
          <w:rFonts w:ascii="Times New Roman" w:eastAsia="Times New Roman" w:hAnsi="Times New Roman" w:cs="Times New Roman"/>
          <w:b/>
          <w:bCs/>
          <w:sz w:val="24"/>
          <w:szCs w:val="24"/>
        </w:rPr>
      </w:pPr>
    </w:p>
    <w:p w14:paraId="28D18828" w14:textId="77777777" w:rsidR="00C8321E" w:rsidRPr="00BD3F5C" w:rsidRDefault="004277F5" w:rsidP="00BD3F5C">
      <w:pPr>
        <w:spacing w:line="276" w:lineRule="auto"/>
        <w:ind w:right="-142"/>
        <w:contextualSpacing/>
        <w:jc w:val="center"/>
        <w:rPr>
          <w:rFonts w:ascii="Times New Roman" w:eastAsia="SimSun" w:hAnsi="Times New Roman" w:cs="Times New Roman"/>
          <w:b/>
          <w:bCs/>
          <w:color w:val="000000"/>
          <w:sz w:val="24"/>
          <w:szCs w:val="24"/>
          <w:lang w:val="sr-Cyrl-CS"/>
        </w:rPr>
      </w:pPr>
      <w:r w:rsidRPr="00BD3F5C">
        <w:rPr>
          <w:rFonts w:ascii="Times New Roman" w:eastAsia="SimSun" w:hAnsi="Times New Roman" w:cs="Times New Roman"/>
          <w:b/>
          <w:bCs/>
          <w:color w:val="000000"/>
          <w:sz w:val="24"/>
          <w:szCs w:val="24"/>
          <w:lang w:val="sr-Cyrl-CS"/>
        </w:rPr>
        <w:t xml:space="preserve">9.12. Извештај тима </w:t>
      </w:r>
      <w:r w:rsidR="0045662D" w:rsidRPr="00BD3F5C">
        <w:rPr>
          <w:rFonts w:ascii="Times New Roman" w:eastAsia="SimSun" w:hAnsi="Times New Roman" w:cs="Times New Roman"/>
          <w:b/>
          <w:bCs/>
          <w:color w:val="000000"/>
          <w:sz w:val="24"/>
          <w:szCs w:val="24"/>
          <w:lang w:val="sr-Cyrl-CS"/>
        </w:rPr>
        <w:t>објеката на терену за 2025/2026. годину</w:t>
      </w:r>
    </w:p>
    <w:p w14:paraId="096121A7" w14:textId="77777777" w:rsidR="00C8321E" w:rsidRDefault="00C8321E" w:rsidP="00C8321E">
      <w:pPr>
        <w:spacing w:after="0" w:line="276" w:lineRule="auto"/>
        <w:ind w:left="360" w:right="-142"/>
        <w:rPr>
          <w:rFonts w:ascii="Times New Roman" w:eastAsia="SimSun" w:hAnsi="Times New Roman" w:cs="Times New Roman"/>
          <w:color w:val="000000"/>
          <w:sz w:val="24"/>
          <w:szCs w:val="24"/>
          <w:lang w:val="sr-Cyrl-CS"/>
        </w:rPr>
      </w:pPr>
    </w:p>
    <w:p w14:paraId="6E54C334" w14:textId="77777777" w:rsidR="00BD3F5C" w:rsidRPr="00BD3F5C" w:rsidRDefault="00BD3F5C" w:rsidP="00C8321E">
      <w:pPr>
        <w:spacing w:after="0" w:line="276" w:lineRule="auto"/>
        <w:ind w:left="360" w:right="-142"/>
        <w:rPr>
          <w:rFonts w:ascii="Times New Roman" w:eastAsia="SimSun" w:hAnsi="Times New Roman" w:cs="Times New Roman"/>
          <w:color w:val="000000"/>
          <w:sz w:val="24"/>
          <w:szCs w:val="24"/>
          <w:lang w:val="sr-Cyrl-CS"/>
        </w:rPr>
      </w:pPr>
    </w:p>
    <w:p w14:paraId="44D1A34B" w14:textId="77777777" w:rsidR="00BD3F5C" w:rsidRPr="00BD3F5C" w:rsidRDefault="00BD3F5C" w:rsidP="00BD3F5C">
      <w:pPr>
        <w:spacing w:after="0" w:line="240" w:lineRule="auto"/>
        <w:jc w:val="both"/>
        <w:rPr>
          <w:rFonts w:ascii="Times New Roman" w:eastAsia="DengXian" w:hAnsi="Times New Roman" w:cs="Times New Roman"/>
          <w:sz w:val="24"/>
          <w:szCs w:val="24"/>
        </w:rPr>
      </w:pPr>
      <w:r w:rsidRPr="00BD3F5C">
        <w:rPr>
          <w:rFonts w:ascii="Times New Roman" w:eastAsia="DengXian" w:hAnsi="Times New Roman" w:cs="Times New Roman"/>
          <w:sz w:val="24"/>
          <w:szCs w:val="24"/>
        </w:rPr>
        <w:t>Задатак и обавеза тима терена била је реализација планираних активности у складу са годушњим планом рада установе, развијање хоризонталне размене искустава, унапређење васпитно-оразовне праксе, унапређење сарадње са породицом и локалном заједницом, уређење простора вртића, праћење и унапређивање педагошке документације.</w:t>
      </w:r>
    </w:p>
    <w:p w14:paraId="39724266" w14:textId="77777777" w:rsidR="00BD3F5C" w:rsidRPr="00BD3F5C" w:rsidRDefault="00BD3F5C" w:rsidP="00BD3F5C">
      <w:pPr>
        <w:spacing w:after="0" w:line="240" w:lineRule="auto"/>
        <w:rPr>
          <w:rFonts w:ascii="Times New Roman" w:eastAsia="DengXian" w:hAnsi="Times New Roman" w:cs="Times New Roman"/>
          <w:sz w:val="24"/>
          <w:szCs w:val="24"/>
        </w:rPr>
      </w:pPr>
    </w:p>
    <w:p w14:paraId="6F6A07D6" w14:textId="77777777" w:rsidR="00BD3F5C" w:rsidRPr="00BD3F5C" w:rsidRDefault="00BD3F5C" w:rsidP="00BD3F5C">
      <w:pPr>
        <w:spacing w:after="0" w:line="240" w:lineRule="auto"/>
        <w:rPr>
          <w:rFonts w:ascii="Times New Roman" w:eastAsia="DengXian" w:hAnsi="Times New Roman" w:cs="Times New Roman"/>
          <w:sz w:val="24"/>
          <w:szCs w:val="24"/>
        </w:rPr>
      </w:pPr>
      <w:r w:rsidRPr="00BD3F5C">
        <w:rPr>
          <w:rFonts w:ascii="Times New Roman" w:eastAsia="DengXian" w:hAnsi="Times New Roman" w:cs="Times New Roman"/>
          <w:sz w:val="24"/>
          <w:szCs w:val="24"/>
        </w:rPr>
        <w:t>С</w:t>
      </w:r>
      <w:r>
        <w:rPr>
          <w:rFonts w:ascii="Times New Roman" w:eastAsia="DengXian" w:hAnsi="Times New Roman" w:cs="Times New Roman"/>
          <w:sz w:val="24"/>
          <w:szCs w:val="24"/>
        </w:rPr>
        <w:t>е</w:t>
      </w:r>
      <w:r w:rsidRPr="00BD3F5C">
        <w:rPr>
          <w:rFonts w:ascii="Times New Roman" w:eastAsia="DengXian" w:hAnsi="Times New Roman" w:cs="Times New Roman"/>
          <w:sz w:val="24"/>
          <w:szCs w:val="24"/>
        </w:rPr>
        <w:t>птембар:</w:t>
      </w:r>
    </w:p>
    <w:p w14:paraId="51BB9334" w14:textId="77777777" w:rsidR="00BD3F5C" w:rsidRPr="00BD3F5C" w:rsidRDefault="00BD3F5C" w:rsidP="00BD3F5C">
      <w:pPr>
        <w:spacing w:after="0" w:line="240" w:lineRule="auto"/>
        <w:rPr>
          <w:rFonts w:ascii="Times New Roman" w:eastAsia="DengXian" w:hAnsi="Times New Roman" w:cs="Times New Roman"/>
          <w:sz w:val="24"/>
          <w:szCs w:val="24"/>
        </w:rPr>
      </w:pPr>
      <w:r w:rsidRPr="00BD3F5C">
        <w:rPr>
          <w:rFonts w:ascii="Times New Roman" w:eastAsia="DengXian" w:hAnsi="Times New Roman" w:cs="Times New Roman"/>
          <w:sz w:val="24"/>
          <w:szCs w:val="24"/>
        </w:rPr>
        <w:t>- У свим објектима на терену одржано је више састанака у вези:</w:t>
      </w:r>
    </w:p>
    <w:p w14:paraId="240B127A" w14:textId="77777777" w:rsidR="00BD3F5C" w:rsidRPr="00BD3F5C" w:rsidRDefault="00BD3F5C" w:rsidP="00BD3F5C">
      <w:pPr>
        <w:spacing w:after="0" w:line="240" w:lineRule="auto"/>
        <w:rPr>
          <w:rFonts w:ascii="Times New Roman" w:eastAsia="DengXian" w:hAnsi="Times New Roman" w:cs="Times New Roman"/>
          <w:sz w:val="24"/>
          <w:szCs w:val="24"/>
        </w:rPr>
      </w:pPr>
      <w:r w:rsidRPr="00BD3F5C">
        <w:rPr>
          <w:rFonts w:ascii="Times New Roman" w:eastAsia="DengXian" w:hAnsi="Times New Roman" w:cs="Times New Roman"/>
          <w:sz w:val="24"/>
          <w:szCs w:val="24"/>
        </w:rPr>
        <w:t>- договор око уређивања заједничких простора и дворишта вртића,</w:t>
      </w:r>
    </w:p>
    <w:p w14:paraId="57D08AF7" w14:textId="77777777" w:rsidR="00BD3F5C" w:rsidRPr="00BD3F5C" w:rsidRDefault="00BD3F5C" w:rsidP="00BD3F5C">
      <w:pPr>
        <w:spacing w:after="0" w:line="240" w:lineRule="auto"/>
        <w:rPr>
          <w:rFonts w:ascii="Times New Roman" w:eastAsia="DengXian" w:hAnsi="Times New Roman" w:cs="Times New Roman"/>
          <w:sz w:val="24"/>
          <w:szCs w:val="24"/>
        </w:rPr>
      </w:pPr>
      <w:r w:rsidRPr="00BD3F5C">
        <w:rPr>
          <w:rFonts w:ascii="Times New Roman" w:eastAsia="DengXian" w:hAnsi="Times New Roman" w:cs="Times New Roman"/>
          <w:sz w:val="24"/>
          <w:szCs w:val="24"/>
        </w:rPr>
        <w:t>- у неким објектима на иницијативу запослених у вези договора око организовања рођендана и славља запослених, касе узајамне помоћи, у вези организацијe рада нових група,</w:t>
      </w:r>
    </w:p>
    <w:p w14:paraId="76700BDB" w14:textId="77777777" w:rsidR="00BD3F5C" w:rsidRPr="00BD3F5C" w:rsidRDefault="00BD3F5C" w:rsidP="00BD3F5C">
      <w:pPr>
        <w:spacing w:after="0" w:line="240" w:lineRule="auto"/>
        <w:rPr>
          <w:rFonts w:ascii="Times New Roman" w:eastAsia="DengXian" w:hAnsi="Times New Roman" w:cs="Times New Roman"/>
          <w:sz w:val="24"/>
          <w:szCs w:val="24"/>
        </w:rPr>
      </w:pPr>
      <w:r w:rsidRPr="00BD3F5C">
        <w:rPr>
          <w:rFonts w:ascii="Times New Roman" w:eastAsia="DengXian" w:hAnsi="Times New Roman" w:cs="Times New Roman"/>
          <w:sz w:val="24"/>
          <w:szCs w:val="24"/>
        </w:rPr>
        <w:t>- посета стручних сарадника већине објеката на терену,</w:t>
      </w:r>
    </w:p>
    <w:p w14:paraId="4383C080" w14:textId="77777777" w:rsidR="00BD3F5C" w:rsidRPr="00BD3F5C" w:rsidRDefault="00BD3F5C" w:rsidP="00BD3F5C">
      <w:pPr>
        <w:spacing w:after="0" w:line="240" w:lineRule="auto"/>
        <w:rPr>
          <w:rFonts w:ascii="Times New Roman" w:eastAsia="DengXian" w:hAnsi="Times New Roman" w:cs="Times New Roman"/>
          <w:sz w:val="24"/>
          <w:szCs w:val="24"/>
        </w:rPr>
      </w:pPr>
      <w:r w:rsidRPr="00BD3F5C">
        <w:rPr>
          <w:rFonts w:ascii="Times New Roman" w:eastAsia="DengXian" w:hAnsi="Times New Roman" w:cs="Times New Roman"/>
          <w:sz w:val="24"/>
          <w:szCs w:val="24"/>
        </w:rPr>
        <w:t>- организовање васпитно образовног рада свих објеката на терену, распоред рада и дежурстава у објектима;</w:t>
      </w:r>
    </w:p>
    <w:p w14:paraId="307CD6BA" w14:textId="77777777" w:rsidR="00BD3F5C" w:rsidRPr="00BD3F5C" w:rsidRDefault="00BD3F5C" w:rsidP="00BD3F5C">
      <w:pPr>
        <w:spacing w:after="0" w:line="240" w:lineRule="auto"/>
        <w:rPr>
          <w:rFonts w:ascii="Times New Roman" w:eastAsia="DengXian" w:hAnsi="Times New Roman" w:cs="Times New Roman"/>
          <w:sz w:val="24"/>
          <w:szCs w:val="24"/>
        </w:rPr>
      </w:pPr>
      <w:r w:rsidRPr="00BD3F5C">
        <w:rPr>
          <w:rFonts w:ascii="Times New Roman" w:eastAsia="DengXian" w:hAnsi="Times New Roman" w:cs="Times New Roman"/>
          <w:sz w:val="24"/>
          <w:szCs w:val="24"/>
        </w:rPr>
        <w:t>- посета пољске делегације - донатора за отварање мешовите јаслене групе у Штулцу.</w:t>
      </w:r>
    </w:p>
    <w:p w14:paraId="40466A72" w14:textId="77777777" w:rsidR="00BD3F5C" w:rsidRPr="00BD3F5C" w:rsidRDefault="00BD3F5C" w:rsidP="00BD3F5C">
      <w:pPr>
        <w:spacing w:after="0" w:line="240" w:lineRule="auto"/>
        <w:rPr>
          <w:rFonts w:ascii="Times New Roman" w:eastAsia="DengXian" w:hAnsi="Times New Roman" w:cs="Times New Roman"/>
          <w:sz w:val="24"/>
          <w:szCs w:val="24"/>
        </w:rPr>
      </w:pPr>
    </w:p>
    <w:p w14:paraId="686E7F30" w14:textId="77777777" w:rsidR="00BD3F5C" w:rsidRPr="00BD3F5C" w:rsidRDefault="00BD3F5C" w:rsidP="00BD3F5C">
      <w:pPr>
        <w:spacing w:after="0" w:line="240" w:lineRule="auto"/>
        <w:rPr>
          <w:rFonts w:ascii="Times New Roman" w:eastAsia="DengXian" w:hAnsi="Times New Roman" w:cs="Times New Roman"/>
          <w:sz w:val="24"/>
          <w:szCs w:val="24"/>
        </w:rPr>
      </w:pPr>
      <w:r w:rsidRPr="00BD3F5C">
        <w:rPr>
          <w:rFonts w:ascii="Times New Roman" w:eastAsia="DengXian" w:hAnsi="Times New Roman" w:cs="Times New Roman"/>
          <w:sz w:val="24"/>
          <w:szCs w:val="24"/>
        </w:rPr>
        <w:t>Октобар:</w:t>
      </w:r>
    </w:p>
    <w:p w14:paraId="7212443A" w14:textId="77777777" w:rsidR="00BD3F5C" w:rsidRPr="00BD3F5C" w:rsidRDefault="00BD3F5C" w:rsidP="00BD3F5C">
      <w:pPr>
        <w:spacing w:after="0" w:line="240" w:lineRule="auto"/>
        <w:rPr>
          <w:rFonts w:ascii="Times New Roman" w:eastAsia="DengXian" w:hAnsi="Times New Roman" w:cs="Times New Roman"/>
          <w:sz w:val="24"/>
          <w:szCs w:val="24"/>
        </w:rPr>
      </w:pPr>
      <w:r w:rsidRPr="00BD3F5C">
        <w:rPr>
          <w:rFonts w:ascii="Times New Roman" w:eastAsia="DengXian" w:hAnsi="Times New Roman" w:cs="Times New Roman"/>
          <w:sz w:val="24"/>
          <w:szCs w:val="24"/>
        </w:rPr>
        <w:t>- организација “Дечје недеље” у свим објектима на терену;</w:t>
      </w:r>
    </w:p>
    <w:p w14:paraId="41D06593" w14:textId="77777777" w:rsidR="00BD3F5C" w:rsidRPr="00BD3F5C" w:rsidRDefault="00BD3F5C" w:rsidP="00BD3F5C">
      <w:pPr>
        <w:spacing w:after="0" w:line="240" w:lineRule="auto"/>
        <w:rPr>
          <w:rFonts w:ascii="Times New Roman" w:eastAsia="DengXian" w:hAnsi="Times New Roman" w:cs="Times New Roman"/>
          <w:sz w:val="24"/>
          <w:szCs w:val="24"/>
        </w:rPr>
      </w:pPr>
      <w:r w:rsidRPr="00BD3F5C">
        <w:rPr>
          <w:rFonts w:ascii="Times New Roman" w:eastAsia="DengXian" w:hAnsi="Times New Roman" w:cs="Times New Roman"/>
          <w:sz w:val="24"/>
          <w:szCs w:val="24"/>
        </w:rPr>
        <w:t>- у већини објеката организоване су радионице са родитељима;</w:t>
      </w:r>
    </w:p>
    <w:p w14:paraId="72D57FA8" w14:textId="77777777" w:rsidR="00BD3F5C" w:rsidRPr="00BD3F5C" w:rsidRDefault="00BD3F5C" w:rsidP="00BD3F5C">
      <w:pPr>
        <w:spacing w:after="0" w:line="240" w:lineRule="auto"/>
        <w:rPr>
          <w:rFonts w:ascii="Times New Roman" w:eastAsia="DengXian" w:hAnsi="Times New Roman" w:cs="Times New Roman"/>
          <w:sz w:val="24"/>
          <w:szCs w:val="24"/>
        </w:rPr>
      </w:pPr>
      <w:r w:rsidRPr="00BD3F5C">
        <w:rPr>
          <w:rFonts w:ascii="Times New Roman" w:eastAsia="DengXian" w:hAnsi="Times New Roman" w:cs="Times New Roman"/>
          <w:sz w:val="24"/>
          <w:szCs w:val="24"/>
        </w:rPr>
        <w:t>- настављена је посета стручних сарадника на терену;</w:t>
      </w:r>
    </w:p>
    <w:p w14:paraId="038F4646" w14:textId="77777777" w:rsidR="00BD3F5C" w:rsidRPr="00BD3F5C" w:rsidRDefault="00BD3F5C" w:rsidP="00BD3F5C">
      <w:pPr>
        <w:spacing w:after="0" w:line="240" w:lineRule="auto"/>
        <w:rPr>
          <w:rFonts w:ascii="Times New Roman" w:eastAsia="DengXian" w:hAnsi="Times New Roman" w:cs="Times New Roman"/>
          <w:sz w:val="24"/>
          <w:szCs w:val="24"/>
        </w:rPr>
      </w:pPr>
      <w:r w:rsidRPr="00BD3F5C">
        <w:rPr>
          <w:rFonts w:ascii="Times New Roman" w:eastAsia="DengXian" w:hAnsi="Times New Roman" w:cs="Times New Roman"/>
          <w:sz w:val="24"/>
          <w:szCs w:val="24"/>
        </w:rPr>
        <w:t>- одржан састанак тима терена у објекту Подунавци, разговор о актуелним пројектима у групама;</w:t>
      </w:r>
    </w:p>
    <w:p w14:paraId="2A8790D2" w14:textId="77777777" w:rsidR="00BD3F5C" w:rsidRPr="00BD3F5C" w:rsidRDefault="00BD3F5C" w:rsidP="00BD3F5C">
      <w:pPr>
        <w:spacing w:after="0" w:line="240" w:lineRule="auto"/>
        <w:rPr>
          <w:rFonts w:ascii="Times New Roman" w:eastAsia="DengXian" w:hAnsi="Times New Roman" w:cs="Times New Roman"/>
          <w:sz w:val="24"/>
          <w:szCs w:val="24"/>
        </w:rPr>
      </w:pPr>
      <w:r w:rsidRPr="00BD3F5C">
        <w:rPr>
          <w:rFonts w:ascii="Times New Roman" w:eastAsia="DengXian" w:hAnsi="Times New Roman" w:cs="Times New Roman"/>
          <w:sz w:val="24"/>
          <w:szCs w:val="24"/>
        </w:rPr>
        <w:t>- у неким објектима су израђени заједнички панои о сарадњи са локалном заједницом и породицом;</w:t>
      </w:r>
    </w:p>
    <w:p w14:paraId="2DCB9445" w14:textId="77777777" w:rsidR="00BD3F5C" w:rsidRPr="00BD3F5C" w:rsidRDefault="00BD3F5C" w:rsidP="00BD3F5C">
      <w:pPr>
        <w:spacing w:after="0" w:line="240" w:lineRule="auto"/>
        <w:rPr>
          <w:rFonts w:ascii="Times New Roman" w:eastAsia="DengXian" w:hAnsi="Times New Roman" w:cs="Times New Roman"/>
          <w:sz w:val="24"/>
          <w:szCs w:val="24"/>
        </w:rPr>
      </w:pPr>
      <w:r w:rsidRPr="00BD3F5C">
        <w:rPr>
          <w:rFonts w:ascii="Times New Roman" w:eastAsia="DengXian" w:hAnsi="Times New Roman" w:cs="Times New Roman"/>
          <w:sz w:val="24"/>
          <w:szCs w:val="24"/>
        </w:rPr>
        <w:t>- уређивање холова и заједничких просторних цвелина у истим.</w:t>
      </w:r>
    </w:p>
    <w:p w14:paraId="7603D595" w14:textId="77777777" w:rsidR="00BD3F5C" w:rsidRPr="00BD3F5C" w:rsidRDefault="00BD3F5C" w:rsidP="00BD3F5C">
      <w:pPr>
        <w:spacing w:after="0" w:line="240" w:lineRule="auto"/>
        <w:rPr>
          <w:rFonts w:ascii="Times New Roman" w:eastAsia="DengXian" w:hAnsi="Times New Roman" w:cs="Times New Roman"/>
          <w:sz w:val="24"/>
          <w:szCs w:val="24"/>
        </w:rPr>
      </w:pPr>
    </w:p>
    <w:p w14:paraId="0C25B004" w14:textId="77777777" w:rsidR="00BD3F5C" w:rsidRPr="00BD3F5C" w:rsidRDefault="00BD3F5C" w:rsidP="00BD3F5C">
      <w:pPr>
        <w:spacing w:after="0" w:line="240" w:lineRule="auto"/>
        <w:rPr>
          <w:rFonts w:ascii="Times New Roman" w:eastAsia="DengXian" w:hAnsi="Times New Roman" w:cs="Times New Roman"/>
          <w:sz w:val="24"/>
          <w:szCs w:val="24"/>
        </w:rPr>
      </w:pPr>
      <w:r w:rsidRPr="00BD3F5C">
        <w:rPr>
          <w:rFonts w:ascii="Times New Roman" w:eastAsia="DengXian" w:hAnsi="Times New Roman" w:cs="Times New Roman"/>
          <w:sz w:val="24"/>
          <w:szCs w:val="24"/>
        </w:rPr>
        <w:t>Новембар:</w:t>
      </w:r>
    </w:p>
    <w:p w14:paraId="1CDE38BC" w14:textId="77777777" w:rsidR="00BD3F5C" w:rsidRPr="00BD3F5C" w:rsidRDefault="00BD3F5C" w:rsidP="00BD3F5C">
      <w:pPr>
        <w:spacing w:after="0" w:line="240" w:lineRule="auto"/>
        <w:rPr>
          <w:rFonts w:ascii="Times New Roman" w:eastAsia="DengXian" w:hAnsi="Times New Roman" w:cs="Times New Roman"/>
          <w:sz w:val="24"/>
          <w:szCs w:val="24"/>
        </w:rPr>
      </w:pPr>
      <w:r w:rsidRPr="00BD3F5C">
        <w:rPr>
          <w:rFonts w:ascii="Times New Roman" w:eastAsia="DengXian" w:hAnsi="Times New Roman" w:cs="Times New Roman"/>
          <w:sz w:val="24"/>
          <w:szCs w:val="24"/>
        </w:rPr>
        <w:t>- Организација рада и дежурстава на терену;</w:t>
      </w:r>
    </w:p>
    <w:p w14:paraId="14334F61" w14:textId="77777777" w:rsidR="00BD3F5C" w:rsidRPr="00BD3F5C" w:rsidRDefault="00BD3F5C" w:rsidP="00BD3F5C">
      <w:pPr>
        <w:spacing w:after="0" w:line="240" w:lineRule="auto"/>
        <w:rPr>
          <w:rFonts w:ascii="Times New Roman" w:eastAsia="DengXian" w:hAnsi="Times New Roman" w:cs="Times New Roman"/>
          <w:sz w:val="24"/>
          <w:szCs w:val="24"/>
        </w:rPr>
      </w:pPr>
      <w:r w:rsidRPr="00BD3F5C">
        <w:rPr>
          <w:rFonts w:ascii="Times New Roman" w:eastAsia="DengXian" w:hAnsi="Times New Roman" w:cs="Times New Roman"/>
          <w:sz w:val="24"/>
          <w:szCs w:val="24"/>
        </w:rPr>
        <w:t>- у неким објектима на терену одржани су састанци о процени безбедности деце;</w:t>
      </w:r>
    </w:p>
    <w:p w14:paraId="0F78EFDE" w14:textId="77777777" w:rsidR="00BD3F5C" w:rsidRPr="00BD3F5C" w:rsidRDefault="00BD3F5C" w:rsidP="00BD3F5C">
      <w:pPr>
        <w:spacing w:after="0" w:line="240" w:lineRule="auto"/>
        <w:rPr>
          <w:rFonts w:ascii="Times New Roman" w:eastAsia="DengXian" w:hAnsi="Times New Roman" w:cs="Times New Roman"/>
          <w:sz w:val="24"/>
          <w:szCs w:val="24"/>
        </w:rPr>
      </w:pPr>
      <w:r w:rsidRPr="00BD3F5C">
        <w:rPr>
          <w:rFonts w:ascii="Times New Roman" w:eastAsia="DengXian" w:hAnsi="Times New Roman" w:cs="Times New Roman"/>
          <w:sz w:val="24"/>
          <w:szCs w:val="24"/>
        </w:rPr>
        <w:t>- све ПП групе на терену су организовале радионице са будућим учитељицама и њиховом децом из разреда (упознавање будућих учитељица);</w:t>
      </w:r>
    </w:p>
    <w:p w14:paraId="2D96D0E5" w14:textId="77777777" w:rsidR="00BD3F5C" w:rsidRPr="00BD3F5C" w:rsidRDefault="00BD3F5C" w:rsidP="00BD3F5C">
      <w:pPr>
        <w:spacing w:after="0" w:line="240" w:lineRule="auto"/>
        <w:rPr>
          <w:rFonts w:ascii="Times New Roman" w:eastAsia="DengXian" w:hAnsi="Times New Roman" w:cs="Times New Roman"/>
          <w:sz w:val="24"/>
          <w:szCs w:val="24"/>
        </w:rPr>
      </w:pPr>
      <w:r w:rsidRPr="00BD3F5C">
        <w:rPr>
          <w:rFonts w:ascii="Times New Roman" w:eastAsia="DengXian" w:hAnsi="Times New Roman" w:cs="Times New Roman"/>
          <w:sz w:val="24"/>
          <w:szCs w:val="24"/>
        </w:rPr>
        <w:t>- састанци на нивоу објеката (Ново Село, Врњци, Штулац) поводом организиовања приредбе и прославе за 45. рођендан ПУ “Радост”.</w:t>
      </w:r>
    </w:p>
    <w:p w14:paraId="0DD8B258" w14:textId="77777777" w:rsidR="00BD3F5C" w:rsidRPr="00BD3F5C" w:rsidRDefault="00BD3F5C" w:rsidP="00BD3F5C">
      <w:pPr>
        <w:spacing w:after="0" w:line="240" w:lineRule="auto"/>
        <w:rPr>
          <w:rFonts w:ascii="Times New Roman" w:eastAsia="DengXian" w:hAnsi="Times New Roman" w:cs="Times New Roman"/>
          <w:sz w:val="24"/>
          <w:szCs w:val="24"/>
        </w:rPr>
      </w:pPr>
    </w:p>
    <w:p w14:paraId="4D3E8294" w14:textId="77777777" w:rsidR="00BD3F5C" w:rsidRPr="00BD3F5C" w:rsidRDefault="00BD3F5C" w:rsidP="00BD3F5C">
      <w:pPr>
        <w:spacing w:after="0" w:line="240" w:lineRule="auto"/>
        <w:rPr>
          <w:rFonts w:ascii="Times New Roman" w:eastAsia="DengXian" w:hAnsi="Times New Roman" w:cs="Times New Roman"/>
          <w:sz w:val="24"/>
          <w:szCs w:val="24"/>
        </w:rPr>
      </w:pPr>
      <w:r w:rsidRPr="00BD3F5C">
        <w:rPr>
          <w:rFonts w:ascii="Times New Roman" w:eastAsia="Times New Roman" w:hAnsi="Times New Roman" w:cs="Times New Roman"/>
          <w:sz w:val="24"/>
          <w:szCs w:val="24"/>
        </w:rPr>
        <w:t>Децембар:</w:t>
      </w:r>
    </w:p>
    <w:p w14:paraId="722452D6" w14:textId="77777777" w:rsidR="00BD3F5C" w:rsidRPr="00BD3F5C" w:rsidRDefault="00BD3F5C" w:rsidP="00BD3F5C">
      <w:pPr>
        <w:spacing w:before="100" w:beforeAutospacing="1" w:line="254" w:lineRule="auto"/>
        <w:rPr>
          <w:rFonts w:ascii="Times New Roman" w:eastAsia="Times New Roman" w:hAnsi="Times New Roman" w:cs="Times New Roman"/>
          <w:sz w:val="24"/>
          <w:szCs w:val="24"/>
        </w:rPr>
      </w:pPr>
      <w:r w:rsidRPr="00BD3F5C">
        <w:rPr>
          <w:rFonts w:ascii="Times New Roman" w:eastAsia="Times New Roman" w:hAnsi="Times New Roman" w:cs="Times New Roman"/>
          <w:sz w:val="24"/>
          <w:szCs w:val="24"/>
        </w:rPr>
        <w:t>01.12.2025. год. Одржан је састанак, у објекту Ново Село при школи, Тима терена, коме су присуствовали васпитачи и медицинске сестре васпитачи из свих објеката на терену, координатори, стручни сарадници и заменик директора. На састанку су договорени термини, подељени протоколи за хоризонталну размену „Кругови“.</w:t>
      </w:r>
    </w:p>
    <w:p w14:paraId="768ACB3C" w14:textId="77777777" w:rsidR="00BD3F5C" w:rsidRPr="00BD3F5C" w:rsidRDefault="00BD3F5C" w:rsidP="00BD3F5C">
      <w:pPr>
        <w:spacing w:before="100" w:beforeAutospacing="1" w:line="254" w:lineRule="auto"/>
        <w:rPr>
          <w:rFonts w:ascii="Times New Roman" w:eastAsia="Times New Roman" w:hAnsi="Times New Roman" w:cs="Times New Roman"/>
          <w:sz w:val="24"/>
          <w:szCs w:val="24"/>
        </w:rPr>
      </w:pPr>
      <w:r w:rsidRPr="00BD3F5C">
        <w:rPr>
          <w:rFonts w:ascii="Times New Roman" w:eastAsia="Times New Roman" w:hAnsi="Times New Roman" w:cs="Times New Roman"/>
          <w:sz w:val="24"/>
          <w:szCs w:val="24"/>
        </w:rPr>
        <w:t xml:space="preserve">Договор са родитељима - објекти Ново Село, Врњци и Штулац, поводом приредбе за Дан установе. Учествују деца и родитељи заједно. </w:t>
      </w:r>
    </w:p>
    <w:p w14:paraId="45A3A16D" w14:textId="77777777" w:rsidR="00BD3F5C" w:rsidRPr="00BD3F5C" w:rsidRDefault="00BD3F5C" w:rsidP="00BD3F5C">
      <w:pPr>
        <w:spacing w:before="100" w:beforeAutospacing="1" w:line="254" w:lineRule="auto"/>
        <w:rPr>
          <w:rFonts w:ascii="Times New Roman" w:eastAsia="Times New Roman" w:hAnsi="Times New Roman" w:cs="Times New Roman"/>
          <w:sz w:val="24"/>
          <w:szCs w:val="24"/>
        </w:rPr>
      </w:pPr>
      <w:r w:rsidRPr="00BD3F5C">
        <w:rPr>
          <w:rFonts w:ascii="Times New Roman" w:eastAsia="Times New Roman" w:hAnsi="Times New Roman" w:cs="Times New Roman"/>
          <w:sz w:val="24"/>
          <w:szCs w:val="24"/>
        </w:rPr>
        <w:t xml:space="preserve">04.12.2025. год. Организована је приредба поводом Дана вртића и јавни наступ деце и родитеља у хотелу „Цептер“. </w:t>
      </w:r>
    </w:p>
    <w:p w14:paraId="3174AA57" w14:textId="77777777" w:rsidR="00BD3F5C" w:rsidRPr="00BD3F5C" w:rsidRDefault="00BD3F5C" w:rsidP="00BD3F5C">
      <w:pPr>
        <w:spacing w:before="100" w:beforeAutospacing="1" w:line="254" w:lineRule="auto"/>
        <w:rPr>
          <w:rFonts w:ascii="Times New Roman" w:eastAsia="Times New Roman" w:hAnsi="Times New Roman" w:cs="Times New Roman"/>
          <w:sz w:val="24"/>
          <w:szCs w:val="24"/>
        </w:rPr>
      </w:pPr>
      <w:r w:rsidRPr="00BD3F5C">
        <w:rPr>
          <w:rFonts w:ascii="Times New Roman" w:eastAsia="Times New Roman" w:hAnsi="Times New Roman" w:cs="Times New Roman"/>
          <w:sz w:val="24"/>
          <w:szCs w:val="24"/>
        </w:rPr>
        <w:t>Организовање новогодишњег базара у свим објектима.</w:t>
      </w:r>
    </w:p>
    <w:p w14:paraId="63B799FB" w14:textId="77777777" w:rsidR="00BD3F5C" w:rsidRPr="00BD3F5C" w:rsidRDefault="00BD3F5C" w:rsidP="00BD3F5C">
      <w:pPr>
        <w:spacing w:before="100" w:beforeAutospacing="1" w:line="254" w:lineRule="auto"/>
        <w:ind w:left="120" w:hangingChars="50" w:hanging="120"/>
        <w:rPr>
          <w:rFonts w:ascii="Times New Roman" w:eastAsia="Times New Roman" w:hAnsi="Times New Roman" w:cs="Times New Roman"/>
          <w:sz w:val="24"/>
          <w:szCs w:val="24"/>
        </w:rPr>
      </w:pPr>
      <w:r w:rsidRPr="00BD3F5C">
        <w:rPr>
          <w:rFonts w:ascii="Times New Roman" w:eastAsia="Times New Roman" w:hAnsi="Times New Roman" w:cs="Times New Roman"/>
          <w:sz w:val="24"/>
          <w:szCs w:val="24"/>
        </w:rPr>
        <w:t>03.12.2025. год. Одржан је састанак свих запослених, на коме смо дали идеје и предлоге за реализацију приредбе и свечаности поводом обележавања Светог Саве. Договорено је да ће у припреми приредбе учествовати све васпитне групе. Колачар ове године је васпитач Биљана Јовановић. Сви родитељи из свих група биће укључени у организацију и припреми приредбе, као и сви запослени.</w:t>
      </w:r>
    </w:p>
    <w:p w14:paraId="159B0BE0" w14:textId="77777777" w:rsidR="00BD3F5C" w:rsidRPr="00BD3F5C" w:rsidRDefault="00BD3F5C" w:rsidP="00BD3F5C">
      <w:pPr>
        <w:spacing w:before="100" w:beforeAutospacing="1" w:line="254" w:lineRule="auto"/>
        <w:rPr>
          <w:rFonts w:ascii="Times New Roman" w:eastAsia="Times New Roman" w:hAnsi="Times New Roman" w:cs="Times New Roman"/>
          <w:sz w:val="24"/>
          <w:szCs w:val="24"/>
        </w:rPr>
      </w:pPr>
      <w:r w:rsidRPr="00BD3F5C">
        <w:rPr>
          <w:rFonts w:ascii="Times New Roman" w:eastAsia="Times New Roman" w:hAnsi="Times New Roman" w:cs="Times New Roman"/>
          <w:sz w:val="24"/>
          <w:szCs w:val="24"/>
        </w:rPr>
        <w:t>11.12.2025. год. Реализован је први круг хоризонталне размене „Кругови“</w:t>
      </w:r>
    </w:p>
    <w:p w14:paraId="7823541B" w14:textId="77777777" w:rsidR="00BD3F5C" w:rsidRPr="00BD3F5C" w:rsidRDefault="00BD3F5C" w:rsidP="00BD3F5C">
      <w:pPr>
        <w:spacing w:before="100" w:beforeAutospacing="1" w:line="254" w:lineRule="auto"/>
        <w:rPr>
          <w:rFonts w:ascii="Times New Roman" w:eastAsia="Times New Roman" w:hAnsi="Times New Roman" w:cs="Times New Roman"/>
          <w:sz w:val="24"/>
          <w:szCs w:val="24"/>
        </w:rPr>
      </w:pPr>
      <w:r w:rsidRPr="00BD3F5C">
        <w:rPr>
          <w:rFonts w:ascii="Times New Roman" w:eastAsia="Times New Roman" w:hAnsi="Times New Roman" w:cs="Times New Roman"/>
          <w:sz w:val="24"/>
          <w:szCs w:val="24"/>
        </w:rPr>
        <w:t>По завршеној хоризонталниј размени, координатори објеката су организовали састанке у својим објектима и организовали попуњавање протокола за хоризонталу размену. Координатори објеката су сачинили извештаје који су прослеђени стручном сараднику установе.</w:t>
      </w:r>
    </w:p>
    <w:p w14:paraId="7E5E97CD" w14:textId="77777777" w:rsidR="00BD3F5C" w:rsidRPr="00BD3F5C" w:rsidRDefault="00BD3F5C" w:rsidP="00BD3F5C">
      <w:pPr>
        <w:spacing w:before="100" w:beforeAutospacing="1" w:line="254" w:lineRule="auto"/>
        <w:rPr>
          <w:rFonts w:ascii="Times New Roman" w:eastAsia="Times New Roman" w:hAnsi="Times New Roman" w:cs="Times New Roman"/>
          <w:sz w:val="24"/>
          <w:szCs w:val="24"/>
        </w:rPr>
      </w:pPr>
      <w:r w:rsidRPr="00BD3F5C">
        <w:rPr>
          <w:rFonts w:ascii="Times New Roman" w:eastAsia="Times New Roman" w:hAnsi="Times New Roman" w:cs="Times New Roman"/>
          <w:sz w:val="24"/>
          <w:szCs w:val="24"/>
        </w:rPr>
        <w:t>У неким објектима је организована радионица са родитељима за новогодишњи базар.</w:t>
      </w:r>
    </w:p>
    <w:p w14:paraId="0DF28764" w14:textId="77777777" w:rsidR="00BD3F5C" w:rsidRPr="00BD3F5C" w:rsidRDefault="00BD3F5C" w:rsidP="00BD3F5C">
      <w:pPr>
        <w:spacing w:before="100" w:beforeAutospacing="1" w:line="254" w:lineRule="auto"/>
        <w:rPr>
          <w:rFonts w:ascii="Times New Roman" w:eastAsia="Times New Roman" w:hAnsi="Times New Roman" w:cs="Times New Roman"/>
          <w:sz w:val="24"/>
          <w:szCs w:val="24"/>
        </w:rPr>
      </w:pPr>
      <w:r w:rsidRPr="00BD3F5C">
        <w:rPr>
          <w:rFonts w:ascii="Times New Roman" w:eastAsia="Times New Roman" w:hAnsi="Times New Roman" w:cs="Times New Roman"/>
          <w:sz w:val="24"/>
          <w:szCs w:val="24"/>
        </w:rPr>
        <w:t>У свим објектима на терену организована је додела пакетића који су донација Општине Врњачка Бања, фотографисање са Деда Мразом уз прикладне новогодишње садржаје.</w:t>
      </w:r>
    </w:p>
    <w:p w14:paraId="2C40BACE" w14:textId="77777777" w:rsidR="00BD3F5C" w:rsidRPr="00BD3F5C" w:rsidRDefault="00BD3F5C" w:rsidP="00BD3F5C">
      <w:pPr>
        <w:spacing w:before="100" w:beforeAutospacing="1" w:line="254" w:lineRule="auto"/>
        <w:rPr>
          <w:rFonts w:ascii="Times New Roman" w:eastAsia="Times New Roman" w:hAnsi="Times New Roman" w:cs="Times New Roman"/>
          <w:sz w:val="24"/>
          <w:szCs w:val="24"/>
        </w:rPr>
      </w:pPr>
      <w:r w:rsidRPr="00BD3F5C">
        <w:rPr>
          <w:rFonts w:ascii="Times New Roman" w:eastAsia="Times New Roman" w:hAnsi="Times New Roman" w:cs="Times New Roman"/>
          <w:sz w:val="24"/>
          <w:szCs w:val="24"/>
        </w:rPr>
        <w:t>У објекту Ново Село при школи у школској сали за приредбе, васпитачи који су на ПП пословина су осмислили новогодишњу представу за децу и у посету су дошла деца из објекта „Принцеза Катарина“ и деца из објекта Вранеши.</w:t>
      </w:r>
    </w:p>
    <w:p w14:paraId="4A4B4282" w14:textId="77777777" w:rsidR="00BD3F5C" w:rsidRPr="00BD3F5C" w:rsidRDefault="00BD3F5C" w:rsidP="00BD3F5C">
      <w:pPr>
        <w:spacing w:before="100" w:beforeAutospacing="1" w:line="254" w:lineRule="auto"/>
        <w:rPr>
          <w:rFonts w:ascii="Times New Roman" w:eastAsia="Times New Roman" w:hAnsi="Times New Roman" w:cs="Times New Roman"/>
          <w:sz w:val="24"/>
          <w:szCs w:val="24"/>
        </w:rPr>
      </w:pPr>
      <w:r w:rsidRPr="00BD3F5C">
        <w:rPr>
          <w:rFonts w:ascii="Times New Roman" w:eastAsia="Times New Roman" w:hAnsi="Times New Roman" w:cs="Times New Roman"/>
          <w:sz w:val="24"/>
          <w:szCs w:val="24"/>
        </w:rPr>
        <w:t xml:space="preserve">Jaнуар: </w:t>
      </w:r>
    </w:p>
    <w:p w14:paraId="44434E9E" w14:textId="77777777" w:rsidR="00BD3F5C" w:rsidRPr="00BD3F5C" w:rsidRDefault="00BD3F5C" w:rsidP="00BD3F5C">
      <w:pPr>
        <w:spacing w:before="100" w:beforeAutospacing="1" w:line="254" w:lineRule="auto"/>
        <w:rPr>
          <w:rFonts w:ascii="Times New Roman" w:eastAsia="Times New Roman" w:hAnsi="Times New Roman" w:cs="Times New Roman"/>
          <w:sz w:val="24"/>
          <w:szCs w:val="24"/>
        </w:rPr>
      </w:pPr>
      <w:r w:rsidRPr="00BD3F5C">
        <w:rPr>
          <w:rFonts w:ascii="Times New Roman" w:eastAsia="Times New Roman" w:hAnsi="Times New Roman" w:cs="Times New Roman"/>
          <w:sz w:val="24"/>
          <w:szCs w:val="24"/>
        </w:rPr>
        <w:t>У свим објектима на терену (Ново Село, Врњци и Подунавци) организован је рад током зимског распуста.</w:t>
      </w:r>
    </w:p>
    <w:p w14:paraId="652BD19F" w14:textId="77777777" w:rsidR="00BD3F5C" w:rsidRPr="00BD3F5C" w:rsidRDefault="00BD3F5C" w:rsidP="00BD3F5C">
      <w:pPr>
        <w:spacing w:before="100" w:beforeAutospacing="1" w:line="254" w:lineRule="auto"/>
        <w:rPr>
          <w:rFonts w:ascii="Times New Roman" w:eastAsia="Times New Roman" w:hAnsi="Times New Roman" w:cs="Times New Roman"/>
          <w:sz w:val="24"/>
          <w:szCs w:val="24"/>
        </w:rPr>
      </w:pPr>
      <w:r w:rsidRPr="00BD3F5C">
        <w:rPr>
          <w:rFonts w:ascii="Times New Roman" w:eastAsia="Times New Roman" w:hAnsi="Times New Roman" w:cs="Times New Roman"/>
          <w:sz w:val="24"/>
          <w:szCs w:val="24"/>
        </w:rPr>
        <w:t>27.01.2026. год. Обележавање славе Светог Саве у свима објектима на терену.</w:t>
      </w:r>
    </w:p>
    <w:p w14:paraId="5D15B2E0" w14:textId="77777777" w:rsidR="00BD3F5C" w:rsidRPr="00BD3F5C" w:rsidRDefault="00BD3F5C" w:rsidP="00BD3F5C">
      <w:pPr>
        <w:spacing w:before="100" w:beforeAutospacing="1" w:line="254" w:lineRule="auto"/>
        <w:rPr>
          <w:rFonts w:ascii="Times New Roman" w:eastAsia="Times New Roman" w:hAnsi="Times New Roman" w:cs="Times New Roman"/>
          <w:sz w:val="24"/>
          <w:szCs w:val="24"/>
        </w:rPr>
      </w:pPr>
      <w:r w:rsidRPr="00BD3F5C">
        <w:rPr>
          <w:rFonts w:ascii="Times New Roman" w:eastAsia="Times New Roman" w:hAnsi="Times New Roman" w:cs="Times New Roman"/>
          <w:sz w:val="24"/>
          <w:szCs w:val="24"/>
        </w:rPr>
        <w:t>Фебруар:</w:t>
      </w:r>
    </w:p>
    <w:p w14:paraId="247C2DB8" w14:textId="77777777" w:rsidR="00BD3F5C" w:rsidRPr="00BD3F5C" w:rsidRDefault="00BD3F5C" w:rsidP="00BD3F5C">
      <w:pPr>
        <w:spacing w:before="100" w:beforeAutospacing="1" w:line="254" w:lineRule="auto"/>
        <w:rPr>
          <w:rFonts w:ascii="Times New Roman" w:eastAsia="Times New Roman" w:hAnsi="Times New Roman" w:cs="Times New Roman"/>
          <w:sz w:val="24"/>
          <w:szCs w:val="24"/>
        </w:rPr>
      </w:pPr>
      <w:r w:rsidRPr="00BD3F5C">
        <w:rPr>
          <w:rFonts w:ascii="Times New Roman" w:eastAsia="Times New Roman" w:hAnsi="Times New Roman" w:cs="Times New Roman"/>
          <w:sz w:val="24"/>
          <w:szCs w:val="24"/>
        </w:rPr>
        <w:t>05.02.2026. год. Реализован је наставак хоризонталне размене „Кругови”, односно дуги круг, у свим објектима на терену.</w:t>
      </w:r>
    </w:p>
    <w:p w14:paraId="4AF2A65D" w14:textId="77777777" w:rsidR="00BD3F5C" w:rsidRPr="00BD3F5C" w:rsidRDefault="00BD3F5C" w:rsidP="00BD3F5C">
      <w:pPr>
        <w:spacing w:before="100" w:beforeAutospacing="1" w:line="254" w:lineRule="auto"/>
        <w:rPr>
          <w:rFonts w:ascii="Times New Roman" w:eastAsia="Times New Roman" w:hAnsi="Times New Roman" w:cs="Times New Roman"/>
          <w:sz w:val="24"/>
          <w:szCs w:val="24"/>
        </w:rPr>
      </w:pPr>
      <w:r w:rsidRPr="00BD3F5C">
        <w:rPr>
          <w:rFonts w:ascii="Times New Roman" w:eastAsia="Times New Roman" w:hAnsi="Times New Roman" w:cs="Times New Roman"/>
          <w:sz w:val="24"/>
          <w:szCs w:val="24"/>
        </w:rPr>
        <w:t>Организовање рада на терену током Дана државности.</w:t>
      </w:r>
    </w:p>
    <w:p w14:paraId="59E5124E" w14:textId="77777777" w:rsidR="00BD3F5C" w:rsidRPr="00BD3F5C" w:rsidRDefault="00BD3F5C" w:rsidP="00BD3F5C">
      <w:pPr>
        <w:rPr>
          <w:rFonts w:ascii="Times New Roman" w:hAnsi="Times New Roman" w:cs="Times New Roman"/>
          <w:sz w:val="24"/>
          <w:szCs w:val="24"/>
        </w:rPr>
      </w:pPr>
      <w:r w:rsidRPr="00BD3F5C">
        <w:rPr>
          <w:rFonts w:ascii="Times New Roman" w:hAnsi="Times New Roman" w:cs="Times New Roman"/>
          <w:sz w:val="24"/>
          <w:szCs w:val="24"/>
        </w:rPr>
        <w:t>Март:</w:t>
      </w:r>
    </w:p>
    <w:p w14:paraId="43FC0FFB" w14:textId="77777777" w:rsidR="00BD3F5C" w:rsidRPr="00BD3F5C" w:rsidRDefault="00BD3F5C" w:rsidP="00BD3F5C">
      <w:pPr>
        <w:rPr>
          <w:rFonts w:ascii="Times New Roman" w:hAnsi="Times New Roman" w:cs="Times New Roman"/>
          <w:sz w:val="24"/>
          <w:szCs w:val="24"/>
        </w:rPr>
      </w:pPr>
      <w:r w:rsidRPr="00BD3F5C">
        <w:rPr>
          <w:rFonts w:ascii="Times New Roman" w:hAnsi="Times New Roman" w:cs="Times New Roman"/>
          <w:sz w:val="24"/>
          <w:szCs w:val="24"/>
        </w:rPr>
        <w:t>Организација рада и дежурстава.</w:t>
      </w:r>
    </w:p>
    <w:p w14:paraId="37FDDB43" w14:textId="77777777" w:rsidR="00BD3F5C" w:rsidRPr="00BD3F5C" w:rsidRDefault="00BD3F5C" w:rsidP="00BD3F5C">
      <w:pPr>
        <w:rPr>
          <w:rFonts w:ascii="Times New Roman" w:hAnsi="Times New Roman" w:cs="Times New Roman"/>
          <w:sz w:val="24"/>
          <w:szCs w:val="24"/>
        </w:rPr>
      </w:pPr>
      <w:r w:rsidRPr="00BD3F5C">
        <w:rPr>
          <w:rFonts w:ascii="Times New Roman" w:hAnsi="Times New Roman" w:cs="Times New Roman"/>
          <w:sz w:val="24"/>
          <w:szCs w:val="24"/>
        </w:rPr>
        <w:t>Организација око уређивања ексеријера и ентеријера објеката.</w:t>
      </w:r>
    </w:p>
    <w:p w14:paraId="20D17355" w14:textId="77777777" w:rsidR="00BD3F5C" w:rsidRPr="00BD3F5C" w:rsidRDefault="00BD3F5C" w:rsidP="00BD3F5C">
      <w:pPr>
        <w:rPr>
          <w:rFonts w:ascii="Times New Roman" w:hAnsi="Times New Roman" w:cs="Times New Roman"/>
          <w:sz w:val="24"/>
          <w:szCs w:val="24"/>
        </w:rPr>
      </w:pPr>
      <w:r w:rsidRPr="00BD3F5C">
        <w:rPr>
          <w:rFonts w:ascii="Times New Roman" w:hAnsi="Times New Roman" w:cs="Times New Roman"/>
          <w:sz w:val="24"/>
          <w:szCs w:val="24"/>
        </w:rPr>
        <w:t>Април/Мај:</w:t>
      </w:r>
    </w:p>
    <w:p w14:paraId="1E423D20" w14:textId="77777777" w:rsidR="00BD3F5C" w:rsidRPr="00BD3F5C" w:rsidRDefault="00BD3F5C" w:rsidP="00BD3F5C">
      <w:pPr>
        <w:rPr>
          <w:rFonts w:ascii="Times New Roman" w:hAnsi="Times New Roman" w:cs="Times New Roman"/>
          <w:sz w:val="24"/>
          <w:szCs w:val="24"/>
        </w:rPr>
      </w:pPr>
      <w:r w:rsidRPr="00BD3F5C">
        <w:rPr>
          <w:rFonts w:ascii="Times New Roman" w:hAnsi="Times New Roman" w:cs="Times New Roman"/>
          <w:sz w:val="24"/>
          <w:szCs w:val="24"/>
        </w:rPr>
        <w:t>Организација око преласка ППГ у нову просторију;</w:t>
      </w:r>
    </w:p>
    <w:p w14:paraId="6E2FC5C5" w14:textId="77777777" w:rsidR="00BD3F5C" w:rsidRPr="00BD3F5C" w:rsidRDefault="00BD3F5C" w:rsidP="00BD3F5C">
      <w:pPr>
        <w:rPr>
          <w:rFonts w:ascii="Times New Roman" w:hAnsi="Times New Roman" w:cs="Times New Roman"/>
          <w:sz w:val="24"/>
          <w:szCs w:val="24"/>
        </w:rPr>
      </w:pPr>
      <w:r w:rsidRPr="00BD3F5C">
        <w:rPr>
          <w:rFonts w:ascii="Times New Roman" w:hAnsi="Times New Roman" w:cs="Times New Roman"/>
          <w:sz w:val="24"/>
          <w:szCs w:val="24"/>
        </w:rPr>
        <w:t>Организација рада због излета ППГ и мешовитих група;</w:t>
      </w:r>
    </w:p>
    <w:p w14:paraId="39C30BE8" w14:textId="77777777" w:rsidR="00BD3F5C" w:rsidRPr="00BD3F5C" w:rsidRDefault="00BD3F5C" w:rsidP="00BD3F5C">
      <w:pPr>
        <w:rPr>
          <w:rFonts w:ascii="Times New Roman" w:hAnsi="Times New Roman" w:cs="Times New Roman"/>
          <w:sz w:val="24"/>
          <w:szCs w:val="24"/>
        </w:rPr>
      </w:pPr>
      <w:r w:rsidRPr="00BD3F5C">
        <w:rPr>
          <w:rFonts w:ascii="Times New Roman" w:hAnsi="Times New Roman" w:cs="Times New Roman"/>
          <w:sz w:val="24"/>
          <w:szCs w:val="24"/>
        </w:rPr>
        <w:t>Организација рада због коришћења старих годишњих одмора;</w:t>
      </w:r>
    </w:p>
    <w:p w14:paraId="0AAC8825" w14:textId="77777777" w:rsidR="00BD3F5C" w:rsidRPr="00BD3F5C" w:rsidRDefault="00BD3F5C" w:rsidP="00BD3F5C">
      <w:pPr>
        <w:rPr>
          <w:rFonts w:ascii="Times New Roman" w:hAnsi="Times New Roman" w:cs="Times New Roman"/>
          <w:sz w:val="24"/>
          <w:szCs w:val="24"/>
        </w:rPr>
      </w:pPr>
      <w:r w:rsidRPr="00BD3F5C">
        <w:rPr>
          <w:rFonts w:ascii="Times New Roman" w:hAnsi="Times New Roman" w:cs="Times New Roman"/>
          <w:sz w:val="24"/>
          <w:szCs w:val="24"/>
        </w:rPr>
        <w:t>Организација рада због преласка мешовите групе из објекта „Принцеза Катарина“ у објекат при школи;</w:t>
      </w:r>
    </w:p>
    <w:p w14:paraId="17EFA426" w14:textId="77777777" w:rsidR="00BD3F5C" w:rsidRPr="00BD3F5C" w:rsidRDefault="00BD3F5C" w:rsidP="00BD3F5C">
      <w:pPr>
        <w:rPr>
          <w:rFonts w:ascii="Times New Roman" w:hAnsi="Times New Roman" w:cs="Times New Roman"/>
          <w:sz w:val="24"/>
          <w:szCs w:val="24"/>
        </w:rPr>
      </w:pPr>
      <w:r w:rsidRPr="00BD3F5C">
        <w:rPr>
          <w:rFonts w:ascii="Times New Roman" w:hAnsi="Times New Roman" w:cs="Times New Roman"/>
          <w:sz w:val="24"/>
          <w:szCs w:val="24"/>
        </w:rPr>
        <w:t>Организација рада и пријем нове јаслене групе у објекту „Принцеза Катарина“.</w:t>
      </w:r>
    </w:p>
    <w:p w14:paraId="5F78FBD4" w14:textId="77777777" w:rsidR="00BD3F5C" w:rsidRPr="00BD3F5C" w:rsidRDefault="00BD3F5C" w:rsidP="00BD3F5C">
      <w:pPr>
        <w:rPr>
          <w:rFonts w:ascii="Times New Roman" w:hAnsi="Times New Roman" w:cs="Times New Roman"/>
          <w:sz w:val="24"/>
          <w:szCs w:val="24"/>
        </w:rPr>
      </w:pPr>
      <w:r w:rsidRPr="00BD3F5C">
        <w:rPr>
          <w:rFonts w:ascii="Times New Roman" w:hAnsi="Times New Roman" w:cs="Times New Roman"/>
          <w:sz w:val="24"/>
          <w:szCs w:val="24"/>
        </w:rPr>
        <w:t>Јун:</w:t>
      </w:r>
    </w:p>
    <w:p w14:paraId="3F61CC6E" w14:textId="77777777" w:rsidR="00BD3F5C" w:rsidRPr="00BD3F5C" w:rsidRDefault="00BD3F5C" w:rsidP="00BD3F5C">
      <w:pPr>
        <w:rPr>
          <w:rFonts w:ascii="Times New Roman" w:hAnsi="Times New Roman" w:cs="Times New Roman"/>
          <w:sz w:val="24"/>
          <w:szCs w:val="24"/>
        </w:rPr>
      </w:pPr>
      <w:r w:rsidRPr="00BD3F5C">
        <w:rPr>
          <w:rFonts w:ascii="Times New Roman" w:hAnsi="Times New Roman" w:cs="Times New Roman"/>
          <w:sz w:val="24"/>
          <w:szCs w:val="24"/>
        </w:rPr>
        <w:t>Организација дежурстава;</w:t>
      </w:r>
    </w:p>
    <w:p w14:paraId="25EC7EB1" w14:textId="77777777" w:rsidR="00BD3F5C" w:rsidRPr="00BD3F5C" w:rsidRDefault="00BD3F5C" w:rsidP="00BD3F5C">
      <w:pPr>
        <w:rPr>
          <w:rFonts w:ascii="Times New Roman" w:hAnsi="Times New Roman" w:cs="Times New Roman"/>
          <w:sz w:val="24"/>
          <w:szCs w:val="24"/>
        </w:rPr>
      </w:pPr>
      <w:r w:rsidRPr="00BD3F5C">
        <w:rPr>
          <w:rFonts w:ascii="Times New Roman" w:hAnsi="Times New Roman" w:cs="Times New Roman"/>
          <w:sz w:val="24"/>
          <w:szCs w:val="24"/>
        </w:rPr>
        <w:t>Организација рада због комисије за пријем нове деце;</w:t>
      </w:r>
    </w:p>
    <w:p w14:paraId="7CC500E6" w14:textId="77777777" w:rsidR="00BD3F5C" w:rsidRPr="00BD3F5C" w:rsidRDefault="00BD3F5C" w:rsidP="00BD3F5C">
      <w:pPr>
        <w:rPr>
          <w:rFonts w:ascii="Times New Roman" w:hAnsi="Times New Roman" w:cs="Times New Roman"/>
          <w:sz w:val="24"/>
          <w:szCs w:val="24"/>
        </w:rPr>
      </w:pPr>
      <w:r w:rsidRPr="00BD3F5C">
        <w:rPr>
          <w:rFonts w:ascii="Times New Roman" w:hAnsi="Times New Roman" w:cs="Times New Roman"/>
          <w:sz w:val="24"/>
          <w:szCs w:val="24"/>
        </w:rPr>
        <w:t>Организација рада због коришћења старих годишњих одмора;</w:t>
      </w:r>
    </w:p>
    <w:p w14:paraId="2CC06507" w14:textId="77777777" w:rsidR="00BD3F5C" w:rsidRPr="00BD3F5C" w:rsidRDefault="00BD3F5C" w:rsidP="00BD3F5C">
      <w:pPr>
        <w:rPr>
          <w:rFonts w:ascii="Times New Roman" w:hAnsi="Times New Roman" w:cs="Times New Roman"/>
          <w:sz w:val="24"/>
          <w:szCs w:val="24"/>
        </w:rPr>
      </w:pPr>
      <w:r w:rsidRPr="00BD3F5C">
        <w:rPr>
          <w:rFonts w:ascii="Times New Roman" w:hAnsi="Times New Roman" w:cs="Times New Roman"/>
          <w:sz w:val="24"/>
          <w:szCs w:val="24"/>
        </w:rPr>
        <w:t>Организација рада због коришћења нових годушњих одмора;</w:t>
      </w:r>
    </w:p>
    <w:p w14:paraId="6BF07F8D" w14:textId="77777777" w:rsidR="00BD3F5C" w:rsidRPr="00BD3F5C" w:rsidRDefault="00BD3F5C" w:rsidP="00BD3F5C">
      <w:pPr>
        <w:rPr>
          <w:rFonts w:ascii="Times New Roman" w:hAnsi="Times New Roman" w:cs="Times New Roman"/>
          <w:sz w:val="24"/>
          <w:szCs w:val="24"/>
        </w:rPr>
      </w:pPr>
      <w:r w:rsidRPr="00BD3F5C">
        <w:rPr>
          <w:rFonts w:ascii="Times New Roman" w:hAnsi="Times New Roman" w:cs="Times New Roman"/>
          <w:sz w:val="24"/>
          <w:szCs w:val="24"/>
        </w:rPr>
        <w:t>Организација рада поводом пробе и завршне приредбе предшколаца;</w:t>
      </w:r>
    </w:p>
    <w:p w14:paraId="045A4567" w14:textId="77777777" w:rsidR="00BD3F5C" w:rsidRDefault="00BD3F5C" w:rsidP="00BD3F5C">
      <w:pPr>
        <w:rPr>
          <w:rFonts w:ascii="Times New Roman" w:hAnsi="Times New Roman" w:cs="Times New Roman"/>
          <w:sz w:val="24"/>
          <w:szCs w:val="24"/>
        </w:rPr>
      </w:pPr>
      <w:r w:rsidRPr="00BD3F5C">
        <w:rPr>
          <w:rFonts w:ascii="Times New Roman" w:hAnsi="Times New Roman" w:cs="Times New Roman"/>
          <w:sz w:val="24"/>
          <w:szCs w:val="24"/>
        </w:rPr>
        <w:t>Анализа постигнутих резултата и предлози за унапређивање рада у наредној години.</w:t>
      </w:r>
    </w:p>
    <w:p w14:paraId="16253997" w14:textId="77777777" w:rsidR="00BD3F5C" w:rsidRPr="00BD3F5C" w:rsidRDefault="00BD3F5C" w:rsidP="00BD3F5C">
      <w:pPr>
        <w:rPr>
          <w:rFonts w:ascii="Times New Roman" w:hAnsi="Times New Roman" w:cs="Times New Roman"/>
          <w:sz w:val="24"/>
          <w:szCs w:val="24"/>
        </w:rPr>
      </w:pPr>
    </w:p>
    <w:p w14:paraId="2D1F2009" w14:textId="77777777" w:rsidR="00BD3F5C" w:rsidRPr="00BD3F5C" w:rsidRDefault="00BD3F5C" w:rsidP="00BD3F5C">
      <w:pPr>
        <w:rPr>
          <w:rFonts w:ascii="Times New Roman" w:hAnsi="Times New Roman" w:cs="Times New Roman"/>
          <w:sz w:val="24"/>
          <w:szCs w:val="24"/>
        </w:rPr>
      </w:pPr>
      <w:r w:rsidRPr="00BD3F5C">
        <w:rPr>
          <w:rFonts w:ascii="Times New Roman" w:hAnsi="Times New Roman" w:cs="Times New Roman"/>
          <w:sz w:val="24"/>
          <w:szCs w:val="24"/>
        </w:rPr>
        <w:t>Закључци донесени током састанака су:</w:t>
      </w:r>
    </w:p>
    <w:p w14:paraId="1E1CCC5E" w14:textId="77777777" w:rsidR="00BD3F5C" w:rsidRPr="00BD3F5C" w:rsidRDefault="00BD3F5C" w:rsidP="00BD3F5C">
      <w:pPr>
        <w:pStyle w:val="ListParagraph"/>
        <w:numPr>
          <w:ilvl w:val="0"/>
          <w:numId w:val="52"/>
        </w:numPr>
        <w:spacing w:after="160" w:line="256" w:lineRule="auto"/>
        <w:contextualSpacing/>
      </w:pPr>
      <w:r w:rsidRPr="00BD3F5C">
        <w:t>У свим објектима на терену је договорено где се обављају дежурства;</w:t>
      </w:r>
    </w:p>
    <w:p w14:paraId="51D8F67B" w14:textId="77777777" w:rsidR="00BD3F5C" w:rsidRPr="00BD3F5C" w:rsidRDefault="00BD3F5C" w:rsidP="00BD3F5C">
      <w:pPr>
        <w:pStyle w:val="ListParagraph"/>
        <w:numPr>
          <w:ilvl w:val="0"/>
          <w:numId w:val="52"/>
        </w:numPr>
        <w:spacing w:after="160" w:line="256" w:lineRule="auto"/>
        <w:contextualSpacing/>
      </w:pPr>
      <w:r w:rsidRPr="00BD3F5C">
        <w:t>Током хоризонталних размена колеге су имале могућност заједничког промишљања, и идеја и уочавања примера добре праксе (унапређивање почетних и процесних паноа, посматрање заједничког простора и просторних целина у групама);</w:t>
      </w:r>
    </w:p>
    <w:p w14:paraId="0B74BFB4" w14:textId="77777777" w:rsidR="00BD3F5C" w:rsidRPr="00BD3F5C" w:rsidRDefault="00BD3F5C" w:rsidP="00BD3F5C">
      <w:pPr>
        <w:pStyle w:val="ListParagraph"/>
        <w:numPr>
          <w:ilvl w:val="0"/>
          <w:numId w:val="52"/>
        </w:numPr>
        <w:spacing w:after="160" w:line="256" w:lineRule="auto"/>
        <w:contextualSpacing/>
      </w:pPr>
      <w:r w:rsidRPr="00BD3F5C">
        <w:t>Током првог томесечија акценат је био на хоризонталној размени и рефлексији, представљању актуелних пројеката и уређењу заједничког простора...</w:t>
      </w:r>
    </w:p>
    <w:p w14:paraId="18EB08E7" w14:textId="77777777" w:rsidR="00BD3F5C" w:rsidRPr="00BD3F5C" w:rsidRDefault="00BD3F5C" w:rsidP="00BD3F5C">
      <w:pPr>
        <w:pStyle w:val="ListParagraph"/>
        <w:numPr>
          <w:ilvl w:val="0"/>
          <w:numId w:val="52"/>
        </w:numPr>
        <w:spacing w:after="160" w:line="256" w:lineRule="auto"/>
        <w:contextualSpacing/>
      </w:pPr>
      <w:r w:rsidRPr="00BD3F5C">
        <w:t>У другом томесечју реализована је хоризонтална размена између објеката на терену. Након посета и размене искустава извршена је анализа, израђени су заједнички протоколи, настављено је уређење унутрашњих простора, постављање паноа, изложбених простора;</w:t>
      </w:r>
    </w:p>
    <w:p w14:paraId="0BC1355A" w14:textId="77777777" w:rsidR="00BD3F5C" w:rsidRPr="00BD3F5C" w:rsidRDefault="00BD3F5C" w:rsidP="00BD3F5C">
      <w:pPr>
        <w:pStyle w:val="ListParagraph"/>
        <w:numPr>
          <w:ilvl w:val="0"/>
          <w:numId w:val="52"/>
        </w:numPr>
        <w:spacing w:after="160" w:line="256" w:lineRule="auto"/>
        <w:contextualSpacing/>
      </w:pPr>
      <w:r w:rsidRPr="00BD3F5C">
        <w:t>Током трећег тромесечја настављена је хоризонтална размена и урађена је евалуација вођења радних књига и дечијих портфолија;</w:t>
      </w:r>
    </w:p>
    <w:p w14:paraId="0E28705A" w14:textId="77777777" w:rsidR="00BD3F5C" w:rsidRPr="00BD3F5C" w:rsidRDefault="00BD3F5C" w:rsidP="00BD3F5C">
      <w:pPr>
        <w:ind w:left="360"/>
        <w:rPr>
          <w:rFonts w:ascii="Times New Roman" w:hAnsi="Times New Roman" w:cs="Times New Roman"/>
          <w:sz w:val="24"/>
          <w:szCs w:val="24"/>
        </w:rPr>
      </w:pPr>
      <w:r w:rsidRPr="00BD3F5C">
        <w:rPr>
          <w:rFonts w:ascii="Times New Roman" w:hAnsi="Times New Roman" w:cs="Times New Roman"/>
          <w:sz w:val="24"/>
          <w:szCs w:val="24"/>
        </w:rPr>
        <w:t>Наредни кортаци у раду и предложене мере:</w:t>
      </w:r>
    </w:p>
    <w:p w14:paraId="406AD814" w14:textId="77777777" w:rsidR="00BD3F5C" w:rsidRPr="00BD3F5C" w:rsidRDefault="00BD3F5C" w:rsidP="00BD3F5C">
      <w:pPr>
        <w:pStyle w:val="ListParagraph"/>
        <w:numPr>
          <w:ilvl w:val="0"/>
          <w:numId w:val="52"/>
        </w:numPr>
        <w:spacing w:after="160" w:line="256" w:lineRule="auto"/>
        <w:contextualSpacing/>
      </w:pPr>
      <w:r w:rsidRPr="00BD3F5C">
        <w:t>Формирати тим за естетско уређење вртића и уређење дворишта;</w:t>
      </w:r>
    </w:p>
    <w:p w14:paraId="5DF0579F" w14:textId="77777777" w:rsidR="00BD3F5C" w:rsidRPr="00BD3F5C" w:rsidRDefault="00BD3F5C" w:rsidP="00BD3F5C">
      <w:pPr>
        <w:pStyle w:val="ListParagraph"/>
        <w:numPr>
          <w:ilvl w:val="0"/>
          <w:numId w:val="52"/>
        </w:numPr>
        <w:spacing w:after="160" w:line="256" w:lineRule="auto"/>
        <w:contextualSpacing/>
      </w:pPr>
      <w:r w:rsidRPr="00BD3F5C">
        <w:t>Подстицати већу укљученост родитеља у активности уређења простора и реализацију пројеката;</w:t>
      </w:r>
    </w:p>
    <w:p w14:paraId="685E5F3A" w14:textId="77777777" w:rsidR="00BD3F5C" w:rsidRPr="00BD3F5C" w:rsidRDefault="00BD3F5C" w:rsidP="00BD3F5C">
      <w:pPr>
        <w:pStyle w:val="ListParagraph"/>
        <w:numPr>
          <w:ilvl w:val="0"/>
          <w:numId w:val="52"/>
        </w:numPr>
        <w:spacing w:after="160" w:line="256" w:lineRule="auto"/>
        <w:contextualSpacing/>
      </w:pPr>
      <w:r w:rsidRPr="00BD3F5C">
        <w:t>Наставити са хоризонталном разменом између објеката ради размене искустава и примера добре праксе;</w:t>
      </w:r>
    </w:p>
    <w:p w14:paraId="07782691" w14:textId="77777777" w:rsidR="00BD3F5C" w:rsidRPr="00BD3F5C" w:rsidRDefault="00BD3F5C" w:rsidP="00BD3F5C">
      <w:pPr>
        <w:pStyle w:val="ListParagraph"/>
        <w:numPr>
          <w:ilvl w:val="0"/>
          <w:numId w:val="52"/>
        </w:numPr>
        <w:spacing w:after="160" w:line="256" w:lineRule="auto"/>
        <w:contextualSpacing/>
      </w:pPr>
      <w:r w:rsidRPr="00BD3F5C">
        <w:t>Наставити са уређивањем педагошке документације и дечијих портфолија;</w:t>
      </w:r>
    </w:p>
    <w:p w14:paraId="276C2AC5" w14:textId="77777777" w:rsidR="00BD3F5C" w:rsidRPr="00BD3F5C" w:rsidRDefault="00BD3F5C" w:rsidP="00BD3F5C">
      <w:pPr>
        <w:pStyle w:val="ListParagraph"/>
        <w:numPr>
          <w:ilvl w:val="0"/>
          <w:numId w:val="52"/>
        </w:numPr>
        <w:spacing w:after="160" w:line="256" w:lineRule="auto"/>
        <w:contextualSpacing/>
      </w:pPr>
      <w:r w:rsidRPr="00BD3F5C">
        <w:t>Развијати бољу сарадњу са локалном заједницом;</w:t>
      </w:r>
    </w:p>
    <w:p w14:paraId="7BB193D7" w14:textId="77777777" w:rsidR="00BD3F5C" w:rsidRPr="00BD3F5C" w:rsidRDefault="00BD3F5C" w:rsidP="00BD3F5C">
      <w:pPr>
        <w:pStyle w:val="ListParagraph"/>
        <w:numPr>
          <w:ilvl w:val="0"/>
          <w:numId w:val="52"/>
        </w:numPr>
        <w:spacing w:after="160" w:line="256" w:lineRule="auto"/>
        <w:contextualSpacing/>
      </w:pPr>
      <w:r w:rsidRPr="00BD3F5C">
        <w:t>Унапређивати безбедност и функционалност ексетеријера и ентеријера објеката.</w:t>
      </w:r>
    </w:p>
    <w:p w14:paraId="66819BDC" w14:textId="77777777" w:rsidR="00BD3F5C" w:rsidRDefault="00BD3F5C" w:rsidP="00BD3F5C">
      <w:pPr>
        <w:ind w:left="360"/>
        <w:rPr>
          <w:rFonts w:ascii="Times New Roman" w:hAnsi="Times New Roman" w:cs="Times New Roman"/>
          <w:sz w:val="24"/>
          <w:szCs w:val="24"/>
        </w:rPr>
      </w:pPr>
      <w:r w:rsidRPr="00BD3F5C">
        <w:rPr>
          <w:rFonts w:ascii="Times New Roman" w:hAnsi="Times New Roman" w:cs="Times New Roman"/>
          <w:sz w:val="24"/>
          <w:szCs w:val="24"/>
        </w:rPr>
        <w:t>Током школске 2025/2026 године реализоване су све планиране активности тима терена. Све горе наведено допринело је подизању квалитета васпитно-образовног рада и стварању подстицајног окружења за децу, породицу и запослене.</w:t>
      </w:r>
    </w:p>
    <w:p w14:paraId="15453166" w14:textId="77777777" w:rsidR="00BD3F5C" w:rsidRDefault="00BD3F5C" w:rsidP="00BD3F5C">
      <w:pPr>
        <w:ind w:left="360"/>
        <w:rPr>
          <w:rFonts w:ascii="Times New Roman" w:hAnsi="Times New Roman" w:cs="Times New Roman"/>
          <w:sz w:val="24"/>
          <w:szCs w:val="24"/>
        </w:rPr>
      </w:pPr>
    </w:p>
    <w:p w14:paraId="1A84CDCE" w14:textId="77777777" w:rsidR="00BD3F5C" w:rsidRDefault="00BD3F5C" w:rsidP="00BD3F5C">
      <w:pPr>
        <w:ind w:left="360"/>
        <w:jc w:val="center"/>
        <w:rPr>
          <w:rFonts w:ascii="Times New Roman" w:hAnsi="Times New Roman" w:cs="Times New Roman"/>
          <w:b/>
          <w:bCs/>
          <w:sz w:val="24"/>
          <w:szCs w:val="24"/>
        </w:rPr>
      </w:pPr>
      <w:r w:rsidRPr="00BD3F5C">
        <w:rPr>
          <w:rFonts w:ascii="Times New Roman" w:hAnsi="Times New Roman" w:cs="Times New Roman"/>
          <w:b/>
          <w:bCs/>
          <w:sz w:val="24"/>
          <w:szCs w:val="24"/>
        </w:rPr>
        <w:t>9.13. Извештај тима објекта „ Колибри “ за школску 2025/2026. годину</w:t>
      </w:r>
    </w:p>
    <w:p w14:paraId="73D810B4" w14:textId="77777777" w:rsidR="00987098" w:rsidRDefault="00987098" w:rsidP="00987098">
      <w:pPr>
        <w:spacing w:before="100" w:beforeAutospacing="1" w:after="100" w:afterAutospacing="1"/>
        <w:contextualSpacing/>
        <w:jc w:val="center"/>
        <w:rPr>
          <w:rFonts w:ascii="Times New Roman" w:eastAsia="Times New Roman" w:hAnsi="Times New Roman" w:cs="Times New Roman"/>
          <w:sz w:val="24"/>
          <w:szCs w:val="24"/>
        </w:rPr>
      </w:pPr>
    </w:p>
    <w:p w14:paraId="4305C46C" w14:textId="77777777" w:rsidR="00987098" w:rsidRDefault="00987098" w:rsidP="00987098">
      <w:pPr>
        <w:spacing w:before="100" w:beforeAutospacing="1" w:after="100" w:afterAutospacing="1"/>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У току школске 2025/26. године реализовано је шест од осам планираних састанака тима објекта „Радост“, који су били предвиђени планом рада тима објекта за школску 2025/26. годину. Састанцима су присуствовали чланови тима, директор, помоћник директора и, по потреби, стручни сарадници и превентивна сестра.</w:t>
      </w:r>
    </w:p>
    <w:p w14:paraId="4F4D46F7" w14:textId="77777777" w:rsidR="00987098" w:rsidRDefault="00987098" w:rsidP="00987098">
      <w:pPr>
        <w:spacing w:before="100" w:beforeAutospacing="1" w:after="100" w:afterAutospacing="1"/>
        <w:contextualSpacing/>
        <w:rPr>
          <w:rFonts w:ascii="Times New Roman" w:eastAsia="Times New Roman" w:hAnsi="Times New Roman" w:cs="Times New Roman"/>
          <w:sz w:val="24"/>
          <w:szCs w:val="24"/>
        </w:rPr>
      </w:pPr>
    </w:p>
    <w:p w14:paraId="62A84280" w14:textId="77777777" w:rsidR="00987098" w:rsidRDefault="00987098" w:rsidP="00987098">
      <w:pPr>
        <w:spacing w:before="100" w:beforeAutospacing="1" w:after="100" w:afterAutospacing="1"/>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Чланове тима чине медицинске сестре – васпитачи:</w:t>
      </w:r>
    </w:p>
    <w:p w14:paraId="6C0C215B" w14:textId="77777777" w:rsidR="00987098" w:rsidRDefault="00987098" w:rsidP="00987098">
      <w:pPr>
        <w:pStyle w:val="ListParagraph"/>
        <w:numPr>
          <w:ilvl w:val="0"/>
          <w:numId w:val="53"/>
        </w:numPr>
        <w:spacing w:before="100" w:beforeAutospacing="1" w:after="100" w:afterAutospacing="1"/>
        <w:contextualSpacing/>
      </w:pPr>
      <w:r>
        <w:t xml:space="preserve">Љубинка Илић </w:t>
      </w:r>
    </w:p>
    <w:p w14:paraId="28689FBD" w14:textId="77777777" w:rsidR="00987098" w:rsidRDefault="00987098" w:rsidP="00987098">
      <w:pPr>
        <w:pStyle w:val="ListParagraph"/>
        <w:numPr>
          <w:ilvl w:val="0"/>
          <w:numId w:val="53"/>
        </w:numPr>
        <w:spacing w:before="100" w:beforeAutospacing="1" w:after="100" w:afterAutospacing="1"/>
        <w:contextualSpacing/>
      </w:pPr>
      <w:r>
        <w:t>Ивана Стевановић</w:t>
      </w:r>
    </w:p>
    <w:p w14:paraId="50C4DCEB" w14:textId="77777777" w:rsidR="00987098" w:rsidRDefault="00987098" w:rsidP="00987098">
      <w:pPr>
        <w:pStyle w:val="ListParagraph"/>
        <w:numPr>
          <w:ilvl w:val="0"/>
          <w:numId w:val="53"/>
        </w:numPr>
        <w:spacing w:before="100" w:beforeAutospacing="1" w:after="100" w:afterAutospacing="1"/>
        <w:contextualSpacing/>
      </w:pPr>
      <w:r>
        <w:t>Радмила Миладин</w:t>
      </w:r>
    </w:p>
    <w:p w14:paraId="2B5BF33F" w14:textId="77777777" w:rsidR="00987098" w:rsidRDefault="00987098" w:rsidP="00987098">
      <w:pPr>
        <w:pStyle w:val="ListParagraph"/>
        <w:numPr>
          <w:ilvl w:val="0"/>
          <w:numId w:val="53"/>
        </w:numPr>
        <w:spacing w:before="100" w:beforeAutospacing="1" w:after="100" w:afterAutospacing="1"/>
        <w:contextualSpacing/>
      </w:pPr>
      <w:r>
        <w:t>Невена Бајић</w:t>
      </w:r>
    </w:p>
    <w:p w14:paraId="018F837E" w14:textId="77777777" w:rsidR="00987098" w:rsidRDefault="00987098" w:rsidP="00987098">
      <w:pPr>
        <w:pStyle w:val="ListParagraph"/>
        <w:numPr>
          <w:ilvl w:val="0"/>
          <w:numId w:val="53"/>
        </w:numPr>
        <w:spacing w:before="100" w:beforeAutospacing="1" w:after="100" w:afterAutospacing="1"/>
        <w:contextualSpacing/>
      </w:pPr>
      <w:r>
        <w:t xml:space="preserve">Горица Радосављевић </w:t>
      </w:r>
    </w:p>
    <w:p w14:paraId="79B436D0" w14:textId="77777777" w:rsidR="00987098" w:rsidRDefault="00987098" w:rsidP="00987098">
      <w:pPr>
        <w:pStyle w:val="ListParagraph"/>
        <w:numPr>
          <w:ilvl w:val="0"/>
          <w:numId w:val="53"/>
        </w:numPr>
        <w:spacing w:before="100" w:beforeAutospacing="1" w:after="100" w:afterAutospacing="1"/>
        <w:contextualSpacing/>
      </w:pPr>
      <w:r>
        <w:t xml:space="preserve">Дијана Раковић/ </w:t>
      </w:r>
    </w:p>
    <w:p w14:paraId="11A7B2B1" w14:textId="77777777" w:rsidR="00987098" w:rsidRDefault="00987098" w:rsidP="00987098">
      <w:pPr>
        <w:spacing w:before="100" w:beforeAutospacing="1" w:after="100" w:afterAutospacing="1"/>
        <w:rPr>
          <w:rFonts w:ascii="Times New Roman" w:eastAsia="Times New Roman" w:hAnsi="Times New Roman" w:cs="Times New Roman"/>
          <w:sz w:val="24"/>
          <w:szCs w:val="24"/>
        </w:rPr>
      </w:pPr>
      <w:r>
        <w:rPr>
          <w:rFonts w:ascii="Times New Roman" w:eastAsia="Times New Roman" w:hAnsi="Times New Roman" w:cs="Times New Roman"/>
          <w:sz w:val="24"/>
          <w:szCs w:val="24"/>
        </w:rPr>
        <w:t>И васпитачи:</w:t>
      </w:r>
    </w:p>
    <w:p w14:paraId="697EE952" w14:textId="77777777" w:rsidR="00987098" w:rsidRDefault="00987098" w:rsidP="00987098">
      <w:pPr>
        <w:pStyle w:val="ListParagraph"/>
        <w:numPr>
          <w:ilvl w:val="0"/>
          <w:numId w:val="50"/>
        </w:numPr>
        <w:spacing w:before="100" w:beforeAutospacing="1" w:after="100" w:afterAutospacing="1"/>
        <w:contextualSpacing/>
      </w:pPr>
      <w:r>
        <w:t>Марија Мијатовић</w:t>
      </w:r>
    </w:p>
    <w:p w14:paraId="44C9D165" w14:textId="77777777" w:rsidR="00987098" w:rsidRDefault="00987098" w:rsidP="00987098">
      <w:pPr>
        <w:pStyle w:val="ListParagraph"/>
        <w:numPr>
          <w:ilvl w:val="0"/>
          <w:numId w:val="50"/>
        </w:numPr>
        <w:spacing w:before="100" w:beforeAutospacing="1" w:after="100" w:afterAutospacing="1"/>
        <w:contextualSpacing/>
      </w:pPr>
      <w:r>
        <w:t>Тамара Јеремић</w:t>
      </w:r>
    </w:p>
    <w:p w14:paraId="0D72EB08" w14:textId="77777777" w:rsidR="00987098" w:rsidRDefault="00987098" w:rsidP="00987098">
      <w:pPr>
        <w:pStyle w:val="ListParagraph"/>
        <w:numPr>
          <w:ilvl w:val="0"/>
          <w:numId w:val="50"/>
        </w:numPr>
        <w:spacing w:before="100" w:beforeAutospacing="1" w:after="100" w:afterAutospacing="1"/>
        <w:contextualSpacing/>
      </w:pPr>
      <w:r>
        <w:t>Слађана Тодоровић</w:t>
      </w:r>
    </w:p>
    <w:p w14:paraId="0CAF557F" w14:textId="77777777" w:rsidR="00987098" w:rsidRPr="00987098" w:rsidRDefault="00987098" w:rsidP="00987098">
      <w:pPr>
        <w:pStyle w:val="ListParagraph"/>
        <w:numPr>
          <w:ilvl w:val="0"/>
          <w:numId w:val="50"/>
        </w:numPr>
        <w:spacing w:before="100" w:beforeAutospacing="1" w:after="100" w:afterAutospacing="1"/>
        <w:contextualSpacing/>
        <w:rPr>
          <w:b/>
          <w:bCs/>
        </w:rPr>
      </w:pPr>
      <w:r w:rsidRPr="00987098">
        <w:rPr>
          <w:b/>
          <w:bCs/>
        </w:rPr>
        <w:t>Милена Жерађанин</w:t>
      </w:r>
      <w:r>
        <w:rPr>
          <w:b/>
          <w:bCs/>
        </w:rPr>
        <w:t>, координатор објекта „ Колибри “</w:t>
      </w:r>
    </w:p>
    <w:p w14:paraId="3D6F9678" w14:textId="77777777" w:rsidR="00987098" w:rsidRDefault="00987098" w:rsidP="00987098">
      <w:pPr>
        <w:pStyle w:val="ListParagraph"/>
        <w:numPr>
          <w:ilvl w:val="0"/>
          <w:numId w:val="50"/>
        </w:numPr>
        <w:spacing w:before="100" w:beforeAutospacing="1" w:after="100" w:afterAutospacing="1"/>
        <w:contextualSpacing/>
      </w:pPr>
      <w:r>
        <w:t>Тијана Ћирић</w:t>
      </w:r>
    </w:p>
    <w:p w14:paraId="7CEC4F4F" w14:textId="77777777" w:rsidR="00987098" w:rsidRDefault="00987098" w:rsidP="00987098">
      <w:pPr>
        <w:pStyle w:val="ListParagraph"/>
        <w:numPr>
          <w:ilvl w:val="0"/>
          <w:numId w:val="50"/>
        </w:numPr>
        <w:spacing w:before="100" w:beforeAutospacing="1" w:after="100" w:afterAutospacing="1"/>
        <w:contextualSpacing/>
      </w:pPr>
      <w:r>
        <w:t>Анђела Милановић</w:t>
      </w:r>
    </w:p>
    <w:p w14:paraId="10AB821D" w14:textId="77777777" w:rsidR="00987098" w:rsidRDefault="00987098" w:rsidP="00987098">
      <w:pPr>
        <w:pStyle w:val="ListParagraph"/>
        <w:numPr>
          <w:ilvl w:val="0"/>
          <w:numId w:val="50"/>
        </w:numPr>
        <w:spacing w:before="100" w:beforeAutospacing="1" w:after="100" w:afterAutospacing="1"/>
        <w:contextualSpacing/>
      </w:pPr>
      <w:r>
        <w:t>Марина Радивојевић</w:t>
      </w:r>
    </w:p>
    <w:p w14:paraId="1EAB421E" w14:textId="77777777" w:rsidR="00987098" w:rsidRDefault="00987098" w:rsidP="00987098">
      <w:pPr>
        <w:pStyle w:val="ListParagraph"/>
        <w:numPr>
          <w:ilvl w:val="0"/>
          <w:numId w:val="50"/>
        </w:numPr>
        <w:spacing w:before="100" w:beforeAutospacing="1" w:after="100" w:afterAutospacing="1"/>
        <w:contextualSpacing/>
      </w:pPr>
      <w:r>
        <w:t>Ружица Пејовић</w:t>
      </w:r>
    </w:p>
    <w:p w14:paraId="2B14397D" w14:textId="77777777" w:rsidR="00987098" w:rsidRDefault="00987098" w:rsidP="00987098">
      <w:pPr>
        <w:pStyle w:val="ListParagraph"/>
        <w:numPr>
          <w:ilvl w:val="0"/>
          <w:numId w:val="50"/>
        </w:numPr>
        <w:spacing w:before="100" w:beforeAutospacing="1" w:after="100" w:afterAutospacing="1"/>
        <w:contextualSpacing/>
      </w:pPr>
      <w:r>
        <w:t>Снежа Вулићевић</w:t>
      </w:r>
    </w:p>
    <w:p w14:paraId="41EE39EA" w14:textId="77777777" w:rsidR="00987098" w:rsidRDefault="00987098" w:rsidP="00987098">
      <w:pPr>
        <w:pStyle w:val="ListParagraph"/>
        <w:numPr>
          <w:ilvl w:val="0"/>
          <w:numId w:val="50"/>
        </w:numPr>
        <w:spacing w:before="100" w:beforeAutospacing="1" w:after="100" w:afterAutospacing="1"/>
        <w:contextualSpacing/>
      </w:pPr>
      <w:r>
        <w:t>Маја Џамић</w:t>
      </w:r>
    </w:p>
    <w:p w14:paraId="6B30A71D" w14:textId="77777777" w:rsidR="00987098" w:rsidRDefault="00987098" w:rsidP="00987098">
      <w:pPr>
        <w:pStyle w:val="ListParagraph"/>
        <w:numPr>
          <w:ilvl w:val="0"/>
          <w:numId w:val="50"/>
        </w:numPr>
        <w:spacing w:before="100" w:beforeAutospacing="1" w:after="100" w:afterAutospacing="1"/>
        <w:contextualSpacing/>
      </w:pPr>
      <w:r>
        <w:t>Катарина Пријовић</w:t>
      </w:r>
    </w:p>
    <w:p w14:paraId="4487ECF6" w14:textId="77777777" w:rsidR="00987098" w:rsidRDefault="00987098" w:rsidP="00987098">
      <w:pPr>
        <w:pStyle w:val="ListParagraph"/>
        <w:numPr>
          <w:ilvl w:val="0"/>
          <w:numId w:val="50"/>
        </w:numPr>
        <w:spacing w:before="100" w:beforeAutospacing="1" w:after="100" w:afterAutospacing="1"/>
        <w:contextualSpacing/>
      </w:pPr>
      <w:r>
        <w:t>Маријана Сабо</w:t>
      </w:r>
    </w:p>
    <w:p w14:paraId="2D9A62B9" w14:textId="77777777" w:rsidR="00987098" w:rsidRDefault="00987098" w:rsidP="00987098">
      <w:pPr>
        <w:pStyle w:val="ListParagraph"/>
        <w:numPr>
          <w:ilvl w:val="0"/>
          <w:numId w:val="50"/>
        </w:numPr>
        <w:spacing w:before="100" w:beforeAutospacing="1" w:after="100" w:afterAutospacing="1"/>
        <w:contextualSpacing/>
      </w:pPr>
      <w:r>
        <w:t>Марија Радосављевић</w:t>
      </w:r>
    </w:p>
    <w:p w14:paraId="16CA2661" w14:textId="77777777" w:rsidR="00987098" w:rsidRDefault="00987098" w:rsidP="00987098">
      <w:pPr>
        <w:pStyle w:val="ListParagraph"/>
        <w:numPr>
          <w:ilvl w:val="0"/>
          <w:numId w:val="50"/>
        </w:numPr>
        <w:spacing w:before="100" w:beforeAutospacing="1" w:after="100" w:afterAutospacing="1"/>
        <w:contextualSpacing/>
      </w:pPr>
      <w:r>
        <w:t xml:space="preserve">Мира Мутавџић </w:t>
      </w:r>
    </w:p>
    <w:p w14:paraId="642F228A" w14:textId="77777777" w:rsidR="00987098" w:rsidRDefault="00987098" w:rsidP="00987098">
      <w:pPr>
        <w:spacing w:before="100" w:beforeAutospacing="1" w:after="100" w:afterAutospacing="1"/>
        <w:contextualSpacing/>
        <w:rPr>
          <w:rFonts w:ascii="Times New Roman" w:eastAsia="Times New Roman" w:hAnsi="Times New Roman" w:cs="Times New Roman"/>
          <w:sz w:val="24"/>
          <w:szCs w:val="24"/>
        </w:rPr>
      </w:pPr>
    </w:p>
    <w:p w14:paraId="7F4CF706" w14:textId="77777777" w:rsidR="00987098" w:rsidRDefault="00987098" w:rsidP="00987098">
      <w:pPr>
        <w:spacing w:before="100" w:beforeAutospacing="1" w:after="100" w:afterAutospacing="1"/>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Задатак и обавеза тима објекта „Колибри“ била је реализација планираних активности у складу са годишњим планом рада установе, унапређивање васпитно-образовне праксе, развијање хоризонталне размене,унапређивање квалитета рада,размена  искустава, уређење простора вртића, сарадња са породицом и локалном заједницом, као и праћење и унапређивање педагошке документације.</w:t>
      </w:r>
    </w:p>
    <w:p w14:paraId="46AD9ACA" w14:textId="77777777" w:rsidR="00987098" w:rsidRDefault="00987098" w:rsidP="00987098">
      <w:pPr>
        <w:spacing w:before="100" w:beforeAutospacing="1" w:after="100" w:afterAutospacing="1"/>
        <w:contextualSpacing/>
        <w:rPr>
          <w:rFonts w:ascii="Times New Roman" w:eastAsia="Times New Roman" w:hAnsi="Times New Roman" w:cs="Times New Roman"/>
          <w:sz w:val="24"/>
          <w:szCs w:val="24"/>
        </w:rPr>
      </w:pPr>
    </w:p>
    <w:p w14:paraId="0D1809BC" w14:textId="77777777" w:rsidR="00987098" w:rsidRDefault="00987098" w:rsidP="00987098">
      <w:pPr>
        <w:spacing w:before="100" w:beforeAutospacing="1" w:after="100" w:afterAutospacing="1"/>
        <w:contextualSpacing/>
        <w:rPr>
          <w:rFonts w:ascii="Times New Roman" w:eastAsia="Times New Roman" w:hAnsi="Times New Roman" w:cs="Times New Roman"/>
          <w:sz w:val="24"/>
          <w:szCs w:val="24"/>
        </w:rPr>
      </w:pPr>
      <w:r>
        <w:rPr>
          <w:rFonts w:ascii="Times New Roman" w:eastAsia="Times New Roman" w:hAnsi="Times New Roman" w:cs="Times New Roman"/>
          <w:sz w:val="24"/>
          <w:szCs w:val="24"/>
        </w:rPr>
        <w:t>Табеларни приказ реализованих активности</w:t>
      </w:r>
    </w:p>
    <w:p w14:paraId="6E3A164F" w14:textId="77777777" w:rsidR="00987098" w:rsidRDefault="00987098" w:rsidP="00987098">
      <w:pPr>
        <w:spacing w:before="100" w:beforeAutospacing="1" w:after="100" w:afterAutospacing="1"/>
        <w:contextualSpacing/>
        <w:rPr>
          <w:rFonts w:ascii="Times New Roman" w:eastAsia="Times New Roman" w:hAnsi="Times New Roman" w:cs="Times New Roman"/>
          <w:sz w:val="24"/>
          <w:szCs w:val="24"/>
        </w:rPr>
      </w:pPr>
    </w:p>
    <w:tbl>
      <w:tblPr>
        <w:tblStyle w:val="TableGrid"/>
        <w:tblW w:w="11396" w:type="dxa"/>
        <w:tblInd w:w="-885" w:type="dxa"/>
        <w:tblLook w:val="04A0" w:firstRow="1" w:lastRow="0" w:firstColumn="1" w:lastColumn="0" w:noHBand="0" w:noVBand="1"/>
      </w:tblPr>
      <w:tblGrid>
        <w:gridCol w:w="3789"/>
        <w:gridCol w:w="2621"/>
        <w:gridCol w:w="2929"/>
        <w:gridCol w:w="2057"/>
      </w:tblGrid>
      <w:tr w:rsidR="00987098" w:rsidRPr="00987098" w14:paraId="4EF94792" w14:textId="77777777" w:rsidTr="00987098">
        <w:trPr>
          <w:trHeight w:val="575"/>
        </w:trPr>
        <w:tc>
          <w:tcPr>
            <w:tcW w:w="378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4576CA90" w14:textId="77777777" w:rsidR="00987098" w:rsidRPr="00987098" w:rsidRDefault="00987098">
            <w:pPr>
              <w:spacing w:before="100" w:beforeAutospacing="1" w:after="100" w:afterAutospacing="1"/>
              <w:contextualSpacing/>
              <w:jc w:val="center"/>
              <w:rPr>
                <w:sz w:val="22"/>
                <w:szCs w:val="22"/>
              </w:rPr>
            </w:pPr>
            <w:r w:rsidRPr="00987098">
              <w:rPr>
                <w:b/>
                <w:bCs/>
                <w:sz w:val="22"/>
                <w:szCs w:val="22"/>
              </w:rPr>
              <w:t>Назив активности</w:t>
            </w:r>
          </w:p>
        </w:tc>
        <w:tc>
          <w:tcPr>
            <w:tcW w:w="262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7945C582" w14:textId="77777777" w:rsidR="00987098" w:rsidRPr="00987098" w:rsidRDefault="00987098">
            <w:pPr>
              <w:spacing w:before="100" w:beforeAutospacing="1" w:after="100" w:afterAutospacing="1"/>
              <w:contextualSpacing/>
              <w:jc w:val="center"/>
              <w:rPr>
                <w:sz w:val="22"/>
                <w:szCs w:val="22"/>
              </w:rPr>
            </w:pPr>
            <w:r w:rsidRPr="00987098">
              <w:rPr>
                <w:b/>
                <w:bCs/>
                <w:sz w:val="22"/>
                <w:szCs w:val="22"/>
              </w:rPr>
              <w:t>Начин реализације</w:t>
            </w:r>
          </w:p>
        </w:tc>
        <w:tc>
          <w:tcPr>
            <w:tcW w:w="292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04B70C35" w14:textId="77777777" w:rsidR="00987098" w:rsidRPr="00987098" w:rsidRDefault="00987098">
            <w:pPr>
              <w:spacing w:before="100" w:beforeAutospacing="1" w:after="100" w:afterAutospacing="1"/>
              <w:contextualSpacing/>
              <w:jc w:val="center"/>
              <w:rPr>
                <w:sz w:val="22"/>
                <w:szCs w:val="22"/>
              </w:rPr>
            </w:pPr>
            <w:r w:rsidRPr="00987098">
              <w:rPr>
                <w:b/>
                <w:bCs/>
                <w:sz w:val="22"/>
                <w:szCs w:val="22"/>
              </w:rPr>
              <w:t>Носиоци активности</w:t>
            </w:r>
          </w:p>
        </w:tc>
        <w:tc>
          <w:tcPr>
            <w:tcW w:w="205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7D5C0A04" w14:textId="77777777" w:rsidR="00987098" w:rsidRPr="00987098" w:rsidRDefault="00987098">
            <w:pPr>
              <w:jc w:val="center"/>
              <w:rPr>
                <w:b/>
                <w:bCs/>
                <w:sz w:val="22"/>
                <w:szCs w:val="22"/>
              </w:rPr>
            </w:pPr>
            <w:r w:rsidRPr="00987098">
              <w:rPr>
                <w:b/>
                <w:bCs/>
                <w:sz w:val="22"/>
                <w:szCs w:val="22"/>
              </w:rPr>
              <w:t>Реализација</w:t>
            </w:r>
          </w:p>
        </w:tc>
      </w:tr>
      <w:tr w:rsidR="00987098" w:rsidRPr="00987098" w14:paraId="0EB0D146" w14:textId="77777777" w:rsidTr="00987098">
        <w:trPr>
          <w:trHeight w:val="752"/>
        </w:trPr>
        <w:tc>
          <w:tcPr>
            <w:tcW w:w="378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4C3B794A" w14:textId="77777777" w:rsidR="00987098" w:rsidRPr="00987098" w:rsidRDefault="00987098" w:rsidP="00987098">
            <w:pPr>
              <w:pStyle w:val="ListParagraph"/>
              <w:numPr>
                <w:ilvl w:val="0"/>
                <w:numId w:val="54"/>
              </w:numPr>
              <w:spacing w:before="100" w:beforeAutospacing="1" w:after="100" w:afterAutospacing="1"/>
              <w:contextualSpacing/>
              <w:rPr>
                <w:sz w:val="22"/>
                <w:szCs w:val="22"/>
              </w:rPr>
            </w:pPr>
            <w:r w:rsidRPr="00987098">
              <w:rPr>
                <w:sz w:val="22"/>
                <w:szCs w:val="22"/>
              </w:rPr>
              <w:t>Хоризонтална размена и рефлексија васпитно-образовног рада на нивоу објекта (анализа актуелних пројеката)</w:t>
            </w:r>
          </w:p>
          <w:p w14:paraId="20A8F024" w14:textId="77777777" w:rsidR="00987098" w:rsidRPr="00987098" w:rsidRDefault="00987098" w:rsidP="00987098">
            <w:pPr>
              <w:pStyle w:val="ListParagraph"/>
              <w:numPr>
                <w:ilvl w:val="0"/>
                <w:numId w:val="54"/>
              </w:numPr>
              <w:spacing w:before="100" w:beforeAutospacing="1" w:after="100" w:afterAutospacing="1"/>
              <w:contextualSpacing/>
              <w:rPr>
                <w:sz w:val="22"/>
                <w:szCs w:val="22"/>
              </w:rPr>
            </w:pPr>
            <w:r w:rsidRPr="00987098">
              <w:rPr>
                <w:sz w:val="22"/>
                <w:szCs w:val="22"/>
              </w:rPr>
              <w:t>Договор о уређењу свих просторија у вртићу (васпитне групе, холови и двориште)</w:t>
            </w:r>
          </w:p>
          <w:p w14:paraId="0C1149E8" w14:textId="77777777" w:rsidR="00987098" w:rsidRPr="00987098" w:rsidRDefault="00987098" w:rsidP="00987098">
            <w:pPr>
              <w:pStyle w:val="ListParagraph"/>
              <w:numPr>
                <w:ilvl w:val="0"/>
                <w:numId w:val="54"/>
              </w:numPr>
              <w:spacing w:before="100" w:beforeAutospacing="1" w:after="100" w:afterAutospacing="1"/>
              <w:contextualSpacing/>
              <w:rPr>
                <w:sz w:val="22"/>
                <w:szCs w:val="22"/>
              </w:rPr>
            </w:pPr>
            <w:r w:rsidRPr="00987098">
              <w:rPr>
                <w:sz w:val="22"/>
                <w:szCs w:val="22"/>
              </w:rPr>
              <w:t>Разно</w:t>
            </w:r>
          </w:p>
        </w:tc>
        <w:tc>
          <w:tcPr>
            <w:tcW w:w="262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0E4CFEEF" w14:textId="77777777" w:rsidR="00987098" w:rsidRPr="00987098" w:rsidRDefault="00987098">
            <w:pPr>
              <w:spacing w:before="100" w:beforeAutospacing="1" w:after="100" w:afterAutospacing="1"/>
              <w:contextualSpacing/>
              <w:jc w:val="center"/>
              <w:rPr>
                <w:sz w:val="22"/>
                <w:szCs w:val="22"/>
              </w:rPr>
            </w:pPr>
            <w:r w:rsidRPr="00987098">
              <w:rPr>
                <w:sz w:val="22"/>
                <w:szCs w:val="22"/>
              </w:rPr>
              <w:t>Састанак</w:t>
            </w:r>
          </w:p>
        </w:tc>
        <w:tc>
          <w:tcPr>
            <w:tcW w:w="292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3ADCCC66" w14:textId="77777777" w:rsidR="00987098" w:rsidRPr="00987098" w:rsidRDefault="00987098">
            <w:pPr>
              <w:spacing w:before="100" w:beforeAutospacing="1" w:after="100" w:afterAutospacing="1"/>
              <w:contextualSpacing/>
              <w:rPr>
                <w:sz w:val="22"/>
                <w:szCs w:val="22"/>
              </w:rPr>
            </w:pPr>
            <w:r w:rsidRPr="00987098">
              <w:rPr>
                <w:sz w:val="22"/>
                <w:szCs w:val="22"/>
              </w:rPr>
              <w:t>Директор, помоћник директора, чланови тима</w:t>
            </w:r>
          </w:p>
        </w:tc>
        <w:tc>
          <w:tcPr>
            <w:tcW w:w="205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439A3A06" w14:textId="77777777" w:rsidR="00987098" w:rsidRPr="00987098" w:rsidRDefault="00987098">
            <w:pPr>
              <w:spacing w:before="100" w:beforeAutospacing="1" w:after="100" w:afterAutospacing="1"/>
              <w:contextualSpacing/>
              <w:jc w:val="center"/>
              <w:rPr>
                <w:sz w:val="22"/>
                <w:szCs w:val="22"/>
              </w:rPr>
            </w:pPr>
            <w:r w:rsidRPr="00987098">
              <w:rPr>
                <w:sz w:val="22"/>
                <w:szCs w:val="22"/>
              </w:rPr>
              <w:t>Октобар</w:t>
            </w:r>
          </w:p>
        </w:tc>
      </w:tr>
      <w:tr w:rsidR="00987098" w:rsidRPr="00987098" w14:paraId="01B172A6" w14:textId="77777777" w:rsidTr="00987098">
        <w:trPr>
          <w:trHeight w:val="752"/>
        </w:trPr>
        <w:tc>
          <w:tcPr>
            <w:tcW w:w="378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30591CC8" w14:textId="77777777" w:rsidR="00987098" w:rsidRPr="00987098" w:rsidRDefault="00987098">
            <w:pPr>
              <w:spacing w:before="100" w:beforeAutospacing="1" w:after="100" w:afterAutospacing="1"/>
              <w:contextualSpacing/>
              <w:rPr>
                <w:sz w:val="22"/>
                <w:szCs w:val="22"/>
              </w:rPr>
            </w:pPr>
            <w:r w:rsidRPr="00987098">
              <w:rPr>
                <w:sz w:val="22"/>
                <w:szCs w:val="22"/>
              </w:rPr>
              <w:t>Представљање предлога и идеја за уређење заједничких холова и паноа</w:t>
            </w:r>
          </w:p>
        </w:tc>
        <w:tc>
          <w:tcPr>
            <w:tcW w:w="262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65B200E4" w14:textId="77777777" w:rsidR="00987098" w:rsidRPr="00987098" w:rsidRDefault="00987098">
            <w:pPr>
              <w:spacing w:before="100" w:beforeAutospacing="1" w:after="100" w:afterAutospacing="1"/>
              <w:contextualSpacing/>
              <w:jc w:val="center"/>
              <w:rPr>
                <w:sz w:val="22"/>
                <w:szCs w:val="22"/>
              </w:rPr>
            </w:pPr>
            <w:r w:rsidRPr="00987098">
              <w:rPr>
                <w:sz w:val="22"/>
                <w:szCs w:val="22"/>
              </w:rPr>
              <w:t>Састанак</w:t>
            </w:r>
          </w:p>
        </w:tc>
        <w:tc>
          <w:tcPr>
            <w:tcW w:w="292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78D91BAB" w14:textId="77777777" w:rsidR="00987098" w:rsidRPr="00987098" w:rsidRDefault="00987098">
            <w:pPr>
              <w:spacing w:before="100" w:beforeAutospacing="1" w:after="100" w:afterAutospacing="1"/>
              <w:contextualSpacing/>
              <w:rPr>
                <w:sz w:val="22"/>
                <w:szCs w:val="22"/>
              </w:rPr>
            </w:pPr>
            <w:r w:rsidRPr="00987098">
              <w:rPr>
                <w:sz w:val="22"/>
                <w:szCs w:val="22"/>
              </w:rPr>
              <w:t>Координатор тима, чланови тима</w:t>
            </w:r>
          </w:p>
        </w:tc>
        <w:tc>
          <w:tcPr>
            <w:tcW w:w="205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3C075E17" w14:textId="77777777" w:rsidR="00987098" w:rsidRPr="00987098" w:rsidRDefault="00987098">
            <w:pPr>
              <w:spacing w:before="100" w:beforeAutospacing="1" w:after="100" w:afterAutospacing="1"/>
              <w:contextualSpacing/>
              <w:jc w:val="center"/>
              <w:rPr>
                <w:sz w:val="22"/>
                <w:szCs w:val="22"/>
              </w:rPr>
            </w:pPr>
            <w:r w:rsidRPr="00987098">
              <w:rPr>
                <w:sz w:val="22"/>
                <w:szCs w:val="22"/>
              </w:rPr>
              <w:t>Октобар,фебруар</w:t>
            </w:r>
          </w:p>
        </w:tc>
      </w:tr>
      <w:tr w:rsidR="00987098" w:rsidRPr="00987098" w14:paraId="5ED0BAE8" w14:textId="77777777" w:rsidTr="00987098">
        <w:trPr>
          <w:trHeight w:val="794"/>
        </w:trPr>
        <w:tc>
          <w:tcPr>
            <w:tcW w:w="378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0F87F910" w14:textId="77777777" w:rsidR="00987098" w:rsidRPr="00987098" w:rsidRDefault="00987098" w:rsidP="00987098">
            <w:pPr>
              <w:pStyle w:val="ListParagraph"/>
              <w:numPr>
                <w:ilvl w:val="0"/>
                <w:numId w:val="55"/>
              </w:numPr>
              <w:spacing w:before="100" w:beforeAutospacing="1" w:after="100" w:afterAutospacing="1"/>
              <w:contextualSpacing/>
              <w:rPr>
                <w:sz w:val="22"/>
                <w:szCs w:val="22"/>
              </w:rPr>
            </w:pPr>
            <w:r w:rsidRPr="00987098">
              <w:rPr>
                <w:sz w:val="22"/>
                <w:szCs w:val="22"/>
              </w:rPr>
              <w:t>Хоризонтална размена између објеката „Радост“, „Колибри“ и теренских група</w:t>
            </w:r>
          </w:p>
          <w:p w14:paraId="6E6A9B7A" w14:textId="77777777" w:rsidR="00987098" w:rsidRPr="00987098" w:rsidRDefault="00987098" w:rsidP="00987098">
            <w:pPr>
              <w:pStyle w:val="ListParagraph"/>
              <w:numPr>
                <w:ilvl w:val="0"/>
                <w:numId w:val="55"/>
              </w:numPr>
              <w:spacing w:before="100" w:beforeAutospacing="1" w:after="100" w:afterAutospacing="1"/>
              <w:contextualSpacing/>
              <w:rPr>
                <w:sz w:val="22"/>
                <w:szCs w:val="22"/>
              </w:rPr>
            </w:pPr>
            <w:r w:rsidRPr="00987098">
              <w:rPr>
                <w:sz w:val="22"/>
                <w:szCs w:val="22"/>
              </w:rPr>
              <w:t>Договор у вези попуњавања протокола током хоризонталне размене;</w:t>
            </w:r>
          </w:p>
          <w:p w14:paraId="0ADB7ECD" w14:textId="77777777" w:rsidR="00987098" w:rsidRPr="00987098" w:rsidRDefault="00987098" w:rsidP="00987098">
            <w:pPr>
              <w:pStyle w:val="ListParagraph"/>
              <w:numPr>
                <w:ilvl w:val="0"/>
                <w:numId w:val="55"/>
              </w:numPr>
              <w:spacing w:before="100" w:beforeAutospacing="1" w:after="100" w:afterAutospacing="1"/>
              <w:contextualSpacing/>
              <w:rPr>
                <w:sz w:val="22"/>
                <w:szCs w:val="22"/>
              </w:rPr>
            </w:pPr>
            <w:r w:rsidRPr="00987098">
              <w:rPr>
                <w:sz w:val="22"/>
                <w:szCs w:val="22"/>
              </w:rPr>
              <w:t>Здравствено – хигијенски режим у објекту</w:t>
            </w:r>
          </w:p>
          <w:p w14:paraId="219C2C1B" w14:textId="77777777" w:rsidR="00987098" w:rsidRPr="00987098" w:rsidRDefault="00987098" w:rsidP="00987098">
            <w:pPr>
              <w:pStyle w:val="ListParagraph"/>
              <w:numPr>
                <w:ilvl w:val="0"/>
                <w:numId w:val="55"/>
              </w:numPr>
              <w:spacing w:before="100" w:beforeAutospacing="1" w:after="100" w:afterAutospacing="1"/>
              <w:contextualSpacing/>
              <w:rPr>
                <w:sz w:val="22"/>
                <w:szCs w:val="22"/>
              </w:rPr>
            </w:pPr>
            <w:r w:rsidRPr="00987098">
              <w:rPr>
                <w:sz w:val="22"/>
                <w:szCs w:val="22"/>
              </w:rPr>
              <w:t>Разно</w:t>
            </w:r>
          </w:p>
        </w:tc>
        <w:tc>
          <w:tcPr>
            <w:tcW w:w="262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7F54D308" w14:textId="77777777" w:rsidR="00987098" w:rsidRPr="00987098" w:rsidRDefault="00987098">
            <w:pPr>
              <w:spacing w:before="100" w:beforeAutospacing="1" w:after="100" w:afterAutospacing="1"/>
              <w:contextualSpacing/>
              <w:jc w:val="center"/>
              <w:rPr>
                <w:sz w:val="22"/>
                <w:szCs w:val="22"/>
              </w:rPr>
            </w:pPr>
            <w:r w:rsidRPr="00987098">
              <w:rPr>
                <w:sz w:val="22"/>
                <w:szCs w:val="22"/>
              </w:rPr>
              <w:t>Састанак и посете објектима</w:t>
            </w:r>
          </w:p>
        </w:tc>
        <w:tc>
          <w:tcPr>
            <w:tcW w:w="292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7430E831" w14:textId="77777777" w:rsidR="00987098" w:rsidRPr="00987098" w:rsidRDefault="00987098">
            <w:pPr>
              <w:spacing w:before="100" w:beforeAutospacing="1" w:after="100" w:afterAutospacing="1"/>
              <w:contextualSpacing/>
              <w:rPr>
                <w:sz w:val="22"/>
                <w:szCs w:val="22"/>
              </w:rPr>
            </w:pPr>
            <w:r w:rsidRPr="00987098">
              <w:rPr>
                <w:sz w:val="22"/>
                <w:szCs w:val="22"/>
              </w:rPr>
              <w:t>Диркторка,</w:t>
            </w:r>
          </w:p>
          <w:p w14:paraId="13489D9C" w14:textId="77777777" w:rsidR="00987098" w:rsidRPr="00987098" w:rsidRDefault="00987098">
            <w:pPr>
              <w:spacing w:before="100" w:beforeAutospacing="1" w:after="100" w:afterAutospacing="1"/>
              <w:contextualSpacing/>
              <w:rPr>
                <w:sz w:val="22"/>
                <w:szCs w:val="22"/>
              </w:rPr>
            </w:pPr>
            <w:r w:rsidRPr="00987098">
              <w:rPr>
                <w:sz w:val="22"/>
                <w:szCs w:val="22"/>
              </w:rPr>
              <w:t xml:space="preserve">стручни сарадници, </w:t>
            </w:r>
          </w:p>
          <w:p w14:paraId="63D31C3F" w14:textId="77777777" w:rsidR="00987098" w:rsidRPr="00987098" w:rsidRDefault="00987098">
            <w:pPr>
              <w:spacing w:before="100" w:beforeAutospacing="1" w:after="100" w:afterAutospacing="1"/>
              <w:contextualSpacing/>
              <w:rPr>
                <w:sz w:val="22"/>
                <w:szCs w:val="22"/>
              </w:rPr>
            </w:pPr>
            <w:r w:rsidRPr="00987098">
              <w:rPr>
                <w:sz w:val="22"/>
                <w:szCs w:val="22"/>
              </w:rPr>
              <w:t>медицинска сестра на превентиви,</w:t>
            </w:r>
          </w:p>
          <w:p w14:paraId="34EF8E08" w14:textId="77777777" w:rsidR="00987098" w:rsidRPr="00987098" w:rsidRDefault="00987098">
            <w:pPr>
              <w:spacing w:before="100" w:beforeAutospacing="1" w:after="100" w:afterAutospacing="1"/>
              <w:contextualSpacing/>
              <w:rPr>
                <w:sz w:val="22"/>
                <w:szCs w:val="22"/>
              </w:rPr>
            </w:pPr>
            <w:r w:rsidRPr="00987098">
              <w:rPr>
                <w:sz w:val="22"/>
                <w:szCs w:val="22"/>
              </w:rPr>
              <w:t>координатор тима, чланови тима</w:t>
            </w:r>
          </w:p>
        </w:tc>
        <w:tc>
          <w:tcPr>
            <w:tcW w:w="205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65288705" w14:textId="77777777" w:rsidR="00987098" w:rsidRPr="00987098" w:rsidRDefault="00987098">
            <w:pPr>
              <w:spacing w:before="100" w:beforeAutospacing="1" w:after="100" w:afterAutospacing="1"/>
              <w:contextualSpacing/>
              <w:rPr>
                <w:sz w:val="22"/>
                <w:szCs w:val="22"/>
              </w:rPr>
            </w:pPr>
            <w:r w:rsidRPr="00987098">
              <w:rPr>
                <w:sz w:val="22"/>
                <w:szCs w:val="22"/>
              </w:rPr>
              <w:t xml:space="preserve">      Октобар</w:t>
            </w:r>
          </w:p>
        </w:tc>
      </w:tr>
      <w:tr w:rsidR="00987098" w:rsidRPr="00987098" w14:paraId="6E4363BF" w14:textId="77777777" w:rsidTr="00987098">
        <w:trPr>
          <w:trHeight w:val="752"/>
        </w:trPr>
        <w:tc>
          <w:tcPr>
            <w:tcW w:w="378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089F4C4C" w14:textId="77777777" w:rsidR="00987098" w:rsidRPr="00987098" w:rsidRDefault="00987098">
            <w:pPr>
              <w:spacing w:before="100" w:beforeAutospacing="1" w:after="100" w:afterAutospacing="1"/>
              <w:contextualSpacing/>
              <w:rPr>
                <w:sz w:val="22"/>
                <w:szCs w:val="22"/>
              </w:rPr>
            </w:pPr>
            <w:r w:rsidRPr="00987098">
              <w:rPr>
                <w:sz w:val="22"/>
                <w:szCs w:val="22"/>
              </w:rPr>
              <w:t>Анализа хоризонталне размене на нивоу различитих објеката истих узрасних група</w:t>
            </w:r>
          </w:p>
        </w:tc>
        <w:tc>
          <w:tcPr>
            <w:tcW w:w="262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623EB64E" w14:textId="77777777" w:rsidR="00987098" w:rsidRPr="00987098" w:rsidRDefault="00987098">
            <w:pPr>
              <w:spacing w:before="100" w:beforeAutospacing="1" w:after="100" w:afterAutospacing="1"/>
              <w:contextualSpacing/>
              <w:jc w:val="center"/>
              <w:rPr>
                <w:sz w:val="22"/>
                <w:szCs w:val="22"/>
              </w:rPr>
            </w:pPr>
            <w:r w:rsidRPr="00987098">
              <w:rPr>
                <w:sz w:val="22"/>
                <w:szCs w:val="22"/>
              </w:rPr>
              <w:t>Састанак</w:t>
            </w:r>
          </w:p>
        </w:tc>
        <w:tc>
          <w:tcPr>
            <w:tcW w:w="292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1AE4BF1B" w14:textId="77777777" w:rsidR="00987098" w:rsidRPr="00987098" w:rsidRDefault="00987098">
            <w:pPr>
              <w:spacing w:before="100" w:beforeAutospacing="1" w:after="100" w:afterAutospacing="1"/>
              <w:contextualSpacing/>
              <w:rPr>
                <w:sz w:val="22"/>
                <w:szCs w:val="22"/>
              </w:rPr>
            </w:pPr>
            <w:r w:rsidRPr="00987098">
              <w:rPr>
                <w:sz w:val="22"/>
                <w:szCs w:val="22"/>
              </w:rPr>
              <w:t>Координатор тима, чланови тима</w:t>
            </w:r>
          </w:p>
        </w:tc>
        <w:tc>
          <w:tcPr>
            <w:tcW w:w="205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54843072" w14:textId="77777777" w:rsidR="00987098" w:rsidRPr="00987098" w:rsidRDefault="00987098">
            <w:pPr>
              <w:spacing w:before="100" w:beforeAutospacing="1" w:after="100" w:afterAutospacing="1"/>
              <w:contextualSpacing/>
              <w:jc w:val="center"/>
              <w:rPr>
                <w:sz w:val="22"/>
                <w:szCs w:val="22"/>
              </w:rPr>
            </w:pPr>
            <w:r w:rsidRPr="00987098">
              <w:rPr>
                <w:sz w:val="22"/>
                <w:szCs w:val="22"/>
              </w:rPr>
              <w:t>Фебруар</w:t>
            </w:r>
          </w:p>
        </w:tc>
      </w:tr>
      <w:tr w:rsidR="00987098" w:rsidRPr="00987098" w14:paraId="4A9D30AF" w14:textId="77777777" w:rsidTr="00987098">
        <w:trPr>
          <w:trHeight w:val="752"/>
        </w:trPr>
        <w:tc>
          <w:tcPr>
            <w:tcW w:w="378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2A568A87" w14:textId="77777777" w:rsidR="00987098" w:rsidRPr="00987098" w:rsidRDefault="00987098" w:rsidP="00987098">
            <w:pPr>
              <w:pStyle w:val="ListParagraph"/>
              <w:numPr>
                <w:ilvl w:val="0"/>
                <w:numId w:val="56"/>
              </w:numPr>
              <w:spacing w:before="100" w:beforeAutospacing="1" w:after="100" w:afterAutospacing="1"/>
              <w:contextualSpacing/>
              <w:rPr>
                <w:sz w:val="22"/>
                <w:szCs w:val="22"/>
              </w:rPr>
            </w:pPr>
            <w:r w:rsidRPr="00987098">
              <w:rPr>
                <w:sz w:val="22"/>
                <w:szCs w:val="22"/>
              </w:rPr>
              <w:t>Хоризонтална размена и рефлексија васпитно-образовног рада на нивоу објекта( анализа актуелних пројеката)</w:t>
            </w:r>
          </w:p>
          <w:p w14:paraId="550D257F" w14:textId="77777777" w:rsidR="00987098" w:rsidRPr="00987098" w:rsidRDefault="00987098" w:rsidP="00987098">
            <w:pPr>
              <w:pStyle w:val="ListParagraph"/>
              <w:numPr>
                <w:ilvl w:val="0"/>
                <w:numId w:val="56"/>
              </w:numPr>
              <w:spacing w:before="100" w:beforeAutospacing="1" w:after="100" w:afterAutospacing="1"/>
              <w:contextualSpacing/>
              <w:rPr>
                <w:sz w:val="22"/>
                <w:szCs w:val="22"/>
              </w:rPr>
            </w:pPr>
            <w:r w:rsidRPr="00987098">
              <w:rPr>
                <w:sz w:val="22"/>
                <w:szCs w:val="22"/>
              </w:rPr>
              <w:t>Евалуација вођења радних књига и портфолија</w:t>
            </w:r>
          </w:p>
          <w:p w14:paraId="74646BC6" w14:textId="77777777" w:rsidR="00987098" w:rsidRPr="00987098" w:rsidRDefault="00987098" w:rsidP="00987098">
            <w:pPr>
              <w:pStyle w:val="ListParagraph"/>
              <w:numPr>
                <w:ilvl w:val="0"/>
                <w:numId w:val="56"/>
              </w:numPr>
              <w:spacing w:before="100" w:beforeAutospacing="1" w:after="100" w:afterAutospacing="1"/>
              <w:contextualSpacing/>
              <w:rPr>
                <w:sz w:val="22"/>
                <w:szCs w:val="22"/>
              </w:rPr>
            </w:pPr>
            <w:r w:rsidRPr="00987098">
              <w:rPr>
                <w:sz w:val="22"/>
                <w:szCs w:val="22"/>
              </w:rPr>
              <w:t>Разно</w:t>
            </w:r>
          </w:p>
        </w:tc>
        <w:tc>
          <w:tcPr>
            <w:tcW w:w="262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4B8787AF" w14:textId="77777777" w:rsidR="00987098" w:rsidRPr="00987098" w:rsidRDefault="00987098">
            <w:pPr>
              <w:spacing w:before="100" w:beforeAutospacing="1" w:after="100" w:afterAutospacing="1"/>
              <w:contextualSpacing/>
              <w:jc w:val="center"/>
              <w:rPr>
                <w:sz w:val="22"/>
                <w:szCs w:val="22"/>
              </w:rPr>
            </w:pPr>
            <w:r w:rsidRPr="00987098">
              <w:rPr>
                <w:sz w:val="22"/>
                <w:szCs w:val="22"/>
              </w:rPr>
              <w:t>Састанак</w:t>
            </w:r>
          </w:p>
        </w:tc>
        <w:tc>
          <w:tcPr>
            <w:tcW w:w="292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296D2F0D" w14:textId="77777777" w:rsidR="00987098" w:rsidRPr="00987098" w:rsidRDefault="00987098">
            <w:pPr>
              <w:spacing w:before="100" w:beforeAutospacing="1" w:after="100" w:afterAutospacing="1"/>
              <w:contextualSpacing/>
              <w:rPr>
                <w:sz w:val="22"/>
                <w:szCs w:val="22"/>
              </w:rPr>
            </w:pPr>
            <w:r w:rsidRPr="00987098">
              <w:rPr>
                <w:sz w:val="22"/>
                <w:szCs w:val="22"/>
              </w:rPr>
              <w:t>Стручни сарадници, чланови тима,</w:t>
            </w:r>
          </w:p>
          <w:p w14:paraId="5CB2BD78" w14:textId="77777777" w:rsidR="00987098" w:rsidRPr="00987098" w:rsidRDefault="00987098">
            <w:pPr>
              <w:spacing w:before="100" w:beforeAutospacing="1" w:after="100" w:afterAutospacing="1"/>
              <w:contextualSpacing/>
              <w:rPr>
                <w:sz w:val="22"/>
                <w:szCs w:val="22"/>
              </w:rPr>
            </w:pPr>
            <w:r w:rsidRPr="00987098">
              <w:rPr>
                <w:sz w:val="22"/>
                <w:szCs w:val="22"/>
              </w:rPr>
              <w:t>Помоћник директора</w:t>
            </w:r>
          </w:p>
        </w:tc>
        <w:tc>
          <w:tcPr>
            <w:tcW w:w="205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501B83D4" w14:textId="77777777" w:rsidR="00987098" w:rsidRPr="00987098" w:rsidRDefault="00987098">
            <w:pPr>
              <w:spacing w:before="100" w:beforeAutospacing="1" w:after="100" w:afterAutospacing="1"/>
              <w:contextualSpacing/>
              <w:jc w:val="center"/>
              <w:rPr>
                <w:sz w:val="22"/>
                <w:szCs w:val="22"/>
              </w:rPr>
            </w:pPr>
            <w:r w:rsidRPr="00987098">
              <w:rPr>
                <w:sz w:val="22"/>
                <w:szCs w:val="22"/>
              </w:rPr>
              <w:t>Фебруар</w:t>
            </w:r>
          </w:p>
        </w:tc>
      </w:tr>
      <w:tr w:rsidR="00987098" w:rsidRPr="00987098" w14:paraId="031E6FFB" w14:textId="77777777" w:rsidTr="00987098">
        <w:trPr>
          <w:trHeight w:val="752"/>
        </w:trPr>
        <w:tc>
          <w:tcPr>
            <w:tcW w:w="378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0B618D28" w14:textId="77777777" w:rsidR="00987098" w:rsidRPr="00987098" w:rsidRDefault="00987098">
            <w:pPr>
              <w:spacing w:before="100" w:beforeAutospacing="1" w:after="100" w:afterAutospacing="1"/>
              <w:contextualSpacing/>
              <w:rPr>
                <w:sz w:val="22"/>
                <w:szCs w:val="22"/>
              </w:rPr>
            </w:pPr>
            <w:r w:rsidRPr="00987098">
              <w:rPr>
                <w:sz w:val="22"/>
                <w:szCs w:val="22"/>
              </w:rPr>
              <w:t>Договор о уређењу дворишта вртића и укључивању родитеља у активности</w:t>
            </w:r>
          </w:p>
        </w:tc>
        <w:tc>
          <w:tcPr>
            <w:tcW w:w="262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3870FA5E" w14:textId="77777777" w:rsidR="00987098" w:rsidRPr="00987098" w:rsidRDefault="00987098">
            <w:pPr>
              <w:spacing w:before="100" w:beforeAutospacing="1" w:after="100" w:afterAutospacing="1"/>
              <w:contextualSpacing/>
              <w:jc w:val="center"/>
              <w:rPr>
                <w:sz w:val="22"/>
                <w:szCs w:val="22"/>
              </w:rPr>
            </w:pPr>
            <w:r w:rsidRPr="00987098">
              <w:rPr>
                <w:sz w:val="22"/>
                <w:szCs w:val="22"/>
              </w:rPr>
              <w:t>Састанак</w:t>
            </w:r>
          </w:p>
        </w:tc>
        <w:tc>
          <w:tcPr>
            <w:tcW w:w="292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6141C2E3" w14:textId="77777777" w:rsidR="00987098" w:rsidRPr="00987098" w:rsidRDefault="00987098">
            <w:pPr>
              <w:spacing w:before="100" w:beforeAutospacing="1" w:after="100" w:afterAutospacing="1"/>
              <w:contextualSpacing/>
              <w:rPr>
                <w:sz w:val="22"/>
                <w:szCs w:val="22"/>
              </w:rPr>
            </w:pPr>
            <w:r w:rsidRPr="00987098">
              <w:rPr>
                <w:sz w:val="22"/>
                <w:szCs w:val="22"/>
              </w:rPr>
              <w:t>Координатор тима, чланови тима</w:t>
            </w:r>
          </w:p>
        </w:tc>
        <w:tc>
          <w:tcPr>
            <w:tcW w:w="205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32DE5708" w14:textId="77777777" w:rsidR="00987098" w:rsidRPr="00987098" w:rsidRDefault="00987098">
            <w:pPr>
              <w:spacing w:before="100" w:beforeAutospacing="1" w:after="100" w:afterAutospacing="1"/>
              <w:contextualSpacing/>
              <w:jc w:val="center"/>
              <w:rPr>
                <w:sz w:val="22"/>
                <w:szCs w:val="22"/>
              </w:rPr>
            </w:pPr>
            <w:r w:rsidRPr="00987098">
              <w:rPr>
                <w:sz w:val="22"/>
                <w:szCs w:val="22"/>
              </w:rPr>
              <w:t>Октобар,</w:t>
            </w:r>
          </w:p>
          <w:p w14:paraId="16BD9C36" w14:textId="77777777" w:rsidR="00987098" w:rsidRPr="00987098" w:rsidRDefault="00987098">
            <w:pPr>
              <w:spacing w:before="100" w:beforeAutospacing="1" w:after="100" w:afterAutospacing="1"/>
              <w:contextualSpacing/>
              <w:jc w:val="center"/>
              <w:rPr>
                <w:sz w:val="22"/>
                <w:szCs w:val="22"/>
              </w:rPr>
            </w:pPr>
            <w:r w:rsidRPr="00987098">
              <w:rPr>
                <w:sz w:val="22"/>
                <w:szCs w:val="22"/>
              </w:rPr>
              <w:t>Фебруар</w:t>
            </w:r>
          </w:p>
        </w:tc>
      </w:tr>
      <w:tr w:rsidR="00987098" w:rsidRPr="00987098" w14:paraId="0AD3FE8C" w14:textId="77777777" w:rsidTr="00987098">
        <w:trPr>
          <w:trHeight w:val="794"/>
        </w:trPr>
        <w:tc>
          <w:tcPr>
            <w:tcW w:w="378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41BA91AD" w14:textId="77777777" w:rsidR="00987098" w:rsidRPr="00987098" w:rsidRDefault="00987098">
            <w:pPr>
              <w:spacing w:before="100" w:beforeAutospacing="1" w:after="100" w:afterAutospacing="1"/>
              <w:contextualSpacing/>
              <w:rPr>
                <w:sz w:val="22"/>
                <w:szCs w:val="22"/>
              </w:rPr>
            </w:pPr>
            <w:r w:rsidRPr="00987098">
              <w:rPr>
                <w:sz w:val="22"/>
                <w:szCs w:val="22"/>
              </w:rPr>
              <w:t>Анализа постигнутих резултата и предлози за унапређивање рада у наредној години</w:t>
            </w:r>
          </w:p>
        </w:tc>
        <w:tc>
          <w:tcPr>
            <w:tcW w:w="262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2D737B1C" w14:textId="77777777" w:rsidR="00987098" w:rsidRPr="00987098" w:rsidRDefault="00987098">
            <w:pPr>
              <w:spacing w:before="100" w:beforeAutospacing="1" w:after="100" w:afterAutospacing="1"/>
              <w:contextualSpacing/>
              <w:jc w:val="center"/>
              <w:rPr>
                <w:sz w:val="22"/>
                <w:szCs w:val="22"/>
              </w:rPr>
            </w:pPr>
            <w:r w:rsidRPr="00987098">
              <w:rPr>
                <w:sz w:val="22"/>
                <w:szCs w:val="22"/>
              </w:rPr>
              <w:t>Састанак</w:t>
            </w:r>
          </w:p>
        </w:tc>
        <w:tc>
          <w:tcPr>
            <w:tcW w:w="2929"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4246A2CF" w14:textId="77777777" w:rsidR="00987098" w:rsidRPr="00987098" w:rsidRDefault="00987098">
            <w:pPr>
              <w:spacing w:before="100" w:beforeAutospacing="1" w:after="100" w:afterAutospacing="1"/>
              <w:contextualSpacing/>
              <w:rPr>
                <w:sz w:val="22"/>
                <w:szCs w:val="22"/>
              </w:rPr>
            </w:pPr>
            <w:r w:rsidRPr="00987098">
              <w:rPr>
                <w:sz w:val="22"/>
                <w:szCs w:val="22"/>
              </w:rPr>
              <w:t>Стручни сарадници, координатор тима, чланови тима</w:t>
            </w:r>
          </w:p>
        </w:tc>
        <w:tc>
          <w:tcPr>
            <w:tcW w:w="2057"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2AE0BD89" w14:textId="77777777" w:rsidR="00987098" w:rsidRPr="00987098" w:rsidRDefault="00987098">
            <w:pPr>
              <w:spacing w:before="100" w:beforeAutospacing="1" w:after="100" w:afterAutospacing="1"/>
              <w:contextualSpacing/>
              <w:jc w:val="center"/>
              <w:rPr>
                <w:sz w:val="22"/>
                <w:szCs w:val="22"/>
              </w:rPr>
            </w:pPr>
            <w:r w:rsidRPr="00987098">
              <w:rPr>
                <w:sz w:val="22"/>
                <w:szCs w:val="22"/>
              </w:rPr>
              <w:t>Мај</w:t>
            </w:r>
          </w:p>
        </w:tc>
      </w:tr>
    </w:tbl>
    <w:p w14:paraId="01D9092B" w14:textId="77777777" w:rsidR="00987098" w:rsidRDefault="00987098" w:rsidP="00987098">
      <w:pPr>
        <w:spacing w:before="100" w:beforeAutospacing="1" w:after="100" w:afterAutospacing="1"/>
        <w:contextualSpacing/>
        <w:rPr>
          <w:rFonts w:ascii="Times New Roman" w:eastAsia="Times New Roman" w:hAnsi="Times New Roman" w:cs="Times New Roman"/>
          <w:sz w:val="24"/>
          <w:szCs w:val="24"/>
        </w:rPr>
      </w:pPr>
    </w:p>
    <w:tbl>
      <w:tblPr>
        <w:tblW w:w="0" w:type="auto"/>
        <w:tblCellSpacing w:w="15" w:type="dxa"/>
        <w:tblLook w:val="04A0" w:firstRow="1" w:lastRow="0" w:firstColumn="1" w:lastColumn="0" w:noHBand="0" w:noVBand="1"/>
      </w:tblPr>
      <w:tblGrid>
        <w:gridCol w:w="81"/>
        <w:gridCol w:w="66"/>
        <w:gridCol w:w="8132"/>
        <w:gridCol w:w="1081"/>
      </w:tblGrid>
      <w:tr w:rsidR="00987098" w14:paraId="2C96F50C" w14:textId="77777777" w:rsidTr="00987098">
        <w:trPr>
          <w:tblCellSpacing w:w="15" w:type="dxa"/>
        </w:trPr>
        <w:tc>
          <w:tcPr>
            <w:tcW w:w="0" w:type="auto"/>
            <w:tcMar>
              <w:top w:w="15" w:type="dxa"/>
              <w:left w:w="15" w:type="dxa"/>
              <w:bottom w:w="15" w:type="dxa"/>
              <w:right w:w="15" w:type="dxa"/>
            </w:tcMar>
            <w:vAlign w:val="center"/>
            <w:hideMark/>
          </w:tcPr>
          <w:p w14:paraId="7E4174F5" w14:textId="77777777" w:rsidR="00987098" w:rsidRDefault="00987098">
            <w:pPr>
              <w:rPr>
                <w:rFonts w:ascii="Times New Roman" w:eastAsia="Times New Roman" w:hAnsi="Times New Roman" w:cs="Times New Roman"/>
                <w:sz w:val="24"/>
                <w:szCs w:val="24"/>
              </w:rPr>
            </w:pPr>
          </w:p>
        </w:tc>
        <w:tc>
          <w:tcPr>
            <w:tcW w:w="0" w:type="auto"/>
            <w:tcMar>
              <w:top w:w="15" w:type="dxa"/>
              <w:left w:w="15" w:type="dxa"/>
              <w:bottom w:w="15" w:type="dxa"/>
              <w:right w:w="15" w:type="dxa"/>
            </w:tcMar>
            <w:vAlign w:val="center"/>
            <w:hideMark/>
          </w:tcPr>
          <w:p w14:paraId="3030E001" w14:textId="77777777" w:rsidR="00987098" w:rsidRDefault="00987098">
            <w:pPr>
              <w:rPr>
                <w:sz w:val="20"/>
                <w:szCs w:val="20"/>
              </w:rPr>
            </w:pPr>
          </w:p>
        </w:tc>
        <w:tc>
          <w:tcPr>
            <w:tcW w:w="0" w:type="auto"/>
            <w:tcMar>
              <w:top w:w="15" w:type="dxa"/>
              <w:left w:w="15" w:type="dxa"/>
              <w:bottom w:w="15" w:type="dxa"/>
              <w:right w:w="15" w:type="dxa"/>
            </w:tcMar>
            <w:vAlign w:val="center"/>
            <w:hideMark/>
          </w:tcPr>
          <w:p w14:paraId="5E0E60A6" w14:textId="77777777" w:rsidR="00987098" w:rsidRDefault="00987098">
            <w:pPr>
              <w:rPr>
                <w:sz w:val="20"/>
                <w:szCs w:val="20"/>
              </w:rPr>
            </w:pPr>
          </w:p>
        </w:tc>
        <w:tc>
          <w:tcPr>
            <w:tcW w:w="1036" w:type="dxa"/>
            <w:tcMar>
              <w:top w:w="15" w:type="dxa"/>
              <w:left w:w="15" w:type="dxa"/>
              <w:bottom w:w="15" w:type="dxa"/>
              <w:right w:w="15" w:type="dxa"/>
            </w:tcMar>
            <w:vAlign w:val="center"/>
            <w:hideMark/>
          </w:tcPr>
          <w:p w14:paraId="689EBBC9" w14:textId="77777777" w:rsidR="00987098" w:rsidRDefault="00987098">
            <w:pPr>
              <w:rPr>
                <w:sz w:val="20"/>
                <w:szCs w:val="20"/>
              </w:rPr>
            </w:pPr>
          </w:p>
        </w:tc>
      </w:tr>
      <w:tr w:rsidR="00987098" w14:paraId="312C2B36" w14:textId="77777777" w:rsidTr="00987098">
        <w:trPr>
          <w:tblCellSpacing w:w="15" w:type="dxa"/>
        </w:trPr>
        <w:tc>
          <w:tcPr>
            <w:tcW w:w="0" w:type="auto"/>
            <w:tcMar>
              <w:top w:w="15" w:type="dxa"/>
              <w:left w:w="15" w:type="dxa"/>
              <w:bottom w:w="15" w:type="dxa"/>
              <w:right w:w="15" w:type="dxa"/>
            </w:tcMar>
            <w:vAlign w:val="center"/>
            <w:hideMark/>
          </w:tcPr>
          <w:p w14:paraId="36439DD5" w14:textId="77777777" w:rsidR="00987098" w:rsidRDefault="00987098">
            <w:pPr>
              <w:rPr>
                <w:sz w:val="20"/>
                <w:szCs w:val="20"/>
              </w:rPr>
            </w:pPr>
          </w:p>
        </w:tc>
        <w:tc>
          <w:tcPr>
            <w:tcW w:w="0" w:type="auto"/>
            <w:tcMar>
              <w:top w:w="15" w:type="dxa"/>
              <w:left w:w="15" w:type="dxa"/>
              <w:bottom w:w="15" w:type="dxa"/>
              <w:right w:w="15" w:type="dxa"/>
            </w:tcMar>
            <w:vAlign w:val="center"/>
            <w:hideMark/>
          </w:tcPr>
          <w:p w14:paraId="5B0AD15D" w14:textId="77777777" w:rsidR="00987098" w:rsidRDefault="00987098">
            <w:pPr>
              <w:rPr>
                <w:sz w:val="20"/>
                <w:szCs w:val="20"/>
              </w:rPr>
            </w:pPr>
          </w:p>
        </w:tc>
        <w:tc>
          <w:tcPr>
            <w:tcW w:w="0" w:type="auto"/>
            <w:tcMar>
              <w:top w:w="15" w:type="dxa"/>
              <w:left w:w="15" w:type="dxa"/>
              <w:bottom w:w="15" w:type="dxa"/>
              <w:right w:w="15" w:type="dxa"/>
            </w:tcMar>
            <w:vAlign w:val="center"/>
            <w:hideMark/>
          </w:tcPr>
          <w:p w14:paraId="490EC695" w14:textId="77777777" w:rsidR="00987098" w:rsidRDefault="00987098">
            <w:pPr>
              <w:rPr>
                <w:sz w:val="20"/>
                <w:szCs w:val="20"/>
              </w:rPr>
            </w:pPr>
          </w:p>
        </w:tc>
        <w:tc>
          <w:tcPr>
            <w:tcW w:w="1036" w:type="dxa"/>
            <w:tcMar>
              <w:top w:w="15" w:type="dxa"/>
              <w:left w:w="15" w:type="dxa"/>
              <w:bottom w:w="15" w:type="dxa"/>
              <w:right w:w="15" w:type="dxa"/>
            </w:tcMar>
            <w:vAlign w:val="center"/>
            <w:hideMark/>
          </w:tcPr>
          <w:p w14:paraId="56E52E40" w14:textId="77777777" w:rsidR="00987098" w:rsidRDefault="00987098">
            <w:pPr>
              <w:rPr>
                <w:sz w:val="20"/>
                <w:szCs w:val="20"/>
              </w:rPr>
            </w:pPr>
          </w:p>
        </w:tc>
      </w:tr>
      <w:tr w:rsidR="00987098" w14:paraId="468B6927" w14:textId="77777777" w:rsidTr="00987098">
        <w:trPr>
          <w:tblCellSpacing w:w="15" w:type="dxa"/>
        </w:trPr>
        <w:tc>
          <w:tcPr>
            <w:tcW w:w="0" w:type="auto"/>
            <w:tcMar>
              <w:top w:w="15" w:type="dxa"/>
              <w:left w:w="15" w:type="dxa"/>
              <w:bottom w:w="15" w:type="dxa"/>
              <w:right w:w="15" w:type="dxa"/>
            </w:tcMar>
            <w:vAlign w:val="center"/>
            <w:hideMark/>
          </w:tcPr>
          <w:p w14:paraId="068287EB" w14:textId="77777777" w:rsidR="00987098" w:rsidRDefault="00987098">
            <w:pPr>
              <w:rPr>
                <w:sz w:val="20"/>
                <w:szCs w:val="20"/>
              </w:rPr>
            </w:pPr>
          </w:p>
        </w:tc>
        <w:tc>
          <w:tcPr>
            <w:tcW w:w="0" w:type="auto"/>
            <w:tcMar>
              <w:top w:w="15" w:type="dxa"/>
              <w:left w:w="15" w:type="dxa"/>
              <w:bottom w:w="15" w:type="dxa"/>
              <w:right w:w="15" w:type="dxa"/>
            </w:tcMar>
            <w:vAlign w:val="center"/>
            <w:hideMark/>
          </w:tcPr>
          <w:p w14:paraId="58A4F8EB" w14:textId="77777777" w:rsidR="00987098" w:rsidRDefault="00987098">
            <w:pPr>
              <w:rPr>
                <w:sz w:val="20"/>
                <w:szCs w:val="20"/>
              </w:rPr>
            </w:pPr>
          </w:p>
        </w:tc>
        <w:tc>
          <w:tcPr>
            <w:tcW w:w="0" w:type="auto"/>
            <w:tcMar>
              <w:top w:w="15" w:type="dxa"/>
              <w:left w:w="15" w:type="dxa"/>
              <w:bottom w:w="15" w:type="dxa"/>
              <w:right w:w="15" w:type="dxa"/>
            </w:tcMar>
            <w:vAlign w:val="center"/>
            <w:hideMark/>
          </w:tcPr>
          <w:p w14:paraId="4BEE3233" w14:textId="77777777" w:rsidR="00987098" w:rsidRDefault="00987098">
            <w:pPr>
              <w:rPr>
                <w:sz w:val="20"/>
                <w:szCs w:val="20"/>
              </w:rPr>
            </w:pPr>
          </w:p>
        </w:tc>
        <w:tc>
          <w:tcPr>
            <w:tcW w:w="1036" w:type="dxa"/>
            <w:tcMar>
              <w:top w:w="15" w:type="dxa"/>
              <w:left w:w="15" w:type="dxa"/>
              <w:bottom w:w="15" w:type="dxa"/>
              <w:right w:w="15" w:type="dxa"/>
            </w:tcMar>
            <w:vAlign w:val="center"/>
            <w:hideMark/>
          </w:tcPr>
          <w:p w14:paraId="0C08BEC6" w14:textId="77777777" w:rsidR="00987098" w:rsidRDefault="00987098">
            <w:pPr>
              <w:rPr>
                <w:sz w:val="20"/>
                <w:szCs w:val="20"/>
              </w:rPr>
            </w:pPr>
          </w:p>
        </w:tc>
      </w:tr>
      <w:tr w:rsidR="00987098" w14:paraId="71D0B17F" w14:textId="77777777" w:rsidTr="00987098">
        <w:trPr>
          <w:tblCellSpacing w:w="15" w:type="dxa"/>
        </w:trPr>
        <w:tc>
          <w:tcPr>
            <w:tcW w:w="0" w:type="auto"/>
            <w:tcMar>
              <w:top w:w="15" w:type="dxa"/>
              <w:left w:w="15" w:type="dxa"/>
              <w:bottom w:w="15" w:type="dxa"/>
              <w:right w:w="15" w:type="dxa"/>
            </w:tcMar>
            <w:vAlign w:val="center"/>
            <w:hideMark/>
          </w:tcPr>
          <w:p w14:paraId="6D4DD1FC" w14:textId="77777777" w:rsidR="00987098" w:rsidRDefault="00987098">
            <w:pPr>
              <w:rPr>
                <w:sz w:val="20"/>
                <w:szCs w:val="20"/>
              </w:rPr>
            </w:pPr>
          </w:p>
        </w:tc>
        <w:tc>
          <w:tcPr>
            <w:tcW w:w="0" w:type="auto"/>
            <w:tcMar>
              <w:top w:w="15" w:type="dxa"/>
              <w:left w:w="15" w:type="dxa"/>
              <w:bottom w:w="15" w:type="dxa"/>
              <w:right w:w="15" w:type="dxa"/>
            </w:tcMar>
            <w:vAlign w:val="center"/>
            <w:hideMark/>
          </w:tcPr>
          <w:p w14:paraId="5D7DA210" w14:textId="77777777" w:rsidR="00987098" w:rsidRDefault="00987098">
            <w:pPr>
              <w:rPr>
                <w:sz w:val="20"/>
                <w:szCs w:val="20"/>
              </w:rPr>
            </w:pPr>
          </w:p>
        </w:tc>
        <w:tc>
          <w:tcPr>
            <w:tcW w:w="0" w:type="auto"/>
            <w:tcMar>
              <w:top w:w="15" w:type="dxa"/>
              <w:left w:w="15" w:type="dxa"/>
              <w:bottom w:w="15" w:type="dxa"/>
              <w:right w:w="15" w:type="dxa"/>
            </w:tcMar>
            <w:vAlign w:val="center"/>
            <w:hideMark/>
          </w:tcPr>
          <w:p w14:paraId="37BF20D8" w14:textId="77777777" w:rsidR="00987098" w:rsidRDefault="00987098">
            <w:pPr>
              <w:rPr>
                <w:sz w:val="20"/>
                <w:szCs w:val="20"/>
              </w:rPr>
            </w:pPr>
          </w:p>
        </w:tc>
        <w:tc>
          <w:tcPr>
            <w:tcW w:w="1036" w:type="dxa"/>
            <w:tcMar>
              <w:top w:w="15" w:type="dxa"/>
              <w:left w:w="15" w:type="dxa"/>
              <w:bottom w:w="15" w:type="dxa"/>
              <w:right w:w="15" w:type="dxa"/>
            </w:tcMar>
            <w:vAlign w:val="center"/>
            <w:hideMark/>
          </w:tcPr>
          <w:p w14:paraId="3A5BE0ED" w14:textId="77777777" w:rsidR="00987098" w:rsidRDefault="00987098">
            <w:pPr>
              <w:rPr>
                <w:sz w:val="20"/>
                <w:szCs w:val="20"/>
              </w:rPr>
            </w:pPr>
          </w:p>
        </w:tc>
      </w:tr>
      <w:tr w:rsidR="00987098" w14:paraId="0C2F139E" w14:textId="77777777" w:rsidTr="00987098">
        <w:trPr>
          <w:tblCellSpacing w:w="15" w:type="dxa"/>
        </w:trPr>
        <w:tc>
          <w:tcPr>
            <w:tcW w:w="0" w:type="auto"/>
            <w:tcMar>
              <w:top w:w="15" w:type="dxa"/>
              <w:left w:w="15" w:type="dxa"/>
              <w:bottom w:w="15" w:type="dxa"/>
              <w:right w:w="15" w:type="dxa"/>
            </w:tcMar>
            <w:vAlign w:val="center"/>
            <w:hideMark/>
          </w:tcPr>
          <w:p w14:paraId="6E364753" w14:textId="77777777" w:rsidR="00987098" w:rsidRDefault="00987098">
            <w:pPr>
              <w:rPr>
                <w:sz w:val="20"/>
                <w:szCs w:val="20"/>
              </w:rPr>
            </w:pPr>
          </w:p>
        </w:tc>
        <w:tc>
          <w:tcPr>
            <w:tcW w:w="0" w:type="auto"/>
            <w:tcMar>
              <w:top w:w="15" w:type="dxa"/>
              <w:left w:w="15" w:type="dxa"/>
              <w:bottom w:w="15" w:type="dxa"/>
              <w:right w:w="15" w:type="dxa"/>
            </w:tcMar>
            <w:vAlign w:val="center"/>
            <w:hideMark/>
          </w:tcPr>
          <w:p w14:paraId="335B3476" w14:textId="77777777" w:rsidR="00987098" w:rsidRDefault="00987098">
            <w:pPr>
              <w:rPr>
                <w:sz w:val="20"/>
                <w:szCs w:val="20"/>
              </w:rPr>
            </w:pPr>
          </w:p>
        </w:tc>
        <w:tc>
          <w:tcPr>
            <w:tcW w:w="0" w:type="auto"/>
            <w:tcMar>
              <w:top w:w="15" w:type="dxa"/>
              <w:left w:w="15" w:type="dxa"/>
              <w:bottom w:w="15" w:type="dxa"/>
              <w:right w:w="15" w:type="dxa"/>
            </w:tcMar>
            <w:vAlign w:val="center"/>
            <w:hideMark/>
          </w:tcPr>
          <w:p w14:paraId="4CF86FB4" w14:textId="77777777" w:rsidR="00987098" w:rsidRDefault="00987098">
            <w:pPr>
              <w:rPr>
                <w:sz w:val="20"/>
                <w:szCs w:val="20"/>
              </w:rPr>
            </w:pPr>
          </w:p>
        </w:tc>
        <w:tc>
          <w:tcPr>
            <w:tcW w:w="1036" w:type="dxa"/>
            <w:tcMar>
              <w:top w:w="15" w:type="dxa"/>
              <w:left w:w="15" w:type="dxa"/>
              <w:bottom w:w="15" w:type="dxa"/>
              <w:right w:w="15" w:type="dxa"/>
            </w:tcMar>
            <w:vAlign w:val="center"/>
            <w:hideMark/>
          </w:tcPr>
          <w:p w14:paraId="71E22840" w14:textId="77777777" w:rsidR="00987098" w:rsidRDefault="00987098">
            <w:pPr>
              <w:rPr>
                <w:sz w:val="20"/>
                <w:szCs w:val="20"/>
              </w:rPr>
            </w:pPr>
          </w:p>
        </w:tc>
      </w:tr>
      <w:tr w:rsidR="00987098" w14:paraId="6C70CF8B" w14:textId="77777777" w:rsidTr="00987098">
        <w:trPr>
          <w:trHeight w:val="38"/>
          <w:tblCellSpacing w:w="15" w:type="dxa"/>
        </w:trPr>
        <w:tc>
          <w:tcPr>
            <w:tcW w:w="0" w:type="auto"/>
            <w:tcMar>
              <w:top w:w="15" w:type="dxa"/>
              <w:left w:w="15" w:type="dxa"/>
              <w:bottom w:w="15" w:type="dxa"/>
              <w:right w:w="15" w:type="dxa"/>
            </w:tcMar>
            <w:vAlign w:val="center"/>
            <w:hideMark/>
          </w:tcPr>
          <w:p w14:paraId="05104B53" w14:textId="77777777" w:rsidR="00987098" w:rsidRDefault="00987098">
            <w:pPr>
              <w:rPr>
                <w:sz w:val="20"/>
                <w:szCs w:val="20"/>
              </w:rPr>
            </w:pPr>
          </w:p>
        </w:tc>
        <w:tc>
          <w:tcPr>
            <w:tcW w:w="0" w:type="auto"/>
            <w:tcMar>
              <w:top w:w="15" w:type="dxa"/>
              <w:left w:w="15" w:type="dxa"/>
              <w:bottom w:w="15" w:type="dxa"/>
              <w:right w:w="15" w:type="dxa"/>
            </w:tcMar>
            <w:vAlign w:val="center"/>
            <w:hideMark/>
          </w:tcPr>
          <w:p w14:paraId="5D266819" w14:textId="77777777" w:rsidR="00987098" w:rsidRDefault="00987098">
            <w:pPr>
              <w:rPr>
                <w:sz w:val="20"/>
                <w:szCs w:val="20"/>
              </w:rPr>
            </w:pPr>
          </w:p>
        </w:tc>
        <w:tc>
          <w:tcPr>
            <w:tcW w:w="0" w:type="auto"/>
            <w:tcMar>
              <w:top w:w="15" w:type="dxa"/>
              <w:left w:w="15" w:type="dxa"/>
              <w:bottom w:w="15" w:type="dxa"/>
              <w:right w:w="15" w:type="dxa"/>
            </w:tcMar>
            <w:vAlign w:val="center"/>
            <w:hideMark/>
          </w:tcPr>
          <w:p w14:paraId="257462B9" w14:textId="77777777" w:rsidR="00987098" w:rsidRDefault="00987098">
            <w:pPr>
              <w:rPr>
                <w:sz w:val="20"/>
                <w:szCs w:val="20"/>
              </w:rPr>
            </w:pPr>
          </w:p>
        </w:tc>
        <w:tc>
          <w:tcPr>
            <w:tcW w:w="1036" w:type="dxa"/>
            <w:tcMar>
              <w:top w:w="15" w:type="dxa"/>
              <w:left w:w="15" w:type="dxa"/>
              <w:bottom w:w="15" w:type="dxa"/>
              <w:right w:w="15" w:type="dxa"/>
            </w:tcMar>
            <w:vAlign w:val="center"/>
            <w:hideMark/>
          </w:tcPr>
          <w:p w14:paraId="7CFC0C4D" w14:textId="77777777" w:rsidR="00987098" w:rsidRDefault="00987098">
            <w:pPr>
              <w:rPr>
                <w:sz w:val="20"/>
                <w:szCs w:val="20"/>
              </w:rPr>
            </w:pPr>
          </w:p>
        </w:tc>
      </w:tr>
      <w:tr w:rsidR="00987098" w14:paraId="2BCA527E" w14:textId="77777777" w:rsidTr="00987098">
        <w:trPr>
          <w:tblCellSpacing w:w="15" w:type="dxa"/>
        </w:trPr>
        <w:tc>
          <w:tcPr>
            <w:tcW w:w="0" w:type="auto"/>
            <w:tcMar>
              <w:top w:w="15" w:type="dxa"/>
              <w:left w:w="15" w:type="dxa"/>
              <w:bottom w:w="15" w:type="dxa"/>
              <w:right w:w="15" w:type="dxa"/>
            </w:tcMar>
            <w:vAlign w:val="center"/>
            <w:hideMark/>
          </w:tcPr>
          <w:p w14:paraId="3ED70527" w14:textId="77777777" w:rsidR="00987098" w:rsidRDefault="00987098">
            <w:pPr>
              <w:rPr>
                <w:sz w:val="20"/>
                <w:szCs w:val="20"/>
              </w:rPr>
            </w:pPr>
          </w:p>
        </w:tc>
        <w:tc>
          <w:tcPr>
            <w:tcW w:w="0" w:type="auto"/>
            <w:tcMar>
              <w:top w:w="15" w:type="dxa"/>
              <w:left w:w="15" w:type="dxa"/>
              <w:bottom w:w="15" w:type="dxa"/>
              <w:right w:w="15" w:type="dxa"/>
            </w:tcMar>
            <w:vAlign w:val="center"/>
            <w:hideMark/>
          </w:tcPr>
          <w:p w14:paraId="59ED742C" w14:textId="77777777" w:rsidR="00987098" w:rsidRDefault="00987098">
            <w:pPr>
              <w:rPr>
                <w:sz w:val="20"/>
                <w:szCs w:val="20"/>
              </w:rPr>
            </w:pPr>
          </w:p>
        </w:tc>
        <w:tc>
          <w:tcPr>
            <w:tcW w:w="0" w:type="auto"/>
            <w:tcMar>
              <w:top w:w="15" w:type="dxa"/>
              <w:left w:w="15" w:type="dxa"/>
              <w:bottom w:w="15" w:type="dxa"/>
              <w:right w:w="15" w:type="dxa"/>
            </w:tcMar>
            <w:vAlign w:val="center"/>
            <w:hideMark/>
          </w:tcPr>
          <w:p w14:paraId="058E8F02" w14:textId="77777777" w:rsidR="00987098" w:rsidRDefault="00987098">
            <w:pPr>
              <w:rPr>
                <w:sz w:val="20"/>
                <w:szCs w:val="20"/>
              </w:rPr>
            </w:pPr>
          </w:p>
        </w:tc>
        <w:tc>
          <w:tcPr>
            <w:tcW w:w="1036" w:type="dxa"/>
            <w:tcMar>
              <w:top w:w="15" w:type="dxa"/>
              <w:left w:w="15" w:type="dxa"/>
              <w:bottom w:w="15" w:type="dxa"/>
              <w:right w:w="15" w:type="dxa"/>
            </w:tcMar>
            <w:vAlign w:val="center"/>
            <w:hideMark/>
          </w:tcPr>
          <w:p w14:paraId="4910FD18" w14:textId="77777777" w:rsidR="00987098" w:rsidRDefault="00987098">
            <w:pPr>
              <w:rPr>
                <w:sz w:val="20"/>
                <w:szCs w:val="20"/>
              </w:rPr>
            </w:pPr>
          </w:p>
        </w:tc>
      </w:tr>
      <w:tr w:rsidR="00987098" w14:paraId="54CC1CB6" w14:textId="77777777" w:rsidTr="00987098">
        <w:trPr>
          <w:trHeight w:val="50"/>
          <w:tblCellSpacing w:w="15" w:type="dxa"/>
        </w:trPr>
        <w:tc>
          <w:tcPr>
            <w:tcW w:w="0" w:type="auto"/>
            <w:tcMar>
              <w:top w:w="15" w:type="dxa"/>
              <w:left w:w="15" w:type="dxa"/>
              <w:bottom w:w="15" w:type="dxa"/>
              <w:right w:w="15" w:type="dxa"/>
            </w:tcMar>
            <w:vAlign w:val="center"/>
            <w:hideMark/>
          </w:tcPr>
          <w:p w14:paraId="0BCB7E46" w14:textId="77777777" w:rsidR="00987098" w:rsidRDefault="00987098">
            <w:pPr>
              <w:rPr>
                <w:sz w:val="20"/>
                <w:szCs w:val="20"/>
              </w:rPr>
            </w:pPr>
          </w:p>
        </w:tc>
        <w:tc>
          <w:tcPr>
            <w:tcW w:w="0" w:type="auto"/>
            <w:tcMar>
              <w:top w:w="15" w:type="dxa"/>
              <w:left w:w="15" w:type="dxa"/>
              <w:bottom w:w="15" w:type="dxa"/>
              <w:right w:w="15" w:type="dxa"/>
            </w:tcMar>
            <w:vAlign w:val="center"/>
            <w:hideMark/>
          </w:tcPr>
          <w:p w14:paraId="18B7F662" w14:textId="77777777" w:rsidR="00987098" w:rsidRDefault="00987098">
            <w:pPr>
              <w:rPr>
                <w:sz w:val="20"/>
                <w:szCs w:val="20"/>
              </w:rPr>
            </w:pPr>
          </w:p>
        </w:tc>
        <w:tc>
          <w:tcPr>
            <w:tcW w:w="0" w:type="auto"/>
            <w:tcMar>
              <w:top w:w="15" w:type="dxa"/>
              <w:left w:w="15" w:type="dxa"/>
              <w:bottom w:w="15" w:type="dxa"/>
              <w:right w:w="15" w:type="dxa"/>
            </w:tcMar>
            <w:vAlign w:val="center"/>
            <w:hideMark/>
          </w:tcPr>
          <w:p w14:paraId="6473D4DB" w14:textId="77777777" w:rsidR="00987098" w:rsidRDefault="00987098">
            <w:pPr>
              <w:rPr>
                <w:sz w:val="20"/>
                <w:szCs w:val="20"/>
              </w:rPr>
            </w:pPr>
          </w:p>
        </w:tc>
        <w:tc>
          <w:tcPr>
            <w:tcW w:w="1036" w:type="dxa"/>
            <w:tcMar>
              <w:top w:w="15" w:type="dxa"/>
              <w:left w:w="15" w:type="dxa"/>
              <w:bottom w:w="15" w:type="dxa"/>
              <w:right w:w="15" w:type="dxa"/>
            </w:tcMar>
            <w:vAlign w:val="center"/>
            <w:hideMark/>
          </w:tcPr>
          <w:p w14:paraId="4AB9CBCC" w14:textId="77777777" w:rsidR="00987098" w:rsidRDefault="00987098">
            <w:pPr>
              <w:rPr>
                <w:sz w:val="20"/>
                <w:szCs w:val="20"/>
              </w:rPr>
            </w:pPr>
          </w:p>
        </w:tc>
      </w:tr>
      <w:tr w:rsidR="00987098" w14:paraId="4A281CD6" w14:textId="77777777" w:rsidTr="00987098">
        <w:trPr>
          <w:tblCellSpacing w:w="15" w:type="dxa"/>
        </w:trPr>
        <w:tc>
          <w:tcPr>
            <w:tcW w:w="0" w:type="auto"/>
            <w:tcMar>
              <w:top w:w="15" w:type="dxa"/>
              <w:left w:w="15" w:type="dxa"/>
              <w:bottom w:w="15" w:type="dxa"/>
              <w:right w:w="15" w:type="dxa"/>
            </w:tcMar>
            <w:vAlign w:val="center"/>
            <w:hideMark/>
          </w:tcPr>
          <w:p w14:paraId="35765686" w14:textId="77777777" w:rsidR="00987098" w:rsidRDefault="00987098">
            <w:pPr>
              <w:rPr>
                <w:sz w:val="20"/>
                <w:szCs w:val="20"/>
              </w:rPr>
            </w:pPr>
          </w:p>
        </w:tc>
        <w:tc>
          <w:tcPr>
            <w:tcW w:w="0" w:type="auto"/>
            <w:tcMar>
              <w:top w:w="15" w:type="dxa"/>
              <w:left w:w="15" w:type="dxa"/>
              <w:bottom w:w="15" w:type="dxa"/>
              <w:right w:w="15" w:type="dxa"/>
            </w:tcMar>
            <w:vAlign w:val="center"/>
            <w:hideMark/>
          </w:tcPr>
          <w:p w14:paraId="17E21572" w14:textId="77777777" w:rsidR="00987098" w:rsidRDefault="00987098">
            <w:pPr>
              <w:rPr>
                <w:sz w:val="20"/>
                <w:szCs w:val="20"/>
              </w:rPr>
            </w:pPr>
          </w:p>
        </w:tc>
        <w:tc>
          <w:tcPr>
            <w:tcW w:w="0" w:type="auto"/>
            <w:tcMar>
              <w:top w:w="15" w:type="dxa"/>
              <w:left w:w="15" w:type="dxa"/>
              <w:bottom w:w="15" w:type="dxa"/>
              <w:right w:w="15" w:type="dxa"/>
            </w:tcMar>
            <w:vAlign w:val="center"/>
            <w:hideMark/>
          </w:tcPr>
          <w:p w14:paraId="575D63D2" w14:textId="77777777" w:rsidR="00987098" w:rsidRDefault="00987098">
            <w:pPr>
              <w:spacing w:before="100" w:beforeAutospacing="1" w:after="100" w:afterAutospacing="1"/>
              <w:contextualSpacing/>
              <w:rPr>
                <w:rFonts w:ascii="Times New Roman" w:hAnsi="Times New Roman" w:cs="Times New Roman"/>
                <w:b/>
                <w:sz w:val="24"/>
                <w:szCs w:val="24"/>
                <w:u w:val="single"/>
              </w:rPr>
            </w:pPr>
            <w:r>
              <w:rPr>
                <w:rFonts w:ascii="Times New Roman" w:hAnsi="Times New Roman" w:cs="Times New Roman"/>
                <w:b/>
                <w:sz w:val="24"/>
                <w:szCs w:val="24"/>
                <w:u w:val="single"/>
              </w:rPr>
              <w:t xml:space="preserve">Закључци донесени током ових састанака су: </w:t>
            </w:r>
          </w:p>
          <w:p w14:paraId="34CB4BFA" w14:textId="77777777" w:rsidR="00987098" w:rsidRDefault="00987098" w:rsidP="00987098">
            <w:pPr>
              <w:pStyle w:val="ListParagraph"/>
              <w:numPr>
                <w:ilvl w:val="0"/>
                <w:numId w:val="57"/>
              </w:numPr>
              <w:spacing w:before="100" w:beforeAutospacing="1" w:after="100" w:afterAutospacing="1"/>
              <w:contextualSpacing/>
            </w:pPr>
            <w:r>
              <w:t xml:space="preserve">Чланови тима су били сложни утоме да је хоризонтална размена итекако корисна за размену искуства и унапређивање праксе и да је корисно да је примењујемо у будућем раду. </w:t>
            </w:r>
          </w:p>
          <w:p w14:paraId="762E83BE" w14:textId="77777777" w:rsidR="00987098" w:rsidRDefault="00987098" w:rsidP="00987098">
            <w:pPr>
              <w:pStyle w:val="ListParagraph"/>
              <w:numPr>
                <w:ilvl w:val="0"/>
                <w:numId w:val="57"/>
              </w:numPr>
              <w:spacing w:before="100" w:beforeAutospacing="1" w:after="100" w:afterAutospacing="1"/>
              <w:contextualSpacing/>
            </w:pPr>
            <w:r>
              <w:t xml:space="preserve">Током хоризонталних размена колеге су имале могућност заједничког промишљања и идеја и уочавање примера добре праксе (упоређивање почетних и процесних паноа, посматрање заједничког простора као и просторних целина у групама). </w:t>
            </w:r>
          </w:p>
          <w:p w14:paraId="71810CA0" w14:textId="77777777" w:rsidR="00987098" w:rsidRDefault="00987098" w:rsidP="00987098">
            <w:pPr>
              <w:pStyle w:val="ListParagraph"/>
              <w:numPr>
                <w:ilvl w:val="0"/>
                <w:numId w:val="57"/>
              </w:numPr>
              <w:spacing w:before="100" w:beforeAutospacing="1" w:after="100" w:afterAutospacing="1"/>
              <w:contextualSpacing/>
            </w:pPr>
            <w:r>
              <w:t>Постигнут је договор о уређењу улазног дела нашег објекта, холова и сале (васпитачи и медицинске сестре-васпитачи су уређивали простор у својим групама и испред њих током целе године);</w:t>
            </w:r>
          </w:p>
          <w:p w14:paraId="7ECE5905" w14:textId="77777777" w:rsidR="00987098" w:rsidRDefault="00987098" w:rsidP="00987098">
            <w:pPr>
              <w:pStyle w:val="ListParagraph"/>
              <w:numPr>
                <w:ilvl w:val="0"/>
                <w:numId w:val="57"/>
              </w:numPr>
              <w:spacing w:before="100" w:beforeAutospacing="1" w:after="100" w:afterAutospacing="1"/>
              <w:contextualSpacing/>
            </w:pPr>
            <w:r>
              <w:t>Настављамо са уређењем унутрашњости вртића, као и дворишта.</w:t>
            </w:r>
          </w:p>
        </w:tc>
        <w:tc>
          <w:tcPr>
            <w:tcW w:w="1036" w:type="dxa"/>
            <w:tcMar>
              <w:top w:w="15" w:type="dxa"/>
              <w:left w:w="15" w:type="dxa"/>
              <w:bottom w:w="15" w:type="dxa"/>
              <w:right w:w="15" w:type="dxa"/>
            </w:tcMar>
            <w:vAlign w:val="center"/>
            <w:hideMark/>
          </w:tcPr>
          <w:p w14:paraId="4D3A219B" w14:textId="77777777" w:rsidR="00987098" w:rsidRDefault="00987098">
            <w:pPr>
              <w:rPr>
                <w:rFonts w:ascii="Times New Roman" w:eastAsia="Times New Roman" w:hAnsi="Times New Roman" w:cs="Times New Roman"/>
                <w:sz w:val="24"/>
                <w:szCs w:val="24"/>
              </w:rPr>
            </w:pPr>
          </w:p>
        </w:tc>
      </w:tr>
    </w:tbl>
    <w:p w14:paraId="7FE71C4C" w14:textId="77777777" w:rsidR="00987098" w:rsidRDefault="00987098" w:rsidP="00987098">
      <w:pPr>
        <w:pStyle w:val="isselectedend"/>
      </w:pPr>
      <w:r>
        <w:t>Током првог тромесечја реализована су три састанка и неколико незваничних. Акценат је био на хоризонталној размени и рефлексији васпитно-образовног рада и представљању актуелних пројеката.Остварен је договор око уређења простора у установи и набавке и постављања неопходних средстава.Остварена је хоризонтална размена са вртићем из Рашке и Краљева, након које су учесници изнели своје утиске.Дечја недеља је ове године обележена кроз пуно лепих активности у којима су и родитељи били активни учесници.Остварена је и лепа сарадња са друштвеном средином.Остварена је сарадња са основном школом “Попински борци“ у којој су ђаци четвртих разреда учествовали у креативним радионицама заједно са децом из предшколских група.За ову прилику организована је израда прикладних поклона за наше другаре и њихове учитељице.Ова посета изазвала је позитиван утисак код свих учесника а доказ за то су позитивне повратне информације од учитељица које су нам пренели наша директорка и координатор тима за припремни предшколски програм, Снежа Жупац.</w:t>
      </w:r>
    </w:p>
    <w:p w14:paraId="603598A7" w14:textId="77777777" w:rsidR="00987098" w:rsidRDefault="00987098" w:rsidP="00987098">
      <w:pPr>
        <w:pStyle w:val="isselectedend"/>
      </w:pPr>
      <w:r>
        <w:t>У другом тромесечју реализована је хоризонтална размена између објеката „Радост“, „Колибри“ и теренских група. Након посета и размене искустава извршена је анализа запажања и израђени су заједнички протоколи за јаслене и васпитне групе. Настављено је и уређење унутрашњег простора вртића кроз постављање паноа, изложбених простора и других подстицајних садржаја.</w:t>
      </w:r>
    </w:p>
    <w:p w14:paraId="032E210E" w14:textId="77777777" w:rsidR="00987098" w:rsidRDefault="00987098" w:rsidP="00987098">
      <w:pPr>
        <w:pStyle w:val="isselectedend"/>
      </w:pPr>
      <w:r>
        <w:t>Остварена је сарадња са Основном школом „Попински борци“ у којој су учествовали стручни сарадници ове основне школе, помоћник директора ,психолог и педагог наше установе, координатор тима за припремне предшколске групе, као и васпитачи припремног предшколског програма објекта“ колибри“, „Радост“, „ Пискавац“,“Липова“ и „Рсовци“.</w:t>
      </w:r>
    </w:p>
    <w:p w14:paraId="1BB6B628" w14:textId="77777777" w:rsidR="00987098" w:rsidRDefault="00987098" w:rsidP="00987098">
      <w:pPr>
        <w:pStyle w:val="isselectedend"/>
      </w:pPr>
      <w:r>
        <w:t>Васпитачи су размењивали утиске о актуелним пројектима а стручни сарадници су обилазили васпитне групе са новим протоколима и обавили увид у васпитни рад и документацију васпитача.</w:t>
      </w:r>
    </w:p>
    <w:p w14:paraId="4B76EC7B" w14:textId="77777777" w:rsidR="00987098" w:rsidRDefault="00987098" w:rsidP="00987098">
      <w:pPr>
        <w:pStyle w:val="isselectedend"/>
      </w:pPr>
      <w:r>
        <w:t>Током трећег тромесечја реализована је хоризонтална размена на нивоу објекта и евалуација вођења радних књига и дечјих портфолија. Договорене су активности на уређењу дворишта и разматрани су предлози за унапређивање рада у наредној школској години.</w:t>
      </w:r>
    </w:p>
    <w:p w14:paraId="2C5B1442" w14:textId="7702460D" w:rsidR="00987098" w:rsidRDefault="00987098" w:rsidP="00987098">
      <w:pPr>
        <w:pStyle w:val="NormalWeb"/>
      </w:pPr>
      <w:r>
        <w:t>На последњем састанку анализирани су резултати рада тима током године, представљени актуелни пројекти и дати предлози за даље унапређивање васпитно-образовног рада, уређења простора и сарадње са породицом и локалном заједницом.</w:t>
      </w:r>
    </w:p>
    <w:p w14:paraId="2D46650C" w14:textId="77777777" w:rsidR="007E3B22" w:rsidRDefault="007E3B22" w:rsidP="00987098">
      <w:pPr>
        <w:pStyle w:val="NormalWeb"/>
      </w:pPr>
    </w:p>
    <w:p w14:paraId="3D24FF32" w14:textId="77777777" w:rsidR="00987098" w:rsidRDefault="00987098" w:rsidP="00987098">
      <w:pPr>
        <w:spacing w:before="100" w:beforeAutospacing="1" w:after="100" w:afterAutospacing="1"/>
        <w:contextualSpacing/>
        <w:rPr>
          <w:rFonts w:ascii="Times New Roman" w:eastAsia="Times New Roman" w:hAnsi="Times New Roman" w:cs="Times New Roman"/>
          <w:b/>
          <w:sz w:val="24"/>
          <w:szCs w:val="24"/>
          <w:u w:val="single"/>
        </w:rPr>
      </w:pPr>
      <w:r>
        <w:rPr>
          <w:rFonts w:ascii="Times New Roman" w:eastAsia="Times New Roman" w:hAnsi="Times New Roman" w:cs="Times New Roman"/>
          <w:b/>
          <w:sz w:val="24"/>
          <w:szCs w:val="24"/>
          <w:u w:val="single"/>
        </w:rPr>
        <w:t>Предложене мере и наредни кораци у раду:</w:t>
      </w:r>
    </w:p>
    <w:p w14:paraId="4F5EE520" w14:textId="77777777" w:rsidR="00987098" w:rsidRDefault="00987098" w:rsidP="00987098">
      <w:pPr>
        <w:spacing w:before="100" w:beforeAutospacing="1" w:after="100" w:afterAutospacing="1"/>
        <w:ind w:left="1080"/>
        <w:rPr>
          <w:rFonts w:ascii="Times New Roman" w:eastAsia="Times New Roman" w:hAnsi="Times New Roman" w:cs="Times New Roman"/>
          <w:sz w:val="24"/>
          <w:szCs w:val="24"/>
        </w:rPr>
      </w:pPr>
    </w:p>
    <w:p w14:paraId="0688CCCD" w14:textId="77777777" w:rsidR="00987098" w:rsidRDefault="00987098" w:rsidP="00987098">
      <w:pPr>
        <w:pStyle w:val="ListParagraph"/>
        <w:numPr>
          <w:ilvl w:val="1"/>
          <w:numId w:val="58"/>
        </w:numPr>
        <w:spacing w:before="100" w:beforeAutospacing="1" w:after="100" w:afterAutospacing="1"/>
        <w:contextualSpacing/>
      </w:pPr>
      <w:r>
        <w:t>Наставити са хоризонталном разменом на нивоу објекта и установе ради размене искустава и примера добре праксе;</w:t>
      </w:r>
    </w:p>
    <w:p w14:paraId="49259596" w14:textId="77777777" w:rsidR="00987098" w:rsidRDefault="00987098" w:rsidP="00987098">
      <w:pPr>
        <w:pStyle w:val="ListParagraph"/>
        <w:numPr>
          <w:ilvl w:val="1"/>
          <w:numId w:val="58"/>
        </w:numPr>
        <w:spacing w:before="100" w:beforeAutospacing="1" w:after="100" w:afterAutospacing="1"/>
        <w:contextualSpacing/>
      </w:pPr>
      <w:r>
        <w:t>Већа сарадња између деце различитих узрасних група(и јаслених);</w:t>
      </w:r>
    </w:p>
    <w:p w14:paraId="41E86F69" w14:textId="77777777" w:rsidR="00987098" w:rsidRDefault="00987098" w:rsidP="00987098">
      <w:pPr>
        <w:pStyle w:val="ListParagraph"/>
        <w:numPr>
          <w:ilvl w:val="1"/>
          <w:numId w:val="58"/>
        </w:numPr>
        <w:spacing w:before="100" w:beforeAutospacing="1" w:after="100" w:afterAutospacing="1"/>
        <w:contextualSpacing/>
      </w:pPr>
      <w:r>
        <w:t>Подстицати већу укљученост родитеља у реализацију пројеката и активности уређења простора;</w:t>
      </w:r>
    </w:p>
    <w:p w14:paraId="0D06F9C5" w14:textId="77777777" w:rsidR="00987098" w:rsidRDefault="00987098" w:rsidP="00987098">
      <w:pPr>
        <w:pStyle w:val="ListParagraph"/>
        <w:numPr>
          <w:ilvl w:val="1"/>
          <w:numId w:val="58"/>
        </w:numPr>
        <w:spacing w:before="100" w:beforeAutospacing="1" w:after="100" w:afterAutospacing="1"/>
        <w:contextualSpacing/>
      </w:pPr>
      <w:r>
        <w:t>Радити и даље на унапређењу сопствене праксе(обука васпитача на семинарима, предавања,стручни скупови...),и приликом одабира семинара бирати оне који се бодују, како би васпитно особље могло да сакупи законски одређен број бодова;</w:t>
      </w:r>
    </w:p>
    <w:p w14:paraId="5FA8C040" w14:textId="77777777" w:rsidR="00987098" w:rsidRDefault="00987098" w:rsidP="00987098">
      <w:pPr>
        <w:pStyle w:val="ListParagraph"/>
        <w:numPr>
          <w:ilvl w:val="1"/>
          <w:numId w:val="58"/>
        </w:numPr>
        <w:spacing w:before="100" w:beforeAutospacing="1" w:after="100" w:afterAutospacing="1"/>
        <w:contextualSpacing/>
      </w:pPr>
      <w:r>
        <w:t>Даље развијати сарадњу са локалном заједницом у циљу уређења дворишта у договору са васпитачима и медицинским сестрама-васпитачима а у складу са Н.О.П. ;</w:t>
      </w:r>
    </w:p>
    <w:p w14:paraId="67E42E3D" w14:textId="77777777" w:rsidR="00987098" w:rsidRDefault="00987098" w:rsidP="00987098">
      <w:pPr>
        <w:pStyle w:val="ListParagraph"/>
        <w:numPr>
          <w:ilvl w:val="1"/>
          <w:numId w:val="58"/>
        </w:numPr>
        <w:spacing w:before="100" w:beforeAutospacing="1" w:after="100" w:afterAutospacing="1"/>
        <w:contextualSpacing/>
      </w:pPr>
      <w:r>
        <w:t>Унапређивати безбедност и функционалност унутрашњег и спољашњег простора вртића(затварати капије у циљу веће безбедности деце);</w:t>
      </w:r>
    </w:p>
    <w:p w14:paraId="37CED5F1" w14:textId="77777777" w:rsidR="00987098" w:rsidRDefault="00987098" w:rsidP="00987098">
      <w:pPr>
        <w:pStyle w:val="ListParagraph"/>
        <w:numPr>
          <w:ilvl w:val="1"/>
          <w:numId w:val="58"/>
        </w:numPr>
        <w:spacing w:before="100" w:beforeAutospacing="1" w:after="100" w:afterAutospacing="1"/>
        <w:contextualSpacing/>
      </w:pPr>
      <w:r>
        <w:t>Обогатити простор за дежурство са безбедним материјалима;</w:t>
      </w:r>
    </w:p>
    <w:p w14:paraId="14F25B17" w14:textId="77777777" w:rsidR="00987098" w:rsidRDefault="00987098" w:rsidP="00987098">
      <w:pPr>
        <w:pStyle w:val="ListParagraph"/>
        <w:numPr>
          <w:ilvl w:val="1"/>
          <w:numId w:val="58"/>
        </w:numPr>
        <w:spacing w:before="100" w:beforeAutospacing="1" w:after="100" w:afterAutospacing="1"/>
        <w:contextualSpacing/>
      </w:pPr>
      <w:r>
        <w:t>Обогатити сензо-моторне табле у објекту;</w:t>
      </w:r>
    </w:p>
    <w:p w14:paraId="309D4158" w14:textId="77777777" w:rsidR="00987098" w:rsidRDefault="00987098" w:rsidP="00987098">
      <w:pPr>
        <w:spacing w:before="100" w:beforeAutospacing="1" w:after="100" w:afterAutospacing="1"/>
        <w:ind w:left="144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Наставити са уређењем простора тако да буде подстицајан за игру, учење и                    дечје стваралаштво.   </w:t>
      </w:r>
    </w:p>
    <w:p w14:paraId="1BE0AB75" w14:textId="77777777" w:rsidR="00987098" w:rsidRDefault="00987098" w:rsidP="00987098">
      <w:pPr>
        <w:spacing w:before="100" w:beforeAutospacing="1" w:after="100" w:afterAutospacing="1"/>
        <w:ind w:left="1440"/>
        <w:rPr>
          <w:rFonts w:ascii="Times New Roman" w:eastAsia="Times New Roman" w:hAnsi="Times New Roman" w:cs="Times New Roman"/>
          <w:sz w:val="24"/>
          <w:szCs w:val="24"/>
        </w:rPr>
      </w:pPr>
      <w:r>
        <w:rPr>
          <w:rFonts w:ascii="Times New Roman" w:eastAsia="Times New Roman" w:hAnsi="Times New Roman" w:cs="Times New Roman"/>
          <w:sz w:val="24"/>
          <w:szCs w:val="24"/>
        </w:rPr>
        <w:t>Током школске 2025/26. године реализоване су планиране активности тима објекта „Колибри“. Сарадња међу запосленима, хоризонтална размена искустава,унапређивање сарадње са родитељима и друштвеном средином, уређење простора и унапређивање педагошке документације допринели су подизању квалитета васпитно-образовног рада и стварању подстицајног окружења за децу, породицу и запослене.</w:t>
      </w:r>
    </w:p>
    <w:p w14:paraId="151E5CDB" w14:textId="77777777" w:rsidR="00396C00" w:rsidRDefault="00396C00" w:rsidP="00987098">
      <w:pPr>
        <w:spacing w:before="100" w:beforeAutospacing="1" w:after="100" w:afterAutospacing="1"/>
        <w:ind w:left="1440"/>
        <w:rPr>
          <w:rFonts w:ascii="Times New Roman" w:eastAsia="Times New Roman" w:hAnsi="Times New Roman" w:cs="Times New Roman"/>
          <w:sz w:val="24"/>
          <w:szCs w:val="24"/>
        </w:rPr>
      </w:pPr>
    </w:p>
    <w:p w14:paraId="48DCFD9F" w14:textId="77777777" w:rsidR="00987098" w:rsidRPr="007E3B22" w:rsidRDefault="00A209A2" w:rsidP="00484B9F">
      <w:pPr>
        <w:pStyle w:val="ListParagraph"/>
        <w:numPr>
          <w:ilvl w:val="0"/>
          <w:numId w:val="88"/>
        </w:numPr>
        <w:jc w:val="center"/>
        <w:rPr>
          <w:b/>
          <w:bCs/>
          <w:sz w:val="28"/>
          <w:szCs w:val="28"/>
        </w:rPr>
      </w:pPr>
      <w:r w:rsidRPr="007E3B22">
        <w:rPr>
          <w:b/>
          <w:bCs/>
          <w:sz w:val="28"/>
          <w:szCs w:val="28"/>
        </w:rPr>
        <w:t>ИЗВЕШТА</w:t>
      </w:r>
      <w:r w:rsidR="00396C00" w:rsidRPr="007E3B22">
        <w:rPr>
          <w:b/>
          <w:bCs/>
          <w:sz w:val="28"/>
          <w:szCs w:val="28"/>
        </w:rPr>
        <w:t>ЈИ АКТИВА</w:t>
      </w:r>
    </w:p>
    <w:p w14:paraId="60FAA237" w14:textId="77777777" w:rsidR="00396C00" w:rsidRPr="00396C00" w:rsidRDefault="00396C00" w:rsidP="00396C00">
      <w:pPr>
        <w:jc w:val="center"/>
        <w:rPr>
          <w:b/>
          <w:bCs/>
        </w:rPr>
      </w:pPr>
    </w:p>
    <w:p w14:paraId="0A2DEF93" w14:textId="77777777" w:rsidR="00396C00" w:rsidRDefault="00396C00" w:rsidP="00396C00">
      <w:pPr>
        <w:jc w:val="center"/>
        <w:rPr>
          <w:rFonts w:ascii="Times New Roman" w:hAnsi="Times New Roman" w:cs="Times New Roman"/>
          <w:b/>
          <w:bCs/>
          <w:sz w:val="24"/>
          <w:szCs w:val="24"/>
        </w:rPr>
      </w:pPr>
      <w:r w:rsidRPr="00396C00">
        <w:rPr>
          <w:rFonts w:ascii="Times New Roman" w:hAnsi="Times New Roman" w:cs="Times New Roman"/>
          <w:b/>
          <w:bCs/>
          <w:sz w:val="24"/>
          <w:szCs w:val="24"/>
        </w:rPr>
        <w:t>10.1. ИЗВЕШТАЈ АКТИВА ВАСПИТАЧА</w:t>
      </w:r>
    </w:p>
    <w:p w14:paraId="1F4C9AD8" w14:textId="77777777" w:rsidR="007A313A" w:rsidRDefault="007A313A" w:rsidP="007A313A">
      <w:pPr>
        <w:rPr>
          <w:rFonts w:ascii="Times New Roman" w:hAnsi="Times New Roman" w:cs="Times New Roman"/>
          <w:sz w:val="24"/>
          <w:szCs w:val="24"/>
        </w:rPr>
      </w:pPr>
    </w:p>
    <w:p w14:paraId="58DD0C09" w14:textId="77777777" w:rsidR="007A313A" w:rsidRPr="002120AA" w:rsidRDefault="007A313A" w:rsidP="007A313A">
      <w:pPr>
        <w:rPr>
          <w:rFonts w:ascii="Times New Roman" w:hAnsi="Times New Roman" w:cs="Times New Roman"/>
          <w:sz w:val="24"/>
          <w:szCs w:val="24"/>
        </w:rPr>
      </w:pPr>
      <w:r>
        <w:rPr>
          <w:rFonts w:ascii="Times New Roman" w:hAnsi="Times New Roman" w:cs="Times New Roman"/>
          <w:sz w:val="24"/>
          <w:szCs w:val="24"/>
        </w:rPr>
        <w:t xml:space="preserve">У </w:t>
      </w:r>
      <w:r w:rsidRPr="002120AA">
        <w:rPr>
          <w:rFonts w:ascii="Times New Roman" w:hAnsi="Times New Roman" w:cs="Times New Roman"/>
          <w:sz w:val="24"/>
          <w:szCs w:val="24"/>
        </w:rPr>
        <w:t>току 2025/2026.  године одражана су два састанка Актива васпича .Први састанак је одржан 30.10.2025.године  на ком су тачке дневног реда биле :</w:t>
      </w:r>
    </w:p>
    <w:p w14:paraId="33239E9F" w14:textId="77777777" w:rsidR="007A313A" w:rsidRPr="002120AA" w:rsidRDefault="007A313A" w:rsidP="007A313A">
      <w:pPr>
        <w:rPr>
          <w:rFonts w:ascii="Times New Roman" w:hAnsi="Times New Roman" w:cs="Times New Roman"/>
          <w:sz w:val="24"/>
          <w:szCs w:val="24"/>
        </w:rPr>
      </w:pPr>
      <w:r w:rsidRPr="002120AA">
        <w:rPr>
          <w:rFonts w:ascii="Times New Roman" w:hAnsi="Times New Roman" w:cs="Times New Roman"/>
          <w:sz w:val="24"/>
          <w:szCs w:val="24"/>
        </w:rPr>
        <w:t>1.Извештај  адаптације деце;</w:t>
      </w:r>
    </w:p>
    <w:p w14:paraId="7888FC12" w14:textId="77777777" w:rsidR="007A313A" w:rsidRPr="002120AA" w:rsidRDefault="007A313A" w:rsidP="007A313A">
      <w:pPr>
        <w:rPr>
          <w:rFonts w:ascii="Times New Roman" w:hAnsi="Times New Roman" w:cs="Times New Roman"/>
          <w:sz w:val="24"/>
          <w:szCs w:val="24"/>
        </w:rPr>
      </w:pPr>
      <w:r w:rsidRPr="002120AA">
        <w:rPr>
          <w:rFonts w:ascii="Times New Roman" w:hAnsi="Times New Roman" w:cs="Times New Roman"/>
          <w:sz w:val="24"/>
          <w:szCs w:val="24"/>
        </w:rPr>
        <w:t>2. Анализа реализације  Дечије недеље,</w:t>
      </w:r>
    </w:p>
    <w:p w14:paraId="3A3B353A" w14:textId="77777777" w:rsidR="007A313A" w:rsidRPr="002120AA" w:rsidRDefault="007A313A" w:rsidP="007A313A">
      <w:pPr>
        <w:rPr>
          <w:rFonts w:ascii="Times New Roman" w:hAnsi="Times New Roman" w:cs="Times New Roman"/>
          <w:sz w:val="24"/>
          <w:szCs w:val="24"/>
        </w:rPr>
      </w:pPr>
      <w:r w:rsidRPr="002120AA">
        <w:rPr>
          <w:rFonts w:ascii="Times New Roman" w:hAnsi="Times New Roman" w:cs="Times New Roman"/>
          <w:sz w:val="24"/>
          <w:szCs w:val="24"/>
        </w:rPr>
        <w:t>3.Идентификација деце по индивидуализацији  и ИОП-у ,извештај психолога и педагога;</w:t>
      </w:r>
    </w:p>
    <w:p w14:paraId="0C75C120" w14:textId="77777777" w:rsidR="007A313A" w:rsidRPr="002120AA" w:rsidRDefault="007A313A" w:rsidP="007A313A">
      <w:pPr>
        <w:rPr>
          <w:rFonts w:ascii="Times New Roman" w:hAnsi="Times New Roman" w:cs="Times New Roman"/>
          <w:sz w:val="24"/>
          <w:szCs w:val="24"/>
        </w:rPr>
      </w:pPr>
      <w:r w:rsidRPr="002120AA">
        <w:rPr>
          <w:rFonts w:ascii="Times New Roman" w:hAnsi="Times New Roman" w:cs="Times New Roman"/>
          <w:sz w:val="24"/>
          <w:szCs w:val="24"/>
        </w:rPr>
        <w:t>4.Упознавање  са стандардима и индикаторима за област која ће бити вреднована ове године(IV);</w:t>
      </w:r>
    </w:p>
    <w:p w14:paraId="1C7E8DF1" w14:textId="77777777" w:rsidR="007A313A" w:rsidRPr="002120AA" w:rsidRDefault="007A313A" w:rsidP="007A313A">
      <w:pPr>
        <w:rPr>
          <w:rFonts w:ascii="Times New Roman" w:hAnsi="Times New Roman" w:cs="Times New Roman"/>
          <w:sz w:val="24"/>
          <w:szCs w:val="24"/>
        </w:rPr>
      </w:pPr>
      <w:r w:rsidRPr="002120AA">
        <w:rPr>
          <w:rFonts w:ascii="Times New Roman" w:hAnsi="Times New Roman" w:cs="Times New Roman"/>
          <w:sz w:val="24"/>
          <w:szCs w:val="24"/>
        </w:rPr>
        <w:t>5.Извештај са хоризонталне размене из Рашке;</w:t>
      </w:r>
    </w:p>
    <w:p w14:paraId="3E181B8F" w14:textId="77777777" w:rsidR="007A313A" w:rsidRPr="002120AA" w:rsidRDefault="007A313A" w:rsidP="007A313A">
      <w:pPr>
        <w:rPr>
          <w:rFonts w:ascii="Times New Roman" w:hAnsi="Times New Roman" w:cs="Times New Roman"/>
          <w:sz w:val="24"/>
          <w:szCs w:val="24"/>
        </w:rPr>
      </w:pPr>
      <w:r w:rsidRPr="002120AA">
        <w:rPr>
          <w:rFonts w:ascii="Times New Roman" w:hAnsi="Times New Roman" w:cs="Times New Roman"/>
          <w:sz w:val="24"/>
          <w:szCs w:val="24"/>
        </w:rPr>
        <w:t>6.Информације у вези  програма рада Тима за психолошке кризне ситуације;</w:t>
      </w:r>
    </w:p>
    <w:p w14:paraId="3DE621F4" w14:textId="77777777" w:rsidR="007A313A" w:rsidRPr="002120AA" w:rsidRDefault="007A313A" w:rsidP="007A313A">
      <w:pPr>
        <w:rPr>
          <w:rFonts w:ascii="Times New Roman" w:hAnsi="Times New Roman" w:cs="Times New Roman"/>
          <w:sz w:val="24"/>
          <w:szCs w:val="24"/>
        </w:rPr>
      </w:pPr>
      <w:r w:rsidRPr="002120AA">
        <w:rPr>
          <w:rFonts w:ascii="Times New Roman" w:hAnsi="Times New Roman" w:cs="Times New Roman"/>
          <w:sz w:val="24"/>
          <w:szCs w:val="24"/>
        </w:rPr>
        <w:t>7.Разно.</w:t>
      </w:r>
    </w:p>
    <w:p w14:paraId="40B161C9" w14:textId="77777777" w:rsidR="007A313A" w:rsidRPr="002120AA" w:rsidRDefault="007A313A" w:rsidP="007A313A">
      <w:pPr>
        <w:rPr>
          <w:rFonts w:ascii="Times New Roman" w:hAnsi="Times New Roman" w:cs="Times New Roman"/>
          <w:sz w:val="24"/>
          <w:szCs w:val="24"/>
        </w:rPr>
      </w:pPr>
    </w:p>
    <w:p w14:paraId="7001352E" w14:textId="77777777" w:rsidR="007A313A" w:rsidRPr="002120AA" w:rsidRDefault="007A313A" w:rsidP="00484B9F">
      <w:pPr>
        <w:pStyle w:val="ListParagraph"/>
        <w:numPr>
          <w:ilvl w:val="0"/>
          <w:numId w:val="92"/>
        </w:numPr>
        <w:spacing w:after="160" w:line="256" w:lineRule="auto"/>
        <w:contextualSpacing/>
      </w:pPr>
      <w:r w:rsidRPr="002120AA">
        <w:t>Током септембра и октобра реализован је процес адаптације новоуписане деце у свим узрасним групама(јасле и васпитне).Прилагођавање је спроведено постепено уз поштовање индивидуалних потреба деце и сталној сарадњи  са родитељима.Процес адаптације је успешно приведен крају за већину деце.Деца која су имала мање потешкоће при јутарњем одвајању од родитеља  успешно су превазиђене.</w:t>
      </w:r>
    </w:p>
    <w:p w14:paraId="79622BC1" w14:textId="77777777" w:rsidR="007A313A" w:rsidRPr="002120AA" w:rsidRDefault="007A313A" w:rsidP="00484B9F">
      <w:pPr>
        <w:pStyle w:val="ListParagraph"/>
        <w:numPr>
          <w:ilvl w:val="0"/>
          <w:numId w:val="92"/>
        </w:numPr>
        <w:spacing w:after="160" w:line="256" w:lineRule="auto"/>
        <w:contextualSpacing/>
      </w:pPr>
      <w:r w:rsidRPr="002120AA">
        <w:t>Дечија недеља је реализована у периоду од 06.10.-12.10.2025.године под називом „ИМАМ ПРАВО ДА СЕ ИГРАМ,МАШТАМ,СТВАРАМ И У БОЉИ СВЕТ ПРЕТВАРАМ“.Деца су показала изузетно интересовање за све облике рада нарочито за радионице са родитељима и активности на отвореном колико су временске прилике дозвољавале.Део планираних активности морао је бити модификован и пребачен у затворени простор због лоших временских услова.Први пут ове године наша Установа  сарађује са Центром за социјални рад  ,где је ораганизована радионица  у којој су учествовала деца и васпитачи  и на којој су деца показала велико интересовање.</w:t>
      </w:r>
    </w:p>
    <w:p w14:paraId="463589AB" w14:textId="77777777" w:rsidR="007A313A" w:rsidRPr="002120AA" w:rsidRDefault="007A313A" w:rsidP="00484B9F">
      <w:pPr>
        <w:pStyle w:val="ListParagraph"/>
        <w:numPr>
          <w:ilvl w:val="0"/>
          <w:numId w:val="92"/>
        </w:numPr>
        <w:spacing w:after="160" w:line="256" w:lineRule="auto"/>
        <w:contextualSpacing/>
      </w:pPr>
      <w:r w:rsidRPr="002120AA">
        <w:t>Током почетног периода радне године васпитачи су кроз систематско посматрање ,праћење дечијих активности и у сарадњи са стручноим службом вршили препознавање деце са специфичним развојним потребама.Упознати смо са бројем идентификоване деце.Акценат је на одржавању састанака за личне пратиоце  где ће се дефинисати њихова задужења.</w:t>
      </w:r>
    </w:p>
    <w:p w14:paraId="0EEF3705" w14:textId="77777777" w:rsidR="007A313A" w:rsidRPr="002120AA" w:rsidRDefault="007A313A" w:rsidP="00484B9F">
      <w:pPr>
        <w:pStyle w:val="ListParagraph"/>
        <w:numPr>
          <w:ilvl w:val="0"/>
          <w:numId w:val="92"/>
        </w:numPr>
        <w:spacing w:after="160" w:line="256" w:lineRule="auto"/>
        <w:contextualSpacing/>
      </w:pPr>
      <w:r w:rsidRPr="002120AA">
        <w:t xml:space="preserve">Реализована је хоризонтална размена васпитача из Врњачке Бање,Краљева и Рашке.Фокус је на решавању уобичајених професионалних изазова.Успостављен је систем“критичког пријатеља“ међу васпитачима ,где се међусобно консултују и помажу у решавању сакодневних дилема.Наставити са оваким посетама  јер су од великог значаја. </w:t>
      </w:r>
    </w:p>
    <w:p w14:paraId="0A1E82C0" w14:textId="77777777" w:rsidR="007A313A" w:rsidRPr="002120AA" w:rsidRDefault="007A313A" w:rsidP="00484B9F">
      <w:pPr>
        <w:pStyle w:val="ListParagraph"/>
        <w:numPr>
          <w:ilvl w:val="0"/>
          <w:numId w:val="92"/>
        </w:numPr>
        <w:spacing w:after="160" w:line="256" w:lineRule="auto"/>
        <w:contextualSpacing/>
      </w:pPr>
      <w:r w:rsidRPr="002120AA">
        <w:t>Упознати смо са програмом рада Тима за психолошке кризне ситуације.</w:t>
      </w:r>
    </w:p>
    <w:p w14:paraId="4F8AC19D" w14:textId="77777777" w:rsidR="007A313A" w:rsidRPr="002120AA" w:rsidRDefault="007A313A" w:rsidP="00484B9F">
      <w:pPr>
        <w:pStyle w:val="ListParagraph"/>
        <w:numPr>
          <w:ilvl w:val="0"/>
          <w:numId w:val="92"/>
        </w:numPr>
        <w:spacing w:after="160" w:line="256" w:lineRule="auto"/>
        <w:contextualSpacing/>
      </w:pPr>
      <w:r w:rsidRPr="002120AA">
        <w:t>Приредба поводом Дана установе реализована је по плану и програму  04.12.2025.године у хотелу „Цептер“.</w:t>
      </w:r>
    </w:p>
    <w:p w14:paraId="193270EA" w14:textId="77777777" w:rsidR="007A313A" w:rsidRPr="002120AA" w:rsidRDefault="007A313A" w:rsidP="00484B9F">
      <w:pPr>
        <w:pStyle w:val="ListParagraph"/>
        <w:numPr>
          <w:ilvl w:val="0"/>
          <w:numId w:val="92"/>
        </w:numPr>
        <w:spacing w:after="160" w:line="256" w:lineRule="auto"/>
        <w:contextualSpacing/>
      </w:pPr>
      <w:r w:rsidRPr="002120AA">
        <w:t>Представе за децу поново вратити  јер деца воле представе.</w:t>
      </w:r>
    </w:p>
    <w:p w14:paraId="3F22826C" w14:textId="77777777" w:rsidR="007A313A" w:rsidRPr="002120AA" w:rsidRDefault="007A313A" w:rsidP="007A313A">
      <w:pPr>
        <w:ind w:left="718"/>
        <w:rPr>
          <w:rFonts w:ascii="Times New Roman" w:hAnsi="Times New Roman" w:cs="Times New Roman"/>
          <w:sz w:val="24"/>
          <w:szCs w:val="24"/>
        </w:rPr>
      </w:pPr>
    </w:p>
    <w:p w14:paraId="29F232AA" w14:textId="77777777" w:rsidR="007A313A" w:rsidRPr="002120AA" w:rsidRDefault="007A313A" w:rsidP="007A313A">
      <w:pPr>
        <w:ind w:left="718"/>
        <w:rPr>
          <w:rFonts w:ascii="Times New Roman" w:hAnsi="Times New Roman" w:cs="Times New Roman"/>
          <w:sz w:val="24"/>
          <w:szCs w:val="24"/>
        </w:rPr>
      </w:pPr>
      <w:r w:rsidRPr="002120AA">
        <w:rPr>
          <w:rFonts w:ascii="Times New Roman" w:hAnsi="Times New Roman" w:cs="Times New Roman"/>
          <w:sz w:val="24"/>
          <w:szCs w:val="24"/>
        </w:rPr>
        <w:t>Други састанак Актива васпитача одржан је 08.04.2026.године.Тачке дневног реда биле су:</w:t>
      </w:r>
    </w:p>
    <w:p w14:paraId="4B8E7DE5" w14:textId="77777777" w:rsidR="007A313A" w:rsidRPr="002120AA" w:rsidRDefault="007A313A" w:rsidP="007A313A">
      <w:pPr>
        <w:ind w:left="718"/>
        <w:rPr>
          <w:rFonts w:ascii="Times New Roman" w:hAnsi="Times New Roman" w:cs="Times New Roman"/>
          <w:sz w:val="24"/>
          <w:szCs w:val="24"/>
        </w:rPr>
      </w:pPr>
      <w:r w:rsidRPr="002120AA">
        <w:rPr>
          <w:rFonts w:ascii="Times New Roman" w:hAnsi="Times New Roman" w:cs="Times New Roman"/>
          <w:sz w:val="24"/>
          <w:szCs w:val="24"/>
        </w:rPr>
        <w:t>1.Извештај са хоризонталне размене „Кругови“</w:t>
      </w:r>
    </w:p>
    <w:p w14:paraId="3480A7BD" w14:textId="77777777" w:rsidR="007A313A" w:rsidRPr="002120AA" w:rsidRDefault="007A313A" w:rsidP="007A313A">
      <w:pPr>
        <w:ind w:left="718"/>
        <w:rPr>
          <w:rFonts w:ascii="Times New Roman" w:hAnsi="Times New Roman" w:cs="Times New Roman"/>
          <w:sz w:val="24"/>
          <w:szCs w:val="24"/>
        </w:rPr>
      </w:pPr>
      <w:r w:rsidRPr="002120AA">
        <w:rPr>
          <w:rFonts w:ascii="Times New Roman" w:hAnsi="Times New Roman" w:cs="Times New Roman"/>
          <w:sz w:val="24"/>
          <w:szCs w:val="24"/>
        </w:rPr>
        <w:t>2.Едукативна радионица“НЕНАСИЛНА КОМУНИКАЦИЈА“</w:t>
      </w:r>
    </w:p>
    <w:p w14:paraId="46AFC691" w14:textId="77777777" w:rsidR="007A313A" w:rsidRPr="002120AA" w:rsidRDefault="007A313A" w:rsidP="007A313A">
      <w:pPr>
        <w:ind w:left="718"/>
        <w:rPr>
          <w:rFonts w:ascii="Times New Roman" w:hAnsi="Times New Roman" w:cs="Times New Roman"/>
          <w:sz w:val="24"/>
          <w:szCs w:val="24"/>
        </w:rPr>
      </w:pPr>
      <w:r w:rsidRPr="002120AA">
        <w:rPr>
          <w:rFonts w:ascii="Times New Roman" w:hAnsi="Times New Roman" w:cs="Times New Roman"/>
          <w:sz w:val="24"/>
          <w:szCs w:val="24"/>
        </w:rPr>
        <w:t>3.Разно.</w:t>
      </w:r>
    </w:p>
    <w:p w14:paraId="60617866" w14:textId="77777777" w:rsidR="007A313A" w:rsidRPr="002120AA" w:rsidRDefault="007A313A" w:rsidP="00484B9F">
      <w:pPr>
        <w:pStyle w:val="ListParagraph"/>
        <w:numPr>
          <w:ilvl w:val="0"/>
          <w:numId w:val="93"/>
        </w:numPr>
        <w:spacing w:after="160" w:line="256" w:lineRule="auto"/>
        <w:contextualSpacing/>
      </w:pPr>
      <w:r w:rsidRPr="002120AA">
        <w:t>Одржана је хоризонтална размена „Кругови“ унутар наше установе.По завршетку посета уочена су позитивна искуства оваквих посета  где васпитачи уче примере добре праксе,све то у циљу  јачања професионалних компетенција.Наствити и даље са оваквом врстом посета .</w:t>
      </w:r>
    </w:p>
    <w:p w14:paraId="1654C516" w14:textId="77777777" w:rsidR="007A313A" w:rsidRPr="002120AA" w:rsidRDefault="007A313A" w:rsidP="00484B9F">
      <w:pPr>
        <w:pStyle w:val="ListParagraph"/>
        <w:numPr>
          <w:ilvl w:val="0"/>
          <w:numId w:val="93"/>
        </w:numPr>
        <w:spacing w:after="160" w:line="256" w:lineRule="auto"/>
        <w:contextualSpacing/>
      </w:pPr>
      <w:r w:rsidRPr="002120AA">
        <w:t>Едукативна радионица „НЕНАСИЛНА КОМУНИКАЦИЈА“ коју су водили стручни сарадници и Тим за НЗЗ успешно је реализована где су васпитачи кроз ову радионицу развили емпатије ,препознавали разлике између критике и опажања као и вештине конструктивног решавања конфликата.Учесници су кроз практичне примере и интерактивне вежбе препознали разлику између насилне и ненасилне комуникације.Наставити са оваквим и сличним едукативним радионицама које су кључ успешне сарадње и комуникације и које јачају васпитачке и родитељске компетенције.</w:t>
      </w:r>
    </w:p>
    <w:p w14:paraId="4D19A346" w14:textId="77777777" w:rsidR="007A313A" w:rsidRPr="002120AA" w:rsidRDefault="007A313A" w:rsidP="007A313A">
      <w:pPr>
        <w:pStyle w:val="ListParagraph"/>
        <w:ind w:left="1079"/>
      </w:pPr>
    </w:p>
    <w:p w14:paraId="6B999CCD" w14:textId="77777777" w:rsidR="007A313A" w:rsidRPr="00484B9F" w:rsidRDefault="007A313A" w:rsidP="00484B9F">
      <w:pPr>
        <w:jc w:val="center"/>
        <w:rPr>
          <w:rFonts w:ascii="Times New Roman" w:hAnsi="Times New Roman" w:cs="Times New Roman"/>
          <w:sz w:val="24"/>
          <w:szCs w:val="24"/>
        </w:rPr>
      </w:pPr>
    </w:p>
    <w:p w14:paraId="7F2165A5" w14:textId="644A4D26" w:rsidR="007A313A" w:rsidRPr="000D0103" w:rsidRDefault="000D0103" w:rsidP="000D0103">
      <w:pPr>
        <w:pStyle w:val="ListParagraph"/>
        <w:rPr>
          <w:b/>
          <w:bCs/>
        </w:rPr>
      </w:pPr>
      <w:r>
        <w:rPr>
          <w:b/>
          <w:bCs/>
        </w:rPr>
        <w:t>10.2.</w:t>
      </w:r>
      <w:r w:rsidR="007A313A" w:rsidRPr="000D0103">
        <w:rPr>
          <w:b/>
          <w:bCs/>
        </w:rPr>
        <w:t xml:space="preserve">ИЗВЕШТАЈ АКТИВА </w:t>
      </w:r>
      <w:r w:rsidR="00484B9F" w:rsidRPr="000D0103">
        <w:rPr>
          <w:b/>
          <w:bCs/>
        </w:rPr>
        <w:t xml:space="preserve">МЕДИЦИНСКИХ СЕСТАРА </w:t>
      </w:r>
      <w:r w:rsidR="005A355C" w:rsidRPr="000D0103">
        <w:rPr>
          <w:b/>
          <w:bCs/>
        </w:rPr>
        <w:t>–</w:t>
      </w:r>
      <w:r w:rsidR="00484B9F" w:rsidRPr="000D0103">
        <w:rPr>
          <w:b/>
          <w:bCs/>
        </w:rPr>
        <w:t xml:space="preserve"> ВАСПИТАЧА</w:t>
      </w:r>
    </w:p>
    <w:p w14:paraId="1813123E" w14:textId="77777777" w:rsidR="005A355C" w:rsidRPr="004842F3" w:rsidRDefault="005A355C" w:rsidP="00484B9F">
      <w:pPr>
        <w:jc w:val="center"/>
        <w:rPr>
          <w:rFonts w:ascii="Times New Roman" w:hAnsi="Times New Roman" w:cs="Times New Roman"/>
          <w:b/>
          <w:bCs/>
          <w:sz w:val="24"/>
          <w:szCs w:val="24"/>
        </w:rPr>
      </w:pPr>
    </w:p>
    <w:p w14:paraId="3F4570D7" w14:textId="4A24BA5B" w:rsidR="002120AA" w:rsidRDefault="004842F3" w:rsidP="002120AA">
      <w:pPr>
        <w:rPr>
          <w:rFonts w:ascii="Times New Roman" w:hAnsi="Times New Roman" w:cs="Times New Roman"/>
          <w:sz w:val="24"/>
          <w:szCs w:val="24"/>
        </w:rPr>
      </w:pPr>
      <w:r w:rsidRPr="004842F3">
        <w:rPr>
          <w:rFonts w:ascii="Times New Roman" w:hAnsi="Times New Roman" w:cs="Times New Roman"/>
          <w:sz w:val="24"/>
          <w:szCs w:val="24"/>
        </w:rPr>
        <w:t xml:space="preserve">Чланове </w:t>
      </w:r>
      <w:r>
        <w:rPr>
          <w:rFonts w:ascii="Times New Roman" w:hAnsi="Times New Roman" w:cs="Times New Roman"/>
          <w:sz w:val="24"/>
          <w:szCs w:val="24"/>
        </w:rPr>
        <w:t xml:space="preserve">Актива медицинских сестара васпитача чине све медицинске </w:t>
      </w:r>
      <w:r w:rsidR="001008DA">
        <w:rPr>
          <w:rFonts w:ascii="Times New Roman" w:hAnsi="Times New Roman" w:cs="Times New Roman"/>
          <w:sz w:val="24"/>
          <w:szCs w:val="24"/>
        </w:rPr>
        <w:t>сестре васпитачи</w:t>
      </w:r>
    </w:p>
    <w:p w14:paraId="7E0E16B0" w14:textId="77777777" w:rsidR="005A355C" w:rsidRDefault="005A355C" w:rsidP="002120AA">
      <w:pPr>
        <w:rPr>
          <w:rFonts w:ascii="Times New Roman" w:hAnsi="Times New Roman" w:cs="Times New Roman"/>
          <w:sz w:val="24"/>
          <w:szCs w:val="24"/>
        </w:rPr>
      </w:pPr>
    </w:p>
    <w:tbl>
      <w:tblPr>
        <w:tblStyle w:val="TableGrid"/>
        <w:tblW w:w="0" w:type="auto"/>
        <w:tblLook w:val="04A0" w:firstRow="1" w:lastRow="0" w:firstColumn="1" w:lastColumn="0" w:noHBand="0" w:noVBand="1"/>
      </w:tblPr>
      <w:tblGrid>
        <w:gridCol w:w="646"/>
        <w:gridCol w:w="2154"/>
        <w:gridCol w:w="1883"/>
        <w:gridCol w:w="1557"/>
        <w:gridCol w:w="1553"/>
        <w:gridCol w:w="1557"/>
      </w:tblGrid>
      <w:tr w:rsidR="005A355C" w14:paraId="52D17708" w14:textId="77777777" w:rsidTr="005A355C">
        <w:tc>
          <w:tcPr>
            <w:tcW w:w="646" w:type="dxa"/>
          </w:tcPr>
          <w:p w14:paraId="4CF4ABCA" w14:textId="77777777" w:rsidR="00F41275" w:rsidRPr="005A355C" w:rsidRDefault="00F41275" w:rsidP="002120AA">
            <w:pPr>
              <w:rPr>
                <w:sz w:val="22"/>
                <w:szCs w:val="22"/>
                <w:lang w:val="sr-Cyrl-RS"/>
              </w:rPr>
            </w:pPr>
            <w:r w:rsidRPr="005A355C">
              <w:rPr>
                <w:sz w:val="22"/>
                <w:szCs w:val="22"/>
                <w:lang w:val="sr-Cyrl-RS"/>
              </w:rPr>
              <w:t>Ред.</w:t>
            </w:r>
          </w:p>
          <w:p w14:paraId="330FC3BB" w14:textId="4A2D752A" w:rsidR="00F41275" w:rsidRPr="005A355C" w:rsidRDefault="00F41275" w:rsidP="002120AA">
            <w:pPr>
              <w:rPr>
                <w:sz w:val="22"/>
                <w:szCs w:val="22"/>
                <w:lang w:val="sr-Cyrl-RS"/>
              </w:rPr>
            </w:pPr>
            <w:r w:rsidRPr="005A355C">
              <w:rPr>
                <w:sz w:val="22"/>
                <w:szCs w:val="22"/>
                <w:lang w:val="sr-Cyrl-RS"/>
              </w:rPr>
              <w:t>број</w:t>
            </w:r>
          </w:p>
        </w:tc>
        <w:tc>
          <w:tcPr>
            <w:tcW w:w="2154" w:type="dxa"/>
          </w:tcPr>
          <w:p w14:paraId="7ED4B259" w14:textId="3F5DC7F1" w:rsidR="00F41275" w:rsidRPr="005A355C" w:rsidRDefault="00F41275" w:rsidP="002120AA">
            <w:pPr>
              <w:rPr>
                <w:sz w:val="22"/>
                <w:szCs w:val="22"/>
                <w:lang w:val="sr-Cyrl-RS"/>
              </w:rPr>
            </w:pPr>
            <w:r w:rsidRPr="005A355C">
              <w:rPr>
                <w:sz w:val="22"/>
                <w:szCs w:val="22"/>
                <w:lang w:val="sr-Cyrl-RS"/>
              </w:rPr>
              <w:t xml:space="preserve">Активност </w:t>
            </w:r>
          </w:p>
        </w:tc>
        <w:tc>
          <w:tcPr>
            <w:tcW w:w="1883" w:type="dxa"/>
          </w:tcPr>
          <w:p w14:paraId="40CB033B" w14:textId="49CB9F53" w:rsidR="00F41275" w:rsidRPr="005A355C" w:rsidRDefault="00F41275" w:rsidP="002120AA">
            <w:pPr>
              <w:rPr>
                <w:sz w:val="22"/>
                <w:szCs w:val="22"/>
                <w:lang w:val="sr-Cyrl-RS"/>
              </w:rPr>
            </w:pPr>
            <w:r w:rsidRPr="005A355C">
              <w:rPr>
                <w:sz w:val="22"/>
                <w:szCs w:val="22"/>
                <w:lang w:val="sr-Cyrl-RS"/>
              </w:rPr>
              <w:t>Начин реализације</w:t>
            </w:r>
          </w:p>
        </w:tc>
        <w:tc>
          <w:tcPr>
            <w:tcW w:w="1557" w:type="dxa"/>
          </w:tcPr>
          <w:p w14:paraId="24606E81" w14:textId="77777777" w:rsidR="00F41275" w:rsidRPr="005A355C" w:rsidRDefault="00F41275" w:rsidP="002120AA">
            <w:pPr>
              <w:rPr>
                <w:sz w:val="22"/>
                <w:szCs w:val="22"/>
                <w:lang w:val="sr-Cyrl-RS"/>
              </w:rPr>
            </w:pPr>
            <w:r w:rsidRPr="005A355C">
              <w:rPr>
                <w:sz w:val="22"/>
                <w:szCs w:val="22"/>
                <w:lang w:val="sr-Cyrl-RS"/>
              </w:rPr>
              <w:t xml:space="preserve">Носиоци </w:t>
            </w:r>
          </w:p>
          <w:p w14:paraId="4747D4DC" w14:textId="0469C54B" w:rsidR="00F41275" w:rsidRPr="005A355C" w:rsidRDefault="00F41275" w:rsidP="002120AA">
            <w:pPr>
              <w:rPr>
                <w:sz w:val="22"/>
                <w:szCs w:val="22"/>
                <w:lang w:val="sr-Cyrl-RS"/>
              </w:rPr>
            </w:pPr>
            <w:r w:rsidRPr="005A355C">
              <w:rPr>
                <w:sz w:val="22"/>
                <w:szCs w:val="22"/>
                <w:lang w:val="sr-Cyrl-RS"/>
              </w:rPr>
              <w:t>активности</w:t>
            </w:r>
          </w:p>
        </w:tc>
        <w:tc>
          <w:tcPr>
            <w:tcW w:w="1553" w:type="dxa"/>
          </w:tcPr>
          <w:p w14:paraId="29BDE160" w14:textId="198A4121" w:rsidR="00F41275" w:rsidRPr="005A355C" w:rsidRDefault="00F41275" w:rsidP="002120AA">
            <w:pPr>
              <w:rPr>
                <w:sz w:val="22"/>
                <w:szCs w:val="22"/>
                <w:lang w:val="sr-Cyrl-RS"/>
              </w:rPr>
            </w:pPr>
            <w:r w:rsidRPr="005A355C">
              <w:rPr>
                <w:sz w:val="22"/>
                <w:szCs w:val="22"/>
                <w:lang w:val="sr-Cyrl-RS"/>
              </w:rPr>
              <w:t xml:space="preserve">Место </w:t>
            </w:r>
          </w:p>
        </w:tc>
        <w:tc>
          <w:tcPr>
            <w:tcW w:w="1557" w:type="dxa"/>
          </w:tcPr>
          <w:p w14:paraId="507EBFB5" w14:textId="77777777" w:rsidR="00F41275" w:rsidRPr="005A355C" w:rsidRDefault="00F41275" w:rsidP="002120AA">
            <w:pPr>
              <w:rPr>
                <w:sz w:val="22"/>
                <w:szCs w:val="22"/>
                <w:lang w:val="sr-Cyrl-RS"/>
              </w:rPr>
            </w:pPr>
            <w:r w:rsidRPr="005A355C">
              <w:rPr>
                <w:sz w:val="22"/>
                <w:szCs w:val="22"/>
                <w:lang w:val="sr-Cyrl-RS"/>
              </w:rPr>
              <w:t xml:space="preserve">Време </w:t>
            </w:r>
          </w:p>
          <w:p w14:paraId="747BF777" w14:textId="6B0D9A76" w:rsidR="00F41275" w:rsidRPr="005A355C" w:rsidRDefault="00F41275" w:rsidP="002120AA">
            <w:pPr>
              <w:rPr>
                <w:sz w:val="22"/>
                <w:szCs w:val="22"/>
                <w:lang w:val="sr-Cyrl-RS"/>
              </w:rPr>
            </w:pPr>
            <w:r w:rsidRPr="005A355C">
              <w:rPr>
                <w:sz w:val="22"/>
                <w:szCs w:val="22"/>
                <w:lang w:val="sr-Cyrl-RS"/>
              </w:rPr>
              <w:t>реализације</w:t>
            </w:r>
          </w:p>
        </w:tc>
      </w:tr>
      <w:tr w:rsidR="005A355C" w14:paraId="6CBD9AC8" w14:textId="77777777" w:rsidTr="005A355C">
        <w:trPr>
          <w:trHeight w:val="143"/>
        </w:trPr>
        <w:tc>
          <w:tcPr>
            <w:tcW w:w="646" w:type="dxa"/>
          </w:tcPr>
          <w:p w14:paraId="48D04FD6" w14:textId="0A9596AD" w:rsidR="00F41275" w:rsidRPr="005A355C" w:rsidRDefault="00F41275" w:rsidP="002120AA">
            <w:pPr>
              <w:rPr>
                <w:sz w:val="22"/>
                <w:szCs w:val="22"/>
                <w:lang w:val="sr-Cyrl-RS"/>
              </w:rPr>
            </w:pPr>
            <w:r w:rsidRPr="005A355C">
              <w:rPr>
                <w:sz w:val="22"/>
                <w:szCs w:val="22"/>
                <w:lang w:val="sr-Cyrl-RS"/>
              </w:rPr>
              <w:t>1.</w:t>
            </w:r>
          </w:p>
        </w:tc>
        <w:tc>
          <w:tcPr>
            <w:tcW w:w="2154" w:type="dxa"/>
          </w:tcPr>
          <w:p w14:paraId="7002FBEF" w14:textId="77777777" w:rsidR="00F41275" w:rsidRPr="005A355C" w:rsidRDefault="00F41275" w:rsidP="002120AA">
            <w:pPr>
              <w:rPr>
                <w:sz w:val="22"/>
                <w:szCs w:val="22"/>
                <w:lang w:val="sr-Cyrl-RS"/>
              </w:rPr>
            </w:pPr>
            <w:r w:rsidRPr="005A355C">
              <w:rPr>
                <w:sz w:val="22"/>
                <w:szCs w:val="22"/>
                <w:lang w:val="sr-Cyrl-RS"/>
              </w:rPr>
              <w:t xml:space="preserve">1. Анализа даптације деце </w:t>
            </w:r>
          </w:p>
          <w:p w14:paraId="40F2A455" w14:textId="77777777" w:rsidR="00F41275" w:rsidRPr="005A355C" w:rsidRDefault="00F41275" w:rsidP="002120AA">
            <w:pPr>
              <w:rPr>
                <w:sz w:val="22"/>
                <w:szCs w:val="22"/>
                <w:lang w:val="sr-Cyrl-RS"/>
              </w:rPr>
            </w:pPr>
            <w:r w:rsidRPr="005A355C">
              <w:rPr>
                <w:sz w:val="22"/>
                <w:szCs w:val="22"/>
                <w:lang w:val="sr-Cyrl-RS"/>
              </w:rPr>
              <w:t>2. Праћење и посматрање деце у циљу</w:t>
            </w:r>
            <w:r w:rsidR="00312EE2" w:rsidRPr="005A355C">
              <w:rPr>
                <w:sz w:val="22"/>
                <w:szCs w:val="22"/>
                <w:lang w:val="sr-Cyrl-RS"/>
              </w:rPr>
              <w:t xml:space="preserve"> Квалитетног планирања рада у складу са НОП</w:t>
            </w:r>
          </w:p>
          <w:p w14:paraId="7A93AE17" w14:textId="5464CF0C" w:rsidR="00312EE2" w:rsidRPr="005A355C" w:rsidRDefault="00312EE2" w:rsidP="002120AA">
            <w:pPr>
              <w:rPr>
                <w:sz w:val="22"/>
                <w:szCs w:val="22"/>
                <w:lang w:val="sr-Cyrl-RS"/>
              </w:rPr>
            </w:pPr>
            <w:r w:rsidRPr="005A355C">
              <w:rPr>
                <w:sz w:val="22"/>
                <w:szCs w:val="22"/>
                <w:lang w:val="sr-Cyrl-RS"/>
              </w:rPr>
              <w:t xml:space="preserve">3. Инструкције за вођење дечијег портфолиа </w:t>
            </w:r>
          </w:p>
        </w:tc>
        <w:tc>
          <w:tcPr>
            <w:tcW w:w="1883" w:type="dxa"/>
          </w:tcPr>
          <w:p w14:paraId="0E8A9109" w14:textId="60CFA118" w:rsidR="00F41275" w:rsidRPr="005A355C" w:rsidRDefault="00312EE2" w:rsidP="002120AA">
            <w:pPr>
              <w:rPr>
                <w:sz w:val="22"/>
                <w:szCs w:val="22"/>
                <w:lang w:val="sr-Cyrl-RS"/>
              </w:rPr>
            </w:pPr>
            <w:r w:rsidRPr="005A355C">
              <w:rPr>
                <w:sz w:val="22"/>
                <w:szCs w:val="22"/>
                <w:lang w:val="sr-Cyrl-RS"/>
              </w:rPr>
              <w:t>Састанак</w:t>
            </w:r>
          </w:p>
        </w:tc>
        <w:tc>
          <w:tcPr>
            <w:tcW w:w="1557" w:type="dxa"/>
          </w:tcPr>
          <w:p w14:paraId="6EC304FE" w14:textId="77777777" w:rsidR="00F41275" w:rsidRPr="005A355C" w:rsidRDefault="005A355C" w:rsidP="002120AA">
            <w:pPr>
              <w:rPr>
                <w:sz w:val="22"/>
                <w:szCs w:val="22"/>
                <w:lang w:val="sr-Cyrl-RS"/>
              </w:rPr>
            </w:pPr>
            <w:r w:rsidRPr="005A355C">
              <w:rPr>
                <w:sz w:val="22"/>
                <w:szCs w:val="22"/>
                <w:lang w:val="sr-Cyrl-RS"/>
              </w:rPr>
              <w:t>Стручни сарадници</w:t>
            </w:r>
          </w:p>
          <w:p w14:paraId="74EAB04D" w14:textId="640A247A" w:rsidR="005A355C" w:rsidRPr="005A355C" w:rsidRDefault="005A355C" w:rsidP="002120AA">
            <w:pPr>
              <w:rPr>
                <w:sz w:val="22"/>
                <w:szCs w:val="22"/>
                <w:lang w:val="sr-Cyrl-RS"/>
              </w:rPr>
            </w:pPr>
            <w:r w:rsidRPr="005A355C">
              <w:rPr>
                <w:sz w:val="22"/>
                <w:szCs w:val="22"/>
                <w:lang w:val="sr-Cyrl-RS"/>
              </w:rPr>
              <w:t>Медицинске сестре- васпитачи</w:t>
            </w:r>
          </w:p>
        </w:tc>
        <w:tc>
          <w:tcPr>
            <w:tcW w:w="1553" w:type="dxa"/>
          </w:tcPr>
          <w:p w14:paraId="6A7A765A" w14:textId="6A21ABA5" w:rsidR="00F41275" w:rsidRPr="005A355C" w:rsidRDefault="005A355C" w:rsidP="002120AA">
            <w:pPr>
              <w:rPr>
                <w:sz w:val="22"/>
                <w:szCs w:val="22"/>
                <w:lang w:val="sr-Cyrl-RS"/>
              </w:rPr>
            </w:pPr>
            <w:r w:rsidRPr="005A355C">
              <w:rPr>
                <w:sz w:val="22"/>
                <w:szCs w:val="22"/>
                <w:lang w:val="sr-Cyrl-RS"/>
              </w:rPr>
              <w:t>„ Колибри “</w:t>
            </w:r>
          </w:p>
        </w:tc>
        <w:tc>
          <w:tcPr>
            <w:tcW w:w="1557" w:type="dxa"/>
          </w:tcPr>
          <w:p w14:paraId="771B489D" w14:textId="745CB8AA" w:rsidR="00F41275" w:rsidRPr="005A355C" w:rsidRDefault="005A355C" w:rsidP="002120AA">
            <w:pPr>
              <w:rPr>
                <w:sz w:val="22"/>
                <w:szCs w:val="22"/>
                <w:lang w:val="sr-Cyrl-RS"/>
              </w:rPr>
            </w:pPr>
            <w:r w:rsidRPr="005A355C">
              <w:rPr>
                <w:sz w:val="22"/>
                <w:szCs w:val="22"/>
                <w:lang w:val="sr-Cyrl-RS"/>
              </w:rPr>
              <w:t>28.10.2025. године</w:t>
            </w:r>
          </w:p>
        </w:tc>
      </w:tr>
      <w:tr w:rsidR="005A355C" w14:paraId="64EBBB9E" w14:textId="77777777" w:rsidTr="005A355C">
        <w:tc>
          <w:tcPr>
            <w:tcW w:w="646" w:type="dxa"/>
          </w:tcPr>
          <w:p w14:paraId="40E7CC4A" w14:textId="3EB377CD" w:rsidR="00F41275" w:rsidRPr="005A355C" w:rsidRDefault="00312EE2" w:rsidP="002120AA">
            <w:pPr>
              <w:rPr>
                <w:sz w:val="22"/>
                <w:szCs w:val="22"/>
                <w:lang w:val="sr-Cyrl-RS"/>
              </w:rPr>
            </w:pPr>
            <w:r w:rsidRPr="005A355C">
              <w:rPr>
                <w:sz w:val="22"/>
                <w:szCs w:val="22"/>
                <w:lang w:val="sr-Cyrl-RS"/>
              </w:rPr>
              <w:t>2.</w:t>
            </w:r>
          </w:p>
        </w:tc>
        <w:tc>
          <w:tcPr>
            <w:tcW w:w="2154" w:type="dxa"/>
          </w:tcPr>
          <w:p w14:paraId="17950070" w14:textId="71D4839B" w:rsidR="00F41275" w:rsidRPr="005A355C" w:rsidRDefault="00312EE2" w:rsidP="002120AA">
            <w:pPr>
              <w:rPr>
                <w:sz w:val="22"/>
                <w:szCs w:val="22"/>
                <w:lang w:val="sr-Cyrl-RS"/>
              </w:rPr>
            </w:pPr>
            <w:r w:rsidRPr="005A355C">
              <w:rPr>
                <w:sz w:val="22"/>
                <w:szCs w:val="22"/>
                <w:lang w:val="sr-Cyrl-RS"/>
              </w:rPr>
              <w:t>Радионица под називом  „ Ненасилна комуникација “</w:t>
            </w:r>
          </w:p>
        </w:tc>
        <w:tc>
          <w:tcPr>
            <w:tcW w:w="1883" w:type="dxa"/>
          </w:tcPr>
          <w:p w14:paraId="4A3E7C17" w14:textId="708FF690" w:rsidR="00F41275" w:rsidRPr="005A355C" w:rsidRDefault="005A355C" w:rsidP="002120AA">
            <w:pPr>
              <w:rPr>
                <w:sz w:val="22"/>
                <w:szCs w:val="22"/>
                <w:lang w:val="sr-Cyrl-RS"/>
              </w:rPr>
            </w:pPr>
            <w:r w:rsidRPr="005A355C">
              <w:rPr>
                <w:sz w:val="22"/>
                <w:szCs w:val="22"/>
                <w:lang w:val="sr-Cyrl-RS"/>
              </w:rPr>
              <w:t>Едукативна радионица</w:t>
            </w:r>
          </w:p>
        </w:tc>
        <w:tc>
          <w:tcPr>
            <w:tcW w:w="1557" w:type="dxa"/>
          </w:tcPr>
          <w:p w14:paraId="17614705" w14:textId="77777777" w:rsidR="005A355C" w:rsidRPr="005A355C" w:rsidRDefault="005A355C" w:rsidP="005A355C">
            <w:pPr>
              <w:rPr>
                <w:sz w:val="22"/>
                <w:szCs w:val="22"/>
                <w:lang w:val="sr-Cyrl-RS"/>
              </w:rPr>
            </w:pPr>
            <w:r w:rsidRPr="005A355C">
              <w:rPr>
                <w:sz w:val="22"/>
                <w:szCs w:val="22"/>
                <w:lang w:val="sr-Cyrl-RS"/>
              </w:rPr>
              <w:t>Стручни сарадници</w:t>
            </w:r>
          </w:p>
          <w:p w14:paraId="5A2B490F" w14:textId="09EE4BEF" w:rsidR="00F41275" w:rsidRPr="005A355C" w:rsidRDefault="005A355C" w:rsidP="005A355C">
            <w:pPr>
              <w:rPr>
                <w:sz w:val="22"/>
                <w:szCs w:val="22"/>
              </w:rPr>
            </w:pPr>
            <w:r w:rsidRPr="005A355C">
              <w:rPr>
                <w:sz w:val="22"/>
                <w:szCs w:val="22"/>
                <w:lang w:val="sr-Cyrl-RS"/>
              </w:rPr>
              <w:t>Медицинске сестре- васпитачи</w:t>
            </w:r>
          </w:p>
        </w:tc>
        <w:tc>
          <w:tcPr>
            <w:tcW w:w="1553" w:type="dxa"/>
          </w:tcPr>
          <w:p w14:paraId="499EA1F6" w14:textId="442000E9" w:rsidR="00F41275" w:rsidRPr="005A355C" w:rsidRDefault="005A355C" w:rsidP="002120AA">
            <w:pPr>
              <w:rPr>
                <w:sz w:val="22"/>
                <w:szCs w:val="22"/>
              </w:rPr>
            </w:pPr>
            <w:r w:rsidRPr="005A355C">
              <w:rPr>
                <w:sz w:val="22"/>
                <w:szCs w:val="22"/>
                <w:lang w:val="sr-Cyrl-RS"/>
              </w:rPr>
              <w:t>„ Колибри “</w:t>
            </w:r>
          </w:p>
        </w:tc>
        <w:tc>
          <w:tcPr>
            <w:tcW w:w="1557" w:type="dxa"/>
          </w:tcPr>
          <w:p w14:paraId="65B82837" w14:textId="7AA7134F" w:rsidR="00F41275" w:rsidRPr="005A355C" w:rsidRDefault="005A355C" w:rsidP="002120AA">
            <w:pPr>
              <w:rPr>
                <w:sz w:val="22"/>
                <w:szCs w:val="22"/>
                <w:lang w:val="sr-Cyrl-RS"/>
              </w:rPr>
            </w:pPr>
            <w:r w:rsidRPr="005A355C">
              <w:rPr>
                <w:sz w:val="22"/>
                <w:szCs w:val="22"/>
                <w:lang w:val="sr-Cyrl-RS"/>
              </w:rPr>
              <w:t>07.04.2026. године</w:t>
            </w:r>
          </w:p>
        </w:tc>
      </w:tr>
      <w:tr w:rsidR="005A355C" w14:paraId="2A4DC07E" w14:textId="77777777" w:rsidTr="005A355C">
        <w:tc>
          <w:tcPr>
            <w:tcW w:w="646" w:type="dxa"/>
          </w:tcPr>
          <w:p w14:paraId="42897CFB" w14:textId="6C2BF42D" w:rsidR="005A355C" w:rsidRPr="005A355C" w:rsidRDefault="005A355C" w:rsidP="005A355C">
            <w:pPr>
              <w:rPr>
                <w:sz w:val="22"/>
                <w:szCs w:val="22"/>
                <w:lang w:val="sr-Cyrl-RS"/>
              </w:rPr>
            </w:pPr>
            <w:r w:rsidRPr="005A355C">
              <w:rPr>
                <w:sz w:val="22"/>
                <w:szCs w:val="22"/>
                <w:lang w:val="sr-Cyrl-RS"/>
              </w:rPr>
              <w:t>3.</w:t>
            </w:r>
          </w:p>
        </w:tc>
        <w:tc>
          <w:tcPr>
            <w:tcW w:w="2154" w:type="dxa"/>
          </w:tcPr>
          <w:p w14:paraId="2F8C8832" w14:textId="1B96F729" w:rsidR="005A355C" w:rsidRPr="005A355C" w:rsidRDefault="005A355C" w:rsidP="005A355C">
            <w:pPr>
              <w:rPr>
                <w:sz w:val="22"/>
                <w:szCs w:val="22"/>
                <w:lang w:val="sr-Cyrl-RS"/>
              </w:rPr>
            </w:pPr>
            <w:r w:rsidRPr="005A355C">
              <w:rPr>
                <w:sz w:val="22"/>
                <w:szCs w:val="22"/>
                <w:lang w:val="sr-Cyrl-RS"/>
              </w:rPr>
              <w:t xml:space="preserve"> Организовање хоризонталне размене  на тимовима објекта. На састанцима медицинске сестре васпитачи међусобно размењују искуства кроз рефлексивну праксу везану за простор. Искуства преносе извештаје актива</w:t>
            </w:r>
          </w:p>
        </w:tc>
        <w:tc>
          <w:tcPr>
            <w:tcW w:w="1883" w:type="dxa"/>
          </w:tcPr>
          <w:p w14:paraId="3D51A5EE" w14:textId="059BD024" w:rsidR="005A355C" w:rsidRPr="005A355C" w:rsidRDefault="005A355C" w:rsidP="005A355C">
            <w:pPr>
              <w:rPr>
                <w:sz w:val="22"/>
                <w:szCs w:val="22"/>
                <w:lang w:val="sr-Cyrl-RS"/>
              </w:rPr>
            </w:pPr>
            <w:r w:rsidRPr="005A355C">
              <w:rPr>
                <w:sz w:val="22"/>
                <w:szCs w:val="22"/>
                <w:lang w:val="sr-Cyrl-RS"/>
              </w:rPr>
              <w:t>Састанак на тимовима објеката</w:t>
            </w:r>
          </w:p>
        </w:tc>
        <w:tc>
          <w:tcPr>
            <w:tcW w:w="1557" w:type="dxa"/>
          </w:tcPr>
          <w:p w14:paraId="586BA9AE" w14:textId="77777777" w:rsidR="005A355C" w:rsidRPr="005A355C" w:rsidRDefault="005A355C" w:rsidP="005A355C">
            <w:pPr>
              <w:rPr>
                <w:sz w:val="22"/>
                <w:szCs w:val="22"/>
                <w:lang w:val="sr-Cyrl-RS"/>
              </w:rPr>
            </w:pPr>
            <w:r w:rsidRPr="005A355C">
              <w:rPr>
                <w:sz w:val="22"/>
                <w:szCs w:val="22"/>
                <w:lang w:val="sr-Cyrl-RS"/>
              </w:rPr>
              <w:t>Стручни сарадници</w:t>
            </w:r>
          </w:p>
          <w:p w14:paraId="0057650B" w14:textId="35595E90" w:rsidR="005A355C" w:rsidRPr="005A355C" w:rsidRDefault="005A355C" w:rsidP="005A355C">
            <w:pPr>
              <w:rPr>
                <w:sz w:val="22"/>
                <w:szCs w:val="22"/>
              </w:rPr>
            </w:pPr>
            <w:r w:rsidRPr="005A355C">
              <w:rPr>
                <w:sz w:val="22"/>
                <w:szCs w:val="22"/>
                <w:lang w:val="sr-Cyrl-RS"/>
              </w:rPr>
              <w:t>Медицинске сестре- васпитачи</w:t>
            </w:r>
          </w:p>
        </w:tc>
        <w:tc>
          <w:tcPr>
            <w:tcW w:w="1553" w:type="dxa"/>
          </w:tcPr>
          <w:p w14:paraId="33CC18B6" w14:textId="0B7B1FF4" w:rsidR="005A355C" w:rsidRPr="005A355C" w:rsidRDefault="005A355C" w:rsidP="005A355C">
            <w:pPr>
              <w:rPr>
                <w:sz w:val="22"/>
                <w:szCs w:val="22"/>
              </w:rPr>
            </w:pPr>
            <w:r w:rsidRPr="005A355C">
              <w:rPr>
                <w:sz w:val="22"/>
                <w:szCs w:val="22"/>
                <w:lang w:val="sr-Cyrl-RS"/>
              </w:rPr>
              <w:t>„ Колибри “</w:t>
            </w:r>
          </w:p>
        </w:tc>
        <w:tc>
          <w:tcPr>
            <w:tcW w:w="1557" w:type="dxa"/>
          </w:tcPr>
          <w:p w14:paraId="37DCBD0F" w14:textId="1095492B" w:rsidR="005A355C" w:rsidRPr="005A355C" w:rsidRDefault="005A355C" w:rsidP="005A355C">
            <w:pPr>
              <w:rPr>
                <w:sz w:val="22"/>
                <w:szCs w:val="22"/>
                <w:lang w:val="sr-Cyrl-RS"/>
              </w:rPr>
            </w:pPr>
            <w:r w:rsidRPr="005A355C">
              <w:rPr>
                <w:sz w:val="22"/>
                <w:szCs w:val="22"/>
                <w:lang w:val="sr-Cyrl-RS"/>
              </w:rPr>
              <w:t>Једном месечно</w:t>
            </w:r>
          </w:p>
        </w:tc>
      </w:tr>
    </w:tbl>
    <w:p w14:paraId="0D3C53B5" w14:textId="77777777" w:rsidR="00F41275" w:rsidRDefault="00F41275" w:rsidP="002120AA">
      <w:pPr>
        <w:rPr>
          <w:rFonts w:ascii="Times New Roman" w:hAnsi="Times New Roman" w:cs="Times New Roman"/>
          <w:sz w:val="24"/>
          <w:szCs w:val="24"/>
        </w:rPr>
      </w:pPr>
    </w:p>
    <w:p w14:paraId="3EFDE048" w14:textId="0B2FAF5C" w:rsidR="00BD30D2" w:rsidRDefault="005A355C" w:rsidP="00BD30D2">
      <w:pPr>
        <w:rPr>
          <w:rFonts w:ascii="Times New Roman" w:hAnsi="Times New Roman" w:cs="Times New Roman"/>
          <w:bCs/>
          <w:sz w:val="24"/>
          <w:szCs w:val="24"/>
          <w:lang w:val="sr-Cyrl-RS"/>
        </w:rPr>
      </w:pPr>
      <w:r w:rsidRPr="00663DAB">
        <w:rPr>
          <w:rFonts w:ascii="Times New Roman" w:hAnsi="Times New Roman" w:cs="Times New Roman"/>
          <w:bCs/>
          <w:sz w:val="24"/>
          <w:szCs w:val="24"/>
          <w:lang w:val="sr-Cyrl-RS"/>
        </w:rPr>
        <w:t>Закључак:</w:t>
      </w:r>
      <w:r w:rsidR="005F7686">
        <w:rPr>
          <w:rFonts w:ascii="Times New Roman" w:hAnsi="Times New Roman" w:cs="Times New Roman"/>
          <w:bCs/>
          <w:sz w:val="24"/>
          <w:szCs w:val="24"/>
          <w:lang w:val="sr-Cyrl-RS"/>
        </w:rPr>
        <w:t xml:space="preserve"> Све активности предвиђене </w:t>
      </w:r>
      <w:r w:rsidRPr="00663DAB">
        <w:rPr>
          <w:rFonts w:ascii="Times New Roman" w:hAnsi="Times New Roman" w:cs="Times New Roman"/>
          <w:bCs/>
          <w:sz w:val="24"/>
          <w:szCs w:val="24"/>
          <w:lang w:val="sr-Cyrl-RS"/>
        </w:rPr>
        <w:t xml:space="preserve">Годишњим планом Актива медицинских сестара- васпитача </w:t>
      </w:r>
      <w:r w:rsidR="005F7686">
        <w:rPr>
          <w:rFonts w:ascii="Times New Roman" w:hAnsi="Times New Roman" w:cs="Times New Roman"/>
          <w:bCs/>
          <w:sz w:val="24"/>
          <w:szCs w:val="24"/>
          <w:lang w:val="sr-Cyrl-RS"/>
        </w:rPr>
        <w:t xml:space="preserve"> су реалитоване</w:t>
      </w:r>
      <w:r w:rsidR="00663DAB" w:rsidRPr="00663DAB">
        <w:rPr>
          <w:rFonts w:ascii="Times New Roman" w:hAnsi="Times New Roman" w:cs="Times New Roman"/>
          <w:bCs/>
          <w:sz w:val="24"/>
          <w:szCs w:val="24"/>
          <w:lang w:val="sr-Cyrl-RS"/>
        </w:rPr>
        <w:t>. Хоризонталн</w:t>
      </w:r>
      <w:r w:rsidR="00663DAB">
        <w:rPr>
          <w:rFonts w:ascii="Times New Roman" w:hAnsi="Times New Roman" w:cs="Times New Roman"/>
          <w:bCs/>
          <w:sz w:val="24"/>
          <w:szCs w:val="24"/>
          <w:lang w:val="sr-Cyrl-RS"/>
        </w:rPr>
        <w:t xml:space="preserve">е </w:t>
      </w:r>
      <w:r w:rsidR="00663DAB" w:rsidRPr="00663DAB">
        <w:rPr>
          <w:rFonts w:ascii="Times New Roman" w:hAnsi="Times New Roman" w:cs="Times New Roman"/>
          <w:bCs/>
          <w:sz w:val="24"/>
          <w:szCs w:val="24"/>
          <w:lang w:val="sr-Cyrl-RS"/>
        </w:rPr>
        <w:t>размен</w:t>
      </w:r>
      <w:r w:rsidR="00663DAB">
        <w:rPr>
          <w:rFonts w:ascii="Times New Roman" w:hAnsi="Times New Roman" w:cs="Times New Roman"/>
          <w:bCs/>
          <w:sz w:val="24"/>
          <w:szCs w:val="24"/>
          <w:lang w:val="sr-Cyrl-RS"/>
        </w:rPr>
        <w:t xml:space="preserve">е на нивоу објеката редовно су </w:t>
      </w:r>
      <w:r w:rsidR="005F7686">
        <w:rPr>
          <w:rFonts w:ascii="Times New Roman" w:hAnsi="Times New Roman" w:cs="Times New Roman"/>
          <w:bCs/>
          <w:sz w:val="24"/>
          <w:szCs w:val="24"/>
          <w:lang w:val="sr-Cyrl-RS"/>
        </w:rPr>
        <w:t xml:space="preserve">одржаване </w:t>
      </w:r>
      <w:r w:rsidR="00663DAB">
        <w:rPr>
          <w:rFonts w:ascii="Times New Roman" w:hAnsi="Times New Roman" w:cs="Times New Roman"/>
          <w:bCs/>
          <w:sz w:val="24"/>
          <w:szCs w:val="24"/>
          <w:lang w:val="sr-Cyrl-RS"/>
        </w:rPr>
        <w:t xml:space="preserve"> једном месечно на састанцима тимова</w:t>
      </w:r>
      <w:r w:rsidR="005F7686">
        <w:rPr>
          <w:rFonts w:ascii="Times New Roman" w:hAnsi="Times New Roman" w:cs="Times New Roman"/>
          <w:bCs/>
          <w:sz w:val="24"/>
          <w:szCs w:val="24"/>
          <w:lang w:val="sr-Cyrl-RS"/>
        </w:rPr>
        <w:t xml:space="preserve"> објеката</w:t>
      </w:r>
      <w:r w:rsidR="00663DAB">
        <w:rPr>
          <w:rFonts w:ascii="Times New Roman" w:hAnsi="Times New Roman" w:cs="Times New Roman"/>
          <w:bCs/>
          <w:sz w:val="24"/>
          <w:szCs w:val="24"/>
          <w:lang w:val="sr-Cyrl-RS"/>
        </w:rPr>
        <w:t xml:space="preserve"> заједно са васпитачима</w:t>
      </w:r>
      <w:r w:rsidR="005F7686">
        <w:rPr>
          <w:rFonts w:ascii="Times New Roman" w:hAnsi="Times New Roman" w:cs="Times New Roman"/>
          <w:bCs/>
          <w:sz w:val="24"/>
          <w:szCs w:val="24"/>
          <w:lang w:val="sr-Cyrl-RS"/>
        </w:rPr>
        <w:t>.</w:t>
      </w:r>
    </w:p>
    <w:p w14:paraId="0AB8D824" w14:textId="767EAB06" w:rsidR="00663DAB" w:rsidRPr="00B85878" w:rsidRDefault="00663DAB" w:rsidP="00BD30D2">
      <w:pPr>
        <w:rPr>
          <w:rFonts w:ascii="Times New Roman" w:hAnsi="Times New Roman" w:cs="Times New Roman"/>
          <w:bCs/>
          <w:sz w:val="24"/>
          <w:szCs w:val="24"/>
          <w:lang w:val="sr-Cyrl-RS"/>
        </w:rPr>
      </w:pPr>
      <w:r w:rsidRPr="00B85878">
        <w:rPr>
          <w:rFonts w:ascii="Times New Roman" w:hAnsi="Times New Roman" w:cs="Times New Roman"/>
          <w:bCs/>
          <w:sz w:val="24"/>
          <w:szCs w:val="24"/>
          <w:lang w:val="sr-Cyrl-RS"/>
        </w:rPr>
        <w:t>Препорук</w:t>
      </w:r>
      <w:r w:rsidR="005F7686" w:rsidRPr="00B85878">
        <w:rPr>
          <w:rFonts w:ascii="Times New Roman" w:hAnsi="Times New Roman" w:cs="Times New Roman"/>
          <w:bCs/>
          <w:sz w:val="24"/>
          <w:szCs w:val="24"/>
          <w:lang w:val="sr-Cyrl-RS"/>
        </w:rPr>
        <w:t>е</w:t>
      </w:r>
      <w:r w:rsidRPr="00B85878">
        <w:rPr>
          <w:rFonts w:ascii="Times New Roman" w:hAnsi="Times New Roman" w:cs="Times New Roman"/>
          <w:bCs/>
          <w:sz w:val="24"/>
          <w:szCs w:val="24"/>
          <w:lang w:val="sr-Cyrl-RS"/>
        </w:rPr>
        <w:t xml:space="preserve"> за даљи </w:t>
      </w:r>
      <w:r w:rsidR="005F7686" w:rsidRPr="00B85878">
        <w:rPr>
          <w:rFonts w:ascii="Times New Roman" w:hAnsi="Times New Roman" w:cs="Times New Roman"/>
          <w:bCs/>
          <w:sz w:val="24"/>
          <w:szCs w:val="24"/>
          <w:lang w:val="sr-Cyrl-RS"/>
        </w:rPr>
        <w:t>рад:</w:t>
      </w:r>
      <w:r w:rsidR="00525272" w:rsidRPr="00B85878">
        <w:rPr>
          <w:rFonts w:ascii="Times New Roman" w:hAnsi="Times New Roman" w:cs="Times New Roman"/>
          <w:bCs/>
          <w:sz w:val="24"/>
          <w:szCs w:val="24"/>
          <w:lang w:val="sr-Cyrl-RS"/>
        </w:rPr>
        <w:t xml:space="preserve"> </w:t>
      </w:r>
    </w:p>
    <w:p w14:paraId="7473FCEA" w14:textId="183AE265" w:rsidR="00525272" w:rsidRPr="00B85878" w:rsidRDefault="00525272" w:rsidP="00B85878">
      <w:pPr>
        <w:pStyle w:val="ListParagraph"/>
        <w:numPr>
          <w:ilvl w:val="0"/>
          <w:numId w:val="57"/>
        </w:numPr>
        <w:rPr>
          <w:bCs/>
          <w:lang w:val="sr-Cyrl-RS"/>
        </w:rPr>
      </w:pPr>
      <w:r w:rsidRPr="00B85878">
        <w:rPr>
          <w:bCs/>
          <w:lang w:val="sr-Cyrl-RS"/>
        </w:rPr>
        <w:t>Унапређивање превентивно</w:t>
      </w:r>
      <w:r w:rsidR="00B85878">
        <w:rPr>
          <w:bCs/>
          <w:lang w:val="sr-Cyrl-RS"/>
        </w:rPr>
        <w:t>-</w:t>
      </w:r>
      <w:r w:rsidRPr="00B85878">
        <w:rPr>
          <w:bCs/>
          <w:lang w:val="sr-Cyrl-RS"/>
        </w:rPr>
        <w:t>здравствене заштите</w:t>
      </w:r>
      <w:r w:rsidR="00B85878" w:rsidRPr="00B85878">
        <w:rPr>
          <w:bCs/>
          <w:lang w:val="sr-Cyrl-RS"/>
        </w:rPr>
        <w:t xml:space="preserve"> и хигијене</w:t>
      </w:r>
    </w:p>
    <w:p w14:paraId="47D3669E" w14:textId="2820971B" w:rsidR="00B85878" w:rsidRPr="00B85878" w:rsidRDefault="00B85878" w:rsidP="00525272">
      <w:pPr>
        <w:pStyle w:val="ListParagraph"/>
        <w:numPr>
          <w:ilvl w:val="0"/>
          <w:numId w:val="57"/>
        </w:numPr>
        <w:rPr>
          <w:bCs/>
          <w:lang w:val="sr-Cyrl-RS"/>
        </w:rPr>
      </w:pPr>
      <w:r w:rsidRPr="00B85878">
        <w:rPr>
          <w:bCs/>
          <w:lang w:val="sr-Cyrl-RS"/>
        </w:rPr>
        <w:t>Подршка развоју и адаптацији деце</w:t>
      </w:r>
    </w:p>
    <w:p w14:paraId="0551B6C3" w14:textId="3D74DB4A" w:rsidR="00B85878" w:rsidRPr="00B85878" w:rsidRDefault="00B85878" w:rsidP="00525272">
      <w:pPr>
        <w:pStyle w:val="ListParagraph"/>
        <w:numPr>
          <w:ilvl w:val="0"/>
          <w:numId w:val="57"/>
        </w:numPr>
        <w:rPr>
          <w:bCs/>
          <w:lang w:val="sr-Cyrl-RS"/>
        </w:rPr>
      </w:pPr>
      <w:r w:rsidRPr="00B85878">
        <w:rPr>
          <w:bCs/>
          <w:lang w:val="sr-Cyrl-RS"/>
        </w:rPr>
        <w:t xml:space="preserve">Јачање сарадње са родитељима </w:t>
      </w:r>
    </w:p>
    <w:p w14:paraId="470D78D4" w14:textId="75043F5A" w:rsidR="00B85878" w:rsidRPr="00525272" w:rsidRDefault="00B85878" w:rsidP="00525272">
      <w:pPr>
        <w:pStyle w:val="ListParagraph"/>
        <w:numPr>
          <w:ilvl w:val="0"/>
          <w:numId w:val="57"/>
        </w:numPr>
        <w:rPr>
          <w:bCs/>
          <w:u w:val="single"/>
          <w:lang w:val="sr-Cyrl-RS"/>
        </w:rPr>
      </w:pPr>
      <w:r w:rsidRPr="00B85878">
        <w:rPr>
          <w:bCs/>
          <w:lang w:val="sr-Cyrl-RS"/>
        </w:rPr>
        <w:t>Професионални развој</w:t>
      </w:r>
    </w:p>
    <w:p w14:paraId="48A993E1" w14:textId="403F5FE8" w:rsidR="00BD30D2" w:rsidRDefault="00BD30D2" w:rsidP="00BD30D2">
      <w:pPr>
        <w:rPr>
          <w:lang w:val="sr-Cyrl-RS"/>
        </w:rPr>
      </w:pPr>
    </w:p>
    <w:p w14:paraId="5D0F1244" w14:textId="4F404997" w:rsidR="00987098" w:rsidRDefault="00AE49F9" w:rsidP="00AE49F9">
      <w:pPr>
        <w:pStyle w:val="ListParagraph"/>
        <w:numPr>
          <w:ilvl w:val="0"/>
          <w:numId w:val="88"/>
        </w:numPr>
        <w:jc w:val="center"/>
        <w:rPr>
          <w:b/>
          <w:bCs/>
          <w:sz w:val="28"/>
          <w:szCs w:val="28"/>
          <w:lang w:val="sr-Cyrl-RS"/>
        </w:rPr>
      </w:pPr>
      <w:r w:rsidRPr="00AE49F9">
        <w:rPr>
          <w:b/>
          <w:bCs/>
          <w:sz w:val="28"/>
          <w:szCs w:val="28"/>
          <w:lang w:val="sr-Cyrl-RS"/>
        </w:rPr>
        <w:t xml:space="preserve">Извештај </w:t>
      </w:r>
      <w:r w:rsidR="00866828">
        <w:rPr>
          <w:b/>
          <w:bCs/>
          <w:sz w:val="28"/>
          <w:szCs w:val="28"/>
          <w:lang w:val="sr-Cyrl-RS"/>
        </w:rPr>
        <w:t>референта за заштиту од пожара</w:t>
      </w:r>
    </w:p>
    <w:p w14:paraId="705406BC" w14:textId="6293552D" w:rsidR="00E3122F" w:rsidRDefault="00E3122F" w:rsidP="00E3122F">
      <w:pPr>
        <w:pStyle w:val="ListParagraph"/>
        <w:ind w:left="360"/>
        <w:rPr>
          <w:b/>
          <w:bCs/>
          <w:sz w:val="28"/>
          <w:szCs w:val="28"/>
          <w:lang w:val="sr-Cyrl-RS"/>
        </w:rPr>
      </w:pPr>
    </w:p>
    <w:p w14:paraId="49379B5B" w14:textId="77777777" w:rsidR="00E3122F" w:rsidRPr="00AE49F9" w:rsidRDefault="00E3122F" w:rsidP="00E3122F">
      <w:pPr>
        <w:pStyle w:val="ListParagraph"/>
        <w:ind w:left="360"/>
        <w:rPr>
          <w:b/>
          <w:bCs/>
          <w:sz w:val="28"/>
          <w:szCs w:val="28"/>
          <w:lang w:val="sr-Cyrl-RS"/>
        </w:rPr>
      </w:pPr>
    </w:p>
    <w:p w14:paraId="263CAF98" w14:textId="240BDF35" w:rsidR="00A34EF3" w:rsidRPr="00A34EF3" w:rsidRDefault="00A34EF3" w:rsidP="00A34EF3">
      <w:pPr>
        <w:rPr>
          <w:rFonts w:ascii="Times New Roman" w:hAnsi="Times New Roman" w:cs="Times New Roman"/>
          <w:sz w:val="24"/>
          <w:szCs w:val="24"/>
        </w:rPr>
      </w:pPr>
      <w:r w:rsidRPr="00A34EF3">
        <w:rPr>
          <w:rFonts w:ascii="Times New Roman" w:hAnsi="Times New Roman" w:cs="Times New Roman"/>
          <w:sz w:val="24"/>
          <w:szCs w:val="24"/>
        </w:rPr>
        <w:br/>
      </w:r>
      <w:r w:rsidRPr="00A34EF3">
        <w:rPr>
          <w:rFonts w:ascii="Times New Roman" w:hAnsi="Times New Roman" w:cs="Times New Roman"/>
          <w:sz w:val="24"/>
          <w:szCs w:val="24"/>
        </w:rPr>
        <w:tab/>
        <w:t xml:space="preserve">Током </w:t>
      </w:r>
      <w:r>
        <w:rPr>
          <w:rFonts w:ascii="Times New Roman" w:hAnsi="Times New Roman" w:cs="Times New Roman"/>
          <w:sz w:val="24"/>
          <w:szCs w:val="24"/>
        </w:rPr>
        <w:t>2025/</w:t>
      </w:r>
      <w:r w:rsidRPr="00A34EF3">
        <w:rPr>
          <w:rFonts w:ascii="Times New Roman" w:hAnsi="Times New Roman" w:cs="Times New Roman"/>
          <w:sz w:val="24"/>
          <w:szCs w:val="24"/>
        </w:rPr>
        <w:t>2026. године у П.У. „</w:t>
      </w:r>
      <w:r w:rsidR="00525272">
        <w:rPr>
          <w:rFonts w:ascii="Times New Roman" w:hAnsi="Times New Roman" w:cs="Times New Roman"/>
          <w:sz w:val="24"/>
          <w:szCs w:val="24"/>
          <w:lang w:val="sr-Cyrl-RS"/>
        </w:rPr>
        <w:t xml:space="preserve"> </w:t>
      </w:r>
      <w:r w:rsidRPr="00A34EF3">
        <w:rPr>
          <w:rFonts w:ascii="Times New Roman" w:hAnsi="Times New Roman" w:cs="Times New Roman"/>
          <w:sz w:val="24"/>
          <w:szCs w:val="24"/>
        </w:rPr>
        <w:t>Радост</w:t>
      </w:r>
      <w:r w:rsidR="00525272">
        <w:rPr>
          <w:rFonts w:ascii="Times New Roman" w:hAnsi="Times New Roman" w:cs="Times New Roman"/>
          <w:sz w:val="24"/>
          <w:szCs w:val="24"/>
          <w:lang w:val="sr-Cyrl-RS"/>
        </w:rPr>
        <w:t xml:space="preserve"> </w:t>
      </w:r>
      <w:r w:rsidRPr="00A34EF3">
        <w:rPr>
          <w:rFonts w:ascii="Times New Roman" w:hAnsi="Times New Roman" w:cs="Times New Roman"/>
          <w:sz w:val="24"/>
          <w:szCs w:val="24"/>
        </w:rPr>
        <w:t>“ спроведене су планиране активности у области заштите од пожара у циљу унапређења безбедности деце, запослених и имовине установе. Извршена је редовна контрола и испитивање паник расвете у објектима, чиме је потврђена њена исправност и функционалност у условима евакуације укључујући  и унутрашње хидранте, као и шестомесечни преглед апарата за гашење пожара од стране овлашћеног лица.</w:t>
      </w:r>
      <w:r w:rsidRPr="00A34EF3">
        <w:rPr>
          <w:rFonts w:ascii="Times New Roman" w:hAnsi="Times New Roman" w:cs="Times New Roman"/>
          <w:sz w:val="24"/>
          <w:szCs w:val="24"/>
        </w:rPr>
        <w:br/>
      </w:r>
      <w:r w:rsidRPr="00A34EF3">
        <w:rPr>
          <w:rFonts w:ascii="Times New Roman" w:hAnsi="Times New Roman" w:cs="Times New Roman"/>
          <w:sz w:val="24"/>
          <w:szCs w:val="24"/>
        </w:rPr>
        <w:tab/>
        <w:t>Такође је обављена контрола хидрантске мреже као и тестирање функционалности стабилних система за дојаву пожара. На основу реализованих мера може се констатовати да је систем заштите од пожара у установи функционисао у складу са законским прописима и планираним активностима, уз континуирано унапређење безбедносних услова боравка и рада у објектима П.У. „Радост</w:t>
      </w:r>
      <w:r w:rsidRPr="00A34EF3">
        <w:rPr>
          <w:rFonts w:ascii="Times New Roman" w:hAnsi="Times New Roman" w:cs="Times New Roman"/>
          <w:sz w:val="24"/>
          <w:szCs w:val="24"/>
        </w:rPr>
        <w:br/>
      </w:r>
      <w:r w:rsidRPr="00A34EF3">
        <w:rPr>
          <w:rFonts w:ascii="Times New Roman" w:hAnsi="Times New Roman" w:cs="Times New Roman"/>
          <w:sz w:val="24"/>
          <w:szCs w:val="24"/>
        </w:rPr>
        <w:tab/>
        <w:t>У извештајном периоду остварена је континуирана сарадња са Ватрогасно-спасилачком јединицом у Врњачкој Бањи, кроз координацију активности и размену информација од значаја за безбедност установе. Организована је и едукативна посета деце из васпитних група Ватрогасно-спасилачкој јединици, где су се деца упознала са опремом, возилима и основним правилима понашања у случају пожара.</w:t>
      </w:r>
      <w:r w:rsidRPr="00A34EF3">
        <w:rPr>
          <w:rFonts w:ascii="Times New Roman" w:hAnsi="Times New Roman" w:cs="Times New Roman"/>
          <w:sz w:val="24"/>
          <w:szCs w:val="24"/>
        </w:rPr>
        <w:br/>
      </w:r>
      <w:r w:rsidRPr="00A34EF3">
        <w:rPr>
          <w:rFonts w:ascii="Times New Roman" w:hAnsi="Times New Roman" w:cs="Times New Roman"/>
          <w:sz w:val="24"/>
          <w:szCs w:val="24"/>
        </w:rPr>
        <w:tab/>
        <w:t xml:space="preserve">Током 2026. године спроведена је основна обука из заштите од пожара за све запослене, као и провера знања путем тестирања, при чему су запослени показали задовољавајући ниво обучености. Наведене активности допринеле су подизању свести о значају превенције пожара и правилног реаговања у ванредним ситуацијама.  </w:t>
      </w:r>
    </w:p>
    <w:p w14:paraId="01291B7C" w14:textId="77777777" w:rsidR="00A34EF3" w:rsidRPr="00A34EF3" w:rsidRDefault="00A34EF3" w:rsidP="00A34EF3">
      <w:pPr>
        <w:rPr>
          <w:rFonts w:ascii="Times New Roman" w:hAnsi="Times New Roman" w:cs="Times New Roman"/>
          <w:sz w:val="24"/>
          <w:szCs w:val="24"/>
        </w:rPr>
      </w:pPr>
      <w:r w:rsidRPr="00A34EF3">
        <w:rPr>
          <w:rFonts w:ascii="Times New Roman" w:hAnsi="Times New Roman" w:cs="Times New Roman"/>
          <w:sz w:val="24"/>
          <w:szCs w:val="24"/>
        </w:rPr>
        <w:tab/>
        <w:t>У оквиру адекватног опремања установе техничким средствима сигнала за узбуну, разглас је уграђен и адекватно функционише у објектима „Радост“ и „Колибри“.</w:t>
      </w:r>
    </w:p>
    <w:p w14:paraId="21101F8B" w14:textId="77777777" w:rsidR="00A34EF3" w:rsidRDefault="00A34EF3" w:rsidP="00A34EF3">
      <w:pPr>
        <w:rPr>
          <w:rFonts w:ascii="Times New Roman" w:hAnsi="Times New Roman" w:cs="Times New Roman"/>
          <w:sz w:val="24"/>
          <w:szCs w:val="24"/>
        </w:rPr>
      </w:pPr>
      <w:r w:rsidRPr="00A34EF3">
        <w:rPr>
          <w:rFonts w:ascii="Times New Roman" w:hAnsi="Times New Roman" w:cs="Times New Roman"/>
          <w:sz w:val="24"/>
          <w:szCs w:val="24"/>
        </w:rPr>
        <w:tab/>
        <w:t xml:space="preserve">Почетком године извршена су сва испитивања громобранских и електричних инсталација у свим објектима као и уземљења објеката.У току школске године започета је едукативна радионица из области заштите од пожара која има  за циљ да кроз игру  </w:t>
      </w:r>
      <w:r w:rsidRPr="00A34EF3">
        <w:rPr>
          <w:rFonts w:ascii="Times New Roman" w:hAnsi="Times New Roman" w:cs="Times New Roman"/>
          <w:iCs/>
          <w:sz w:val="24"/>
          <w:szCs w:val="24"/>
        </w:rPr>
        <w:t>развијакоординацију покрета и тимског рада</w:t>
      </w:r>
      <w:r w:rsidRPr="00A34EF3">
        <w:rPr>
          <w:rFonts w:ascii="Times New Roman" w:hAnsi="Times New Roman" w:cs="Times New Roman"/>
          <w:sz w:val="24"/>
          <w:szCs w:val="24"/>
        </w:rPr>
        <w:t xml:space="preserve"> и децу  упозна и едукује о понашању и реаговању у ванредним ситуацијама. Радионица под називом „Мали ватрогасац“  спроводиће се кроз све објекте и наредне школске године. Сама раадионица има за циљ брзу и ефикасну евакуације деце у случају кризне ситуације, који су први кораци смањење панике код деце и запослених као и  коме се и на који начин првом обратити у тим ситуацијама тако да кроз песмицу упамте број телефона ватрогасно-спасилачке јединице. Деца су имала полигон који је симулирао задимљен простор, састављен од тунела и завеса, на тај начин су се упознавали са тиме колико је битно у задимљеном простору бити у близини пода, јер је ту видљивос и проветреност најбоља. Упознавање и одлазак на најбезбедније локације у објекту и ван њега. Тренутно су вежбе одрађене у објектима „Колибри“ и „Радост“ док ће у наредном периду бити спроведена и свим објектима. </w:t>
      </w:r>
    </w:p>
    <w:p w14:paraId="0296D385" w14:textId="77777777" w:rsidR="0032754B" w:rsidRDefault="0032754B" w:rsidP="00A34EF3">
      <w:pPr>
        <w:rPr>
          <w:rFonts w:ascii="Times New Roman" w:hAnsi="Times New Roman" w:cs="Times New Roman"/>
          <w:sz w:val="24"/>
          <w:szCs w:val="24"/>
        </w:rPr>
      </w:pPr>
      <w:r>
        <w:rPr>
          <w:rFonts w:ascii="Times New Roman" w:hAnsi="Times New Roman" w:cs="Times New Roman"/>
          <w:sz w:val="24"/>
          <w:szCs w:val="24"/>
        </w:rPr>
        <w:t>Препоруке за наредну радну годину:</w:t>
      </w:r>
    </w:p>
    <w:p w14:paraId="6F3D40E2" w14:textId="77777777" w:rsidR="0032754B" w:rsidRDefault="0032754B" w:rsidP="0032754B">
      <w:pPr>
        <w:pStyle w:val="ListParagraph"/>
        <w:numPr>
          <w:ilvl w:val="0"/>
          <w:numId w:val="57"/>
        </w:numPr>
      </w:pPr>
      <w:r>
        <w:t xml:space="preserve">Увођење дигиталне евиденције свих контрола, вежби и интервенција – што би омогућило прегледност, правовремену реакцију и бољу анализу </w:t>
      </w:r>
      <w:r w:rsidR="00E71A90">
        <w:t>ризика по објектима</w:t>
      </w:r>
    </w:p>
    <w:p w14:paraId="1BEF2311" w14:textId="77777777" w:rsidR="00E71A90" w:rsidRDefault="00E71A90" w:rsidP="0032754B">
      <w:pPr>
        <w:pStyle w:val="ListParagraph"/>
        <w:numPr>
          <w:ilvl w:val="0"/>
          <w:numId w:val="57"/>
        </w:numPr>
      </w:pPr>
      <w:r>
        <w:t>Израда и ажурирање индивидуализованих планова евакуације за сваки објекат, уз мапирање алтернативних излаза и евентуалних препрека</w:t>
      </w:r>
    </w:p>
    <w:p w14:paraId="402106D6" w14:textId="77777777" w:rsidR="00E71A90" w:rsidRDefault="00E71A90" w:rsidP="0032754B">
      <w:pPr>
        <w:pStyle w:val="ListParagraph"/>
        <w:numPr>
          <w:ilvl w:val="0"/>
          <w:numId w:val="57"/>
        </w:numPr>
      </w:pPr>
      <w:r>
        <w:t>Планирање буџетских средстава за замену застареле опреме и увођење физичке и техничке заштите у свим објектима који још увек нису у потпуности модернизовани</w:t>
      </w:r>
    </w:p>
    <w:p w14:paraId="4E101A68" w14:textId="77777777" w:rsidR="00192AA2" w:rsidRDefault="00192AA2" w:rsidP="00192AA2">
      <w:pPr>
        <w:pStyle w:val="ListParagraph"/>
        <w:ind w:left="1080"/>
      </w:pPr>
    </w:p>
    <w:p w14:paraId="5AD1D960" w14:textId="77777777" w:rsidR="00E71A90" w:rsidRPr="00192AA2" w:rsidRDefault="00E71A90" w:rsidP="00E71A90">
      <w:pPr>
        <w:rPr>
          <w:rFonts w:ascii="Times New Roman" w:hAnsi="Times New Roman" w:cs="Times New Roman"/>
          <w:sz w:val="24"/>
          <w:szCs w:val="24"/>
        </w:rPr>
      </w:pPr>
      <w:r w:rsidRPr="00192AA2">
        <w:rPr>
          <w:rFonts w:ascii="Times New Roman" w:hAnsi="Times New Roman" w:cs="Times New Roman"/>
          <w:sz w:val="24"/>
          <w:szCs w:val="24"/>
        </w:rPr>
        <w:t>Унапре</w:t>
      </w:r>
      <w:r w:rsidR="00192AA2" w:rsidRPr="00192AA2">
        <w:rPr>
          <w:rFonts w:ascii="Times New Roman" w:hAnsi="Times New Roman" w:cs="Times New Roman"/>
          <w:sz w:val="24"/>
          <w:szCs w:val="24"/>
        </w:rPr>
        <w:t xml:space="preserve">ђивање културе безбедности мора остати континуиран процес, заснован </w:t>
      </w:r>
      <w:r w:rsidR="00192AA2">
        <w:rPr>
          <w:rFonts w:ascii="Times New Roman" w:hAnsi="Times New Roman" w:cs="Times New Roman"/>
          <w:sz w:val="24"/>
          <w:szCs w:val="24"/>
        </w:rPr>
        <w:t xml:space="preserve">на </w:t>
      </w:r>
      <w:r w:rsidR="00192AA2" w:rsidRPr="00192AA2">
        <w:rPr>
          <w:rFonts w:ascii="Times New Roman" w:hAnsi="Times New Roman" w:cs="Times New Roman"/>
          <w:sz w:val="24"/>
          <w:szCs w:val="24"/>
        </w:rPr>
        <w:t>наредовној процени ризика, активној едукацији и сарадњи свих актера у систему предшколског васпитања</w:t>
      </w:r>
      <w:r w:rsidR="00192AA2">
        <w:rPr>
          <w:rFonts w:ascii="Times New Roman" w:hAnsi="Times New Roman" w:cs="Times New Roman"/>
          <w:sz w:val="24"/>
          <w:szCs w:val="24"/>
        </w:rPr>
        <w:t>.</w:t>
      </w:r>
    </w:p>
    <w:p w14:paraId="3F8D30A9" w14:textId="77777777" w:rsidR="00E71A90" w:rsidRDefault="00E71A90" w:rsidP="00192AA2">
      <w:pPr>
        <w:rPr>
          <w:rFonts w:ascii="Times New Roman" w:hAnsi="Times New Roman" w:cs="Times New Roman"/>
          <w:sz w:val="24"/>
          <w:szCs w:val="24"/>
        </w:rPr>
      </w:pPr>
    </w:p>
    <w:p w14:paraId="269095BE" w14:textId="77777777" w:rsidR="00E71A90" w:rsidRPr="00A34EF3" w:rsidRDefault="00E71A90" w:rsidP="004836A5">
      <w:pPr>
        <w:jc w:val="center"/>
        <w:rPr>
          <w:rFonts w:ascii="Times New Roman" w:hAnsi="Times New Roman" w:cs="Times New Roman"/>
          <w:sz w:val="24"/>
          <w:szCs w:val="24"/>
        </w:rPr>
      </w:pPr>
    </w:p>
    <w:p w14:paraId="13CD6568" w14:textId="77777777" w:rsidR="00A34EF3" w:rsidRPr="00AE49F9" w:rsidRDefault="00A34EF3" w:rsidP="00484B9F">
      <w:pPr>
        <w:pStyle w:val="ListParagraph"/>
        <w:numPr>
          <w:ilvl w:val="0"/>
          <w:numId w:val="88"/>
        </w:numPr>
        <w:jc w:val="center"/>
        <w:rPr>
          <w:b/>
          <w:bCs/>
          <w:sz w:val="28"/>
          <w:szCs w:val="28"/>
        </w:rPr>
      </w:pPr>
      <w:r w:rsidRPr="00AE49F9">
        <w:rPr>
          <w:b/>
          <w:bCs/>
          <w:sz w:val="28"/>
          <w:szCs w:val="28"/>
        </w:rPr>
        <w:t>ИЗВЕШТАЈ О РАДУ</w:t>
      </w:r>
      <w:r w:rsidR="004836A5" w:rsidRPr="00AE49F9">
        <w:rPr>
          <w:b/>
          <w:bCs/>
          <w:sz w:val="28"/>
          <w:szCs w:val="28"/>
        </w:rPr>
        <w:t xml:space="preserve"> САРАДНИКА ЗА ИСХРАНУ НУТРИЦИОНИСТЕ - ДИЈЕТЕТИЧАРА</w:t>
      </w:r>
    </w:p>
    <w:p w14:paraId="49B7EFEB" w14:textId="77777777" w:rsidR="00987098" w:rsidRPr="00BD3F5C" w:rsidRDefault="00987098" w:rsidP="00987098">
      <w:pPr>
        <w:ind w:left="360"/>
        <w:rPr>
          <w:rFonts w:ascii="Times New Roman" w:hAnsi="Times New Roman" w:cs="Times New Roman"/>
          <w:b/>
          <w:bCs/>
          <w:sz w:val="24"/>
          <w:szCs w:val="24"/>
        </w:rPr>
      </w:pPr>
    </w:p>
    <w:p w14:paraId="307BD97F" w14:textId="77777777" w:rsidR="00C8321E" w:rsidRPr="00BD3F5C" w:rsidRDefault="00C8321E" w:rsidP="00C8321E">
      <w:pPr>
        <w:spacing w:after="0" w:line="276" w:lineRule="auto"/>
        <w:ind w:left="360" w:right="-142"/>
        <w:rPr>
          <w:rFonts w:ascii="Times New Roman" w:eastAsia="SimSun" w:hAnsi="Times New Roman" w:cs="Times New Roman"/>
          <w:color w:val="000000"/>
          <w:sz w:val="24"/>
          <w:szCs w:val="24"/>
          <w:lang w:val="sr-Cyrl-CS"/>
        </w:rPr>
      </w:pPr>
    </w:p>
    <w:p w14:paraId="1A53AFC9" w14:textId="77777777" w:rsidR="0032754B" w:rsidRDefault="0032754B" w:rsidP="0032754B">
      <w:pPr>
        <w:jc w:val="center"/>
        <w:rPr>
          <w:i/>
        </w:rPr>
      </w:pPr>
    </w:p>
    <w:p w14:paraId="178B72E9" w14:textId="77777777" w:rsidR="0032754B" w:rsidRDefault="0032754B" w:rsidP="0032754B">
      <w:pPr>
        <w:pStyle w:val="ListParagraph"/>
        <w:numPr>
          <w:ilvl w:val="0"/>
          <w:numId w:val="59"/>
        </w:numPr>
        <w:pBdr>
          <w:bottom w:val="single" w:sz="4" w:space="1" w:color="auto"/>
        </w:pBdr>
        <w:spacing w:before="120" w:after="240" w:line="256" w:lineRule="auto"/>
        <w:ind w:left="142"/>
        <w:contextualSpacing/>
        <w:rPr>
          <w:b/>
        </w:rPr>
      </w:pPr>
      <w:r>
        <w:rPr>
          <w:b/>
        </w:rPr>
        <w:t>Организација исхране и оброка у установи</w:t>
      </w:r>
    </w:p>
    <w:p w14:paraId="5BC413A8" w14:textId="77777777" w:rsidR="0032754B" w:rsidRDefault="0032754B" w:rsidP="0032754B">
      <w:pPr>
        <w:rPr>
          <w:rFonts w:ascii="Times New Roman" w:hAnsi="Times New Roman" w:cs="Times New Roman"/>
          <w:sz w:val="24"/>
          <w:szCs w:val="24"/>
        </w:rPr>
      </w:pPr>
      <w:r>
        <w:rPr>
          <w:rFonts w:ascii="Times New Roman" w:hAnsi="Times New Roman" w:cs="Times New Roman"/>
          <w:sz w:val="24"/>
          <w:szCs w:val="24"/>
        </w:rPr>
        <w:t>У току радне 2025/2026. године, васпитно-образовни рад и боравак деце у ПУ „Радост“ обухватиоје организовану и строго контролисану исхрану за око 652 детета у целодневном боравку. Припрема хранесе обављала у централној кухињи објекта „Радост“, одакле се вршила дистрибуција према осталимобјектима и наменским просторијама установе.</w:t>
      </w:r>
    </w:p>
    <w:p w14:paraId="0C330B05" w14:textId="77777777" w:rsidR="0032754B" w:rsidRDefault="0032754B" w:rsidP="0032754B">
      <w:pPr>
        <w:rPr>
          <w:rFonts w:ascii="Times New Roman" w:hAnsi="Times New Roman" w:cs="Times New Roman"/>
          <w:sz w:val="24"/>
          <w:szCs w:val="24"/>
        </w:rPr>
      </w:pPr>
      <w:r>
        <w:rPr>
          <w:rFonts w:ascii="Times New Roman" w:hAnsi="Times New Roman" w:cs="Times New Roman"/>
          <w:sz w:val="24"/>
          <w:szCs w:val="24"/>
        </w:rPr>
        <w:t>Просечан број јединица оброка на дневном нивоу износио је укупно око 1956 оброка, распоређених последећим структурама:</w:t>
      </w:r>
    </w:p>
    <w:p w14:paraId="1D3A8361" w14:textId="77777777" w:rsidR="0032754B" w:rsidRDefault="0032754B" w:rsidP="0032754B">
      <w:pPr>
        <w:pStyle w:val="ListParagraph"/>
        <w:numPr>
          <w:ilvl w:val="0"/>
          <w:numId w:val="60"/>
        </w:numPr>
        <w:spacing w:before="120" w:after="240" w:line="256" w:lineRule="auto"/>
        <w:contextualSpacing/>
        <w:jc w:val="both"/>
      </w:pPr>
      <w:r>
        <w:t>Доручак – тромесечни просек од 564 јединице оброка;</w:t>
      </w:r>
    </w:p>
    <w:p w14:paraId="68CEDB6E" w14:textId="77777777" w:rsidR="0032754B" w:rsidRDefault="0032754B" w:rsidP="0032754B">
      <w:pPr>
        <w:pStyle w:val="ListParagraph"/>
        <w:numPr>
          <w:ilvl w:val="0"/>
          <w:numId w:val="60"/>
        </w:numPr>
        <w:spacing w:before="120" w:after="240" w:line="256" w:lineRule="auto"/>
        <w:contextualSpacing/>
        <w:jc w:val="both"/>
      </w:pPr>
      <w:r>
        <w:t>Ручак – тромесечни просек од 608 јединица оброка;</w:t>
      </w:r>
    </w:p>
    <w:p w14:paraId="62C4F7D4" w14:textId="77777777" w:rsidR="0032754B" w:rsidRDefault="0032754B" w:rsidP="0032754B">
      <w:pPr>
        <w:pStyle w:val="ListParagraph"/>
        <w:numPr>
          <w:ilvl w:val="0"/>
          <w:numId w:val="60"/>
        </w:numPr>
        <w:spacing w:before="120" w:after="240" w:line="256" w:lineRule="auto"/>
        <w:contextualSpacing/>
        <w:jc w:val="both"/>
      </w:pPr>
      <w:r>
        <w:t>Ужина – тромесечни просек од 509 јединица оброка.</w:t>
      </w:r>
    </w:p>
    <w:p w14:paraId="39647D4C" w14:textId="77777777" w:rsidR="0032754B" w:rsidRDefault="0032754B" w:rsidP="0032754B">
      <w:pPr>
        <w:rPr>
          <w:rFonts w:ascii="Times New Roman" w:hAnsi="Times New Roman" w:cs="Times New Roman"/>
          <w:sz w:val="24"/>
          <w:szCs w:val="24"/>
        </w:rPr>
      </w:pPr>
      <w:r>
        <w:rPr>
          <w:rFonts w:ascii="Times New Roman" w:hAnsi="Times New Roman" w:cs="Times New Roman"/>
          <w:sz w:val="24"/>
          <w:szCs w:val="24"/>
        </w:rPr>
        <w:t>Сва деца у установи имала су обезбеђена два главна оброка и једну ужину дневно, у потпуностиусклађене са важећим Правилником о ближим условима и начину организовања исхране деце uпредшколским установама, као и са интерним стандардима саме установе. Дневни јеловници су планирании кориговани у односу на узраст деце, енергетске и нутритивне препоруке, као и сезонску доступностсвежих намирница на тржишту.</w:t>
      </w:r>
    </w:p>
    <w:p w14:paraId="5F279B0F" w14:textId="77777777" w:rsidR="0032754B" w:rsidRDefault="0032754B" w:rsidP="0032754B">
      <w:pPr>
        <w:pBdr>
          <w:bottom w:val="single" w:sz="4" w:space="1" w:color="auto"/>
        </w:pBdr>
        <w:rPr>
          <w:rFonts w:ascii="Times New Roman" w:hAnsi="Times New Roman" w:cs="Times New Roman"/>
          <w:b/>
          <w:sz w:val="24"/>
          <w:szCs w:val="24"/>
        </w:rPr>
      </w:pPr>
      <w:r>
        <w:rPr>
          <w:rFonts w:ascii="Times New Roman" w:hAnsi="Times New Roman" w:cs="Times New Roman"/>
          <w:b/>
          <w:sz w:val="24"/>
          <w:szCs w:val="24"/>
        </w:rPr>
        <w:t>2.Контрола квалитета и здравствене исправности намирница</w:t>
      </w:r>
    </w:p>
    <w:p w14:paraId="0D746F1C" w14:textId="77777777" w:rsidR="0032754B" w:rsidRDefault="0032754B" w:rsidP="0032754B">
      <w:pPr>
        <w:rPr>
          <w:rFonts w:ascii="Times New Roman" w:hAnsi="Times New Roman" w:cs="Times New Roman"/>
          <w:sz w:val="24"/>
          <w:szCs w:val="24"/>
        </w:rPr>
      </w:pPr>
      <w:r>
        <w:rPr>
          <w:rFonts w:ascii="Times New Roman" w:hAnsi="Times New Roman" w:cs="Times New Roman"/>
          <w:sz w:val="24"/>
          <w:szCs w:val="24"/>
        </w:rPr>
        <w:t>Током целокупног извештајног периода спровођена је редовна и континуирана контрола свих сегмената ланца исхране:</w:t>
      </w:r>
    </w:p>
    <w:p w14:paraId="46D744C9" w14:textId="77777777" w:rsidR="0032754B" w:rsidRDefault="0032754B" w:rsidP="0032754B">
      <w:pPr>
        <w:pStyle w:val="ListParagraph"/>
        <w:numPr>
          <w:ilvl w:val="0"/>
          <w:numId w:val="61"/>
        </w:numPr>
        <w:spacing w:before="120" w:after="240" w:line="256" w:lineRule="auto"/>
        <w:contextualSpacing/>
        <w:jc w:val="both"/>
      </w:pPr>
      <w:r>
        <w:t>Пријем и складиштење намирница: Све намирнице су набављане путем јавних тендера, одобрене и праћене комплетном неопходном документацијом о здравственој исправности и декларацијама.</w:t>
      </w:r>
    </w:p>
    <w:p w14:paraId="4B76B506" w14:textId="77777777" w:rsidR="0032754B" w:rsidRDefault="0032754B" w:rsidP="0032754B">
      <w:pPr>
        <w:pStyle w:val="ListParagraph"/>
        <w:numPr>
          <w:ilvl w:val="0"/>
          <w:numId w:val="61"/>
        </w:numPr>
        <w:spacing w:before="120" w:after="240" w:line="256" w:lineRule="auto"/>
        <w:contextualSpacing/>
        <w:jc w:val="both"/>
      </w:pPr>
      <w:r>
        <w:t>Посебна пажња посвећена је правилним условима складиштења и доследној примени система ротације намирница.</w:t>
      </w:r>
    </w:p>
    <w:p w14:paraId="240B9780" w14:textId="77777777" w:rsidR="0032754B" w:rsidRDefault="0032754B" w:rsidP="0032754B">
      <w:pPr>
        <w:pStyle w:val="ListParagraph"/>
        <w:numPr>
          <w:ilvl w:val="0"/>
          <w:numId w:val="61"/>
        </w:numPr>
        <w:spacing w:before="120" w:after="240" w:line="256" w:lineRule="auto"/>
        <w:contextualSpacing/>
        <w:jc w:val="both"/>
      </w:pPr>
      <w:r>
        <w:t>Припрема и сервирање оброка: Начин припреме хране контролисан је интерно на дневном нивоу. За специфичне васпитне групе увођене су прилагођене форме сервирања (нпр. сервирање пиреа одвојено од пљескавица, рибљих штапића или џигерице) како би се олакшало прихватање оброка и деци омогућило јасније уочавање намирница.</w:t>
      </w:r>
    </w:p>
    <w:p w14:paraId="6BBFC7B0" w14:textId="77777777" w:rsidR="0032754B" w:rsidRDefault="0032754B" w:rsidP="0032754B">
      <w:pPr>
        <w:rPr>
          <w:rFonts w:ascii="Times New Roman" w:hAnsi="Times New Roman" w:cs="Times New Roman"/>
          <w:sz w:val="24"/>
          <w:szCs w:val="24"/>
        </w:rPr>
      </w:pPr>
      <w:r>
        <w:rPr>
          <w:rFonts w:ascii="Times New Roman" w:hAnsi="Times New Roman" w:cs="Times New Roman"/>
          <w:sz w:val="24"/>
          <w:szCs w:val="24"/>
        </w:rPr>
        <w:t>Узорковање хране и брисеви: У сарадњи са Заводом за јавно здравље Краљево вршено је редовно микробиолошко и хемијско узорковање намирница, готових јела, као и контрола брисева посуђа,прибора и радних површина. Током узорковања у јануару (23.01.2026), фебруару (05.02.2026), марту (05.03.2026), април (07.04), мај (06.05.) и јун (04.06.) сви налази су потврдили потпуну здравствену исправност и усклађеност са санитарним нормама.</w:t>
      </w:r>
    </w:p>
    <w:p w14:paraId="375CA200" w14:textId="77777777" w:rsidR="0032754B" w:rsidRDefault="0032754B" w:rsidP="0032754B">
      <w:pPr>
        <w:rPr>
          <w:rFonts w:ascii="Times New Roman" w:hAnsi="Times New Roman" w:cs="Times New Roman"/>
          <w:sz w:val="24"/>
          <w:szCs w:val="24"/>
        </w:rPr>
      </w:pPr>
    </w:p>
    <w:p w14:paraId="77BFA599" w14:textId="77777777" w:rsidR="0032754B" w:rsidRDefault="0032754B" w:rsidP="0032754B">
      <w:pPr>
        <w:pBdr>
          <w:bottom w:val="single" w:sz="4" w:space="1" w:color="auto"/>
        </w:pBdr>
        <w:rPr>
          <w:rFonts w:ascii="Times New Roman" w:hAnsi="Times New Roman" w:cs="Times New Roman"/>
          <w:b/>
          <w:sz w:val="24"/>
          <w:szCs w:val="24"/>
        </w:rPr>
      </w:pPr>
      <w:r>
        <w:rPr>
          <w:rFonts w:ascii="Times New Roman" w:hAnsi="Times New Roman" w:cs="Times New Roman"/>
          <w:b/>
          <w:sz w:val="24"/>
          <w:szCs w:val="24"/>
        </w:rPr>
        <w:t>3.Хигијенско-санитарни надзор и ДДД мере</w:t>
      </w:r>
    </w:p>
    <w:p w14:paraId="0E40E95A" w14:textId="77777777" w:rsidR="0032754B" w:rsidRDefault="0032754B" w:rsidP="0032754B">
      <w:pPr>
        <w:rPr>
          <w:rFonts w:ascii="Times New Roman" w:hAnsi="Times New Roman" w:cs="Times New Roman"/>
          <w:sz w:val="24"/>
          <w:szCs w:val="24"/>
        </w:rPr>
      </w:pPr>
      <w:r>
        <w:rPr>
          <w:rFonts w:ascii="Times New Roman" w:hAnsi="Times New Roman" w:cs="Times New Roman"/>
          <w:sz w:val="24"/>
          <w:szCs w:val="24"/>
        </w:rPr>
        <w:t>Редовно је вођена законски прописана евиденција температурних листа расхладних уређаја и комора за замрзавање на свака три сата. Хигијена радних површина, прибора и кухињских просторија одржавана је на највишем нивоу уз обавезну употребу заштитне опреме запослених. У сарадњи са епидемиолошком службом, успешно су спроведени санитарни прегледи запослених у кухињи. Такође, обављене су редовне мере дезинфекције, дезинсекције и дератизације (ДДД) у објектима установе и на теренима:</w:t>
      </w:r>
    </w:p>
    <w:p w14:paraId="6B44E474" w14:textId="77777777" w:rsidR="0032754B" w:rsidRDefault="0032754B" w:rsidP="0032754B">
      <w:pPr>
        <w:pStyle w:val="ListParagraph"/>
        <w:numPr>
          <w:ilvl w:val="0"/>
          <w:numId w:val="62"/>
        </w:numPr>
        <w:spacing w:before="120" w:after="240" w:line="256" w:lineRule="auto"/>
        <w:ind w:left="426"/>
        <w:contextualSpacing/>
        <w:jc w:val="both"/>
      </w:pPr>
      <w:r>
        <w:rPr>
          <w:b/>
        </w:rPr>
        <w:t>11.09.2025</w:t>
      </w:r>
      <w:r>
        <w:t>. године – објекат „Колибри“ и део припадајућег терена;</w:t>
      </w:r>
    </w:p>
    <w:p w14:paraId="4CFD3046" w14:textId="77777777" w:rsidR="0032754B" w:rsidRDefault="0032754B" w:rsidP="0032754B">
      <w:pPr>
        <w:pStyle w:val="ListParagraph"/>
        <w:numPr>
          <w:ilvl w:val="0"/>
          <w:numId w:val="62"/>
        </w:numPr>
        <w:spacing w:before="120" w:after="240" w:line="256" w:lineRule="auto"/>
        <w:ind w:left="426"/>
        <w:contextualSpacing/>
        <w:jc w:val="both"/>
      </w:pPr>
      <w:r>
        <w:rPr>
          <w:b/>
        </w:rPr>
        <w:t>18.09.2025.</w:t>
      </w:r>
      <w:r>
        <w:t xml:space="preserve"> године – објекат „Радост“ и део припадајућег терена;</w:t>
      </w:r>
    </w:p>
    <w:p w14:paraId="2831CA45" w14:textId="77777777" w:rsidR="0032754B" w:rsidRDefault="0032754B" w:rsidP="0032754B">
      <w:pPr>
        <w:pStyle w:val="ListParagraph"/>
        <w:numPr>
          <w:ilvl w:val="0"/>
          <w:numId w:val="62"/>
        </w:numPr>
        <w:spacing w:before="120" w:after="240" w:line="256" w:lineRule="auto"/>
        <w:ind w:left="426"/>
        <w:contextualSpacing/>
        <w:jc w:val="both"/>
      </w:pPr>
      <w:r>
        <w:rPr>
          <w:b/>
        </w:rPr>
        <w:t>09.10.2025.</w:t>
      </w:r>
      <w:r>
        <w:t xml:space="preserve"> и </w:t>
      </w:r>
      <w:r>
        <w:rPr>
          <w:b/>
        </w:rPr>
        <w:t>10.10.2025</w:t>
      </w:r>
      <w:r>
        <w:t>. године – поновљене редовне ДДД мере на свим објектима и теренима установе.</w:t>
      </w:r>
    </w:p>
    <w:p w14:paraId="19296E91" w14:textId="77777777" w:rsidR="0032754B" w:rsidRDefault="0032754B" w:rsidP="0032754B">
      <w:pPr>
        <w:pBdr>
          <w:bottom w:val="single" w:sz="4" w:space="1" w:color="auto"/>
        </w:pBdr>
        <w:rPr>
          <w:rFonts w:ascii="Times New Roman" w:hAnsi="Times New Roman" w:cs="Times New Roman"/>
          <w:b/>
          <w:sz w:val="24"/>
          <w:szCs w:val="24"/>
        </w:rPr>
      </w:pPr>
      <w:r>
        <w:rPr>
          <w:rFonts w:ascii="Times New Roman" w:hAnsi="Times New Roman" w:cs="Times New Roman"/>
          <w:b/>
          <w:sz w:val="24"/>
          <w:szCs w:val="24"/>
        </w:rPr>
        <w:t>4. Праћење индивидуалних нутритивних потреба и посебни режими исхране</w:t>
      </w:r>
    </w:p>
    <w:p w14:paraId="65837EAD" w14:textId="77777777" w:rsidR="0032754B" w:rsidRDefault="0032754B" w:rsidP="0032754B">
      <w:pPr>
        <w:rPr>
          <w:rFonts w:ascii="Times New Roman" w:hAnsi="Times New Roman" w:cs="Times New Roman"/>
          <w:sz w:val="24"/>
          <w:szCs w:val="24"/>
        </w:rPr>
      </w:pPr>
      <w:r>
        <w:rPr>
          <w:rFonts w:ascii="Times New Roman" w:hAnsi="Times New Roman" w:cs="Times New Roman"/>
          <w:sz w:val="24"/>
          <w:szCs w:val="24"/>
        </w:rPr>
        <w:t>Установа је показала висок степен инклузивности кроз израду индивидуалних јеловника за децу са специфичним здравственим проблемима, алергијама и интолеранцијама на храну. Вођени су посебни евиденциони листови у сталној сарадњи са родитељима и медицинским особљем.</w:t>
      </w:r>
    </w:p>
    <w:p w14:paraId="009F9010" w14:textId="77777777" w:rsidR="0032754B" w:rsidRDefault="0032754B" w:rsidP="0032754B">
      <w:pPr>
        <w:rPr>
          <w:rFonts w:ascii="Times New Roman" w:hAnsi="Times New Roman" w:cs="Times New Roman"/>
          <w:sz w:val="24"/>
          <w:szCs w:val="24"/>
        </w:rPr>
      </w:pPr>
      <w:r>
        <w:rPr>
          <w:rFonts w:ascii="Times New Roman" w:hAnsi="Times New Roman" w:cs="Times New Roman"/>
          <w:sz w:val="24"/>
          <w:szCs w:val="24"/>
        </w:rPr>
        <w:t>Деца на посебном режиму исхране (без млечних производа):</w:t>
      </w:r>
    </w:p>
    <w:p w14:paraId="046667CB" w14:textId="77777777" w:rsidR="0032754B" w:rsidRDefault="0032754B" w:rsidP="0032754B">
      <w:pPr>
        <w:pStyle w:val="ListParagraph"/>
        <w:numPr>
          <w:ilvl w:val="0"/>
          <w:numId w:val="63"/>
        </w:numPr>
        <w:spacing w:before="120" w:after="240" w:line="256" w:lineRule="auto"/>
        <w:ind w:left="426"/>
        <w:contextualSpacing/>
        <w:jc w:val="both"/>
      </w:pPr>
      <w:r>
        <w:t>Стефан Алимпић – дете из III јаслене групе (васпитачица Радмила), објекат „Колибри“;</w:t>
      </w:r>
    </w:p>
    <w:p w14:paraId="67A89024" w14:textId="77777777" w:rsidR="0032754B" w:rsidRDefault="0032754B" w:rsidP="0032754B">
      <w:pPr>
        <w:pStyle w:val="ListParagraph"/>
        <w:numPr>
          <w:ilvl w:val="0"/>
          <w:numId w:val="63"/>
        </w:numPr>
        <w:spacing w:before="120" w:after="240" w:line="256" w:lineRule="auto"/>
        <w:ind w:left="426"/>
        <w:contextualSpacing/>
        <w:jc w:val="both"/>
      </w:pPr>
      <w:r>
        <w:t>Михајло Вукајловић – дете из мешовите групе хол, објекат „Радост“ (васпитачи Драган Р. и СнежанаМ.). Јеловник без млечних производа је успешно реализован у сталном договору са породицом и централном кухињом.</w:t>
      </w:r>
    </w:p>
    <w:p w14:paraId="48AE9FA9" w14:textId="77777777" w:rsidR="0032754B" w:rsidRDefault="0032754B" w:rsidP="0032754B">
      <w:pPr>
        <w:rPr>
          <w:rFonts w:ascii="Times New Roman" w:hAnsi="Times New Roman" w:cs="Times New Roman"/>
          <w:sz w:val="24"/>
          <w:szCs w:val="24"/>
        </w:rPr>
      </w:pPr>
      <w:r>
        <w:rPr>
          <w:rFonts w:ascii="Times New Roman" w:hAnsi="Times New Roman" w:cs="Times New Roman"/>
          <w:sz w:val="24"/>
          <w:szCs w:val="24"/>
        </w:rPr>
        <w:t>Праћење i нега деце оболеле од дијабетеса:</w:t>
      </w:r>
    </w:p>
    <w:p w14:paraId="6E2FE42B" w14:textId="77777777" w:rsidR="0032754B" w:rsidRDefault="0032754B" w:rsidP="0032754B">
      <w:pPr>
        <w:rPr>
          <w:rFonts w:ascii="Times New Roman" w:hAnsi="Times New Roman" w:cs="Times New Roman"/>
          <w:sz w:val="24"/>
          <w:szCs w:val="24"/>
        </w:rPr>
      </w:pPr>
      <w:r>
        <w:rPr>
          <w:rFonts w:ascii="Times New Roman" w:hAnsi="Times New Roman" w:cs="Times New Roman"/>
          <w:sz w:val="24"/>
          <w:szCs w:val="24"/>
        </w:rPr>
        <w:t>У ПУ „Радост“ током радне године боравило је двоје деце са дијагнозом дијабетеса, над којима је вршен целодневни здравствено-нутритивни надзор:</w:t>
      </w:r>
    </w:p>
    <w:p w14:paraId="3E51344A" w14:textId="77777777" w:rsidR="0032754B" w:rsidRDefault="0032754B" w:rsidP="0032754B">
      <w:pPr>
        <w:pStyle w:val="ListParagraph"/>
        <w:numPr>
          <w:ilvl w:val="0"/>
          <w:numId w:val="64"/>
        </w:numPr>
        <w:spacing w:before="120" w:after="240" w:line="256" w:lineRule="auto"/>
        <w:ind w:left="567" w:hanging="425"/>
        <w:contextualSpacing/>
        <w:jc w:val="both"/>
      </w:pPr>
      <w:r>
        <w:t>Димитрије Филиповић (ППП објекат „Врнци“) – на захтев мајке, а услед специфичности стања и потребе за сталном подршком, одложен му је полазак у школу и обезбеђен лични пратилац који је по струци медицинска сестра.</w:t>
      </w:r>
      <w:r>
        <w:br/>
      </w:r>
    </w:p>
    <w:p w14:paraId="4C4FDFA9" w14:textId="77777777" w:rsidR="0032754B" w:rsidRDefault="0032754B" w:rsidP="0032754B">
      <w:pPr>
        <w:pStyle w:val="ListParagraph"/>
        <w:numPr>
          <w:ilvl w:val="0"/>
          <w:numId w:val="64"/>
        </w:numPr>
        <w:spacing w:before="120" w:after="240" w:line="256" w:lineRule="auto"/>
        <w:ind w:left="567" w:hanging="425"/>
        <w:contextualSpacing/>
        <w:jc w:val="both"/>
      </w:pPr>
      <w:r>
        <w:t>Ирина Предолац (II старија васпитна група ПУ „Радост“) – дете са новооткривеним дијабетесом током летњег распуста (сарадња започета 01.09.2025. године). Праћење нивоа шећера у крви олакшано је употребом сензорског апарата, уз повремену контролу класичним глукомером. На основу препорука ендокринолога</w:t>
      </w:r>
    </w:p>
    <w:p w14:paraId="2F443C00" w14:textId="77777777" w:rsidR="0032754B" w:rsidRDefault="0032754B" w:rsidP="0032754B">
      <w:pPr>
        <w:ind w:left="142"/>
        <w:rPr>
          <w:rFonts w:ascii="Times New Roman" w:hAnsi="Times New Roman" w:cs="Times New Roman"/>
          <w:sz w:val="24"/>
          <w:szCs w:val="24"/>
        </w:rPr>
      </w:pPr>
      <w:r>
        <w:rPr>
          <w:rFonts w:ascii="Times New Roman" w:hAnsi="Times New Roman" w:cs="Times New Roman"/>
          <w:sz w:val="24"/>
          <w:szCs w:val="24"/>
        </w:rPr>
        <w:t>и изабраног лекара, креиран је стриктан и прилагодљив јеловник. Терапија инсулином (Новорапид) ординирана је у тачним дозама: 1 и.ј. уз доручак и 1 i.j. уз ручак, уз континуирано праћење уноса течности и прехрамбених навика током боравка у установи.</w:t>
      </w:r>
    </w:p>
    <w:p w14:paraId="67BE8B2A" w14:textId="77777777" w:rsidR="0032754B" w:rsidRDefault="0032754B" w:rsidP="0032754B">
      <w:pPr>
        <w:pBdr>
          <w:bottom w:val="single" w:sz="4" w:space="1" w:color="auto"/>
        </w:pBdr>
        <w:ind w:left="142"/>
        <w:rPr>
          <w:rFonts w:ascii="Times New Roman" w:hAnsi="Times New Roman" w:cs="Times New Roman"/>
          <w:b/>
          <w:sz w:val="24"/>
          <w:szCs w:val="24"/>
        </w:rPr>
      </w:pPr>
      <w:r>
        <w:rPr>
          <w:rFonts w:ascii="Times New Roman" w:hAnsi="Times New Roman" w:cs="Times New Roman"/>
          <w:b/>
          <w:sz w:val="24"/>
          <w:szCs w:val="24"/>
        </w:rPr>
        <w:t>5. Сарадња са родитељима, васпитачима и стручним тимом</w:t>
      </w:r>
    </w:p>
    <w:p w14:paraId="13EDA8D2" w14:textId="77777777" w:rsidR="0032754B" w:rsidRDefault="0032754B" w:rsidP="0032754B">
      <w:pPr>
        <w:ind w:left="142"/>
        <w:rPr>
          <w:rFonts w:ascii="Times New Roman" w:hAnsi="Times New Roman" w:cs="Times New Roman"/>
          <w:sz w:val="24"/>
          <w:szCs w:val="24"/>
        </w:rPr>
      </w:pPr>
      <w:r>
        <w:rPr>
          <w:rFonts w:ascii="Times New Roman" w:hAnsi="Times New Roman" w:cs="Times New Roman"/>
          <w:sz w:val="24"/>
          <w:szCs w:val="24"/>
        </w:rPr>
        <w:t>Сарадња са шефицом кухиње Зорицом Цамић и осталим особљем у централној кухињи била је свакодневна и фокусирана на координацију послова, решавање техничких проблема, поштовање норматива и обилазак терена. Редовно се присуствовало стручним колегијумима и васпитно-образовним већима установе.</w:t>
      </w:r>
    </w:p>
    <w:p w14:paraId="1F723C9C" w14:textId="77777777" w:rsidR="0032754B" w:rsidRDefault="0032754B" w:rsidP="0032754B">
      <w:pPr>
        <w:ind w:left="142"/>
        <w:rPr>
          <w:rFonts w:ascii="Times New Roman" w:hAnsi="Times New Roman" w:cs="Times New Roman"/>
          <w:sz w:val="24"/>
          <w:szCs w:val="24"/>
        </w:rPr>
      </w:pPr>
      <w:r>
        <w:rPr>
          <w:rFonts w:ascii="Times New Roman" w:hAnsi="Times New Roman" w:cs="Times New Roman"/>
          <w:sz w:val="24"/>
          <w:szCs w:val="24"/>
        </w:rPr>
        <w:t>Са родитељима деце која имају нутритивне специфичности обављани су појединачни саветодавни разговори приликом увођења нових намирница и измене јеловника. Реализована су и важна стручна предавања:</w:t>
      </w:r>
    </w:p>
    <w:p w14:paraId="7C8BE89C" w14:textId="77777777" w:rsidR="0032754B" w:rsidRDefault="0032754B" w:rsidP="0032754B">
      <w:pPr>
        <w:pStyle w:val="ListParagraph"/>
        <w:numPr>
          <w:ilvl w:val="0"/>
          <w:numId w:val="65"/>
        </w:numPr>
        <w:spacing w:before="120" w:after="240" w:line="256" w:lineRule="auto"/>
        <w:ind w:left="567"/>
        <w:contextualSpacing/>
        <w:jc w:val="both"/>
      </w:pPr>
      <w:r>
        <w:t>16.10.2025. године: Предавање „Значај праћења линеарног раста код деце“ за васпитаче и медицинске сестре, у реализацији лекара и медицинских сестара са Института за здравствену заштиту мајке и детета Србије.</w:t>
      </w:r>
      <w:r>
        <w:br/>
      </w:r>
    </w:p>
    <w:p w14:paraId="1E67B4DD" w14:textId="77777777" w:rsidR="0032754B" w:rsidRDefault="0032754B" w:rsidP="0032754B">
      <w:pPr>
        <w:pStyle w:val="ListParagraph"/>
        <w:numPr>
          <w:ilvl w:val="0"/>
          <w:numId w:val="65"/>
        </w:numPr>
        <w:spacing w:before="120" w:after="240" w:line="256" w:lineRule="auto"/>
        <w:ind w:left="567"/>
        <w:contextualSpacing/>
        <w:jc w:val="both"/>
      </w:pPr>
      <w:r>
        <w:t>06.11.2025. године: Присуство предавању „Караван здравља“ – Др Тасић (Министарство здравља), одржаном у Дому здравља „Др Никола Џамић“ у Врњачкој Бањи.</w:t>
      </w:r>
    </w:p>
    <w:p w14:paraId="0B92566F" w14:textId="77777777" w:rsidR="0032754B" w:rsidRDefault="0032754B" w:rsidP="0032754B">
      <w:pPr>
        <w:pBdr>
          <w:bottom w:val="single" w:sz="4" w:space="1" w:color="auto"/>
        </w:pBdr>
        <w:rPr>
          <w:rFonts w:ascii="Times New Roman" w:hAnsi="Times New Roman" w:cs="Times New Roman"/>
          <w:b/>
          <w:sz w:val="24"/>
          <w:szCs w:val="24"/>
        </w:rPr>
      </w:pPr>
      <w:r>
        <w:rPr>
          <w:rFonts w:ascii="Times New Roman" w:hAnsi="Times New Roman" w:cs="Times New Roman"/>
          <w:b/>
          <w:sz w:val="24"/>
          <w:szCs w:val="24"/>
        </w:rPr>
        <w:t>6. Преглед реализованих радионица и активности по месецима</w:t>
      </w:r>
    </w:p>
    <w:p w14:paraId="080A9321" w14:textId="38E9A7EE" w:rsidR="0032754B" w:rsidRDefault="0032754B" w:rsidP="0032754B">
      <w:pPr>
        <w:rPr>
          <w:rFonts w:ascii="Times New Roman" w:hAnsi="Times New Roman" w:cs="Times New Roman"/>
          <w:sz w:val="24"/>
          <w:szCs w:val="24"/>
        </w:rPr>
      </w:pPr>
      <w:r>
        <w:rPr>
          <w:rFonts w:ascii="Times New Roman" w:hAnsi="Times New Roman" w:cs="Times New Roman"/>
          <w:sz w:val="24"/>
          <w:szCs w:val="24"/>
        </w:rPr>
        <w:t>У циљу навикавања деце на правилну исхрану, развијања правилних хигијенских навика и едукације о хроничним болестима на деци примерен начин, реализоване су следеће активности структурисане по месецима и начинима реализације:</w:t>
      </w:r>
    </w:p>
    <w:p w14:paraId="76DC3AB0" w14:textId="77777777" w:rsidR="00BD30D2" w:rsidRDefault="00BD30D2" w:rsidP="0032754B">
      <w:pPr>
        <w:rPr>
          <w:rFonts w:ascii="Times New Roman" w:hAnsi="Times New Roman" w:cs="Times New Roman"/>
          <w:sz w:val="24"/>
          <w:szCs w:val="24"/>
        </w:rPr>
      </w:pPr>
    </w:p>
    <w:tbl>
      <w:tblPr>
        <w:tblStyle w:val="TableGrid"/>
        <w:tblW w:w="10774" w:type="dxa"/>
        <w:tblInd w:w="-856" w:type="dxa"/>
        <w:tblLook w:val="04A0" w:firstRow="1" w:lastRow="0" w:firstColumn="1" w:lastColumn="0" w:noHBand="0" w:noVBand="1"/>
      </w:tblPr>
      <w:tblGrid>
        <w:gridCol w:w="1418"/>
        <w:gridCol w:w="3090"/>
        <w:gridCol w:w="3289"/>
        <w:gridCol w:w="2977"/>
      </w:tblGrid>
      <w:tr w:rsidR="0032754B" w:rsidRPr="0032754B" w14:paraId="0A6EFBA3" w14:textId="77777777" w:rsidTr="0032754B">
        <w:tc>
          <w:tcPr>
            <w:tcW w:w="1418"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18BB1250" w14:textId="77777777" w:rsidR="0032754B" w:rsidRPr="0032754B" w:rsidRDefault="0032754B">
            <w:pPr>
              <w:jc w:val="center"/>
              <w:rPr>
                <w:b/>
                <w:sz w:val="22"/>
                <w:szCs w:val="22"/>
              </w:rPr>
            </w:pPr>
            <w:r w:rsidRPr="0032754B">
              <w:rPr>
                <w:b/>
                <w:sz w:val="22"/>
                <w:szCs w:val="22"/>
              </w:rPr>
              <w:t>МЕСЕЦ</w:t>
            </w:r>
          </w:p>
        </w:tc>
        <w:tc>
          <w:tcPr>
            <w:tcW w:w="3090"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5BBA38D0" w14:textId="77777777" w:rsidR="0032754B" w:rsidRPr="0032754B" w:rsidRDefault="0032754B">
            <w:pPr>
              <w:rPr>
                <w:b/>
                <w:sz w:val="22"/>
                <w:szCs w:val="22"/>
              </w:rPr>
            </w:pPr>
            <w:r w:rsidRPr="0032754B">
              <w:rPr>
                <w:b/>
                <w:sz w:val="22"/>
                <w:szCs w:val="22"/>
              </w:rPr>
              <w:t xml:space="preserve">НАЗИВ </w:t>
            </w:r>
            <w:r w:rsidRPr="0032754B">
              <w:rPr>
                <w:b/>
                <w:sz w:val="22"/>
                <w:szCs w:val="22"/>
              </w:rPr>
              <w:br/>
              <w:t>АКТИВНОСТИ / ГРУПА</w:t>
            </w:r>
          </w:p>
        </w:tc>
        <w:tc>
          <w:tcPr>
            <w:tcW w:w="3289"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122274C8" w14:textId="77777777" w:rsidR="0032754B" w:rsidRPr="0032754B" w:rsidRDefault="0032754B">
            <w:pPr>
              <w:rPr>
                <w:b/>
                <w:sz w:val="22"/>
                <w:szCs w:val="22"/>
              </w:rPr>
            </w:pPr>
            <w:r w:rsidRPr="0032754B">
              <w:rPr>
                <w:b/>
                <w:sz w:val="22"/>
                <w:szCs w:val="22"/>
              </w:rPr>
              <w:t>НАЧИН РЕАЛИЗАЦИЈЕ</w:t>
            </w:r>
          </w:p>
        </w:tc>
        <w:tc>
          <w:tcPr>
            <w:tcW w:w="2977"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4EE6E1BD" w14:textId="77777777" w:rsidR="0032754B" w:rsidRPr="0032754B" w:rsidRDefault="0032754B">
            <w:pPr>
              <w:rPr>
                <w:b/>
                <w:sz w:val="22"/>
                <w:szCs w:val="22"/>
              </w:rPr>
            </w:pPr>
            <w:r w:rsidRPr="0032754B">
              <w:rPr>
                <w:b/>
                <w:sz w:val="22"/>
                <w:szCs w:val="22"/>
              </w:rPr>
              <w:t>САДРЖАЈ И ЦИЉ АКТИВНОСТИ</w:t>
            </w:r>
          </w:p>
        </w:tc>
      </w:tr>
      <w:tr w:rsidR="0032754B" w:rsidRPr="0032754B" w14:paraId="777D7B1F" w14:textId="77777777" w:rsidTr="0032754B">
        <w:tc>
          <w:tcPr>
            <w:tcW w:w="1418" w:type="dxa"/>
            <w:tcBorders>
              <w:top w:val="single" w:sz="4" w:space="0" w:color="auto"/>
              <w:left w:val="single" w:sz="4" w:space="0" w:color="auto"/>
              <w:bottom w:val="single" w:sz="4" w:space="0" w:color="auto"/>
              <w:right w:val="single" w:sz="4" w:space="0" w:color="auto"/>
            </w:tcBorders>
            <w:hideMark/>
          </w:tcPr>
          <w:p w14:paraId="5EB845E0" w14:textId="77777777" w:rsidR="0032754B" w:rsidRPr="0032754B" w:rsidRDefault="0032754B">
            <w:pPr>
              <w:rPr>
                <w:b/>
                <w:sz w:val="22"/>
                <w:szCs w:val="22"/>
              </w:rPr>
            </w:pPr>
            <w:r w:rsidRPr="0032754B">
              <w:rPr>
                <w:b/>
                <w:sz w:val="22"/>
                <w:szCs w:val="22"/>
              </w:rPr>
              <w:t>Септембар</w:t>
            </w:r>
            <w:r w:rsidRPr="0032754B">
              <w:rPr>
                <w:b/>
                <w:sz w:val="22"/>
                <w:szCs w:val="22"/>
              </w:rPr>
              <w:br/>
              <w:t>2025. год.</w:t>
            </w:r>
          </w:p>
        </w:tc>
        <w:tc>
          <w:tcPr>
            <w:tcW w:w="3090" w:type="dxa"/>
            <w:tcBorders>
              <w:top w:val="single" w:sz="4" w:space="0" w:color="auto"/>
              <w:left w:val="single" w:sz="4" w:space="0" w:color="auto"/>
              <w:bottom w:val="single" w:sz="4" w:space="0" w:color="auto"/>
              <w:right w:val="single" w:sz="4" w:space="0" w:color="auto"/>
            </w:tcBorders>
            <w:hideMark/>
          </w:tcPr>
          <w:p w14:paraId="5E5D7BEA" w14:textId="77777777" w:rsidR="0032754B" w:rsidRPr="0032754B" w:rsidRDefault="0032754B">
            <w:pPr>
              <w:rPr>
                <w:b/>
                <w:sz w:val="22"/>
                <w:szCs w:val="22"/>
              </w:rPr>
            </w:pPr>
            <w:r w:rsidRPr="0032754B">
              <w:rPr>
                <w:b/>
                <w:sz w:val="22"/>
                <w:szCs w:val="22"/>
              </w:rPr>
              <w:t>Адаптација и лична хигијена</w:t>
            </w:r>
          </w:p>
          <w:p w14:paraId="43679C2B" w14:textId="77777777" w:rsidR="0032754B" w:rsidRPr="0032754B" w:rsidRDefault="0032754B">
            <w:pPr>
              <w:rPr>
                <w:sz w:val="22"/>
                <w:szCs w:val="22"/>
              </w:rPr>
            </w:pPr>
            <w:r w:rsidRPr="0032754B">
              <w:rPr>
                <w:sz w:val="22"/>
                <w:szCs w:val="22"/>
              </w:rPr>
              <w:t>Све васпитне групе</w:t>
            </w:r>
          </w:p>
        </w:tc>
        <w:tc>
          <w:tcPr>
            <w:tcW w:w="3289" w:type="dxa"/>
            <w:tcBorders>
              <w:top w:val="single" w:sz="4" w:space="0" w:color="auto"/>
              <w:left w:val="single" w:sz="4" w:space="0" w:color="auto"/>
              <w:bottom w:val="single" w:sz="4" w:space="0" w:color="auto"/>
              <w:right w:val="single" w:sz="4" w:space="0" w:color="auto"/>
            </w:tcBorders>
            <w:hideMark/>
          </w:tcPr>
          <w:p w14:paraId="78DF077E" w14:textId="77777777" w:rsidR="0032754B" w:rsidRPr="0032754B" w:rsidRDefault="0032754B">
            <w:pPr>
              <w:rPr>
                <w:sz w:val="22"/>
                <w:szCs w:val="22"/>
              </w:rPr>
            </w:pPr>
            <w:r w:rsidRPr="0032754B">
              <w:rPr>
                <w:sz w:val="22"/>
                <w:szCs w:val="22"/>
              </w:rPr>
              <w:t>Индивидуални рад,разговори, практичне демонстрације прања руку.</w:t>
            </w:r>
          </w:p>
        </w:tc>
        <w:tc>
          <w:tcPr>
            <w:tcW w:w="2977" w:type="dxa"/>
            <w:tcBorders>
              <w:top w:val="single" w:sz="4" w:space="0" w:color="auto"/>
              <w:left w:val="single" w:sz="4" w:space="0" w:color="auto"/>
              <w:bottom w:val="single" w:sz="4" w:space="0" w:color="auto"/>
              <w:right w:val="single" w:sz="4" w:space="0" w:color="auto"/>
            </w:tcBorders>
            <w:hideMark/>
          </w:tcPr>
          <w:p w14:paraId="1F2F5FDE" w14:textId="77777777" w:rsidR="0032754B" w:rsidRPr="0032754B" w:rsidRDefault="0032754B">
            <w:pPr>
              <w:rPr>
                <w:sz w:val="22"/>
                <w:szCs w:val="22"/>
              </w:rPr>
            </w:pPr>
            <w:r w:rsidRPr="0032754B">
              <w:rPr>
                <w:sz w:val="22"/>
                <w:szCs w:val="22"/>
              </w:rPr>
              <w:t>Упознавање новоуписане деце са значајем правилног одржавања личне хигијене</w:t>
            </w:r>
            <w:r w:rsidRPr="0032754B">
              <w:rPr>
                <w:sz w:val="22"/>
                <w:szCs w:val="22"/>
              </w:rPr>
              <w:br/>
              <w:t>(умивање, прање руку пре и после оброка)</w:t>
            </w:r>
            <w:r w:rsidRPr="0032754B">
              <w:rPr>
                <w:sz w:val="22"/>
                <w:szCs w:val="22"/>
              </w:rPr>
              <w:br/>
              <w:t>у периоду адаптације.</w:t>
            </w:r>
          </w:p>
        </w:tc>
      </w:tr>
      <w:tr w:rsidR="0032754B" w:rsidRPr="0032754B" w14:paraId="4FFFBD1C" w14:textId="77777777" w:rsidTr="0032754B">
        <w:tc>
          <w:tcPr>
            <w:tcW w:w="1418" w:type="dxa"/>
            <w:tcBorders>
              <w:top w:val="single" w:sz="4" w:space="0" w:color="auto"/>
              <w:left w:val="single" w:sz="4" w:space="0" w:color="auto"/>
              <w:bottom w:val="single" w:sz="4" w:space="0" w:color="auto"/>
              <w:right w:val="single" w:sz="4" w:space="0" w:color="auto"/>
            </w:tcBorders>
            <w:hideMark/>
          </w:tcPr>
          <w:p w14:paraId="23E94C4D" w14:textId="77777777" w:rsidR="0032754B" w:rsidRPr="0032754B" w:rsidRDefault="0032754B">
            <w:pPr>
              <w:rPr>
                <w:b/>
                <w:sz w:val="22"/>
                <w:szCs w:val="22"/>
              </w:rPr>
            </w:pPr>
            <w:r w:rsidRPr="0032754B">
              <w:rPr>
                <w:b/>
                <w:sz w:val="22"/>
                <w:szCs w:val="22"/>
              </w:rPr>
              <w:t>Октобар</w:t>
            </w:r>
            <w:r w:rsidRPr="0032754B">
              <w:rPr>
                <w:b/>
                <w:sz w:val="22"/>
                <w:szCs w:val="22"/>
              </w:rPr>
              <w:br/>
              <w:t>2025. год.</w:t>
            </w:r>
          </w:p>
        </w:tc>
        <w:tc>
          <w:tcPr>
            <w:tcW w:w="3090" w:type="dxa"/>
            <w:tcBorders>
              <w:top w:val="single" w:sz="4" w:space="0" w:color="auto"/>
              <w:left w:val="single" w:sz="4" w:space="0" w:color="auto"/>
              <w:bottom w:val="single" w:sz="4" w:space="0" w:color="auto"/>
              <w:right w:val="single" w:sz="4" w:space="0" w:color="auto"/>
            </w:tcBorders>
            <w:hideMark/>
          </w:tcPr>
          <w:p w14:paraId="4820D926" w14:textId="77777777" w:rsidR="0032754B" w:rsidRPr="0032754B" w:rsidRDefault="0032754B">
            <w:pPr>
              <w:rPr>
                <w:b/>
                <w:sz w:val="22"/>
                <w:szCs w:val="22"/>
              </w:rPr>
            </w:pPr>
            <w:r w:rsidRPr="0032754B">
              <w:rPr>
                <w:b/>
                <w:sz w:val="22"/>
                <w:szCs w:val="22"/>
              </w:rPr>
              <w:t>„Здраво-нездраво“</w:t>
            </w:r>
            <w:r w:rsidRPr="0032754B">
              <w:rPr>
                <w:b/>
                <w:sz w:val="22"/>
                <w:szCs w:val="22"/>
              </w:rPr>
              <w:br/>
            </w:r>
            <w:r w:rsidRPr="0032754B">
              <w:rPr>
                <w:sz w:val="22"/>
                <w:szCs w:val="22"/>
              </w:rPr>
              <w:t>Месец здраве хране</w:t>
            </w:r>
          </w:p>
          <w:p w14:paraId="2F3762F8" w14:textId="77777777" w:rsidR="0032754B" w:rsidRPr="0032754B" w:rsidRDefault="0032754B">
            <w:pPr>
              <w:rPr>
                <w:sz w:val="22"/>
                <w:szCs w:val="22"/>
              </w:rPr>
            </w:pPr>
            <w:r w:rsidRPr="0032754B">
              <w:rPr>
                <w:sz w:val="22"/>
                <w:szCs w:val="22"/>
              </w:rPr>
              <w:t>ППП целодневни</w:t>
            </w:r>
            <w:r w:rsidRPr="0032754B">
              <w:rPr>
                <w:sz w:val="22"/>
                <w:szCs w:val="22"/>
              </w:rPr>
              <w:br/>
              <w:t>боравак (хол)</w:t>
            </w:r>
          </w:p>
        </w:tc>
        <w:tc>
          <w:tcPr>
            <w:tcW w:w="3289" w:type="dxa"/>
            <w:tcBorders>
              <w:top w:val="single" w:sz="4" w:space="0" w:color="auto"/>
              <w:left w:val="single" w:sz="4" w:space="0" w:color="auto"/>
              <w:bottom w:val="single" w:sz="4" w:space="0" w:color="auto"/>
              <w:right w:val="single" w:sz="4" w:space="0" w:color="auto"/>
            </w:tcBorders>
            <w:hideMark/>
          </w:tcPr>
          <w:p w14:paraId="7ADC879A" w14:textId="77777777" w:rsidR="0032754B" w:rsidRPr="0032754B" w:rsidRDefault="0032754B">
            <w:pPr>
              <w:rPr>
                <w:sz w:val="22"/>
                <w:szCs w:val="22"/>
              </w:rPr>
            </w:pPr>
            <w:r w:rsidRPr="0032754B">
              <w:rPr>
                <w:sz w:val="22"/>
                <w:szCs w:val="22"/>
              </w:rPr>
              <w:t>Радионица кроз игру,слагање намирница на тањир, разговор.</w:t>
            </w:r>
          </w:p>
        </w:tc>
        <w:tc>
          <w:tcPr>
            <w:tcW w:w="2977" w:type="dxa"/>
            <w:tcBorders>
              <w:top w:val="single" w:sz="4" w:space="0" w:color="auto"/>
              <w:left w:val="single" w:sz="4" w:space="0" w:color="auto"/>
              <w:bottom w:val="single" w:sz="4" w:space="0" w:color="auto"/>
              <w:right w:val="single" w:sz="4" w:space="0" w:color="auto"/>
            </w:tcBorders>
            <w:hideMark/>
          </w:tcPr>
          <w:p w14:paraId="794B1208" w14:textId="77777777" w:rsidR="0032754B" w:rsidRPr="0032754B" w:rsidRDefault="0032754B">
            <w:pPr>
              <w:rPr>
                <w:sz w:val="22"/>
                <w:szCs w:val="22"/>
              </w:rPr>
            </w:pPr>
            <w:r w:rsidRPr="0032754B">
              <w:rPr>
                <w:sz w:val="22"/>
                <w:szCs w:val="22"/>
              </w:rPr>
              <w:t>Разговори о здравим и нездравим намирницама и њиховом утицају на људско тело. Деца су слагала правилан оброк на тањир.</w:t>
            </w:r>
          </w:p>
        </w:tc>
      </w:tr>
    </w:tbl>
    <w:p w14:paraId="2106ACEC" w14:textId="77777777" w:rsidR="0032754B" w:rsidRPr="0032754B" w:rsidRDefault="0032754B" w:rsidP="0032754B">
      <w:pPr>
        <w:rPr>
          <w:rFonts w:ascii="Times New Roman" w:eastAsiaTheme="minorEastAsia" w:hAnsi="Times New Roman" w:cs="Times New Roman"/>
        </w:rPr>
      </w:pPr>
    </w:p>
    <w:tbl>
      <w:tblPr>
        <w:tblStyle w:val="TableGrid"/>
        <w:tblW w:w="10490" w:type="dxa"/>
        <w:tblInd w:w="-714" w:type="dxa"/>
        <w:tblLook w:val="04A0" w:firstRow="1" w:lastRow="0" w:firstColumn="1" w:lastColumn="0" w:noHBand="0" w:noVBand="1"/>
      </w:tblPr>
      <w:tblGrid>
        <w:gridCol w:w="1287"/>
        <w:gridCol w:w="3228"/>
        <w:gridCol w:w="3143"/>
        <w:gridCol w:w="2832"/>
      </w:tblGrid>
      <w:tr w:rsidR="0032754B" w:rsidRPr="0032754B" w14:paraId="1D6582E4" w14:textId="77777777" w:rsidTr="0032754B">
        <w:tc>
          <w:tcPr>
            <w:tcW w:w="1287"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182493BB" w14:textId="77777777" w:rsidR="0032754B" w:rsidRPr="0032754B" w:rsidRDefault="0032754B">
            <w:pPr>
              <w:ind w:hanging="255"/>
              <w:jc w:val="center"/>
              <w:rPr>
                <w:b/>
                <w:sz w:val="22"/>
                <w:szCs w:val="22"/>
              </w:rPr>
            </w:pPr>
            <w:r w:rsidRPr="0032754B">
              <w:rPr>
                <w:b/>
                <w:sz w:val="22"/>
                <w:szCs w:val="22"/>
              </w:rPr>
              <w:t>МЕСЕЦ</w:t>
            </w:r>
          </w:p>
        </w:tc>
        <w:tc>
          <w:tcPr>
            <w:tcW w:w="3228"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4E44370A" w14:textId="77777777" w:rsidR="0032754B" w:rsidRPr="0032754B" w:rsidRDefault="0032754B">
            <w:pPr>
              <w:rPr>
                <w:b/>
                <w:sz w:val="22"/>
                <w:szCs w:val="22"/>
              </w:rPr>
            </w:pPr>
            <w:r w:rsidRPr="0032754B">
              <w:rPr>
                <w:b/>
                <w:sz w:val="22"/>
                <w:szCs w:val="22"/>
              </w:rPr>
              <w:t>НАЗИВ АКТИВНОСТИ/ ГРУПА</w:t>
            </w:r>
          </w:p>
        </w:tc>
        <w:tc>
          <w:tcPr>
            <w:tcW w:w="3143"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2A0046C3" w14:textId="77777777" w:rsidR="0032754B" w:rsidRPr="0032754B" w:rsidRDefault="0032754B">
            <w:pPr>
              <w:rPr>
                <w:b/>
                <w:sz w:val="22"/>
                <w:szCs w:val="22"/>
              </w:rPr>
            </w:pPr>
            <w:r w:rsidRPr="0032754B">
              <w:rPr>
                <w:b/>
                <w:sz w:val="22"/>
                <w:szCs w:val="22"/>
              </w:rPr>
              <w:t>НАЧИН РЕАЛИЗАЦИЈЕ</w:t>
            </w:r>
          </w:p>
        </w:tc>
        <w:tc>
          <w:tcPr>
            <w:tcW w:w="2832"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67A76F4B" w14:textId="77777777" w:rsidR="0032754B" w:rsidRPr="0032754B" w:rsidRDefault="0032754B">
            <w:pPr>
              <w:rPr>
                <w:b/>
                <w:sz w:val="22"/>
                <w:szCs w:val="22"/>
              </w:rPr>
            </w:pPr>
            <w:r w:rsidRPr="0032754B">
              <w:rPr>
                <w:b/>
                <w:sz w:val="22"/>
                <w:szCs w:val="22"/>
              </w:rPr>
              <w:t>САДРЖАЈ И ЦИЉ АКТИВНОСТИ</w:t>
            </w:r>
          </w:p>
        </w:tc>
      </w:tr>
      <w:tr w:rsidR="0032754B" w:rsidRPr="0032754B" w14:paraId="308F90F6" w14:textId="77777777" w:rsidTr="0032754B">
        <w:tc>
          <w:tcPr>
            <w:tcW w:w="1287" w:type="dxa"/>
            <w:tcBorders>
              <w:top w:val="single" w:sz="4" w:space="0" w:color="auto"/>
              <w:left w:val="single" w:sz="4" w:space="0" w:color="auto"/>
              <w:bottom w:val="single" w:sz="4" w:space="0" w:color="auto"/>
              <w:right w:val="single" w:sz="4" w:space="0" w:color="auto"/>
            </w:tcBorders>
            <w:hideMark/>
          </w:tcPr>
          <w:p w14:paraId="5A5B14DB" w14:textId="77777777" w:rsidR="0032754B" w:rsidRPr="0032754B" w:rsidRDefault="0032754B">
            <w:pPr>
              <w:rPr>
                <w:b/>
                <w:sz w:val="22"/>
                <w:szCs w:val="22"/>
              </w:rPr>
            </w:pPr>
            <w:r w:rsidRPr="0032754B">
              <w:rPr>
                <w:b/>
                <w:sz w:val="22"/>
                <w:szCs w:val="22"/>
              </w:rPr>
              <w:t>Нобембар</w:t>
            </w:r>
            <w:r w:rsidRPr="0032754B">
              <w:rPr>
                <w:b/>
                <w:sz w:val="22"/>
                <w:szCs w:val="22"/>
              </w:rPr>
              <w:br/>
              <w:t>2025.год.</w:t>
            </w:r>
          </w:p>
        </w:tc>
        <w:tc>
          <w:tcPr>
            <w:tcW w:w="3228" w:type="dxa"/>
            <w:tcBorders>
              <w:top w:val="single" w:sz="4" w:space="0" w:color="auto"/>
              <w:left w:val="single" w:sz="4" w:space="0" w:color="auto"/>
              <w:bottom w:val="single" w:sz="4" w:space="0" w:color="auto"/>
              <w:right w:val="single" w:sz="4" w:space="0" w:color="auto"/>
            </w:tcBorders>
            <w:hideMark/>
          </w:tcPr>
          <w:p w14:paraId="733BFFF4" w14:textId="77777777" w:rsidR="0032754B" w:rsidRPr="0032754B" w:rsidRDefault="0032754B">
            <w:pPr>
              <w:rPr>
                <w:b/>
                <w:sz w:val="22"/>
                <w:szCs w:val="22"/>
              </w:rPr>
            </w:pPr>
            <w:r w:rsidRPr="0032754B">
              <w:rPr>
                <w:b/>
                <w:sz w:val="22"/>
                <w:szCs w:val="22"/>
              </w:rPr>
              <w:t>„Јеловник у мом вртићу“</w:t>
            </w:r>
          </w:p>
          <w:p w14:paraId="5FD73125" w14:textId="77777777" w:rsidR="0032754B" w:rsidRPr="0032754B" w:rsidRDefault="0032754B">
            <w:pPr>
              <w:rPr>
                <w:sz w:val="22"/>
                <w:szCs w:val="22"/>
              </w:rPr>
            </w:pPr>
            <w:r w:rsidRPr="0032754B">
              <w:rPr>
                <w:sz w:val="22"/>
                <w:szCs w:val="22"/>
              </w:rPr>
              <w:t>Средња васпитна група (Сандра и Дејана)</w:t>
            </w:r>
          </w:p>
        </w:tc>
        <w:tc>
          <w:tcPr>
            <w:tcW w:w="3143" w:type="dxa"/>
            <w:tcBorders>
              <w:top w:val="single" w:sz="4" w:space="0" w:color="auto"/>
              <w:left w:val="single" w:sz="4" w:space="0" w:color="auto"/>
              <w:bottom w:val="single" w:sz="4" w:space="0" w:color="auto"/>
              <w:right w:val="single" w:sz="4" w:space="0" w:color="auto"/>
            </w:tcBorders>
            <w:hideMark/>
          </w:tcPr>
          <w:p w14:paraId="5D853BDF" w14:textId="77777777" w:rsidR="0032754B" w:rsidRPr="0032754B" w:rsidRDefault="0032754B">
            <w:pPr>
              <w:rPr>
                <w:sz w:val="22"/>
                <w:szCs w:val="22"/>
              </w:rPr>
            </w:pPr>
            <w:r w:rsidRPr="0032754B">
              <w:rPr>
                <w:sz w:val="22"/>
                <w:szCs w:val="22"/>
              </w:rPr>
              <w:t>Ликовно изражавање,</w:t>
            </w:r>
            <w:r w:rsidRPr="0032754B">
              <w:rPr>
                <w:sz w:val="22"/>
                <w:szCs w:val="22"/>
              </w:rPr>
              <w:br/>
              <w:t>цртање оброка, изложба на паноу.</w:t>
            </w:r>
          </w:p>
        </w:tc>
        <w:tc>
          <w:tcPr>
            <w:tcW w:w="2832" w:type="dxa"/>
            <w:tcBorders>
              <w:top w:val="single" w:sz="4" w:space="0" w:color="auto"/>
              <w:left w:val="single" w:sz="4" w:space="0" w:color="auto"/>
              <w:bottom w:val="single" w:sz="4" w:space="0" w:color="auto"/>
              <w:right w:val="single" w:sz="4" w:space="0" w:color="auto"/>
            </w:tcBorders>
            <w:hideMark/>
          </w:tcPr>
          <w:p w14:paraId="5B56B546" w14:textId="77777777" w:rsidR="0032754B" w:rsidRPr="0032754B" w:rsidRDefault="0032754B">
            <w:pPr>
              <w:rPr>
                <w:sz w:val="22"/>
                <w:szCs w:val="22"/>
              </w:rPr>
            </w:pPr>
            <w:r w:rsidRPr="0032754B">
              <w:rPr>
                <w:sz w:val="22"/>
                <w:szCs w:val="22"/>
              </w:rPr>
              <w:t>Деца су цртала оброке које имају у свом вртићу и оброке које би желела да једу.</w:t>
            </w:r>
          </w:p>
          <w:p w14:paraId="28752169" w14:textId="77777777" w:rsidR="0032754B" w:rsidRPr="0032754B" w:rsidRDefault="0032754B">
            <w:pPr>
              <w:rPr>
                <w:sz w:val="22"/>
                <w:szCs w:val="22"/>
              </w:rPr>
            </w:pPr>
            <w:r w:rsidRPr="0032754B">
              <w:rPr>
                <w:sz w:val="22"/>
                <w:szCs w:val="22"/>
              </w:rPr>
              <w:t>Радови су постављени на таблу у ходнику ради подстицања свести и маште.</w:t>
            </w:r>
          </w:p>
        </w:tc>
      </w:tr>
      <w:tr w:rsidR="0032754B" w:rsidRPr="0032754B" w14:paraId="4300DEAF" w14:textId="77777777" w:rsidTr="0032754B">
        <w:tc>
          <w:tcPr>
            <w:tcW w:w="1287" w:type="dxa"/>
            <w:tcBorders>
              <w:top w:val="single" w:sz="4" w:space="0" w:color="auto"/>
              <w:left w:val="single" w:sz="4" w:space="0" w:color="auto"/>
              <w:bottom w:val="single" w:sz="4" w:space="0" w:color="auto"/>
              <w:right w:val="single" w:sz="4" w:space="0" w:color="auto"/>
            </w:tcBorders>
            <w:hideMark/>
          </w:tcPr>
          <w:p w14:paraId="0EB902B7" w14:textId="77777777" w:rsidR="0032754B" w:rsidRPr="0032754B" w:rsidRDefault="0032754B">
            <w:pPr>
              <w:rPr>
                <w:b/>
                <w:sz w:val="22"/>
                <w:szCs w:val="22"/>
              </w:rPr>
            </w:pPr>
            <w:r w:rsidRPr="0032754B">
              <w:rPr>
                <w:b/>
                <w:sz w:val="22"/>
                <w:szCs w:val="22"/>
              </w:rPr>
              <w:t>Децембар</w:t>
            </w:r>
            <w:r w:rsidRPr="0032754B">
              <w:rPr>
                <w:b/>
                <w:sz w:val="22"/>
                <w:szCs w:val="22"/>
              </w:rPr>
              <w:br/>
              <w:t>2025. год.</w:t>
            </w:r>
          </w:p>
        </w:tc>
        <w:tc>
          <w:tcPr>
            <w:tcW w:w="3228" w:type="dxa"/>
            <w:tcBorders>
              <w:top w:val="single" w:sz="4" w:space="0" w:color="auto"/>
              <w:left w:val="single" w:sz="4" w:space="0" w:color="auto"/>
              <w:bottom w:val="single" w:sz="4" w:space="0" w:color="auto"/>
              <w:right w:val="single" w:sz="4" w:space="0" w:color="auto"/>
            </w:tcBorders>
            <w:hideMark/>
          </w:tcPr>
          <w:p w14:paraId="6AA9D5AF" w14:textId="77777777" w:rsidR="0032754B" w:rsidRPr="0032754B" w:rsidRDefault="0032754B">
            <w:pPr>
              <w:rPr>
                <w:b/>
                <w:sz w:val="22"/>
                <w:szCs w:val="22"/>
              </w:rPr>
            </w:pPr>
            <w:r w:rsidRPr="0032754B">
              <w:rPr>
                <w:b/>
                <w:sz w:val="22"/>
                <w:szCs w:val="22"/>
              </w:rPr>
              <w:t>„Кинески ресторан“</w:t>
            </w:r>
          </w:p>
          <w:p w14:paraId="1077850D" w14:textId="77777777" w:rsidR="0032754B" w:rsidRPr="0032754B" w:rsidRDefault="0032754B">
            <w:pPr>
              <w:rPr>
                <w:sz w:val="22"/>
                <w:szCs w:val="22"/>
              </w:rPr>
            </w:pPr>
            <w:r w:rsidRPr="0032754B">
              <w:rPr>
                <w:sz w:val="22"/>
                <w:szCs w:val="22"/>
              </w:rPr>
              <w:t>II старија група</w:t>
            </w:r>
            <w:r w:rsidRPr="0032754B">
              <w:rPr>
                <w:sz w:val="22"/>
                <w:szCs w:val="22"/>
              </w:rPr>
              <w:br/>
              <w:t>(Наташа С. и Татјана П.)</w:t>
            </w:r>
          </w:p>
        </w:tc>
        <w:tc>
          <w:tcPr>
            <w:tcW w:w="3143" w:type="dxa"/>
            <w:tcBorders>
              <w:top w:val="single" w:sz="4" w:space="0" w:color="auto"/>
              <w:left w:val="single" w:sz="4" w:space="0" w:color="auto"/>
              <w:bottom w:val="single" w:sz="4" w:space="0" w:color="auto"/>
              <w:right w:val="single" w:sz="4" w:space="0" w:color="auto"/>
            </w:tcBorders>
            <w:hideMark/>
          </w:tcPr>
          <w:p w14:paraId="5437FB78" w14:textId="77777777" w:rsidR="0032754B" w:rsidRPr="0032754B" w:rsidRDefault="0032754B">
            <w:pPr>
              <w:rPr>
                <w:sz w:val="22"/>
                <w:szCs w:val="22"/>
              </w:rPr>
            </w:pPr>
            <w:r w:rsidRPr="0032754B">
              <w:rPr>
                <w:sz w:val="22"/>
                <w:szCs w:val="22"/>
              </w:rPr>
              <w:t>Културно-гастрономска</w:t>
            </w:r>
            <w:r w:rsidRPr="0032754B">
              <w:rPr>
                <w:sz w:val="22"/>
                <w:szCs w:val="22"/>
              </w:rPr>
              <w:br/>
              <w:t>радионица, тематско</w:t>
            </w:r>
            <w:r w:rsidRPr="0032754B">
              <w:rPr>
                <w:sz w:val="22"/>
                <w:szCs w:val="22"/>
              </w:rPr>
              <w:br/>
              <w:t>послужење, слушање музике.</w:t>
            </w:r>
          </w:p>
        </w:tc>
        <w:tc>
          <w:tcPr>
            <w:tcW w:w="2832" w:type="dxa"/>
            <w:tcBorders>
              <w:top w:val="single" w:sz="4" w:space="0" w:color="auto"/>
              <w:left w:val="single" w:sz="4" w:space="0" w:color="auto"/>
              <w:bottom w:val="single" w:sz="4" w:space="0" w:color="auto"/>
              <w:right w:val="single" w:sz="4" w:space="0" w:color="auto"/>
            </w:tcBorders>
            <w:hideMark/>
          </w:tcPr>
          <w:p w14:paraId="02B709D5" w14:textId="77777777" w:rsidR="0032754B" w:rsidRPr="0032754B" w:rsidRDefault="0032754B">
            <w:pPr>
              <w:rPr>
                <w:sz w:val="22"/>
                <w:szCs w:val="22"/>
              </w:rPr>
            </w:pPr>
            <w:r w:rsidRPr="0032754B">
              <w:rPr>
                <w:sz w:val="22"/>
                <w:szCs w:val="22"/>
              </w:rPr>
              <w:t>Дечак обучен у кимоно и девојчика у оделу гејше угостили су другаре. Припремљени су чај од дивље трешње, нудле/рижото са поврћем и пилетина у соја сосу. Јело се штапићима.</w:t>
            </w:r>
          </w:p>
        </w:tc>
      </w:tr>
      <w:tr w:rsidR="0032754B" w:rsidRPr="0032754B" w14:paraId="1B1CB442" w14:textId="77777777" w:rsidTr="0032754B">
        <w:tc>
          <w:tcPr>
            <w:tcW w:w="1287" w:type="dxa"/>
            <w:tcBorders>
              <w:top w:val="single" w:sz="4" w:space="0" w:color="auto"/>
              <w:left w:val="single" w:sz="4" w:space="0" w:color="auto"/>
              <w:bottom w:val="single" w:sz="4" w:space="0" w:color="auto"/>
              <w:right w:val="single" w:sz="4" w:space="0" w:color="auto"/>
            </w:tcBorders>
            <w:hideMark/>
          </w:tcPr>
          <w:p w14:paraId="136BC329" w14:textId="77777777" w:rsidR="0032754B" w:rsidRPr="0032754B" w:rsidRDefault="0032754B">
            <w:pPr>
              <w:rPr>
                <w:b/>
                <w:sz w:val="22"/>
                <w:szCs w:val="22"/>
              </w:rPr>
            </w:pPr>
            <w:r w:rsidRPr="0032754B">
              <w:rPr>
                <w:b/>
                <w:sz w:val="22"/>
                <w:szCs w:val="22"/>
              </w:rPr>
              <w:t>Децембар</w:t>
            </w:r>
            <w:r w:rsidRPr="0032754B">
              <w:rPr>
                <w:b/>
                <w:sz w:val="22"/>
                <w:szCs w:val="22"/>
              </w:rPr>
              <w:br/>
              <w:t>2025. год.</w:t>
            </w:r>
          </w:p>
        </w:tc>
        <w:tc>
          <w:tcPr>
            <w:tcW w:w="3228" w:type="dxa"/>
            <w:tcBorders>
              <w:top w:val="single" w:sz="4" w:space="0" w:color="auto"/>
              <w:left w:val="single" w:sz="4" w:space="0" w:color="auto"/>
              <w:bottom w:val="single" w:sz="4" w:space="0" w:color="auto"/>
              <w:right w:val="single" w:sz="4" w:space="0" w:color="auto"/>
            </w:tcBorders>
            <w:hideMark/>
          </w:tcPr>
          <w:p w14:paraId="282AAF5F" w14:textId="77777777" w:rsidR="0032754B" w:rsidRPr="0032754B" w:rsidRDefault="0032754B">
            <w:pPr>
              <w:rPr>
                <w:b/>
                <w:sz w:val="22"/>
                <w:szCs w:val="22"/>
              </w:rPr>
            </w:pPr>
            <w:r w:rsidRPr="0032754B">
              <w:rPr>
                <w:b/>
                <w:sz w:val="22"/>
                <w:szCs w:val="22"/>
              </w:rPr>
              <w:t>„Руска салата“</w:t>
            </w:r>
          </w:p>
          <w:p w14:paraId="0896A130" w14:textId="77777777" w:rsidR="0032754B" w:rsidRPr="0032754B" w:rsidRDefault="0032754B">
            <w:pPr>
              <w:rPr>
                <w:sz w:val="22"/>
                <w:szCs w:val="22"/>
              </w:rPr>
            </w:pPr>
            <w:r w:rsidRPr="0032754B">
              <w:rPr>
                <w:sz w:val="22"/>
                <w:szCs w:val="22"/>
              </w:rPr>
              <w:t>II старија група</w:t>
            </w:r>
            <w:r w:rsidRPr="0032754B">
              <w:rPr>
                <w:sz w:val="22"/>
                <w:szCs w:val="22"/>
              </w:rPr>
              <w:br/>
              <w:t>(Наташа С. и Татјана П.)</w:t>
            </w:r>
          </w:p>
        </w:tc>
        <w:tc>
          <w:tcPr>
            <w:tcW w:w="3143" w:type="dxa"/>
            <w:tcBorders>
              <w:top w:val="single" w:sz="4" w:space="0" w:color="auto"/>
              <w:left w:val="single" w:sz="4" w:space="0" w:color="auto"/>
              <w:bottom w:val="single" w:sz="4" w:space="0" w:color="auto"/>
              <w:right w:val="single" w:sz="4" w:space="0" w:color="auto"/>
            </w:tcBorders>
            <w:hideMark/>
          </w:tcPr>
          <w:p w14:paraId="15B26177" w14:textId="77777777" w:rsidR="0032754B" w:rsidRPr="0032754B" w:rsidRDefault="0032754B">
            <w:pPr>
              <w:rPr>
                <w:sz w:val="22"/>
                <w:szCs w:val="22"/>
              </w:rPr>
            </w:pPr>
            <w:r w:rsidRPr="0032754B">
              <w:rPr>
                <w:sz w:val="22"/>
                <w:szCs w:val="22"/>
              </w:rPr>
              <w:t>Практичан рад, сецкање,</w:t>
            </w:r>
            <w:r w:rsidRPr="0032754B">
              <w:rPr>
                <w:sz w:val="22"/>
                <w:szCs w:val="22"/>
              </w:rPr>
              <w:br/>
              <w:t>мешање, чулно препознавање поврћа.</w:t>
            </w:r>
          </w:p>
        </w:tc>
        <w:tc>
          <w:tcPr>
            <w:tcW w:w="2832" w:type="dxa"/>
            <w:tcBorders>
              <w:top w:val="single" w:sz="4" w:space="0" w:color="auto"/>
              <w:left w:val="single" w:sz="4" w:space="0" w:color="auto"/>
              <w:bottom w:val="single" w:sz="4" w:space="0" w:color="auto"/>
              <w:right w:val="single" w:sz="4" w:space="0" w:color="auto"/>
            </w:tcBorders>
            <w:hideMark/>
          </w:tcPr>
          <w:p w14:paraId="7751E074" w14:textId="77777777" w:rsidR="0032754B" w:rsidRPr="0032754B" w:rsidRDefault="0032754B">
            <w:pPr>
              <w:rPr>
                <w:sz w:val="22"/>
                <w:szCs w:val="22"/>
              </w:rPr>
            </w:pPr>
            <w:r w:rsidRPr="0032754B">
              <w:rPr>
                <w:sz w:val="22"/>
                <w:szCs w:val="22"/>
              </w:rPr>
              <w:t>Заједничко учествовање деце у припреми руске салате. Упознавање са поврћем које се користи, начином обраде и комбиновањем укуса. Развој фине моторике.</w:t>
            </w:r>
          </w:p>
        </w:tc>
      </w:tr>
      <w:tr w:rsidR="0032754B" w:rsidRPr="0032754B" w14:paraId="12D7093D" w14:textId="77777777" w:rsidTr="0032754B">
        <w:tc>
          <w:tcPr>
            <w:tcW w:w="1287" w:type="dxa"/>
            <w:tcBorders>
              <w:top w:val="single" w:sz="4" w:space="0" w:color="auto"/>
              <w:left w:val="single" w:sz="4" w:space="0" w:color="auto"/>
              <w:bottom w:val="single" w:sz="4" w:space="0" w:color="auto"/>
              <w:right w:val="single" w:sz="4" w:space="0" w:color="auto"/>
            </w:tcBorders>
            <w:hideMark/>
          </w:tcPr>
          <w:p w14:paraId="373C1408" w14:textId="77777777" w:rsidR="0032754B" w:rsidRPr="0032754B" w:rsidRDefault="0032754B">
            <w:pPr>
              <w:rPr>
                <w:b/>
                <w:sz w:val="22"/>
                <w:szCs w:val="22"/>
              </w:rPr>
            </w:pPr>
            <w:r w:rsidRPr="0032754B">
              <w:rPr>
                <w:b/>
                <w:sz w:val="22"/>
                <w:szCs w:val="22"/>
              </w:rPr>
              <w:t>Децембар</w:t>
            </w:r>
            <w:r w:rsidRPr="0032754B">
              <w:rPr>
                <w:b/>
                <w:sz w:val="22"/>
                <w:szCs w:val="22"/>
              </w:rPr>
              <w:br/>
              <w:t>2025. год.</w:t>
            </w:r>
          </w:p>
        </w:tc>
        <w:tc>
          <w:tcPr>
            <w:tcW w:w="3228" w:type="dxa"/>
            <w:tcBorders>
              <w:top w:val="single" w:sz="4" w:space="0" w:color="auto"/>
              <w:left w:val="single" w:sz="4" w:space="0" w:color="auto"/>
              <w:bottom w:val="single" w:sz="4" w:space="0" w:color="auto"/>
              <w:right w:val="single" w:sz="4" w:space="0" w:color="auto"/>
            </w:tcBorders>
            <w:hideMark/>
          </w:tcPr>
          <w:p w14:paraId="16D93865" w14:textId="77777777" w:rsidR="0032754B" w:rsidRPr="0032754B" w:rsidRDefault="0032754B">
            <w:pPr>
              <w:rPr>
                <w:b/>
                <w:sz w:val="22"/>
                <w:szCs w:val="22"/>
              </w:rPr>
            </w:pPr>
            <w:r w:rsidRPr="0032754B">
              <w:rPr>
                <w:b/>
                <w:sz w:val="22"/>
                <w:szCs w:val="22"/>
              </w:rPr>
              <w:t>„Шећерко — Кад будем велики бићу...“</w:t>
            </w:r>
          </w:p>
          <w:p w14:paraId="26554B17" w14:textId="77777777" w:rsidR="0032754B" w:rsidRPr="0032754B" w:rsidRDefault="0032754B">
            <w:pPr>
              <w:rPr>
                <w:sz w:val="22"/>
                <w:szCs w:val="22"/>
              </w:rPr>
            </w:pPr>
            <w:r w:rsidRPr="0032754B">
              <w:rPr>
                <w:sz w:val="22"/>
                <w:szCs w:val="22"/>
              </w:rPr>
              <w:t>Средња група</w:t>
            </w:r>
            <w:r w:rsidRPr="0032754B">
              <w:rPr>
                <w:sz w:val="22"/>
                <w:szCs w:val="22"/>
              </w:rPr>
              <w:br/>
              <w:t xml:space="preserve"> (Љиљана Р. и Катарина П.)</w:t>
            </w:r>
          </w:p>
        </w:tc>
        <w:tc>
          <w:tcPr>
            <w:tcW w:w="3143" w:type="dxa"/>
            <w:tcBorders>
              <w:top w:val="single" w:sz="4" w:space="0" w:color="auto"/>
              <w:left w:val="single" w:sz="4" w:space="0" w:color="auto"/>
              <w:bottom w:val="single" w:sz="4" w:space="0" w:color="auto"/>
              <w:right w:val="single" w:sz="4" w:space="0" w:color="auto"/>
            </w:tcBorders>
            <w:hideMark/>
          </w:tcPr>
          <w:p w14:paraId="312E8760" w14:textId="77777777" w:rsidR="0032754B" w:rsidRPr="0032754B" w:rsidRDefault="0032754B">
            <w:pPr>
              <w:rPr>
                <w:sz w:val="22"/>
                <w:szCs w:val="22"/>
              </w:rPr>
            </w:pPr>
            <w:r w:rsidRPr="0032754B">
              <w:rPr>
                <w:sz w:val="22"/>
                <w:szCs w:val="22"/>
              </w:rPr>
              <w:t>Едукативна игра у кругу, разговор и симулација мерења.</w:t>
            </w:r>
          </w:p>
        </w:tc>
        <w:tc>
          <w:tcPr>
            <w:tcW w:w="2832" w:type="dxa"/>
            <w:tcBorders>
              <w:top w:val="single" w:sz="4" w:space="0" w:color="auto"/>
              <w:left w:val="single" w:sz="4" w:space="0" w:color="auto"/>
              <w:bottom w:val="single" w:sz="4" w:space="0" w:color="auto"/>
              <w:right w:val="single" w:sz="4" w:space="0" w:color="auto"/>
            </w:tcBorders>
            <w:hideMark/>
          </w:tcPr>
          <w:p w14:paraId="610C356E" w14:textId="77777777" w:rsidR="0032754B" w:rsidRPr="0032754B" w:rsidRDefault="0032754B">
            <w:pPr>
              <w:rPr>
                <w:sz w:val="22"/>
                <w:szCs w:val="22"/>
              </w:rPr>
            </w:pPr>
            <w:r w:rsidRPr="0032754B">
              <w:rPr>
                <w:sz w:val="22"/>
                <w:szCs w:val="22"/>
              </w:rPr>
              <w:t>Заједничка активност са васпитачима и превентивном сестром Драганом Караџић.</w:t>
            </w:r>
          </w:p>
          <w:p w14:paraId="2C6AA8B6" w14:textId="77777777" w:rsidR="0032754B" w:rsidRPr="0032754B" w:rsidRDefault="0032754B">
            <w:pPr>
              <w:rPr>
                <w:sz w:val="22"/>
                <w:szCs w:val="22"/>
              </w:rPr>
            </w:pPr>
            <w:r w:rsidRPr="0032754B">
              <w:rPr>
                <w:sz w:val="22"/>
                <w:szCs w:val="22"/>
              </w:rPr>
              <w:t>Кроз игру је деци приближено како се мери ниво шећера у крви и шта деца са дијабетесом носе са собом.</w:t>
            </w:r>
          </w:p>
        </w:tc>
      </w:tr>
    </w:tbl>
    <w:p w14:paraId="5E8A28B3" w14:textId="77777777" w:rsidR="0032754B" w:rsidRPr="0032754B" w:rsidRDefault="0032754B" w:rsidP="0032754B">
      <w:pPr>
        <w:rPr>
          <w:rFonts w:ascii="Times New Roman" w:eastAsiaTheme="minorEastAsia" w:hAnsi="Times New Roman" w:cs="Times New Roman"/>
        </w:rPr>
      </w:pPr>
    </w:p>
    <w:p w14:paraId="75483610" w14:textId="77777777" w:rsidR="0032754B" w:rsidRPr="0032754B" w:rsidRDefault="0032754B" w:rsidP="0032754B">
      <w:pPr>
        <w:rPr>
          <w:rFonts w:ascii="Times New Roman" w:hAnsi="Times New Roman" w:cs="Times New Roman"/>
        </w:rPr>
      </w:pPr>
    </w:p>
    <w:p w14:paraId="6E4EF840" w14:textId="77777777" w:rsidR="0032754B" w:rsidRPr="0032754B" w:rsidRDefault="0032754B" w:rsidP="0032754B">
      <w:pPr>
        <w:rPr>
          <w:rFonts w:ascii="Times New Roman" w:hAnsi="Times New Roman" w:cs="Times New Roman"/>
        </w:rPr>
      </w:pPr>
    </w:p>
    <w:tbl>
      <w:tblPr>
        <w:tblStyle w:val="TableGrid"/>
        <w:tblW w:w="10490" w:type="dxa"/>
        <w:tblInd w:w="-714" w:type="dxa"/>
        <w:tblLook w:val="04A0" w:firstRow="1" w:lastRow="0" w:firstColumn="1" w:lastColumn="0" w:noHBand="0" w:noVBand="1"/>
      </w:tblPr>
      <w:tblGrid>
        <w:gridCol w:w="1418"/>
        <w:gridCol w:w="3090"/>
        <w:gridCol w:w="3147"/>
        <w:gridCol w:w="2835"/>
      </w:tblGrid>
      <w:tr w:rsidR="0032754B" w:rsidRPr="0032754B" w14:paraId="6C049356" w14:textId="77777777" w:rsidTr="0032754B">
        <w:tc>
          <w:tcPr>
            <w:tcW w:w="1418"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66969394" w14:textId="77777777" w:rsidR="0032754B" w:rsidRPr="0032754B" w:rsidRDefault="0032754B">
            <w:pPr>
              <w:rPr>
                <w:b/>
                <w:sz w:val="22"/>
                <w:szCs w:val="22"/>
              </w:rPr>
            </w:pPr>
            <w:r w:rsidRPr="0032754B">
              <w:rPr>
                <w:b/>
                <w:sz w:val="22"/>
                <w:szCs w:val="22"/>
              </w:rPr>
              <w:t>МЕСЕЦ</w:t>
            </w:r>
          </w:p>
        </w:tc>
        <w:tc>
          <w:tcPr>
            <w:tcW w:w="3090"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39A876FF" w14:textId="77777777" w:rsidR="0032754B" w:rsidRPr="0032754B" w:rsidRDefault="0032754B">
            <w:pPr>
              <w:rPr>
                <w:b/>
                <w:sz w:val="22"/>
                <w:szCs w:val="22"/>
              </w:rPr>
            </w:pPr>
            <w:r w:rsidRPr="0032754B">
              <w:rPr>
                <w:b/>
                <w:sz w:val="22"/>
                <w:szCs w:val="22"/>
              </w:rPr>
              <w:t>НАЗИВ АКТИВНОСТИ/ ГРУПА</w:t>
            </w:r>
          </w:p>
        </w:tc>
        <w:tc>
          <w:tcPr>
            <w:tcW w:w="3147"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0EE9F380" w14:textId="77777777" w:rsidR="0032754B" w:rsidRPr="0032754B" w:rsidRDefault="0032754B">
            <w:pPr>
              <w:rPr>
                <w:b/>
                <w:sz w:val="22"/>
                <w:szCs w:val="22"/>
              </w:rPr>
            </w:pPr>
            <w:r w:rsidRPr="0032754B">
              <w:rPr>
                <w:b/>
                <w:sz w:val="22"/>
                <w:szCs w:val="22"/>
              </w:rPr>
              <w:t>НАЧИН РЕАЛИЗАЦИЈЕ</w:t>
            </w:r>
          </w:p>
        </w:tc>
        <w:tc>
          <w:tcPr>
            <w:tcW w:w="2835"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402F2754" w14:textId="77777777" w:rsidR="0032754B" w:rsidRPr="0032754B" w:rsidRDefault="0032754B">
            <w:pPr>
              <w:rPr>
                <w:b/>
                <w:sz w:val="22"/>
                <w:szCs w:val="22"/>
              </w:rPr>
            </w:pPr>
            <w:r w:rsidRPr="0032754B">
              <w:rPr>
                <w:b/>
                <w:sz w:val="22"/>
                <w:szCs w:val="22"/>
              </w:rPr>
              <w:t>САДРЖАЈ И ЦИЉ АКТИВНОСТИ</w:t>
            </w:r>
          </w:p>
        </w:tc>
      </w:tr>
      <w:tr w:rsidR="0032754B" w:rsidRPr="0032754B" w14:paraId="057BAE8A" w14:textId="77777777" w:rsidTr="0032754B">
        <w:tc>
          <w:tcPr>
            <w:tcW w:w="1418" w:type="dxa"/>
            <w:tcBorders>
              <w:top w:val="single" w:sz="4" w:space="0" w:color="auto"/>
              <w:left w:val="single" w:sz="4" w:space="0" w:color="auto"/>
              <w:bottom w:val="single" w:sz="4" w:space="0" w:color="auto"/>
              <w:right w:val="single" w:sz="4" w:space="0" w:color="auto"/>
            </w:tcBorders>
            <w:hideMark/>
          </w:tcPr>
          <w:p w14:paraId="06953192" w14:textId="77777777" w:rsidR="0032754B" w:rsidRPr="0032754B" w:rsidRDefault="0032754B">
            <w:pPr>
              <w:rPr>
                <w:b/>
                <w:sz w:val="22"/>
                <w:szCs w:val="22"/>
              </w:rPr>
            </w:pPr>
            <w:r w:rsidRPr="0032754B">
              <w:rPr>
                <w:b/>
                <w:sz w:val="22"/>
                <w:szCs w:val="22"/>
              </w:rPr>
              <w:t>Децембар</w:t>
            </w:r>
          </w:p>
          <w:p w14:paraId="249B7419" w14:textId="77777777" w:rsidR="0032754B" w:rsidRPr="0032754B" w:rsidRDefault="0032754B">
            <w:pPr>
              <w:rPr>
                <w:sz w:val="22"/>
                <w:szCs w:val="22"/>
              </w:rPr>
            </w:pPr>
            <w:r w:rsidRPr="0032754B">
              <w:rPr>
                <w:b/>
                <w:sz w:val="22"/>
                <w:szCs w:val="22"/>
              </w:rPr>
              <w:t>2025. год.</w:t>
            </w:r>
          </w:p>
        </w:tc>
        <w:tc>
          <w:tcPr>
            <w:tcW w:w="3090" w:type="dxa"/>
            <w:tcBorders>
              <w:top w:val="single" w:sz="4" w:space="0" w:color="auto"/>
              <w:left w:val="single" w:sz="4" w:space="0" w:color="auto"/>
              <w:bottom w:val="single" w:sz="4" w:space="0" w:color="auto"/>
              <w:right w:val="single" w:sz="4" w:space="0" w:color="auto"/>
            </w:tcBorders>
            <w:hideMark/>
          </w:tcPr>
          <w:p w14:paraId="7AC1B68D" w14:textId="77777777" w:rsidR="0032754B" w:rsidRPr="0032754B" w:rsidRDefault="0032754B">
            <w:pPr>
              <w:rPr>
                <w:b/>
                <w:sz w:val="22"/>
                <w:szCs w:val="22"/>
              </w:rPr>
            </w:pPr>
            <w:r w:rsidRPr="0032754B">
              <w:rPr>
                <w:b/>
                <w:sz w:val="22"/>
                <w:szCs w:val="22"/>
              </w:rPr>
              <w:t>„Шећерко и Шећерићи у лову на бубамару Гликосаву“</w:t>
            </w:r>
          </w:p>
          <w:p w14:paraId="74852665" w14:textId="77777777" w:rsidR="0032754B" w:rsidRPr="0032754B" w:rsidRDefault="0032754B">
            <w:pPr>
              <w:rPr>
                <w:sz w:val="22"/>
                <w:szCs w:val="22"/>
              </w:rPr>
            </w:pPr>
            <w:r w:rsidRPr="0032754B">
              <w:rPr>
                <w:sz w:val="22"/>
                <w:szCs w:val="22"/>
              </w:rPr>
              <w:t>млађа и II старија</w:t>
            </w:r>
            <w:r w:rsidRPr="0032754B">
              <w:rPr>
                <w:sz w:val="22"/>
                <w:szCs w:val="22"/>
              </w:rPr>
              <w:br/>
              <w:t>васпитна група</w:t>
            </w:r>
          </w:p>
        </w:tc>
        <w:tc>
          <w:tcPr>
            <w:tcW w:w="3147" w:type="dxa"/>
            <w:tcBorders>
              <w:top w:val="single" w:sz="4" w:space="0" w:color="auto"/>
              <w:left w:val="single" w:sz="4" w:space="0" w:color="auto"/>
              <w:bottom w:val="single" w:sz="4" w:space="0" w:color="auto"/>
              <w:right w:val="single" w:sz="4" w:space="0" w:color="auto"/>
            </w:tcBorders>
            <w:hideMark/>
          </w:tcPr>
          <w:p w14:paraId="331EF58A" w14:textId="77777777" w:rsidR="0032754B" w:rsidRPr="0032754B" w:rsidRDefault="0032754B">
            <w:pPr>
              <w:rPr>
                <w:sz w:val="22"/>
                <w:szCs w:val="22"/>
              </w:rPr>
            </w:pPr>
            <w:r w:rsidRPr="0032754B">
              <w:rPr>
                <w:sz w:val="22"/>
                <w:szCs w:val="22"/>
              </w:rPr>
              <w:t>Едукативно-инклузивна прича, вршњачка едукација.</w:t>
            </w:r>
          </w:p>
        </w:tc>
        <w:tc>
          <w:tcPr>
            <w:tcW w:w="2835" w:type="dxa"/>
            <w:tcBorders>
              <w:top w:val="single" w:sz="4" w:space="0" w:color="auto"/>
              <w:left w:val="single" w:sz="4" w:space="0" w:color="auto"/>
              <w:bottom w:val="single" w:sz="4" w:space="0" w:color="auto"/>
              <w:right w:val="single" w:sz="4" w:space="0" w:color="auto"/>
            </w:tcBorders>
            <w:hideMark/>
          </w:tcPr>
          <w:p w14:paraId="45BE8AEC" w14:textId="77777777" w:rsidR="0032754B" w:rsidRPr="0032754B" w:rsidRDefault="0032754B">
            <w:pPr>
              <w:rPr>
                <w:sz w:val="22"/>
                <w:szCs w:val="22"/>
              </w:rPr>
            </w:pPr>
            <w:r w:rsidRPr="0032754B">
              <w:rPr>
                <w:sz w:val="22"/>
                <w:szCs w:val="22"/>
              </w:rPr>
              <w:t>Девојчица која има дијабетес представила</w:t>
            </w:r>
            <w:r w:rsidRPr="0032754B">
              <w:rPr>
                <w:sz w:val="22"/>
                <w:szCs w:val="22"/>
              </w:rPr>
              <w:br/>
              <w:t>је другарима како се игра са својом бубамаром Гликосавом и шта се дешава када се „умори и тражи још слаткиша“.</w:t>
            </w:r>
          </w:p>
          <w:p w14:paraId="39E446C4" w14:textId="77777777" w:rsidR="0032754B" w:rsidRPr="0032754B" w:rsidRDefault="0032754B">
            <w:pPr>
              <w:rPr>
                <w:sz w:val="22"/>
                <w:szCs w:val="22"/>
              </w:rPr>
            </w:pPr>
            <w:r w:rsidRPr="0032754B">
              <w:rPr>
                <w:sz w:val="22"/>
                <w:szCs w:val="22"/>
              </w:rPr>
              <w:t>Упознавање са „чаробном кутијом“.</w:t>
            </w:r>
          </w:p>
        </w:tc>
      </w:tr>
      <w:tr w:rsidR="0032754B" w:rsidRPr="0032754B" w14:paraId="50BDA7F8" w14:textId="77777777" w:rsidTr="0032754B">
        <w:tc>
          <w:tcPr>
            <w:tcW w:w="1418" w:type="dxa"/>
            <w:tcBorders>
              <w:top w:val="single" w:sz="4" w:space="0" w:color="auto"/>
              <w:left w:val="single" w:sz="4" w:space="0" w:color="auto"/>
              <w:bottom w:val="single" w:sz="4" w:space="0" w:color="auto"/>
              <w:right w:val="single" w:sz="4" w:space="0" w:color="auto"/>
            </w:tcBorders>
            <w:hideMark/>
          </w:tcPr>
          <w:p w14:paraId="74E395BC" w14:textId="77777777" w:rsidR="0032754B" w:rsidRPr="0032754B" w:rsidRDefault="0032754B">
            <w:pPr>
              <w:rPr>
                <w:b/>
                <w:sz w:val="22"/>
                <w:szCs w:val="22"/>
              </w:rPr>
            </w:pPr>
            <w:r w:rsidRPr="0032754B">
              <w:rPr>
                <w:b/>
                <w:sz w:val="22"/>
                <w:szCs w:val="22"/>
              </w:rPr>
              <w:t>Јануар</w:t>
            </w:r>
          </w:p>
          <w:p w14:paraId="59F43093" w14:textId="77777777" w:rsidR="0032754B" w:rsidRPr="0032754B" w:rsidRDefault="0032754B">
            <w:pPr>
              <w:rPr>
                <w:sz w:val="22"/>
                <w:szCs w:val="22"/>
              </w:rPr>
            </w:pPr>
            <w:r w:rsidRPr="0032754B">
              <w:rPr>
                <w:b/>
                <w:sz w:val="22"/>
                <w:szCs w:val="22"/>
              </w:rPr>
              <w:t>2026. год.</w:t>
            </w:r>
          </w:p>
        </w:tc>
        <w:tc>
          <w:tcPr>
            <w:tcW w:w="3090" w:type="dxa"/>
            <w:tcBorders>
              <w:top w:val="single" w:sz="4" w:space="0" w:color="auto"/>
              <w:left w:val="single" w:sz="4" w:space="0" w:color="auto"/>
              <w:bottom w:val="single" w:sz="4" w:space="0" w:color="auto"/>
              <w:right w:val="single" w:sz="4" w:space="0" w:color="auto"/>
            </w:tcBorders>
            <w:hideMark/>
          </w:tcPr>
          <w:p w14:paraId="07F86B2C" w14:textId="77777777" w:rsidR="0032754B" w:rsidRPr="0032754B" w:rsidRDefault="0032754B">
            <w:pPr>
              <w:rPr>
                <w:sz w:val="22"/>
                <w:szCs w:val="22"/>
              </w:rPr>
            </w:pPr>
            <w:r w:rsidRPr="0032754B">
              <w:rPr>
                <w:b/>
                <w:sz w:val="22"/>
                <w:szCs w:val="22"/>
              </w:rPr>
              <w:t>„Воћни буст“</w:t>
            </w:r>
            <w:r w:rsidRPr="0032754B">
              <w:rPr>
                <w:b/>
                <w:sz w:val="22"/>
                <w:szCs w:val="22"/>
              </w:rPr>
              <w:br/>
            </w:r>
            <w:r w:rsidRPr="0032754B">
              <w:rPr>
                <w:b/>
                <w:sz w:val="22"/>
                <w:szCs w:val="22"/>
              </w:rPr>
              <w:br/>
            </w:r>
            <w:r w:rsidRPr="0032754B">
              <w:rPr>
                <w:sz w:val="22"/>
                <w:szCs w:val="22"/>
              </w:rPr>
              <w:t>Средња васпитна група</w:t>
            </w:r>
            <w:r w:rsidRPr="0032754B">
              <w:rPr>
                <w:sz w:val="22"/>
                <w:szCs w:val="22"/>
              </w:rPr>
              <w:br/>
              <w:t>(Катарина П. и Љиљана Р.)</w:t>
            </w:r>
          </w:p>
        </w:tc>
        <w:tc>
          <w:tcPr>
            <w:tcW w:w="3147" w:type="dxa"/>
            <w:tcBorders>
              <w:top w:val="single" w:sz="4" w:space="0" w:color="auto"/>
              <w:left w:val="single" w:sz="4" w:space="0" w:color="auto"/>
              <w:bottom w:val="single" w:sz="4" w:space="0" w:color="auto"/>
              <w:right w:val="single" w:sz="4" w:space="0" w:color="auto"/>
            </w:tcBorders>
            <w:hideMark/>
          </w:tcPr>
          <w:p w14:paraId="60341C72" w14:textId="77777777" w:rsidR="0032754B" w:rsidRPr="0032754B" w:rsidRDefault="0032754B">
            <w:pPr>
              <w:rPr>
                <w:sz w:val="22"/>
                <w:szCs w:val="22"/>
              </w:rPr>
            </w:pPr>
            <w:r w:rsidRPr="0032754B">
              <w:rPr>
                <w:sz w:val="22"/>
                <w:szCs w:val="22"/>
              </w:rPr>
              <w:t>Практична радионица,</w:t>
            </w:r>
            <w:r w:rsidRPr="0032754B">
              <w:rPr>
                <w:sz w:val="22"/>
                <w:szCs w:val="22"/>
              </w:rPr>
              <w:br/>
              <w:t>дегустација воћа, воћна ужина.</w:t>
            </w:r>
          </w:p>
        </w:tc>
        <w:tc>
          <w:tcPr>
            <w:tcW w:w="2835" w:type="dxa"/>
            <w:tcBorders>
              <w:top w:val="single" w:sz="4" w:space="0" w:color="auto"/>
              <w:left w:val="single" w:sz="4" w:space="0" w:color="auto"/>
              <w:bottom w:val="single" w:sz="4" w:space="0" w:color="auto"/>
              <w:right w:val="single" w:sz="4" w:space="0" w:color="auto"/>
            </w:tcBorders>
            <w:hideMark/>
          </w:tcPr>
          <w:p w14:paraId="4A343AB9" w14:textId="77777777" w:rsidR="0032754B" w:rsidRPr="0032754B" w:rsidRDefault="0032754B">
            <w:pPr>
              <w:rPr>
                <w:sz w:val="22"/>
                <w:szCs w:val="22"/>
              </w:rPr>
            </w:pPr>
            <w:r w:rsidRPr="0032754B">
              <w:rPr>
                <w:sz w:val="22"/>
                <w:szCs w:val="22"/>
              </w:rPr>
              <w:t>Припрема и конзумација свежег сезонског воћа са циљем подизања имунитета и увођења здравих навика у зимском периоду.</w:t>
            </w:r>
          </w:p>
        </w:tc>
      </w:tr>
      <w:tr w:rsidR="0032754B" w:rsidRPr="0032754B" w14:paraId="43E4B316" w14:textId="77777777" w:rsidTr="0032754B">
        <w:tc>
          <w:tcPr>
            <w:tcW w:w="1418" w:type="dxa"/>
            <w:tcBorders>
              <w:top w:val="single" w:sz="4" w:space="0" w:color="auto"/>
              <w:left w:val="single" w:sz="4" w:space="0" w:color="auto"/>
              <w:bottom w:val="single" w:sz="4" w:space="0" w:color="auto"/>
              <w:right w:val="single" w:sz="4" w:space="0" w:color="auto"/>
            </w:tcBorders>
            <w:hideMark/>
          </w:tcPr>
          <w:p w14:paraId="16E1A9FE" w14:textId="77777777" w:rsidR="0032754B" w:rsidRPr="0032754B" w:rsidRDefault="0032754B">
            <w:pPr>
              <w:rPr>
                <w:b/>
                <w:sz w:val="22"/>
                <w:szCs w:val="22"/>
              </w:rPr>
            </w:pPr>
            <w:r w:rsidRPr="0032754B">
              <w:rPr>
                <w:b/>
                <w:sz w:val="22"/>
                <w:szCs w:val="22"/>
              </w:rPr>
              <w:t>Фебруар</w:t>
            </w:r>
          </w:p>
          <w:p w14:paraId="6A432108" w14:textId="77777777" w:rsidR="0032754B" w:rsidRPr="0032754B" w:rsidRDefault="0032754B">
            <w:pPr>
              <w:rPr>
                <w:sz w:val="22"/>
                <w:szCs w:val="22"/>
              </w:rPr>
            </w:pPr>
            <w:r w:rsidRPr="0032754B">
              <w:rPr>
                <w:b/>
                <w:sz w:val="22"/>
                <w:szCs w:val="22"/>
              </w:rPr>
              <w:t>2026. год.</w:t>
            </w:r>
          </w:p>
        </w:tc>
        <w:tc>
          <w:tcPr>
            <w:tcW w:w="3090" w:type="dxa"/>
            <w:tcBorders>
              <w:top w:val="single" w:sz="4" w:space="0" w:color="auto"/>
              <w:left w:val="single" w:sz="4" w:space="0" w:color="auto"/>
              <w:bottom w:val="single" w:sz="4" w:space="0" w:color="auto"/>
              <w:right w:val="single" w:sz="4" w:space="0" w:color="auto"/>
            </w:tcBorders>
            <w:hideMark/>
          </w:tcPr>
          <w:p w14:paraId="2C570CBE" w14:textId="77777777" w:rsidR="0032754B" w:rsidRPr="0032754B" w:rsidRDefault="0032754B">
            <w:pPr>
              <w:rPr>
                <w:b/>
                <w:sz w:val="22"/>
                <w:szCs w:val="22"/>
              </w:rPr>
            </w:pPr>
            <w:r w:rsidRPr="0032754B">
              <w:rPr>
                <w:b/>
                <w:sz w:val="22"/>
                <w:szCs w:val="22"/>
              </w:rPr>
              <w:t>„Међународни дан без дуванског дима“</w:t>
            </w:r>
          </w:p>
          <w:p w14:paraId="2290B0E3" w14:textId="77777777" w:rsidR="0032754B" w:rsidRPr="0032754B" w:rsidRDefault="0032754B">
            <w:pPr>
              <w:rPr>
                <w:sz w:val="22"/>
                <w:szCs w:val="22"/>
              </w:rPr>
            </w:pPr>
            <w:r w:rsidRPr="0032754B">
              <w:rPr>
                <w:sz w:val="22"/>
                <w:szCs w:val="22"/>
              </w:rPr>
              <w:t xml:space="preserve">Друга старија </w:t>
            </w:r>
            <w:r w:rsidRPr="0032754B">
              <w:rPr>
                <w:sz w:val="22"/>
                <w:szCs w:val="22"/>
              </w:rPr>
              <w:br/>
              <w:t>и ППП група</w:t>
            </w:r>
          </w:p>
        </w:tc>
        <w:tc>
          <w:tcPr>
            <w:tcW w:w="3147" w:type="dxa"/>
            <w:tcBorders>
              <w:top w:val="single" w:sz="4" w:space="0" w:color="auto"/>
              <w:left w:val="single" w:sz="4" w:space="0" w:color="auto"/>
              <w:bottom w:val="single" w:sz="4" w:space="0" w:color="auto"/>
              <w:right w:val="single" w:sz="4" w:space="0" w:color="auto"/>
            </w:tcBorders>
            <w:hideMark/>
          </w:tcPr>
          <w:p w14:paraId="23DEC278" w14:textId="77777777" w:rsidR="0032754B" w:rsidRPr="0032754B" w:rsidRDefault="0032754B">
            <w:pPr>
              <w:rPr>
                <w:sz w:val="22"/>
                <w:szCs w:val="22"/>
              </w:rPr>
            </w:pPr>
            <w:r w:rsidRPr="0032754B">
              <w:rPr>
                <w:sz w:val="22"/>
                <w:szCs w:val="22"/>
              </w:rPr>
              <w:t xml:space="preserve">Пројекција кратког филма, дискусија, израда едукативног паноа. </w:t>
            </w:r>
          </w:p>
        </w:tc>
        <w:tc>
          <w:tcPr>
            <w:tcW w:w="2835" w:type="dxa"/>
            <w:tcBorders>
              <w:top w:val="single" w:sz="4" w:space="0" w:color="auto"/>
              <w:left w:val="single" w:sz="4" w:space="0" w:color="auto"/>
              <w:bottom w:val="single" w:sz="4" w:space="0" w:color="auto"/>
              <w:right w:val="single" w:sz="4" w:space="0" w:color="auto"/>
            </w:tcBorders>
            <w:hideMark/>
          </w:tcPr>
          <w:p w14:paraId="33D72C71" w14:textId="77777777" w:rsidR="0032754B" w:rsidRPr="0032754B" w:rsidRDefault="0032754B">
            <w:pPr>
              <w:rPr>
                <w:sz w:val="22"/>
                <w:szCs w:val="22"/>
              </w:rPr>
            </w:pPr>
            <w:r w:rsidRPr="0032754B">
              <w:rPr>
                <w:sz w:val="22"/>
                <w:szCs w:val="22"/>
              </w:rPr>
              <w:t>Приказан филм о штетности дуванског дима по здравље.</w:t>
            </w:r>
          </w:p>
          <w:p w14:paraId="60D0C364" w14:textId="77777777" w:rsidR="0032754B" w:rsidRPr="0032754B" w:rsidRDefault="0032754B">
            <w:pPr>
              <w:rPr>
                <w:sz w:val="22"/>
                <w:szCs w:val="22"/>
              </w:rPr>
            </w:pPr>
            <w:r w:rsidRPr="0032754B">
              <w:rPr>
                <w:sz w:val="22"/>
                <w:szCs w:val="22"/>
              </w:rPr>
              <w:t>Деца су разговарала оутицају дима на плућа</w:t>
            </w:r>
            <w:r w:rsidRPr="0032754B">
              <w:rPr>
                <w:sz w:val="22"/>
                <w:szCs w:val="22"/>
              </w:rPr>
              <w:br/>
              <w:t>и зубе, те цртала радове са знаком забрањеног пушења.</w:t>
            </w:r>
          </w:p>
        </w:tc>
      </w:tr>
    </w:tbl>
    <w:p w14:paraId="37B73214" w14:textId="77777777" w:rsidR="0032754B" w:rsidRDefault="0032754B" w:rsidP="0032754B">
      <w:pPr>
        <w:rPr>
          <w:rFonts w:ascii="Times New Roman" w:eastAsiaTheme="minorEastAsia" w:hAnsi="Times New Roman" w:cs="Times New Roman"/>
          <w:sz w:val="24"/>
          <w:szCs w:val="24"/>
        </w:rPr>
      </w:pPr>
    </w:p>
    <w:p w14:paraId="0A08F000" w14:textId="77777777" w:rsidR="0032754B" w:rsidRDefault="0032754B" w:rsidP="0032754B">
      <w:pPr>
        <w:ind w:left="-567"/>
        <w:rPr>
          <w:rFonts w:ascii="Times New Roman" w:hAnsi="Times New Roman" w:cs="Times New Roman"/>
          <w:sz w:val="24"/>
          <w:szCs w:val="24"/>
        </w:rPr>
      </w:pPr>
      <w:r>
        <w:rPr>
          <w:rFonts w:ascii="Times New Roman" w:hAnsi="Times New Roman" w:cs="Times New Roman"/>
          <w:sz w:val="24"/>
          <w:szCs w:val="24"/>
        </w:rPr>
        <w:t>Поред наведених активности, у сарадњи са васпитачима и кухињом организоване су припреме здравих колачића поводом дечијих рођендана под кровним слоганом „Мали, а велики по срцу“ (03.12.2025.године), чиме је послата јасна порука о важности избегавања индустријских слаткиша у колективу.</w:t>
      </w:r>
    </w:p>
    <w:p w14:paraId="13EBF576" w14:textId="77777777" w:rsidR="0032754B" w:rsidRDefault="0032754B" w:rsidP="0032754B">
      <w:pPr>
        <w:pBdr>
          <w:bottom w:val="single" w:sz="4" w:space="1" w:color="auto"/>
        </w:pBdr>
        <w:ind w:left="-567"/>
        <w:rPr>
          <w:rFonts w:ascii="Times New Roman" w:hAnsi="Times New Roman" w:cs="Times New Roman"/>
          <w:b/>
          <w:sz w:val="24"/>
          <w:szCs w:val="24"/>
        </w:rPr>
      </w:pPr>
      <w:r>
        <w:rPr>
          <w:rFonts w:ascii="Times New Roman" w:hAnsi="Times New Roman" w:cs="Times New Roman"/>
          <w:b/>
          <w:sz w:val="24"/>
          <w:szCs w:val="24"/>
        </w:rPr>
        <w:t>7. Препоруке и планинови за наредни период</w:t>
      </w:r>
    </w:p>
    <w:p w14:paraId="5E3471F4" w14:textId="77777777" w:rsidR="0032754B" w:rsidRDefault="0032754B" w:rsidP="0032754B">
      <w:pPr>
        <w:ind w:left="-567"/>
        <w:rPr>
          <w:rFonts w:ascii="Times New Roman" w:hAnsi="Times New Roman" w:cs="Times New Roman"/>
          <w:sz w:val="24"/>
          <w:szCs w:val="24"/>
        </w:rPr>
      </w:pPr>
      <w:r>
        <w:rPr>
          <w:rFonts w:ascii="Times New Roman" w:hAnsi="Times New Roman" w:cs="Times New Roman"/>
          <w:sz w:val="24"/>
          <w:szCs w:val="24"/>
        </w:rPr>
        <w:t>На основу успешно реализованих циљева у радној 2025/2026. години, дефинисане су следеће смернице за будући рад:</w:t>
      </w:r>
    </w:p>
    <w:p w14:paraId="1D047F6D" w14:textId="77777777" w:rsidR="0032754B" w:rsidRDefault="0032754B" w:rsidP="0032754B">
      <w:pPr>
        <w:pStyle w:val="ListParagraph"/>
        <w:numPr>
          <w:ilvl w:val="0"/>
          <w:numId w:val="66"/>
        </w:numPr>
        <w:spacing w:before="120" w:after="240" w:line="256" w:lineRule="auto"/>
        <w:ind w:left="-142"/>
        <w:contextualSpacing/>
      </w:pPr>
      <w:r>
        <w:rPr>
          <w:b/>
        </w:rPr>
        <w:t>Континуирано праћење здравственог стања:</w:t>
      </w:r>
      <w:r>
        <w:t xml:space="preserve"> Наставити са детаљним вођењем евиденције и праћењем деце са алергијама, интолеранцијама и хроничним болестима (дијабетес), уз редовно ажурирање индивидуалних карата исхране у сарадњи са изабраним лекарима.</w:t>
      </w:r>
    </w:p>
    <w:p w14:paraId="50992DA5" w14:textId="77777777" w:rsidR="0032754B" w:rsidRDefault="0032754B" w:rsidP="0032754B">
      <w:pPr>
        <w:pStyle w:val="ListParagraph"/>
        <w:numPr>
          <w:ilvl w:val="0"/>
          <w:numId w:val="66"/>
        </w:numPr>
        <w:spacing w:before="120" w:after="240" w:line="256" w:lineRule="auto"/>
        <w:ind w:left="-142"/>
        <w:contextualSpacing/>
      </w:pPr>
      <w:r>
        <w:rPr>
          <w:b/>
        </w:rPr>
        <w:t>Унапређење дневних јеловника:</w:t>
      </w:r>
      <w:r>
        <w:t xml:space="preserve"> Укључити још већи удео свежег, сезонског воћа и поврћа у свакодневне оброке, уз стално смањење употребе рафинисаних шећера и индустријски прерађене хране.</w:t>
      </w:r>
      <w:r>
        <w:br/>
      </w:r>
    </w:p>
    <w:p w14:paraId="1F7903DC" w14:textId="77777777" w:rsidR="0032754B" w:rsidRDefault="0032754B" w:rsidP="0032754B">
      <w:pPr>
        <w:pStyle w:val="ListParagraph"/>
        <w:numPr>
          <w:ilvl w:val="0"/>
          <w:numId w:val="66"/>
        </w:numPr>
        <w:spacing w:before="120" w:after="240" w:line="256" w:lineRule="auto"/>
        <w:ind w:left="-142"/>
        <w:contextualSpacing/>
      </w:pPr>
      <w:r>
        <w:rPr>
          <w:b/>
        </w:rPr>
        <w:t>Фокус на физичку активност и боравак на отвореном:</w:t>
      </w:r>
      <w:r>
        <w:t xml:space="preserve"> У складу са годишњим планом, усмерити пажњу на вежбање и провођење више времена на отвореном простору. Време проведено на свежем ваздуху усмерити на коришћење справа, спортске активности и игре са природним материјалима.</w:t>
      </w:r>
      <w:r>
        <w:br/>
      </w:r>
    </w:p>
    <w:p w14:paraId="0095DE80" w14:textId="77777777" w:rsidR="0032754B" w:rsidRDefault="0032754B" w:rsidP="0032754B">
      <w:pPr>
        <w:pStyle w:val="ListParagraph"/>
        <w:numPr>
          <w:ilvl w:val="0"/>
          <w:numId w:val="67"/>
        </w:numPr>
        <w:spacing w:before="120" w:after="240" w:line="256" w:lineRule="auto"/>
        <w:ind w:left="-284" w:hanging="207"/>
        <w:contextualSpacing/>
      </w:pPr>
      <w:r>
        <w:rPr>
          <w:b/>
        </w:rPr>
        <w:t>Едукација и инклузија:</w:t>
      </w:r>
      <w:r>
        <w:t xml:space="preserve"> Наставити успешну сарадњу са васпитачима и родитељима кроз организацију тематских радионица у духу сезоне, културних различитости и здравствене просвећености деце од најранијег узраста.</w:t>
      </w:r>
    </w:p>
    <w:p w14:paraId="1085843C" w14:textId="77777777" w:rsidR="004B5400" w:rsidRDefault="004B5400" w:rsidP="004B5400">
      <w:pPr>
        <w:pStyle w:val="ListParagraph"/>
        <w:spacing w:before="120" w:after="240" w:line="256" w:lineRule="auto"/>
        <w:ind w:left="-284"/>
        <w:contextualSpacing/>
      </w:pPr>
    </w:p>
    <w:p w14:paraId="6D2E99F5" w14:textId="77777777" w:rsidR="004B5400" w:rsidRPr="004B5400" w:rsidRDefault="004B5400" w:rsidP="004B5400">
      <w:pPr>
        <w:spacing w:before="120" w:after="240" w:line="256" w:lineRule="auto"/>
        <w:contextualSpacing/>
        <w:jc w:val="center"/>
        <w:rPr>
          <w:b/>
          <w:bCs/>
        </w:rPr>
      </w:pPr>
    </w:p>
    <w:p w14:paraId="2FD53F22" w14:textId="3F76CB4F" w:rsidR="004B5400" w:rsidRDefault="004B5400" w:rsidP="00484B9F">
      <w:pPr>
        <w:pStyle w:val="ListParagraph"/>
        <w:numPr>
          <w:ilvl w:val="0"/>
          <w:numId w:val="88"/>
        </w:numPr>
        <w:spacing w:before="120" w:after="240" w:line="256" w:lineRule="auto"/>
        <w:contextualSpacing/>
        <w:jc w:val="center"/>
        <w:rPr>
          <w:b/>
          <w:bCs/>
        </w:rPr>
      </w:pPr>
      <w:r w:rsidRPr="00C35209">
        <w:rPr>
          <w:b/>
          <w:bCs/>
          <w:sz w:val="28"/>
          <w:szCs w:val="28"/>
        </w:rPr>
        <w:t>ГОДИШЊИ ИЗВЕШТАЈ ПЕДАГОШКОГ КОЛЕГИЈУМА ЗА 2025</w:t>
      </w:r>
      <w:r w:rsidR="000D0103">
        <w:rPr>
          <w:b/>
          <w:bCs/>
          <w:sz w:val="28"/>
          <w:szCs w:val="28"/>
        </w:rPr>
        <w:t>/</w:t>
      </w:r>
      <w:r w:rsidRPr="00C35209">
        <w:rPr>
          <w:b/>
          <w:bCs/>
          <w:sz w:val="28"/>
          <w:szCs w:val="28"/>
        </w:rPr>
        <w:t xml:space="preserve">2026. </w:t>
      </w:r>
      <w:r w:rsidRPr="004B5400">
        <w:rPr>
          <w:b/>
          <w:bCs/>
        </w:rPr>
        <w:t>ГОДИНУ</w:t>
      </w:r>
    </w:p>
    <w:p w14:paraId="7EE3E3C5" w14:textId="2E1FC012" w:rsidR="00C35209" w:rsidRDefault="00C35209" w:rsidP="00C35209">
      <w:pPr>
        <w:rPr>
          <w:rFonts w:ascii="Times New Roman" w:hAnsi="Times New Roman" w:cs="Times New Roman"/>
          <w:sz w:val="24"/>
          <w:szCs w:val="24"/>
          <w:lang w:val="sr-Cyrl-RS"/>
        </w:rPr>
      </w:pPr>
    </w:p>
    <w:p w14:paraId="13183A1A" w14:textId="77777777" w:rsidR="00C35209" w:rsidRPr="00C35209" w:rsidRDefault="00C35209" w:rsidP="00C35209">
      <w:pPr>
        <w:rPr>
          <w:rFonts w:ascii="Times New Roman" w:hAnsi="Times New Roman" w:cs="Times New Roman"/>
          <w:sz w:val="24"/>
          <w:szCs w:val="24"/>
          <w:lang w:val="sr-Cyrl-RS"/>
        </w:rPr>
      </w:pPr>
    </w:p>
    <w:p w14:paraId="11D4424E" w14:textId="01D347F7" w:rsidR="00C35209" w:rsidRPr="00C35209" w:rsidRDefault="00C35209" w:rsidP="00C35209">
      <w:pPr>
        <w:rPr>
          <w:rFonts w:ascii="Times New Roman" w:hAnsi="Times New Roman" w:cs="Times New Roman"/>
          <w:sz w:val="24"/>
          <w:szCs w:val="24"/>
          <w:lang w:val="sr-Cyrl-RS"/>
        </w:rPr>
      </w:pPr>
      <w:r w:rsidRPr="00C35209">
        <w:rPr>
          <w:rFonts w:ascii="Times New Roman" w:hAnsi="Times New Roman" w:cs="Times New Roman"/>
          <w:sz w:val="24"/>
          <w:szCs w:val="24"/>
          <w:lang w:val="sr-Cyrl-RS"/>
        </w:rPr>
        <w:t>Чланови колегијума</w:t>
      </w:r>
      <w:r>
        <w:rPr>
          <w:rFonts w:ascii="Times New Roman" w:hAnsi="Times New Roman" w:cs="Times New Roman"/>
          <w:sz w:val="24"/>
          <w:szCs w:val="24"/>
          <w:lang w:val="sr-Cyrl-RS"/>
        </w:rPr>
        <w:t>:</w:t>
      </w:r>
    </w:p>
    <w:p w14:paraId="07A60B9C" w14:textId="77777777" w:rsidR="00C35209" w:rsidRDefault="00C35209" w:rsidP="00C35209">
      <w:pPr>
        <w:rPr>
          <w:rFonts w:ascii="Times New Roman" w:hAnsi="Times New Roman" w:cs="Times New Roman"/>
          <w:sz w:val="24"/>
          <w:szCs w:val="24"/>
          <w:lang w:val="sr-Cyrl-RS"/>
        </w:rPr>
      </w:pPr>
      <w:r>
        <w:rPr>
          <w:rFonts w:ascii="Times New Roman" w:hAnsi="Times New Roman" w:cs="Times New Roman"/>
          <w:sz w:val="24"/>
          <w:szCs w:val="24"/>
          <w:lang w:val="sr-Cyrl-RS"/>
        </w:rPr>
        <w:t>1.Маја Цветковић-директор</w:t>
      </w:r>
    </w:p>
    <w:p w14:paraId="081809B6" w14:textId="77777777" w:rsidR="00C35209" w:rsidRDefault="00C35209" w:rsidP="00C35209">
      <w:pPr>
        <w:rPr>
          <w:rFonts w:ascii="Times New Roman" w:hAnsi="Times New Roman" w:cs="Times New Roman"/>
          <w:sz w:val="24"/>
          <w:szCs w:val="24"/>
          <w:lang w:val="sr-Cyrl-RS"/>
        </w:rPr>
      </w:pPr>
      <w:r>
        <w:rPr>
          <w:rFonts w:ascii="Times New Roman" w:hAnsi="Times New Roman" w:cs="Times New Roman"/>
          <w:sz w:val="24"/>
          <w:szCs w:val="24"/>
          <w:lang w:val="sr-Cyrl-RS"/>
        </w:rPr>
        <w:t>2.Ивана Бежановић-помоћник директора</w:t>
      </w:r>
    </w:p>
    <w:p w14:paraId="1D393AC6" w14:textId="77777777" w:rsidR="00C35209" w:rsidRDefault="00C35209" w:rsidP="00C35209">
      <w:pPr>
        <w:rPr>
          <w:rFonts w:ascii="Times New Roman" w:hAnsi="Times New Roman" w:cs="Times New Roman"/>
          <w:sz w:val="24"/>
          <w:szCs w:val="24"/>
          <w:lang w:val="sr-Cyrl-RS"/>
        </w:rPr>
      </w:pPr>
      <w:r>
        <w:rPr>
          <w:rFonts w:ascii="Times New Roman" w:hAnsi="Times New Roman" w:cs="Times New Roman"/>
          <w:sz w:val="24"/>
          <w:szCs w:val="24"/>
          <w:lang w:val="sr-Cyrl-RS"/>
        </w:rPr>
        <w:t>3.Весна Манџукић-педагог</w:t>
      </w:r>
    </w:p>
    <w:p w14:paraId="3790857D" w14:textId="77777777" w:rsidR="00C35209" w:rsidRDefault="00C35209" w:rsidP="00C35209">
      <w:pPr>
        <w:rPr>
          <w:rFonts w:ascii="Times New Roman" w:hAnsi="Times New Roman" w:cs="Times New Roman"/>
          <w:sz w:val="24"/>
          <w:szCs w:val="24"/>
          <w:lang w:val="sr-Cyrl-RS"/>
        </w:rPr>
      </w:pPr>
      <w:r>
        <w:rPr>
          <w:rFonts w:ascii="Times New Roman" w:hAnsi="Times New Roman" w:cs="Times New Roman"/>
          <w:sz w:val="24"/>
          <w:szCs w:val="24"/>
          <w:lang w:val="sr-Cyrl-RS"/>
        </w:rPr>
        <w:t>4.Никола Радичевић-психолог</w:t>
      </w:r>
    </w:p>
    <w:p w14:paraId="3E5DD1CB" w14:textId="77777777" w:rsidR="00C35209" w:rsidRDefault="00C35209" w:rsidP="00C35209">
      <w:pPr>
        <w:rPr>
          <w:rFonts w:ascii="Times New Roman" w:hAnsi="Times New Roman" w:cs="Times New Roman"/>
          <w:sz w:val="24"/>
          <w:szCs w:val="24"/>
          <w:lang w:val="sr-Cyrl-RS"/>
        </w:rPr>
      </w:pPr>
      <w:r>
        <w:rPr>
          <w:rFonts w:ascii="Times New Roman" w:hAnsi="Times New Roman" w:cs="Times New Roman"/>
          <w:sz w:val="24"/>
          <w:szCs w:val="24"/>
          <w:lang w:val="sr-Cyrl-RS"/>
        </w:rPr>
        <w:t>5.Драгана Караџић -превентивна сестра у објекту „Радост“</w:t>
      </w:r>
    </w:p>
    <w:p w14:paraId="30463A3B" w14:textId="77777777" w:rsidR="00C35209" w:rsidRDefault="00C35209" w:rsidP="00C35209">
      <w:pPr>
        <w:rPr>
          <w:rFonts w:ascii="Times New Roman" w:hAnsi="Times New Roman" w:cs="Times New Roman"/>
          <w:sz w:val="24"/>
          <w:szCs w:val="24"/>
          <w:lang w:val="sr-Cyrl-RS"/>
        </w:rPr>
      </w:pPr>
      <w:r>
        <w:rPr>
          <w:rFonts w:ascii="Times New Roman" w:hAnsi="Times New Roman" w:cs="Times New Roman"/>
          <w:sz w:val="24"/>
          <w:szCs w:val="24"/>
          <w:lang w:val="sr-Cyrl-RS"/>
        </w:rPr>
        <w:t>6.Весна Вукомановић-превентивна сестра у објекту“Колибри“</w:t>
      </w:r>
    </w:p>
    <w:p w14:paraId="1134A8FA" w14:textId="77777777" w:rsidR="00C35209" w:rsidRDefault="00C35209" w:rsidP="00C35209">
      <w:pPr>
        <w:rPr>
          <w:rFonts w:ascii="Times New Roman" w:hAnsi="Times New Roman" w:cs="Times New Roman"/>
          <w:sz w:val="24"/>
          <w:szCs w:val="24"/>
          <w:lang w:val="sr-Cyrl-RS"/>
        </w:rPr>
      </w:pPr>
      <w:r>
        <w:rPr>
          <w:rFonts w:ascii="Times New Roman" w:hAnsi="Times New Roman" w:cs="Times New Roman"/>
          <w:sz w:val="24"/>
          <w:szCs w:val="24"/>
          <w:lang w:val="sr-Cyrl-RS"/>
        </w:rPr>
        <w:t>7.Тања Вукосављевић-сестра на превентиви за терен</w:t>
      </w:r>
    </w:p>
    <w:p w14:paraId="2C43337F" w14:textId="77777777" w:rsidR="00C35209" w:rsidRDefault="00C35209" w:rsidP="00C35209">
      <w:pPr>
        <w:rPr>
          <w:rFonts w:ascii="Times New Roman" w:hAnsi="Times New Roman" w:cs="Times New Roman"/>
          <w:sz w:val="24"/>
          <w:szCs w:val="24"/>
          <w:lang w:val="sr-Cyrl-RS"/>
        </w:rPr>
      </w:pPr>
      <w:r>
        <w:rPr>
          <w:rFonts w:ascii="Times New Roman" w:hAnsi="Times New Roman" w:cs="Times New Roman"/>
          <w:sz w:val="24"/>
          <w:szCs w:val="24"/>
          <w:lang w:val="sr-Cyrl-RS"/>
        </w:rPr>
        <w:t>8.Марија Станојевић-нурициониста</w:t>
      </w:r>
    </w:p>
    <w:p w14:paraId="291B5D37" w14:textId="77777777" w:rsidR="00C35209" w:rsidRDefault="00C35209" w:rsidP="00C35209">
      <w:pPr>
        <w:rPr>
          <w:rFonts w:ascii="Times New Roman" w:hAnsi="Times New Roman" w:cs="Times New Roman"/>
          <w:sz w:val="24"/>
          <w:szCs w:val="24"/>
          <w:lang w:val="sr-Cyrl-RS"/>
        </w:rPr>
      </w:pPr>
      <w:r>
        <w:rPr>
          <w:rFonts w:ascii="Times New Roman" w:hAnsi="Times New Roman" w:cs="Times New Roman"/>
          <w:sz w:val="24"/>
          <w:szCs w:val="24"/>
          <w:lang w:val="sr-Cyrl-RS"/>
        </w:rPr>
        <w:t>9.Славица Миладиновић-координатор објекта „Радост“</w:t>
      </w:r>
    </w:p>
    <w:p w14:paraId="19D3C4CD" w14:textId="77777777" w:rsidR="00C35209" w:rsidRDefault="00C35209" w:rsidP="00C35209">
      <w:pPr>
        <w:rPr>
          <w:rFonts w:ascii="Times New Roman" w:hAnsi="Times New Roman" w:cs="Times New Roman"/>
          <w:sz w:val="24"/>
          <w:szCs w:val="24"/>
          <w:lang w:val="sr-Cyrl-RS"/>
        </w:rPr>
      </w:pPr>
      <w:r>
        <w:rPr>
          <w:rFonts w:ascii="Times New Roman" w:hAnsi="Times New Roman" w:cs="Times New Roman"/>
          <w:sz w:val="24"/>
          <w:szCs w:val="24"/>
          <w:lang w:val="sr-Cyrl-RS"/>
        </w:rPr>
        <w:t>10.Милена Жерађанин-координатор објекта „Колибри“</w:t>
      </w:r>
    </w:p>
    <w:p w14:paraId="6C319A54" w14:textId="77777777" w:rsidR="00C35209" w:rsidRDefault="00C35209" w:rsidP="00C35209">
      <w:pPr>
        <w:rPr>
          <w:rFonts w:ascii="Times New Roman" w:hAnsi="Times New Roman" w:cs="Times New Roman"/>
          <w:sz w:val="24"/>
          <w:szCs w:val="24"/>
          <w:lang w:val="sr-Cyrl-RS"/>
        </w:rPr>
      </w:pPr>
      <w:r>
        <w:rPr>
          <w:rFonts w:ascii="Times New Roman" w:hAnsi="Times New Roman" w:cs="Times New Roman"/>
          <w:sz w:val="24"/>
          <w:szCs w:val="24"/>
          <w:lang w:val="sr-Cyrl-RS"/>
        </w:rPr>
        <w:t>11.Јасмина Алексић-координатор за терен</w:t>
      </w:r>
    </w:p>
    <w:p w14:paraId="45FA68A6" w14:textId="77777777" w:rsidR="00C35209" w:rsidRDefault="00C35209" w:rsidP="00C35209">
      <w:pPr>
        <w:rPr>
          <w:rFonts w:ascii="Times New Roman" w:hAnsi="Times New Roman" w:cs="Times New Roman"/>
          <w:sz w:val="24"/>
          <w:szCs w:val="24"/>
          <w:lang w:val="sr-Cyrl-RS"/>
        </w:rPr>
      </w:pPr>
      <w:r>
        <w:rPr>
          <w:rFonts w:ascii="Times New Roman" w:hAnsi="Times New Roman" w:cs="Times New Roman"/>
          <w:sz w:val="24"/>
          <w:szCs w:val="24"/>
          <w:lang w:val="sr-Cyrl-RS"/>
        </w:rPr>
        <w:t>12.Марија Мијатовић-координатор тима за вредновање квалитета рада установе</w:t>
      </w:r>
    </w:p>
    <w:p w14:paraId="328D83F1" w14:textId="77777777" w:rsidR="00C35209" w:rsidRDefault="00C35209" w:rsidP="00C35209">
      <w:pPr>
        <w:rPr>
          <w:rFonts w:ascii="Times New Roman" w:hAnsi="Times New Roman" w:cs="Times New Roman"/>
          <w:sz w:val="24"/>
          <w:szCs w:val="24"/>
          <w:lang w:val="sr-Cyrl-RS"/>
        </w:rPr>
      </w:pPr>
      <w:r>
        <w:rPr>
          <w:rFonts w:ascii="Times New Roman" w:hAnsi="Times New Roman" w:cs="Times New Roman"/>
          <w:sz w:val="24"/>
          <w:szCs w:val="24"/>
          <w:lang w:val="sr-Cyrl-RS"/>
        </w:rPr>
        <w:t>13.Тијана Ћирић-коодинатор тима за културну и јавну делатност</w:t>
      </w:r>
    </w:p>
    <w:p w14:paraId="7A0B9402" w14:textId="77777777" w:rsidR="00C35209" w:rsidRDefault="00C35209" w:rsidP="00C35209">
      <w:pPr>
        <w:rPr>
          <w:rFonts w:ascii="Times New Roman" w:hAnsi="Times New Roman" w:cs="Times New Roman"/>
          <w:sz w:val="24"/>
          <w:szCs w:val="24"/>
          <w:lang w:val="sr-Cyrl-RS"/>
        </w:rPr>
      </w:pPr>
      <w:r>
        <w:rPr>
          <w:rFonts w:ascii="Times New Roman" w:hAnsi="Times New Roman" w:cs="Times New Roman"/>
          <w:sz w:val="24"/>
          <w:szCs w:val="24"/>
          <w:lang w:val="sr-Cyrl-RS"/>
        </w:rPr>
        <w:t>14.Јулија Стеванивић-пред.актива мед.сестара</w:t>
      </w:r>
    </w:p>
    <w:p w14:paraId="2939FA4D" w14:textId="77777777" w:rsidR="00C35209" w:rsidRDefault="00C35209" w:rsidP="00C35209">
      <w:pPr>
        <w:rPr>
          <w:rFonts w:ascii="Times New Roman" w:hAnsi="Times New Roman" w:cs="Times New Roman"/>
          <w:sz w:val="24"/>
          <w:szCs w:val="24"/>
          <w:lang w:val="sr-Cyrl-RS"/>
        </w:rPr>
      </w:pPr>
      <w:r>
        <w:rPr>
          <w:rFonts w:ascii="Times New Roman" w:hAnsi="Times New Roman" w:cs="Times New Roman"/>
          <w:sz w:val="24"/>
          <w:szCs w:val="24"/>
          <w:lang w:val="sr-Cyrl-RS"/>
        </w:rPr>
        <w:t>15.Маја Ђуровић-пред. актива васпитача</w:t>
      </w:r>
    </w:p>
    <w:p w14:paraId="436F82A2" w14:textId="77777777" w:rsidR="00C35209" w:rsidRDefault="00C35209" w:rsidP="00C35209">
      <w:pPr>
        <w:rPr>
          <w:rFonts w:ascii="Times New Roman" w:hAnsi="Times New Roman" w:cs="Times New Roman"/>
          <w:b/>
          <w:bCs/>
          <w:sz w:val="24"/>
          <w:szCs w:val="24"/>
          <w:lang w:val="sr-Cyrl-RS"/>
        </w:rPr>
      </w:pPr>
    </w:p>
    <w:p w14:paraId="27F34CE8" w14:textId="77777777" w:rsidR="00C35209" w:rsidRDefault="00C35209" w:rsidP="00C35209">
      <w:pPr>
        <w:rPr>
          <w:rFonts w:ascii="Times New Roman" w:hAnsi="Times New Roman" w:cs="Times New Roman"/>
          <w:sz w:val="24"/>
          <w:szCs w:val="24"/>
          <w:lang w:val="sr-Cyrl-RS"/>
        </w:rPr>
      </w:pPr>
      <w:r>
        <w:rPr>
          <w:rFonts w:ascii="Times New Roman" w:hAnsi="Times New Roman" w:cs="Times New Roman"/>
          <w:b/>
          <w:bCs/>
          <w:sz w:val="24"/>
          <w:szCs w:val="24"/>
          <w:lang w:val="sr-Cyrl-RS"/>
        </w:rPr>
        <w:t>-</w:t>
      </w:r>
      <w:r>
        <w:rPr>
          <w:rFonts w:ascii="Times New Roman" w:hAnsi="Times New Roman" w:cs="Times New Roman"/>
          <w:sz w:val="24"/>
          <w:szCs w:val="24"/>
          <w:lang w:val="sr-Cyrl-RS"/>
        </w:rPr>
        <w:t>У току радне 2025/2026.године Педагошки колегијум је одржао осам састанака.</w:t>
      </w:r>
    </w:p>
    <w:p w14:paraId="3BDA21C5" w14:textId="77777777" w:rsidR="00C35209" w:rsidRDefault="00C35209" w:rsidP="00C35209">
      <w:pPr>
        <w:pStyle w:val="ListParagraph"/>
        <w:numPr>
          <w:ilvl w:val="0"/>
          <w:numId w:val="97"/>
        </w:numPr>
        <w:spacing w:after="160" w:line="256" w:lineRule="auto"/>
        <w:contextualSpacing/>
        <w:rPr>
          <w:lang w:val="sr-Cyrl-RS"/>
        </w:rPr>
      </w:pPr>
      <w:r>
        <w:rPr>
          <w:lang w:val="sr-Cyrl-RS"/>
        </w:rPr>
        <w:t>На  првом састанку чланови колегијума су упознати са планом рада Педагошког колегијума за 2025/2026.годину,као и организацијом рада стрзчних сарадника и дати су предлози за „Дечију недељу“.Кроз тачку разно директорка је упознала чланове колегијума  о мерама и препорукама од стране просветних саветника.</w:t>
      </w:r>
    </w:p>
    <w:p w14:paraId="3A4E52F7" w14:textId="77777777" w:rsidR="00C35209" w:rsidRDefault="00C35209" w:rsidP="00C35209">
      <w:pPr>
        <w:pStyle w:val="ListParagraph"/>
        <w:ind w:left="1440"/>
        <w:rPr>
          <w:lang w:val="sr-Cyrl-RS"/>
        </w:rPr>
      </w:pPr>
      <w:r>
        <w:rPr>
          <w:lang w:val="sr-Cyrl-RS"/>
        </w:rPr>
        <w:t xml:space="preserve">Тим за психолошке и кризне ситуације је израдио Акциони план и програм за овај тим. </w:t>
      </w:r>
    </w:p>
    <w:p w14:paraId="69D1A3BF" w14:textId="77777777" w:rsidR="00C35209" w:rsidRDefault="00C35209" w:rsidP="00C35209">
      <w:pPr>
        <w:pStyle w:val="ListParagraph"/>
        <w:ind w:left="1440"/>
        <w:rPr>
          <w:lang w:val="sr-Cyrl-RS"/>
        </w:rPr>
      </w:pPr>
      <w:r>
        <w:rPr>
          <w:lang w:val="sr-Cyrl-RS"/>
        </w:rPr>
        <w:t>Сестре на превентиви и нутрициониста су направиле здравствене картоне за децу .</w:t>
      </w:r>
    </w:p>
    <w:p w14:paraId="2A83C44F" w14:textId="77777777" w:rsidR="00C35209" w:rsidRDefault="00C35209" w:rsidP="00C35209">
      <w:pPr>
        <w:pStyle w:val="ListParagraph"/>
        <w:ind w:left="1440"/>
        <w:rPr>
          <w:lang w:val="sr-Cyrl-RS"/>
        </w:rPr>
      </w:pPr>
      <w:r>
        <w:rPr>
          <w:lang w:val="sr-Cyrl-RS"/>
        </w:rPr>
        <w:t>Посета делегације из Пољске ,обишла је објекат у Штулцу за који је донирала намештај за новоотворену јаслену групу.</w:t>
      </w:r>
    </w:p>
    <w:p w14:paraId="1C0ED016" w14:textId="77777777" w:rsidR="00C35209" w:rsidRDefault="00C35209" w:rsidP="00C35209">
      <w:pPr>
        <w:pStyle w:val="ListParagraph"/>
        <w:numPr>
          <w:ilvl w:val="0"/>
          <w:numId w:val="97"/>
        </w:numPr>
        <w:spacing w:after="160" w:line="256" w:lineRule="auto"/>
        <w:contextualSpacing/>
        <w:rPr>
          <w:lang w:val="sr-Cyrl-RS"/>
        </w:rPr>
      </w:pPr>
      <w:r>
        <w:rPr>
          <w:lang w:val="sr-Cyrl-RS"/>
        </w:rPr>
        <w:t>На другом састанку говорило се о томе како је протекла адаптација деце  током месеца септембра за новоупиасну децу.</w:t>
      </w:r>
    </w:p>
    <w:p w14:paraId="7F51971B" w14:textId="77777777" w:rsidR="00C35209" w:rsidRDefault="00C35209" w:rsidP="00C35209">
      <w:pPr>
        <w:pStyle w:val="ListParagraph"/>
        <w:ind w:left="1440"/>
        <w:rPr>
          <w:lang w:val="sr-Cyrl-RS"/>
        </w:rPr>
      </w:pPr>
      <w:r>
        <w:rPr>
          <w:lang w:val="sr-Cyrl-RS"/>
        </w:rPr>
        <w:t>„Дечија недеља“ је успешно реализована.Заказани су састанцу Актива васпитача и Актива мед.сестара васпитача.Понуда за боравак у природи је на планини Тари.</w:t>
      </w:r>
    </w:p>
    <w:p w14:paraId="781EF312" w14:textId="77777777" w:rsidR="00C35209" w:rsidRDefault="00C35209" w:rsidP="00C35209">
      <w:pPr>
        <w:pStyle w:val="ListParagraph"/>
        <w:ind w:left="1440"/>
        <w:rPr>
          <w:lang w:val="sr-Cyrl-RS"/>
        </w:rPr>
      </w:pPr>
      <w:r>
        <w:rPr>
          <w:lang w:val="sr-Cyrl-RS"/>
        </w:rPr>
        <w:t>Све више деце је са потешкоћама у развоју.Чланови колегијума су упознати са идентификацијом деце  за индивидуализацију и ИОП.(16-оро деце на индивидуализацији и 9-оро по ИОП-у коју је обрадила интерресорна комисија).</w:t>
      </w:r>
    </w:p>
    <w:p w14:paraId="565FFAF0" w14:textId="77777777" w:rsidR="00C35209" w:rsidRDefault="00C35209" w:rsidP="00C35209">
      <w:pPr>
        <w:pStyle w:val="ListParagraph"/>
        <w:ind w:left="1440"/>
        <w:rPr>
          <w:lang w:val="sr-Cyrl-RS"/>
        </w:rPr>
      </w:pPr>
      <w:r>
        <w:rPr>
          <w:lang w:val="sr-Cyrl-RS"/>
        </w:rPr>
        <w:t>Имали смо проверу стручне оспособљености :</w:t>
      </w:r>
    </w:p>
    <w:p w14:paraId="3B2ABDB4" w14:textId="77777777" w:rsidR="00C35209" w:rsidRDefault="00C35209" w:rsidP="00C35209">
      <w:pPr>
        <w:pStyle w:val="ListParagraph"/>
        <w:numPr>
          <w:ilvl w:val="0"/>
          <w:numId w:val="98"/>
        </w:numPr>
        <w:spacing w:after="160" w:line="256" w:lineRule="auto"/>
        <w:contextualSpacing/>
        <w:rPr>
          <w:lang w:val="sr-Cyrl-RS"/>
        </w:rPr>
      </w:pPr>
      <w:r>
        <w:rPr>
          <w:lang w:val="sr-Cyrl-RS"/>
        </w:rPr>
        <w:t>04.11.2025. године ,Ана Лекић -објекат „Колибри“,трећа јаслена група ,област-развој говора;</w:t>
      </w:r>
    </w:p>
    <w:p w14:paraId="71BC672C" w14:textId="77777777" w:rsidR="00C35209" w:rsidRDefault="00C35209" w:rsidP="00C35209">
      <w:pPr>
        <w:pStyle w:val="ListParagraph"/>
        <w:numPr>
          <w:ilvl w:val="0"/>
          <w:numId w:val="98"/>
        </w:numPr>
        <w:spacing w:after="160" w:line="256" w:lineRule="auto"/>
        <w:contextualSpacing/>
        <w:rPr>
          <w:lang w:val="sr-Cyrl-RS"/>
        </w:rPr>
      </w:pPr>
      <w:r>
        <w:rPr>
          <w:lang w:val="sr-Cyrl-RS"/>
        </w:rPr>
        <w:t>05.11.2025.године,Александра Драшковић-објекат „Радост“,трећа јаслена група ,област -развој говора.</w:t>
      </w:r>
    </w:p>
    <w:p w14:paraId="63CEF972" w14:textId="77777777" w:rsidR="00C35209" w:rsidRDefault="00C35209" w:rsidP="00C35209">
      <w:pPr>
        <w:pStyle w:val="ListParagraph"/>
        <w:numPr>
          <w:ilvl w:val="0"/>
          <w:numId w:val="98"/>
        </w:numPr>
        <w:spacing w:after="160" w:line="256" w:lineRule="auto"/>
        <w:contextualSpacing/>
        <w:rPr>
          <w:lang w:val="sr-Cyrl-RS"/>
        </w:rPr>
      </w:pPr>
      <w:r>
        <w:rPr>
          <w:lang w:val="sr-Cyrl-RS"/>
        </w:rPr>
        <w:t>16.10.2025.године одржано је предавање на тему:“Значај праћења линеарног раста  код деце“</w:t>
      </w:r>
    </w:p>
    <w:p w14:paraId="16446B00" w14:textId="77777777" w:rsidR="00C35209" w:rsidRDefault="00C35209" w:rsidP="00C35209">
      <w:pPr>
        <w:pStyle w:val="ListParagraph"/>
        <w:numPr>
          <w:ilvl w:val="0"/>
          <w:numId w:val="97"/>
        </w:numPr>
        <w:spacing w:after="160" w:line="256" w:lineRule="auto"/>
        <w:contextualSpacing/>
        <w:rPr>
          <w:lang w:val="sr-Cyrl-RS"/>
        </w:rPr>
      </w:pPr>
      <w:r>
        <w:rPr>
          <w:lang w:val="sr-Cyrl-RS"/>
        </w:rPr>
        <w:t>На трећем састанку договорен је начин обележавања Дана установе.Сестре на превентиви су дале кратак извештај и увид на претходни период о здравственом стању деце као и о активностима које су реализовале.</w:t>
      </w:r>
    </w:p>
    <w:p w14:paraId="59C997A5" w14:textId="77777777" w:rsidR="00C35209" w:rsidRDefault="00C35209" w:rsidP="00C35209">
      <w:pPr>
        <w:pStyle w:val="ListParagraph"/>
        <w:ind w:left="1440"/>
        <w:rPr>
          <w:lang w:val="sr-Cyrl-RS"/>
        </w:rPr>
      </w:pPr>
      <w:r>
        <w:rPr>
          <w:lang w:val="sr-Cyrl-RS"/>
        </w:rPr>
        <w:t>Стручни сарадници су обишли све групе и увидели да постоји видан напредак што се тиче паноа,инсталација,просторних целина...Да су средине за учење подстицајне али да још увек има група где та видљивост није уочена и да треба радити на томе. Хоризонталне размене  су врло подстицајне и утичу на превазилажење постојецих потешкоћа.</w:t>
      </w:r>
    </w:p>
    <w:p w14:paraId="25CB7B12" w14:textId="77777777" w:rsidR="00C35209" w:rsidRDefault="00C35209" w:rsidP="00C35209">
      <w:pPr>
        <w:pStyle w:val="ListParagraph"/>
        <w:ind w:left="1440"/>
        <w:rPr>
          <w:lang w:val="sr-Cyrl-RS"/>
        </w:rPr>
      </w:pPr>
    </w:p>
    <w:p w14:paraId="0A3D2B1F" w14:textId="77777777" w:rsidR="00C35209" w:rsidRDefault="00C35209" w:rsidP="00C35209">
      <w:pPr>
        <w:pStyle w:val="ListParagraph"/>
        <w:ind w:left="1440"/>
        <w:rPr>
          <w:lang w:val="sr-Cyrl-RS"/>
        </w:rPr>
      </w:pPr>
      <w:r>
        <w:rPr>
          <w:lang w:val="sr-Cyrl-RS"/>
        </w:rPr>
        <w:t>- 19-21.09.2025.године одржани су Стручни сусрети у хотелу „Терме“-„Један дан у вртићу“-Подржавање  и уважавање дечије перспективе у креирању простора у вртићу и ван њега“;</w:t>
      </w:r>
    </w:p>
    <w:p w14:paraId="67AC05F9" w14:textId="77777777" w:rsidR="00C35209" w:rsidRDefault="00C35209" w:rsidP="00C35209">
      <w:pPr>
        <w:pStyle w:val="ListParagraph"/>
        <w:ind w:left="1440"/>
        <w:rPr>
          <w:lang w:val="sr-Cyrl-RS"/>
        </w:rPr>
      </w:pPr>
      <w:r>
        <w:rPr>
          <w:lang w:val="sr-Cyrl-RS"/>
        </w:rPr>
        <w:t>-  22.11.2025.године  одржан је семинар „Предшколска установа као сигурна зона“-кључна питања из прве помоћи.</w:t>
      </w:r>
    </w:p>
    <w:p w14:paraId="4D6E06C2" w14:textId="77777777" w:rsidR="00C35209" w:rsidRDefault="00C35209" w:rsidP="00C35209">
      <w:pPr>
        <w:pStyle w:val="ListParagraph"/>
        <w:ind w:left="1440"/>
        <w:rPr>
          <w:lang w:val="sr-Cyrl-RS"/>
        </w:rPr>
      </w:pPr>
      <w:r>
        <w:rPr>
          <w:lang w:val="sr-Cyrl-RS"/>
        </w:rPr>
        <w:t>-25.11.2025.године одржано је предавање на ком је наша колегиница  просветни саветник Наташа Станојевић говорила о „Како и на који начин се користе ресурси и простори у заједници реализацију различитих активности“.</w:t>
      </w:r>
    </w:p>
    <w:p w14:paraId="1106307F" w14:textId="77777777" w:rsidR="00C35209" w:rsidRDefault="00C35209" w:rsidP="00C35209">
      <w:pPr>
        <w:pStyle w:val="ListParagraph"/>
        <w:ind w:left="1440"/>
        <w:rPr>
          <w:lang w:val="sr-Cyrl-RS"/>
        </w:rPr>
      </w:pPr>
      <w:r>
        <w:rPr>
          <w:lang w:val="sr-Cyrl-RS"/>
        </w:rPr>
        <w:t>- 04.-7.12.2025.године одржани су стручни сусрети на Тари.</w:t>
      </w:r>
    </w:p>
    <w:p w14:paraId="357F40D1" w14:textId="77777777" w:rsidR="00C35209" w:rsidRDefault="00C35209" w:rsidP="00C35209">
      <w:pPr>
        <w:pStyle w:val="ListParagraph"/>
        <w:ind w:left="1440"/>
        <w:rPr>
          <w:lang w:val="sr-Cyrl-RS"/>
        </w:rPr>
      </w:pPr>
      <w:r>
        <w:rPr>
          <w:lang w:val="sr-Cyrl-RS"/>
        </w:rPr>
        <w:t>Договорен је датум и време реализације хоризонталне размене „Кругови“ између објеката.</w:t>
      </w:r>
    </w:p>
    <w:p w14:paraId="6DE6731B" w14:textId="77777777" w:rsidR="00C35209" w:rsidRDefault="00C35209" w:rsidP="00C35209">
      <w:pPr>
        <w:pStyle w:val="ListParagraph"/>
        <w:numPr>
          <w:ilvl w:val="0"/>
          <w:numId w:val="97"/>
        </w:numPr>
        <w:spacing w:after="160" w:line="256" w:lineRule="auto"/>
        <w:contextualSpacing/>
        <w:rPr>
          <w:lang w:val="sr-Cyrl-RS"/>
        </w:rPr>
      </w:pPr>
      <w:r>
        <w:rPr>
          <w:lang w:val="sr-Cyrl-RS"/>
        </w:rPr>
        <w:t>На четвртом састанку извршена је евалуација Акционог плана за реализацију Развојног плана 2025/2026.годину,да се Годишњи план рада прати и да се све наведено реализује.</w:t>
      </w:r>
    </w:p>
    <w:p w14:paraId="3CDAC334" w14:textId="77777777" w:rsidR="00C35209" w:rsidRDefault="00C35209" w:rsidP="00C35209">
      <w:pPr>
        <w:pStyle w:val="ListParagraph"/>
        <w:ind w:left="1440"/>
        <w:rPr>
          <w:lang w:val="sr-Cyrl-RS"/>
        </w:rPr>
      </w:pPr>
      <w:r>
        <w:rPr>
          <w:lang w:val="sr-Cyrl-RS"/>
        </w:rPr>
        <w:t>Договорен је и план обележавања  Нове године у установи.</w:t>
      </w:r>
    </w:p>
    <w:p w14:paraId="2F7F670D" w14:textId="77777777" w:rsidR="00C35209" w:rsidRDefault="00C35209" w:rsidP="00C35209">
      <w:pPr>
        <w:pStyle w:val="ListParagraph"/>
        <w:ind w:left="1440"/>
        <w:rPr>
          <w:lang w:val="sr-Cyrl-RS"/>
        </w:rPr>
      </w:pPr>
      <w:r>
        <w:rPr>
          <w:lang w:val="sr-Cyrl-RS"/>
        </w:rPr>
        <w:t>Договорен је начин обележавања Светог Саве у установи.Колачари су били деца и васпитачи из објекта у Подунавцима а наредне године колач ће преузети деца и васптачи из објекта „Радост“ . ( група васпитача Драгана Ратковића и Снежане Матић).</w:t>
      </w:r>
    </w:p>
    <w:p w14:paraId="45A12A4D" w14:textId="77777777" w:rsidR="00C35209" w:rsidRDefault="00C35209" w:rsidP="00C35209">
      <w:pPr>
        <w:pStyle w:val="ListParagraph"/>
        <w:numPr>
          <w:ilvl w:val="0"/>
          <w:numId w:val="97"/>
        </w:numPr>
        <w:spacing w:after="160" w:line="256" w:lineRule="auto"/>
        <w:contextualSpacing/>
        <w:rPr>
          <w:lang w:val="sr-Cyrl-RS"/>
        </w:rPr>
      </w:pPr>
      <w:r>
        <w:rPr>
          <w:lang w:val="sr-Cyrl-RS"/>
        </w:rPr>
        <w:t>На петом састанку договорено је све везано за Стручне сусрете у Кладову као и за Стручне сусрете мед. сестара  на Копаонику.</w:t>
      </w:r>
    </w:p>
    <w:p w14:paraId="52E097E0" w14:textId="77777777" w:rsidR="00C35209" w:rsidRDefault="00C35209" w:rsidP="00C35209">
      <w:pPr>
        <w:pStyle w:val="ListParagraph"/>
        <w:ind w:left="1440"/>
        <w:rPr>
          <w:lang w:val="sr-Cyrl-RS"/>
        </w:rPr>
      </w:pPr>
      <w:r>
        <w:rPr>
          <w:lang w:val="sr-Cyrl-RS"/>
        </w:rPr>
        <w:t>Тим за вредновање квалитета рада установе  је одрадио евалуацију Годишњег плана  и плана рада Тимова.Све што је планирано је реализовано.Тимови  на нивоу установе тромесечно су слали извештаје.</w:t>
      </w:r>
    </w:p>
    <w:p w14:paraId="0D2F464B" w14:textId="77777777" w:rsidR="00C35209" w:rsidRDefault="00C35209" w:rsidP="00C35209">
      <w:pPr>
        <w:pStyle w:val="ListParagraph"/>
        <w:ind w:left="1440"/>
        <w:rPr>
          <w:lang w:val="sr-Cyrl-RS"/>
        </w:rPr>
      </w:pPr>
    </w:p>
    <w:p w14:paraId="69A85D85" w14:textId="77777777" w:rsidR="00C35209" w:rsidRDefault="00C35209" w:rsidP="00C35209">
      <w:pPr>
        <w:pStyle w:val="ListParagraph"/>
        <w:ind w:left="1440"/>
        <w:rPr>
          <w:lang w:val="sr-Cyrl-RS"/>
        </w:rPr>
      </w:pPr>
      <w:r>
        <w:rPr>
          <w:lang w:val="sr-Cyrl-RS"/>
        </w:rPr>
        <w:t>-31.01.2026.године одржана је обука „Партнерство са породицом  у развијању врлина и вредности као подршка дечијој добробити“ у ОШ.“Свети Сава“ у Рибници.</w:t>
      </w:r>
    </w:p>
    <w:p w14:paraId="7B18B2F2" w14:textId="77777777" w:rsidR="00C35209" w:rsidRDefault="00C35209" w:rsidP="00C35209">
      <w:pPr>
        <w:pStyle w:val="ListParagraph"/>
        <w:ind w:left="1440"/>
        <w:rPr>
          <w:lang w:val="sr-Cyrl-RS"/>
        </w:rPr>
      </w:pPr>
      <w:r>
        <w:rPr>
          <w:lang w:val="sr-Cyrl-RS"/>
        </w:rPr>
        <w:t>-05.02.2026.године одрађена је хоризонтална размена „ Кругови“ у нашој установи између истих узрасних група али различитих објеката.(Колибри,Радост,терен).</w:t>
      </w:r>
    </w:p>
    <w:p w14:paraId="7D95E2E0" w14:textId="77777777" w:rsidR="00C35209" w:rsidRDefault="00C35209" w:rsidP="00C35209">
      <w:pPr>
        <w:pStyle w:val="ListParagraph"/>
        <w:ind w:left="1440"/>
        <w:rPr>
          <w:lang w:val="sr-Cyrl-RS"/>
        </w:rPr>
      </w:pPr>
      <w:r>
        <w:rPr>
          <w:lang w:val="sr-Cyrl-RS"/>
        </w:rPr>
        <w:t>Имали смо још једну проверу стручне оспособљености:</w:t>
      </w:r>
    </w:p>
    <w:p w14:paraId="7A2D9A0A" w14:textId="77777777" w:rsidR="00C35209" w:rsidRDefault="00C35209" w:rsidP="00C35209">
      <w:pPr>
        <w:pStyle w:val="ListParagraph"/>
        <w:numPr>
          <w:ilvl w:val="0"/>
          <w:numId w:val="98"/>
        </w:numPr>
        <w:spacing w:after="160" w:line="256" w:lineRule="auto"/>
        <w:contextualSpacing/>
        <w:rPr>
          <w:lang w:val="sr-Cyrl-RS"/>
        </w:rPr>
      </w:pPr>
      <w:r>
        <w:rPr>
          <w:lang w:val="sr-Cyrl-RS"/>
        </w:rPr>
        <w:t>24.02.2026.године,Николета Радосављевић-објекат „Радост“ ,област математика.</w:t>
      </w:r>
    </w:p>
    <w:p w14:paraId="427B7CC6" w14:textId="77777777" w:rsidR="00C35209" w:rsidRDefault="00C35209" w:rsidP="00C35209">
      <w:pPr>
        <w:pStyle w:val="ListParagraph"/>
        <w:ind w:left="1800"/>
        <w:rPr>
          <w:lang w:val="sr-Cyrl-RS"/>
        </w:rPr>
      </w:pPr>
      <w:r>
        <w:rPr>
          <w:lang w:val="sr-Cyrl-RS"/>
        </w:rPr>
        <w:t>Сви кандидати за стручну оспособљеност  су положили  интерну проверу у установи.</w:t>
      </w:r>
    </w:p>
    <w:p w14:paraId="166E9D9C" w14:textId="77777777" w:rsidR="00C35209" w:rsidRDefault="00C35209" w:rsidP="00C35209">
      <w:pPr>
        <w:pStyle w:val="ListParagraph"/>
        <w:numPr>
          <w:ilvl w:val="0"/>
          <w:numId w:val="97"/>
        </w:numPr>
        <w:spacing w:after="160" w:line="256" w:lineRule="auto"/>
        <w:contextualSpacing/>
        <w:rPr>
          <w:lang w:val="sr-Cyrl-RS"/>
        </w:rPr>
      </w:pPr>
      <w:r>
        <w:rPr>
          <w:lang w:val="sr-Cyrl-RS"/>
        </w:rPr>
        <w:t>На шестом састанку говорило се о евалуацији похађања семинара,радионица,сарадњи Основне школе и наше установе.</w:t>
      </w:r>
    </w:p>
    <w:p w14:paraId="2CA12FCE" w14:textId="77777777" w:rsidR="00C35209" w:rsidRDefault="00C35209" w:rsidP="00C35209">
      <w:pPr>
        <w:pStyle w:val="ListParagraph"/>
        <w:ind w:left="1440"/>
        <w:rPr>
          <w:lang w:val="sr-Cyrl-RS"/>
        </w:rPr>
      </w:pPr>
      <w:r>
        <w:rPr>
          <w:lang w:val="sr-Cyrl-RS"/>
        </w:rPr>
        <w:t>- 23.02.2026.године одржан је састанак са стручним сарадницима из Основне школе „Попински борци“.</w:t>
      </w:r>
    </w:p>
    <w:p w14:paraId="3EB3CC46" w14:textId="77777777" w:rsidR="00C35209" w:rsidRDefault="00C35209" w:rsidP="00C35209">
      <w:pPr>
        <w:pStyle w:val="ListParagraph"/>
        <w:ind w:left="1440"/>
        <w:rPr>
          <w:lang w:val="sr-Cyrl-RS"/>
        </w:rPr>
      </w:pPr>
      <w:r>
        <w:rPr>
          <w:lang w:val="sr-Cyrl-RS"/>
        </w:rPr>
        <w:t>- 26-28.03.2026.године  одржани су Сусрети стручних сарадника  у хотелу „Цептер“.</w:t>
      </w:r>
    </w:p>
    <w:p w14:paraId="12B07C7D" w14:textId="77777777" w:rsidR="00C35209" w:rsidRDefault="00C35209" w:rsidP="00C35209">
      <w:pPr>
        <w:pStyle w:val="ListParagraph"/>
        <w:ind w:left="1440"/>
        <w:rPr>
          <w:lang w:val="sr-Cyrl-RS"/>
        </w:rPr>
      </w:pPr>
      <w:r>
        <w:rPr>
          <w:lang w:val="sr-Cyrl-RS"/>
        </w:rPr>
        <w:t>- 02.04.2026.године одржана је обука „Учење кроз игру у породици,вртићу и заједници“</w:t>
      </w:r>
    </w:p>
    <w:p w14:paraId="17A47FD5" w14:textId="77777777" w:rsidR="00C35209" w:rsidRDefault="00C35209" w:rsidP="00C35209">
      <w:pPr>
        <w:pStyle w:val="ListParagraph"/>
        <w:ind w:left="1440"/>
        <w:rPr>
          <w:lang w:val="sr-Cyrl-RS"/>
        </w:rPr>
      </w:pPr>
      <w:r>
        <w:rPr>
          <w:lang w:val="sr-Cyrl-RS"/>
        </w:rPr>
        <w:t>- 16-19.03.2026.године одржана је Стручна конференција васпитача у Кладову под називом“Улога васпитача  у подстицању активног учешћа деце (партиципација) у развијању реалног програма“.Наша два рада су презентована.</w:t>
      </w:r>
    </w:p>
    <w:p w14:paraId="1CC8DF9B" w14:textId="77777777" w:rsidR="00C35209" w:rsidRDefault="00C35209" w:rsidP="00C35209">
      <w:pPr>
        <w:pStyle w:val="ListParagraph"/>
        <w:ind w:left="1440"/>
        <w:rPr>
          <w:lang w:val="sr-Cyrl-RS"/>
        </w:rPr>
      </w:pPr>
      <w:r>
        <w:rPr>
          <w:lang w:val="sr-Cyrl-RS"/>
        </w:rPr>
        <w:t>Редовно се извештавало о здравственом стању деце  и то су радиле сестре на превентиви.</w:t>
      </w:r>
    </w:p>
    <w:p w14:paraId="6136ECE3" w14:textId="77777777" w:rsidR="00C35209" w:rsidRDefault="00C35209" w:rsidP="00C35209">
      <w:pPr>
        <w:pStyle w:val="ListParagraph"/>
        <w:ind w:left="1440"/>
        <w:rPr>
          <w:lang w:val="sr-Cyrl-RS"/>
        </w:rPr>
      </w:pPr>
      <w:r>
        <w:rPr>
          <w:lang w:val="sr-Cyrl-RS"/>
        </w:rPr>
        <w:t>Планиране активности  што се тиче  посете школи су реализоване.</w:t>
      </w:r>
    </w:p>
    <w:p w14:paraId="132AA76B" w14:textId="77777777" w:rsidR="00C35209" w:rsidRDefault="00C35209" w:rsidP="00C35209">
      <w:pPr>
        <w:pStyle w:val="ListParagraph"/>
        <w:ind w:left="1440"/>
        <w:rPr>
          <w:lang w:val="sr-Cyrl-RS"/>
        </w:rPr>
      </w:pPr>
      <w:r>
        <w:rPr>
          <w:lang w:val="sr-Cyrl-RS"/>
        </w:rPr>
        <w:t>Стручни сарадници пратили рад васпитача и мед.сестара васпитача и начин учешћа деце у раду.Након активности вршена је заједничка рефлексија.</w:t>
      </w:r>
    </w:p>
    <w:p w14:paraId="66657D60" w14:textId="77777777" w:rsidR="00C35209" w:rsidRDefault="00C35209" w:rsidP="00C35209">
      <w:pPr>
        <w:pStyle w:val="ListParagraph"/>
        <w:ind w:left="1440"/>
        <w:rPr>
          <w:lang w:val="sr-Cyrl-RS"/>
        </w:rPr>
      </w:pPr>
      <w:r>
        <w:rPr>
          <w:lang w:val="sr-Cyrl-RS"/>
        </w:rPr>
        <w:t>Угледне активности су такође успешно реализоване  и након њих је вршена заједничка рефлексија.</w:t>
      </w:r>
    </w:p>
    <w:p w14:paraId="5E87ACFB" w14:textId="77777777" w:rsidR="00C35209" w:rsidRDefault="00C35209" w:rsidP="00C35209">
      <w:pPr>
        <w:pStyle w:val="ListParagraph"/>
        <w:ind w:left="1440"/>
        <w:rPr>
          <w:lang w:val="sr-Cyrl-RS"/>
        </w:rPr>
      </w:pPr>
      <w:r>
        <w:rPr>
          <w:lang w:val="sr-Cyrl-RS"/>
        </w:rPr>
        <w:t>-13-оро деце имамо на ИОП-у ,одржан је и родитељски састанак ,одрађена је ревизија и израђен транзициони лист који је подељен свој деци која прелазе из вртића у школу.</w:t>
      </w:r>
    </w:p>
    <w:p w14:paraId="1604029C" w14:textId="77777777" w:rsidR="00C35209" w:rsidRDefault="00C35209" w:rsidP="00C35209">
      <w:pPr>
        <w:pStyle w:val="ListParagraph"/>
        <w:ind w:left="1440"/>
        <w:rPr>
          <w:lang w:val="sr-Cyrl-RS"/>
        </w:rPr>
      </w:pPr>
      <w:r>
        <w:rPr>
          <w:lang w:val="sr-Cyrl-RS"/>
        </w:rPr>
        <w:t>-Ускршњи базар је реализован на Тргу Културе.</w:t>
      </w:r>
    </w:p>
    <w:p w14:paraId="32E4E3F4" w14:textId="77777777" w:rsidR="00C35209" w:rsidRDefault="00C35209" w:rsidP="00C35209">
      <w:pPr>
        <w:pStyle w:val="ListParagraph"/>
        <w:numPr>
          <w:ilvl w:val="0"/>
          <w:numId w:val="97"/>
        </w:numPr>
        <w:spacing w:after="160" w:line="256" w:lineRule="auto"/>
        <w:contextualSpacing/>
        <w:rPr>
          <w:lang w:val="sr-Cyrl-RS"/>
        </w:rPr>
      </w:pPr>
      <w:r>
        <w:rPr>
          <w:lang w:val="sr-Cyrl-RS"/>
        </w:rPr>
        <w:t>На седмом састанку говорило се о одржаним сусретима стручних сарадника и њиховом значају за унапређење  васпитно-образовног рада.</w:t>
      </w:r>
    </w:p>
    <w:p w14:paraId="1209D3D9" w14:textId="77777777" w:rsidR="00C35209" w:rsidRDefault="00C35209" w:rsidP="00C35209">
      <w:pPr>
        <w:pStyle w:val="ListParagraph"/>
        <w:ind w:left="1440"/>
        <w:rPr>
          <w:lang w:val="sr-Cyrl-RS"/>
        </w:rPr>
      </w:pPr>
      <w:r>
        <w:rPr>
          <w:lang w:val="sr-Cyrl-RS"/>
        </w:rPr>
        <w:t>-Рад наших колегиница мед-сестара Горице Радосављевић и Дијане Раковић биће презентован  на јесењим стручним сусретима у Новом Саду.</w:t>
      </w:r>
    </w:p>
    <w:p w14:paraId="1E10D4E5" w14:textId="77777777" w:rsidR="00C35209" w:rsidRDefault="00C35209" w:rsidP="00C35209">
      <w:pPr>
        <w:pStyle w:val="ListParagraph"/>
        <w:ind w:left="1440"/>
        <w:rPr>
          <w:lang w:val="sr-Cyrl-RS"/>
        </w:rPr>
      </w:pPr>
      <w:r>
        <w:rPr>
          <w:lang w:val="sr-Cyrl-RS"/>
        </w:rPr>
        <w:t>-14.05. наша колегиница Љиљана Маркићевић је примила награду за нај -мед.сестру у Сјеници.</w:t>
      </w:r>
    </w:p>
    <w:p w14:paraId="06C41D5A" w14:textId="77777777" w:rsidR="00C35209" w:rsidRDefault="00C35209" w:rsidP="00C35209">
      <w:pPr>
        <w:pStyle w:val="ListParagraph"/>
        <w:ind w:left="1440"/>
      </w:pPr>
      <w:r>
        <w:t>-</w:t>
      </w:r>
      <w:r>
        <w:rPr>
          <w:lang w:val="sr-Cyrl-RS"/>
        </w:rPr>
        <w:t xml:space="preserve"> </w:t>
      </w:r>
      <w:r>
        <w:t>02.</w:t>
      </w:r>
      <w:r>
        <w:rPr>
          <w:lang w:val="sr-Cyrl-RS"/>
        </w:rPr>
        <w:t>04.2026.године  одржан је семинар „</w:t>
      </w:r>
      <w:r>
        <w:t>Playmobil”.</w:t>
      </w:r>
    </w:p>
    <w:p w14:paraId="2CA6B61A" w14:textId="77777777" w:rsidR="00C35209" w:rsidRDefault="00C35209" w:rsidP="00C35209">
      <w:pPr>
        <w:pStyle w:val="ListParagraph"/>
        <w:ind w:left="1440"/>
        <w:rPr>
          <w:lang w:val="sr-Cyrl-RS"/>
        </w:rPr>
      </w:pPr>
      <w:r>
        <w:t>-</w:t>
      </w:r>
      <w:r>
        <w:rPr>
          <w:lang w:val="sr-Cyrl-RS"/>
        </w:rPr>
        <w:t xml:space="preserve"> </w:t>
      </w:r>
      <w:r>
        <w:t>09.05.2026.</w:t>
      </w:r>
      <w:r>
        <w:rPr>
          <w:lang w:val="sr-Cyrl-RS"/>
        </w:rPr>
        <w:t>године  одржан је семинар „Један дан у вртићу“.</w:t>
      </w:r>
    </w:p>
    <w:p w14:paraId="12A4C3F6" w14:textId="77777777" w:rsidR="00C35209" w:rsidRDefault="00C35209" w:rsidP="00C35209">
      <w:pPr>
        <w:pStyle w:val="ListParagraph"/>
        <w:ind w:left="1440"/>
        <w:rPr>
          <w:lang w:val="sr-Cyrl-RS"/>
        </w:rPr>
      </w:pPr>
      <w:r>
        <w:rPr>
          <w:lang w:val="sr-Cyrl-RS"/>
        </w:rPr>
        <w:t>- 11-12.05.2026.године одржана је Стручна конференција градова и општина.Пројекат „ Права детета у локалниим самоуправама“уједно је и била завршна радионица  за Пори тимове.</w:t>
      </w:r>
    </w:p>
    <w:p w14:paraId="55FE76E7" w14:textId="77777777" w:rsidR="00C35209" w:rsidRDefault="00C35209" w:rsidP="00C35209">
      <w:pPr>
        <w:pStyle w:val="ListParagraph"/>
        <w:ind w:left="1440"/>
        <w:rPr>
          <w:lang w:val="sr-Cyrl-RS"/>
        </w:rPr>
      </w:pPr>
      <w:r>
        <w:rPr>
          <w:lang w:val="sr-Cyrl-RS"/>
        </w:rPr>
        <w:t>-14.05.2026-године реализован је једнодневни излет деце у Крушевац.</w:t>
      </w:r>
    </w:p>
    <w:p w14:paraId="1E246126" w14:textId="77777777" w:rsidR="00C35209" w:rsidRDefault="00C35209" w:rsidP="00C35209">
      <w:pPr>
        <w:pStyle w:val="ListParagraph"/>
        <w:ind w:left="1440"/>
        <w:rPr>
          <w:lang w:val="sr-Cyrl-RS"/>
        </w:rPr>
      </w:pPr>
      <w:r>
        <w:rPr>
          <w:lang w:val="sr-Cyrl-RS"/>
        </w:rPr>
        <w:t>-23.05.2026.године одржани су Окружни сусрети васпитача у Нишкој Бањи,на којима су наши васпитачи презентовали свој рад.</w:t>
      </w:r>
    </w:p>
    <w:p w14:paraId="74AFB17D" w14:textId="77777777" w:rsidR="00C35209" w:rsidRDefault="00C35209" w:rsidP="00C35209">
      <w:pPr>
        <w:pStyle w:val="ListParagraph"/>
        <w:ind w:left="1440"/>
        <w:rPr>
          <w:lang w:val="sr-Cyrl-RS"/>
        </w:rPr>
      </w:pPr>
      <w:r>
        <w:rPr>
          <w:lang w:val="sr-Cyrl-RS"/>
        </w:rPr>
        <w:t>Електронска пријава деце за упис у вртић  примају се до 31.5.Комисија за упис деце  је заседала првог,другог и трећег јуна.</w:t>
      </w:r>
    </w:p>
    <w:p w14:paraId="1338FB94" w14:textId="77777777" w:rsidR="00C35209" w:rsidRDefault="00C35209" w:rsidP="00C35209">
      <w:pPr>
        <w:pStyle w:val="ListParagraph"/>
        <w:ind w:left="1440"/>
        <w:rPr>
          <w:lang w:val="sr-Cyrl-RS"/>
        </w:rPr>
      </w:pPr>
      <w:r>
        <w:rPr>
          <w:lang w:val="sr-Cyrl-RS"/>
        </w:rPr>
        <w:t>Осам васпитача је добило позив  ове године за полагање лиценце и свих осам васпитача је успешно положило испит за лиценцу.</w:t>
      </w:r>
    </w:p>
    <w:p w14:paraId="0C18174A" w14:textId="77777777" w:rsidR="00C35209" w:rsidRDefault="00C35209" w:rsidP="00C35209">
      <w:pPr>
        <w:pStyle w:val="ListParagraph"/>
        <w:numPr>
          <w:ilvl w:val="0"/>
          <w:numId w:val="97"/>
        </w:numPr>
        <w:spacing w:after="160" w:line="256" w:lineRule="auto"/>
        <w:contextualSpacing/>
        <w:rPr>
          <w:lang w:val="sr-Cyrl-RS"/>
        </w:rPr>
      </w:pPr>
      <w:r>
        <w:rPr>
          <w:lang w:val="sr-Cyrl-RS"/>
        </w:rPr>
        <w:t>На осмом састанку усвојен је Акциони план за реализацију Развојног плана.</w:t>
      </w:r>
    </w:p>
    <w:p w14:paraId="1342200B" w14:textId="77777777" w:rsidR="00C35209" w:rsidRDefault="00C35209" w:rsidP="00C35209">
      <w:pPr>
        <w:pStyle w:val="ListParagraph"/>
        <w:ind w:left="1440"/>
        <w:rPr>
          <w:lang w:val="sr-Cyrl-RS"/>
        </w:rPr>
      </w:pPr>
      <w:r>
        <w:rPr>
          <w:lang w:val="sr-Cyrl-RS"/>
        </w:rPr>
        <w:t>Завршна приредба је реализована  05.06.2026.године на Тргу Културе,учествовало је осамнаест група у години пред полазак у школу.</w:t>
      </w:r>
    </w:p>
    <w:p w14:paraId="6AD3F546" w14:textId="77777777" w:rsidR="00C35209" w:rsidRDefault="00C35209" w:rsidP="00C35209">
      <w:pPr>
        <w:pStyle w:val="ListParagraph"/>
        <w:ind w:left="1440"/>
        <w:rPr>
          <w:lang w:val="sr-Cyrl-RS"/>
        </w:rPr>
      </w:pPr>
    </w:p>
    <w:p w14:paraId="60756FDF" w14:textId="77777777" w:rsidR="00C35209" w:rsidRDefault="00C35209" w:rsidP="00C35209">
      <w:pPr>
        <w:pStyle w:val="ListParagraph"/>
        <w:ind w:left="1440"/>
        <w:rPr>
          <w:lang w:val="sr-Cyrl-RS"/>
        </w:rPr>
      </w:pPr>
    </w:p>
    <w:p w14:paraId="4DC0609A" w14:textId="217C9145" w:rsidR="00C35209" w:rsidRDefault="00C35209" w:rsidP="00C35209">
      <w:pPr>
        <w:rPr>
          <w:rFonts w:ascii="Times New Roman" w:hAnsi="Times New Roman" w:cs="Times New Roman"/>
          <w:sz w:val="24"/>
          <w:szCs w:val="24"/>
          <w:lang w:val="sr-Cyrl-RS"/>
        </w:rPr>
      </w:pPr>
      <w:r>
        <w:rPr>
          <w:rFonts w:ascii="Times New Roman" w:hAnsi="Times New Roman" w:cs="Times New Roman"/>
          <w:b/>
          <w:bCs/>
          <w:sz w:val="24"/>
          <w:szCs w:val="24"/>
          <w:lang w:val="sr-Cyrl-RS"/>
        </w:rPr>
        <w:t>Закључак:</w:t>
      </w:r>
      <w:r>
        <w:rPr>
          <w:rFonts w:ascii="Times New Roman" w:hAnsi="Times New Roman" w:cs="Times New Roman"/>
          <w:sz w:val="24"/>
          <w:szCs w:val="24"/>
          <w:lang w:val="sr-Cyrl-RS"/>
        </w:rPr>
        <w:t>Састанци Педагошког колегијума током ове радне године  одржавали су се редовно,где је успешно руководио,пратио и евалуирао све кључне сегменте васпитно-образовног рада.Све планиране активности Тимова и Годишњег плана рада успешно су реализоване и подвргнуте редовној тромесечној евалуацији. Састанцима су  присуствовали директор,помоћник директора ,стручни сарадници,координатори објеката,сестре на превентиви ,координатор Тима за ИОП,координатор Тима за вредновање квалитета рада установе,председници Атива васпитача и медицинских сестара васпитача и нутрициониста.</w:t>
      </w:r>
    </w:p>
    <w:p w14:paraId="6846C3AB" w14:textId="77777777" w:rsidR="00C35209" w:rsidRDefault="00C35209" w:rsidP="00C35209">
      <w:pPr>
        <w:rPr>
          <w:rFonts w:ascii="Times New Roman" w:hAnsi="Times New Roman" w:cs="Times New Roman"/>
          <w:b/>
          <w:bCs/>
          <w:sz w:val="24"/>
          <w:szCs w:val="24"/>
          <w:lang w:val="sr-Cyrl-RS"/>
        </w:rPr>
      </w:pPr>
      <w:r>
        <w:rPr>
          <w:rFonts w:ascii="Times New Roman" w:hAnsi="Times New Roman" w:cs="Times New Roman"/>
          <w:b/>
          <w:bCs/>
          <w:sz w:val="24"/>
          <w:szCs w:val="24"/>
          <w:lang w:val="sr-Cyrl-RS"/>
        </w:rPr>
        <w:t>Наредни кораци у раду колегијума:</w:t>
      </w:r>
    </w:p>
    <w:p w14:paraId="7DCD5B26" w14:textId="77777777" w:rsidR="00C35209" w:rsidRDefault="00C35209" w:rsidP="00C35209">
      <w:pPr>
        <w:rPr>
          <w:rFonts w:ascii="Times New Roman" w:hAnsi="Times New Roman" w:cs="Times New Roman"/>
          <w:sz w:val="24"/>
          <w:szCs w:val="24"/>
          <w:lang w:val="sr-Cyrl-RS"/>
        </w:rPr>
      </w:pPr>
      <w:r>
        <w:rPr>
          <w:rFonts w:ascii="Times New Roman" w:hAnsi="Times New Roman" w:cs="Times New Roman"/>
          <w:b/>
          <w:bCs/>
          <w:sz w:val="24"/>
          <w:szCs w:val="24"/>
          <w:lang w:val="sr-Cyrl-RS"/>
        </w:rPr>
        <w:t>-</w:t>
      </w:r>
      <w:r>
        <w:rPr>
          <w:rFonts w:ascii="Times New Roman" w:hAnsi="Times New Roman" w:cs="Times New Roman"/>
          <w:sz w:val="24"/>
          <w:szCs w:val="24"/>
          <w:lang w:val="sr-Cyrl-RS"/>
        </w:rPr>
        <w:t>планирање и редовно организовање састанака;</w:t>
      </w:r>
    </w:p>
    <w:p w14:paraId="4A2EAD73" w14:textId="77777777" w:rsidR="00C35209" w:rsidRDefault="00C35209" w:rsidP="00C35209">
      <w:pPr>
        <w:rPr>
          <w:rFonts w:ascii="Times New Roman" w:hAnsi="Times New Roman" w:cs="Times New Roman"/>
          <w:sz w:val="24"/>
          <w:szCs w:val="24"/>
          <w:lang w:val="sr-Cyrl-RS"/>
        </w:rPr>
      </w:pPr>
      <w:r>
        <w:rPr>
          <w:rFonts w:ascii="Times New Roman" w:hAnsi="Times New Roman" w:cs="Times New Roman"/>
          <w:sz w:val="24"/>
          <w:szCs w:val="24"/>
          <w:lang w:val="sr-Cyrl-RS"/>
        </w:rPr>
        <w:t>-процена и анализа програма:</w:t>
      </w:r>
    </w:p>
    <w:p w14:paraId="7BC0FD4D" w14:textId="77777777" w:rsidR="00C35209" w:rsidRDefault="00C35209" w:rsidP="00C35209">
      <w:pPr>
        <w:rPr>
          <w:rFonts w:ascii="Times New Roman" w:hAnsi="Times New Roman" w:cs="Times New Roman"/>
          <w:sz w:val="24"/>
          <w:szCs w:val="24"/>
          <w:lang w:val="sr-Cyrl-RS"/>
        </w:rPr>
      </w:pPr>
      <w:r>
        <w:rPr>
          <w:rFonts w:ascii="Times New Roman" w:hAnsi="Times New Roman" w:cs="Times New Roman"/>
          <w:sz w:val="24"/>
          <w:szCs w:val="24"/>
          <w:lang w:val="sr-Cyrl-RS"/>
        </w:rPr>
        <w:t>-редовна евалуација како би се утврдило шта се све може унапредити у раду:</w:t>
      </w:r>
    </w:p>
    <w:p w14:paraId="35C25BB9" w14:textId="77777777" w:rsidR="00C35209" w:rsidRDefault="00C35209" w:rsidP="00C35209">
      <w:pPr>
        <w:rPr>
          <w:rFonts w:ascii="Times New Roman" w:hAnsi="Times New Roman" w:cs="Times New Roman"/>
          <w:sz w:val="24"/>
          <w:szCs w:val="24"/>
          <w:lang w:val="sr-Cyrl-RS"/>
        </w:rPr>
      </w:pPr>
      <w:r>
        <w:rPr>
          <w:rFonts w:ascii="Times New Roman" w:hAnsi="Times New Roman" w:cs="Times New Roman"/>
          <w:sz w:val="24"/>
          <w:szCs w:val="24"/>
          <w:lang w:val="sr-Cyrl-RS"/>
        </w:rPr>
        <w:t>-развој  нових стратегија које ће побоњшати образовни процес и подржати развој деце;</w:t>
      </w:r>
    </w:p>
    <w:p w14:paraId="7C459FA5" w14:textId="77777777" w:rsidR="00C35209" w:rsidRDefault="00C35209" w:rsidP="00C35209">
      <w:pPr>
        <w:rPr>
          <w:rFonts w:ascii="Times New Roman" w:hAnsi="Times New Roman" w:cs="Times New Roman"/>
          <w:sz w:val="24"/>
          <w:szCs w:val="24"/>
          <w:lang w:val="sr-Cyrl-RS"/>
        </w:rPr>
      </w:pPr>
      <w:r>
        <w:rPr>
          <w:rFonts w:ascii="Times New Roman" w:hAnsi="Times New Roman" w:cs="Times New Roman"/>
          <w:sz w:val="24"/>
          <w:szCs w:val="24"/>
          <w:lang w:val="sr-Cyrl-RS"/>
        </w:rPr>
        <w:t>-израда извештаја о раду колегијума.</w:t>
      </w:r>
    </w:p>
    <w:p w14:paraId="22E3C59C" w14:textId="77777777" w:rsidR="0032754B" w:rsidRPr="00CF2F3D" w:rsidRDefault="0032754B" w:rsidP="00CF2F3D">
      <w:pPr>
        <w:jc w:val="center"/>
        <w:rPr>
          <w:rFonts w:ascii="Times New Roman" w:hAnsi="Times New Roman" w:cs="Times New Roman"/>
          <w:b/>
          <w:bCs/>
          <w:sz w:val="24"/>
          <w:szCs w:val="24"/>
        </w:rPr>
      </w:pPr>
    </w:p>
    <w:tbl>
      <w:tblPr>
        <w:tblStyle w:val="TableGrid"/>
        <w:tblW w:w="10200" w:type="dxa"/>
        <w:tblInd w:w="-5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00"/>
        <w:gridCol w:w="5100"/>
      </w:tblGrid>
      <w:tr w:rsidR="0032754B" w:rsidRPr="00CF2F3D" w14:paraId="58908361" w14:textId="77777777" w:rsidTr="00C35209">
        <w:trPr>
          <w:trHeight w:val="700"/>
        </w:trPr>
        <w:tc>
          <w:tcPr>
            <w:tcW w:w="5100" w:type="dxa"/>
          </w:tcPr>
          <w:p w14:paraId="1720A560" w14:textId="77777777" w:rsidR="0032754B" w:rsidRPr="00CF2F3D" w:rsidRDefault="0032754B" w:rsidP="00CF2F3D">
            <w:pPr>
              <w:rPr>
                <w:b/>
                <w:bCs/>
              </w:rPr>
            </w:pPr>
          </w:p>
        </w:tc>
        <w:tc>
          <w:tcPr>
            <w:tcW w:w="5100" w:type="dxa"/>
          </w:tcPr>
          <w:p w14:paraId="5A751416" w14:textId="77777777" w:rsidR="0032754B" w:rsidRPr="00CF2F3D" w:rsidRDefault="0032754B" w:rsidP="00CF2F3D">
            <w:pPr>
              <w:jc w:val="center"/>
              <w:rPr>
                <w:b/>
                <w:bCs/>
                <w:sz w:val="24"/>
                <w:szCs w:val="24"/>
              </w:rPr>
            </w:pPr>
          </w:p>
        </w:tc>
      </w:tr>
      <w:tr w:rsidR="0032754B" w14:paraId="7EE389E6" w14:textId="77777777" w:rsidTr="00E3122F">
        <w:trPr>
          <w:trHeight w:val="684"/>
        </w:trPr>
        <w:tc>
          <w:tcPr>
            <w:tcW w:w="5100" w:type="dxa"/>
          </w:tcPr>
          <w:p w14:paraId="3B0D15F4" w14:textId="65D944C6" w:rsidR="00C35209" w:rsidRDefault="00C35209">
            <w:pPr>
              <w:rPr>
                <w:b/>
                <w:sz w:val="24"/>
                <w:szCs w:val="24"/>
              </w:rPr>
            </w:pPr>
          </w:p>
        </w:tc>
        <w:tc>
          <w:tcPr>
            <w:tcW w:w="5100" w:type="dxa"/>
          </w:tcPr>
          <w:p w14:paraId="000FF2D5" w14:textId="77777777" w:rsidR="0032754B" w:rsidRDefault="0032754B" w:rsidP="002577F4">
            <w:pPr>
              <w:rPr>
                <w:sz w:val="24"/>
                <w:szCs w:val="24"/>
              </w:rPr>
            </w:pPr>
          </w:p>
        </w:tc>
      </w:tr>
    </w:tbl>
    <w:p w14:paraId="01943772" w14:textId="77777777" w:rsidR="00C35209" w:rsidRPr="00C35209" w:rsidRDefault="00C35209" w:rsidP="002577F4">
      <w:pPr>
        <w:rPr>
          <w:rFonts w:ascii="Times New Roman" w:eastAsiaTheme="minorEastAsia" w:hAnsi="Times New Roman" w:cs="Times New Roman"/>
          <w:sz w:val="28"/>
          <w:szCs w:val="28"/>
        </w:rPr>
      </w:pPr>
    </w:p>
    <w:p w14:paraId="5CC38814" w14:textId="77777777" w:rsidR="002577F4" w:rsidRPr="002577F4" w:rsidRDefault="002577F4" w:rsidP="00484B9F">
      <w:pPr>
        <w:pStyle w:val="ListParagraph"/>
        <w:numPr>
          <w:ilvl w:val="0"/>
          <w:numId w:val="88"/>
        </w:numPr>
        <w:jc w:val="center"/>
        <w:rPr>
          <w:b/>
          <w:bCs/>
        </w:rPr>
      </w:pPr>
      <w:r w:rsidRPr="00C35209">
        <w:rPr>
          <w:b/>
          <w:bCs/>
          <w:sz w:val="28"/>
          <w:szCs w:val="28"/>
        </w:rPr>
        <w:t>ИЗВЕШТАЈ О РАДУ ВАСПИТНО- ОБРАЗОВНОГ ВЕЋА ЗА РАДНУ 2025/2026.</w:t>
      </w:r>
    </w:p>
    <w:p w14:paraId="54484AFF" w14:textId="77777777" w:rsidR="002577F4" w:rsidRPr="002577F4" w:rsidRDefault="002577F4" w:rsidP="002577F4">
      <w:pPr>
        <w:rPr>
          <w:rFonts w:ascii="Times New Roman" w:hAnsi="Times New Roman" w:cs="Times New Roman"/>
          <w:b/>
          <w:bCs/>
          <w:sz w:val="24"/>
          <w:szCs w:val="24"/>
        </w:rPr>
      </w:pPr>
    </w:p>
    <w:p w14:paraId="7471E968" w14:textId="77777777" w:rsidR="002577F4" w:rsidRPr="002577F4" w:rsidRDefault="002577F4" w:rsidP="002577F4">
      <w:pPr>
        <w:rPr>
          <w:rFonts w:ascii="Times New Roman" w:hAnsi="Times New Roman" w:cs="Times New Roman"/>
          <w:b/>
          <w:bCs/>
          <w:sz w:val="24"/>
          <w:szCs w:val="24"/>
        </w:rPr>
      </w:pPr>
    </w:p>
    <w:p w14:paraId="511433A4" w14:textId="77777777" w:rsidR="002577F4" w:rsidRPr="002577F4" w:rsidRDefault="002577F4" w:rsidP="002577F4">
      <w:pPr>
        <w:ind w:firstLine="720"/>
        <w:rPr>
          <w:rFonts w:ascii="Times New Roman" w:hAnsi="Times New Roman" w:cs="Times New Roman"/>
          <w:sz w:val="24"/>
          <w:szCs w:val="24"/>
        </w:rPr>
      </w:pPr>
      <w:r w:rsidRPr="002577F4">
        <w:rPr>
          <w:rFonts w:ascii="Times New Roman" w:hAnsi="Times New Roman" w:cs="Times New Roman"/>
          <w:sz w:val="24"/>
          <w:szCs w:val="24"/>
        </w:rPr>
        <w:t xml:space="preserve">Васпитно- образовно веће чине васпитачи, медицинске сестре- васпитачи, стручни сарадници, медицинске сестре на превентиви, директор и помоћник директора. Седнице Васпитно – образовног већа сазивао је и руководио њима директор Предшколске Установе. Рад  Васпитно- образовног већа одвијао се на седницама у складу са Годишњим планом рада. </w:t>
      </w:r>
    </w:p>
    <w:p w14:paraId="0F0DF3F9" w14:textId="77777777" w:rsidR="002577F4" w:rsidRDefault="002577F4" w:rsidP="002577F4">
      <w:pPr>
        <w:ind w:firstLine="720"/>
        <w:rPr>
          <w:rFonts w:ascii="Times New Roman" w:hAnsi="Times New Roman" w:cs="Times New Roman"/>
          <w:sz w:val="24"/>
          <w:szCs w:val="24"/>
        </w:rPr>
      </w:pPr>
      <w:r w:rsidRPr="002577F4">
        <w:rPr>
          <w:rFonts w:ascii="Times New Roman" w:hAnsi="Times New Roman" w:cs="Times New Roman"/>
          <w:sz w:val="24"/>
          <w:szCs w:val="24"/>
        </w:rPr>
        <w:tab/>
      </w:r>
      <w:r w:rsidRPr="002577F4">
        <w:rPr>
          <w:rFonts w:ascii="Times New Roman" w:hAnsi="Times New Roman" w:cs="Times New Roman"/>
          <w:sz w:val="24"/>
          <w:szCs w:val="24"/>
        </w:rPr>
        <w:tab/>
      </w:r>
      <w:r w:rsidRPr="002577F4">
        <w:rPr>
          <w:rFonts w:ascii="Times New Roman" w:hAnsi="Times New Roman" w:cs="Times New Roman"/>
          <w:sz w:val="24"/>
          <w:szCs w:val="24"/>
        </w:rPr>
        <w:tab/>
      </w:r>
      <w:r w:rsidRPr="002577F4">
        <w:rPr>
          <w:rFonts w:ascii="Times New Roman" w:hAnsi="Times New Roman" w:cs="Times New Roman"/>
          <w:sz w:val="24"/>
          <w:szCs w:val="24"/>
        </w:rPr>
        <w:tab/>
      </w:r>
      <w:r w:rsidRPr="002577F4">
        <w:rPr>
          <w:rFonts w:ascii="Times New Roman" w:hAnsi="Times New Roman" w:cs="Times New Roman"/>
          <w:sz w:val="24"/>
          <w:szCs w:val="24"/>
        </w:rPr>
        <w:tab/>
      </w:r>
      <w:r w:rsidRPr="002577F4">
        <w:rPr>
          <w:rFonts w:ascii="Times New Roman" w:hAnsi="Times New Roman" w:cs="Times New Roman"/>
          <w:sz w:val="24"/>
          <w:szCs w:val="24"/>
        </w:rPr>
        <w:tab/>
      </w:r>
      <w:r w:rsidRPr="002577F4">
        <w:rPr>
          <w:rFonts w:ascii="Times New Roman" w:hAnsi="Times New Roman" w:cs="Times New Roman"/>
          <w:sz w:val="24"/>
          <w:szCs w:val="24"/>
        </w:rPr>
        <w:tab/>
      </w:r>
      <w:r w:rsidRPr="002577F4">
        <w:rPr>
          <w:rFonts w:ascii="Times New Roman" w:hAnsi="Times New Roman" w:cs="Times New Roman"/>
          <w:sz w:val="24"/>
          <w:szCs w:val="24"/>
        </w:rPr>
        <w:tab/>
      </w:r>
      <w:r w:rsidRPr="002577F4">
        <w:rPr>
          <w:rFonts w:ascii="Times New Roman" w:hAnsi="Times New Roman" w:cs="Times New Roman"/>
          <w:sz w:val="24"/>
          <w:szCs w:val="24"/>
        </w:rPr>
        <w:tab/>
      </w:r>
      <w:r w:rsidRPr="002577F4">
        <w:rPr>
          <w:rFonts w:ascii="Times New Roman" w:hAnsi="Times New Roman" w:cs="Times New Roman"/>
          <w:sz w:val="24"/>
          <w:szCs w:val="24"/>
        </w:rPr>
        <w:tab/>
      </w:r>
      <w:r w:rsidRPr="002577F4">
        <w:rPr>
          <w:rFonts w:ascii="Times New Roman" w:hAnsi="Times New Roman" w:cs="Times New Roman"/>
          <w:sz w:val="24"/>
          <w:szCs w:val="24"/>
        </w:rPr>
        <w:tab/>
      </w:r>
      <w:r w:rsidRPr="002577F4">
        <w:rPr>
          <w:rFonts w:ascii="Times New Roman" w:hAnsi="Times New Roman" w:cs="Times New Roman"/>
          <w:sz w:val="24"/>
          <w:szCs w:val="24"/>
        </w:rPr>
        <w:tab/>
      </w:r>
      <w:r w:rsidRPr="002577F4">
        <w:rPr>
          <w:rFonts w:ascii="Times New Roman" w:hAnsi="Times New Roman" w:cs="Times New Roman"/>
          <w:sz w:val="24"/>
          <w:szCs w:val="24"/>
        </w:rPr>
        <w:tab/>
        <w:t>У радној 2025/2026 години одржано је четири седница Васпитно- образовног већа.</w:t>
      </w:r>
    </w:p>
    <w:p w14:paraId="25553F52" w14:textId="77777777" w:rsidR="002577F4" w:rsidRPr="002577F4" w:rsidRDefault="002577F4" w:rsidP="002577F4">
      <w:pPr>
        <w:ind w:firstLine="720"/>
        <w:rPr>
          <w:rFonts w:ascii="Times New Roman" w:hAnsi="Times New Roman" w:cs="Times New Roman"/>
          <w:sz w:val="24"/>
          <w:szCs w:val="24"/>
        </w:rPr>
      </w:pPr>
    </w:p>
    <w:tbl>
      <w:tblPr>
        <w:tblStyle w:val="TableGrid"/>
        <w:tblW w:w="0" w:type="auto"/>
        <w:tblLook w:val="04A0" w:firstRow="1" w:lastRow="0" w:firstColumn="1" w:lastColumn="0" w:noHBand="0" w:noVBand="1"/>
      </w:tblPr>
      <w:tblGrid>
        <w:gridCol w:w="3681"/>
        <w:gridCol w:w="1559"/>
        <w:gridCol w:w="2268"/>
        <w:gridCol w:w="1842"/>
      </w:tblGrid>
      <w:tr w:rsidR="002577F4" w14:paraId="57E435A3" w14:textId="77777777" w:rsidTr="002577F4">
        <w:tc>
          <w:tcPr>
            <w:tcW w:w="3681" w:type="dxa"/>
            <w:tcBorders>
              <w:top w:val="single" w:sz="4" w:space="0" w:color="auto"/>
              <w:left w:val="single" w:sz="4" w:space="0" w:color="auto"/>
              <w:bottom w:val="single" w:sz="4" w:space="0" w:color="auto"/>
              <w:right w:val="single" w:sz="4" w:space="0" w:color="auto"/>
            </w:tcBorders>
            <w:hideMark/>
          </w:tcPr>
          <w:p w14:paraId="526AF88A" w14:textId="77777777" w:rsidR="002577F4" w:rsidRDefault="002577F4">
            <w:pPr>
              <w:rPr>
                <w:b/>
                <w:bCs/>
              </w:rPr>
            </w:pPr>
            <w:r>
              <w:rPr>
                <w:b/>
                <w:bCs/>
              </w:rPr>
              <w:t>Тема/ активност</w:t>
            </w:r>
          </w:p>
        </w:tc>
        <w:tc>
          <w:tcPr>
            <w:tcW w:w="1559" w:type="dxa"/>
            <w:tcBorders>
              <w:top w:val="single" w:sz="4" w:space="0" w:color="auto"/>
              <w:left w:val="single" w:sz="4" w:space="0" w:color="auto"/>
              <w:bottom w:val="single" w:sz="4" w:space="0" w:color="auto"/>
              <w:right w:val="single" w:sz="4" w:space="0" w:color="auto"/>
            </w:tcBorders>
            <w:hideMark/>
          </w:tcPr>
          <w:p w14:paraId="6CCDB879" w14:textId="77777777" w:rsidR="002577F4" w:rsidRDefault="002577F4">
            <w:pPr>
              <w:rPr>
                <w:b/>
                <w:bCs/>
              </w:rPr>
            </w:pPr>
            <w:r>
              <w:rPr>
                <w:b/>
                <w:bCs/>
              </w:rPr>
              <w:t xml:space="preserve">Време </w:t>
            </w:r>
          </w:p>
        </w:tc>
        <w:tc>
          <w:tcPr>
            <w:tcW w:w="2268" w:type="dxa"/>
            <w:tcBorders>
              <w:top w:val="single" w:sz="4" w:space="0" w:color="auto"/>
              <w:left w:val="single" w:sz="4" w:space="0" w:color="auto"/>
              <w:bottom w:val="single" w:sz="4" w:space="0" w:color="auto"/>
              <w:right w:val="single" w:sz="4" w:space="0" w:color="auto"/>
            </w:tcBorders>
            <w:hideMark/>
          </w:tcPr>
          <w:p w14:paraId="2B2ADAD7" w14:textId="77777777" w:rsidR="002577F4" w:rsidRDefault="002577F4">
            <w:pPr>
              <w:rPr>
                <w:b/>
                <w:bCs/>
              </w:rPr>
            </w:pPr>
            <w:r>
              <w:rPr>
                <w:b/>
                <w:bCs/>
              </w:rPr>
              <w:t>Начин реализације</w:t>
            </w:r>
          </w:p>
        </w:tc>
        <w:tc>
          <w:tcPr>
            <w:tcW w:w="1842" w:type="dxa"/>
            <w:tcBorders>
              <w:top w:val="single" w:sz="4" w:space="0" w:color="auto"/>
              <w:left w:val="single" w:sz="4" w:space="0" w:color="auto"/>
              <w:bottom w:val="single" w:sz="4" w:space="0" w:color="auto"/>
              <w:right w:val="single" w:sz="4" w:space="0" w:color="auto"/>
            </w:tcBorders>
            <w:hideMark/>
          </w:tcPr>
          <w:p w14:paraId="261A3EB4" w14:textId="77777777" w:rsidR="002577F4" w:rsidRDefault="002577F4">
            <w:pPr>
              <w:rPr>
                <w:b/>
                <w:bCs/>
              </w:rPr>
            </w:pPr>
            <w:r>
              <w:rPr>
                <w:b/>
                <w:bCs/>
              </w:rPr>
              <w:t xml:space="preserve">Носиоци </w:t>
            </w:r>
          </w:p>
        </w:tc>
      </w:tr>
      <w:tr w:rsidR="002577F4" w:rsidRPr="002577F4" w14:paraId="32048758" w14:textId="77777777" w:rsidTr="002577F4">
        <w:tc>
          <w:tcPr>
            <w:tcW w:w="3681" w:type="dxa"/>
            <w:tcBorders>
              <w:top w:val="single" w:sz="4" w:space="0" w:color="auto"/>
              <w:left w:val="single" w:sz="4" w:space="0" w:color="auto"/>
              <w:bottom w:val="single" w:sz="4" w:space="0" w:color="auto"/>
              <w:right w:val="single" w:sz="4" w:space="0" w:color="auto"/>
            </w:tcBorders>
            <w:hideMark/>
          </w:tcPr>
          <w:p w14:paraId="68EA9B88" w14:textId="77777777" w:rsidR="002577F4" w:rsidRPr="002577F4" w:rsidRDefault="002577F4" w:rsidP="002577F4">
            <w:pPr>
              <w:pStyle w:val="ListParagraph"/>
              <w:numPr>
                <w:ilvl w:val="0"/>
                <w:numId w:val="68"/>
              </w:numPr>
              <w:contextualSpacing/>
              <w:rPr>
                <w:sz w:val="22"/>
                <w:szCs w:val="22"/>
              </w:rPr>
            </w:pPr>
            <w:r w:rsidRPr="002577F4">
              <w:rPr>
                <w:sz w:val="22"/>
                <w:szCs w:val="22"/>
              </w:rPr>
              <w:t>Усвајање извештаја о раду за 2024/2025 годину;</w:t>
            </w:r>
          </w:p>
          <w:p w14:paraId="0B5DB123" w14:textId="77777777" w:rsidR="002577F4" w:rsidRPr="002577F4" w:rsidRDefault="002577F4" w:rsidP="002577F4">
            <w:pPr>
              <w:pStyle w:val="ListParagraph"/>
              <w:numPr>
                <w:ilvl w:val="0"/>
                <w:numId w:val="68"/>
              </w:numPr>
              <w:contextualSpacing/>
              <w:rPr>
                <w:sz w:val="22"/>
                <w:szCs w:val="22"/>
              </w:rPr>
            </w:pPr>
            <w:r w:rsidRPr="002577F4">
              <w:rPr>
                <w:sz w:val="22"/>
                <w:szCs w:val="22"/>
              </w:rPr>
              <w:t>Усвајање Годишњег плана рада за 2025/2026 годину;</w:t>
            </w:r>
          </w:p>
          <w:p w14:paraId="24614171" w14:textId="77777777" w:rsidR="002577F4" w:rsidRPr="002577F4" w:rsidRDefault="002577F4" w:rsidP="002577F4">
            <w:pPr>
              <w:pStyle w:val="ListParagraph"/>
              <w:numPr>
                <w:ilvl w:val="0"/>
                <w:numId w:val="68"/>
              </w:numPr>
              <w:contextualSpacing/>
              <w:rPr>
                <w:sz w:val="22"/>
                <w:szCs w:val="22"/>
              </w:rPr>
            </w:pPr>
            <w:r w:rsidRPr="002577F4">
              <w:rPr>
                <w:sz w:val="22"/>
                <w:szCs w:val="22"/>
              </w:rPr>
              <w:t>Усвајање Извештаја и Акционог плана самовредновања Установе;</w:t>
            </w:r>
          </w:p>
          <w:p w14:paraId="42184898" w14:textId="77777777" w:rsidR="002577F4" w:rsidRPr="002577F4" w:rsidRDefault="002577F4" w:rsidP="002577F4">
            <w:pPr>
              <w:pStyle w:val="ListParagraph"/>
              <w:numPr>
                <w:ilvl w:val="0"/>
                <w:numId w:val="68"/>
              </w:numPr>
              <w:contextualSpacing/>
              <w:rPr>
                <w:sz w:val="22"/>
                <w:szCs w:val="22"/>
              </w:rPr>
            </w:pPr>
            <w:r w:rsidRPr="002577F4">
              <w:rPr>
                <w:sz w:val="22"/>
                <w:szCs w:val="22"/>
              </w:rPr>
              <w:t>Усвајање Извештаја и Акционог плана за заштиту деце од дискриминације, насиља, злостављања и занемаривања;</w:t>
            </w:r>
          </w:p>
          <w:p w14:paraId="38A5C011" w14:textId="77777777" w:rsidR="002577F4" w:rsidRPr="002577F4" w:rsidRDefault="002577F4" w:rsidP="002577F4">
            <w:pPr>
              <w:pStyle w:val="ListParagraph"/>
              <w:numPr>
                <w:ilvl w:val="0"/>
                <w:numId w:val="68"/>
              </w:numPr>
              <w:contextualSpacing/>
              <w:rPr>
                <w:sz w:val="22"/>
                <w:szCs w:val="22"/>
              </w:rPr>
            </w:pPr>
            <w:r w:rsidRPr="002577F4">
              <w:rPr>
                <w:sz w:val="22"/>
                <w:szCs w:val="22"/>
              </w:rPr>
              <w:t>Подела задужења и распоред рада;</w:t>
            </w:r>
          </w:p>
          <w:p w14:paraId="49C625A4" w14:textId="77777777" w:rsidR="002577F4" w:rsidRPr="002577F4" w:rsidRDefault="002577F4" w:rsidP="002577F4">
            <w:pPr>
              <w:pStyle w:val="ListParagraph"/>
              <w:numPr>
                <w:ilvl w:val="0"/>
                <w:numId w:val="68"/>
              </w:numPr>
              <w:contextualSpacing/>
              <w:rPr>
                <w:sz w:val="22"/>
                <w:szCs w:val="22"/>
              </w:rPr>
            </w:pPr>
            <w:r w:rsidRPr="002577F4">
              <w:rPr>
                <w:sz w:val="22"/>
                <w:szCs w:val="22"/>
              </w:rPr>
              <w:t>Инструкције за вођење педагошке документације и планирање ВОР-а;</w:t>
            </w:r>
          </w:p>
          <w:p w14:paraId="519ED9C5" w14:textId="77777777" w:rsidR="002577F4" w:rsidRPr="002577F4" w:rsidRDefault="002577F4" w:rsidP="002577F4">
            <w:pPr>
              <w:pStyle w:val="ListParagraph"/>
              <w:numPr>
                <w:ilvl w:val="0"/>
                <w:numId w:val="68"/>
              </w:numPr>
              <w:contextualSpacing/>
              <w:rPr>
                <w:sz w:val="22"/>
                <w:szCs w:val="22"/>
              </w:rPr>
            </w:pPr>
            <w:r w:rsidRPr="002577F4">
              <w:rPr>
                <w:sz w:val="22"/>
                <w:szCs w:val="22"/>
              </w:rPr>
              <w:t>Упознавање са Акционим планом о поступању по препорукама након пружене стручне помоћи педагошког саветника;</w:t>
            </w:r>
          </w:p>
          <w:p w14:paraId="5615488F" w14:textId="77777777" w:rsidR="002577F4" w:rsidRPr="002577F4" w:rsidRDefault="002577F4" w:rsidP="002577F4">
            <w:pPr>
              <w:pStyle w:val="ListParagraph"/>
              <w:numPr>
                <w:ilvl w:val="0"/>
                <w:numId w:val="68"/>
              </w:numPr>
              <w:contextualSpacing/>
              <w:rPr>
                <w:sz w:val="22"/>
                <w:szCs w:val="22"/>
              </w:rPr>
            </w:pPr>
            <w:r w:rsidRPr="002577F4">
              <w:rPr>
                <w:sz w:val="22"/>
                <w:szCs w:val="22"/>
              </w:rPr>
              <w:t>Упознавање са планом рада саветника- спољашњи саветник;</w:t>
            </w:r>
          </w:p>
          <w:p w14:paraId="098D88AB" w14:textId="77777777" w:rsidR="002577F4" w:rsidRPr="002577F4" w:rsidRDefault="002577F4" w:rsidP="002577F4">
            <w:pPr>
              <w:pStyle w:val="ListParagraph"/>
              <w:numPr>
                <w:ilvl w:val="0"/>
                <w:numId w:val="68"/>
              </w:numPr>
              <w:contextualSpacing/>
              <w:rPr>
                <w:sz w:val="22"/>
                <w:szCs w:val="22"/>
              </w:rPr>
            </w:pPr>
            <w:r w:rsidRPr="002577F4">
              <w:rPr>
                <w:sz w:val="22"/>
                <w:szCs w:val="22"/>
              </w:rPr>
              <w:t>Упознавање са предлозима Савета родитеља;</w:t>
            </w:r>
          </w:p>
          <w:p w14:paraId="15C0BF1F" w14:textId="77777777" w:rsidR="002577F4" w:rsidRPr="002577F4" w:rsidRDefault="002577F4" w:rsidP="002577F4">
            <w:pPr>
              <w:pStyle w:val="ListParagraph"/>
              <w:numPr>
                <w:ilvl w:val="0"/>
                <w:numId w:val="68"/>
              </w:numPr>
              <w:contextualSpacing/>
              <w:rPr>
                <w:sz w:val="22"/>
                <w:szCs w:val="22"/>
              </w:rPr>
            </w:pPr>
            <w:r w:rsidRPr="002577F4">
              <w:rPr>
                <w:sz w:val="22"/>
                <w:szCs w:val="22"/>
              </w:rPr>
              <w:t>Разно</w:t>
            </w:r>
          </w:p>
        </w:tc>
        <w:tc>
          <w:tcPr>
            <w:tcW w:w="1559" w:type="dxa"/>
            <w:tcBorders>
              <w:top w:val="single" w:sz="4" w:space="0" w:color="auto"/>
              <w:left w:val="single" w:sz="4" w:space="0" w:color="auto"/>
              <w:bottom w:val="single" w:sz="4" w:space="0" w:color="auto"/>
              <w:right w:val="single" w:sz="4" w:space="0" w:color="auto"/>
            </w:tcBorders>
            <w:hideMark/>
          </w:tcPr>
          <w:p w14:paraId="1E70C82E" w14:textId="77777777" w:rsidR="002577F4" w:rsidRPr="002577F4" w:rsidRDefault="002577F4">
            <w:pPr>
              <w:rPr>
                <w:sz w:val="22"/>
                <w:szCs w:val="22"/>
              </w:rPr>
            </w:pPr>
            <w:r w:rsidRPr="002577F4">
              <w:rPr>
                <w:sz w:val="22"/>
                <w:szCs w:val="22"/>
              </w:rPr>
              <w:t>26.08.2025.</w:t>
            </w:r>
          </w:p>
        </w:tc>
        <w:tc>
          <w:tcPr>
            <w:tcW w:w="2268" w:type="dxa"/>
            <w:tcBorders>
              <w:top w:val="single" w:sz="4" w:space="0" w:color="auto"/>
              <w:left w:val="single" w:sz="4" w:space="0" w:color="auto"/>
              <w:bottom w:val="single" w:sz="4" w:space="0" w:color="auto"/>
              <w:right w:val="single" w:sz="4" w:space="0" w:color="auto"/>
            </w:tcBorders>
          </w:tcPr>
          <w:p w14:paraId="67BC3DDD" w14:textId="77777777" w:rsidR="002577F4" w:rsidRPr="002577F4" w:rsidRDefault="002577F4">
            <w:pPr>
              <w:rPr>
                <w:sz w:val="22"/>
                <w:szCs w:val="22"/>
              </w:rPr>
            </w:pPr>
            <w:r w:rsidRPr="002577F4">
              <w:rPr>
                <w:sz w:val="22"/>
                <w:szCs w:val="22"/>
              </w:rPr>
              <w:t>Извештавање</w:t>
            </w:r>
          </w:p>
          <w:p w14:paraId="3B9E271E" w14:textId="77777777" w:rsidR="002577F4" w:rsidRPr="002577F4" w:rsidRDefault="002577F4">
            <w:pPr>
              <w:rPr>
                <w:sz w:val="22"/>
                <w:szCs w:val="22"/>
              </w:rPr>
            </w:pPr>
            <w:r w:rsidRPr="002577F4">
              <w:rPr>
                <w:sz w:val="22"/>
                <w:szCs w:val="22"/>
              </w:rPr>
              <w:t>Давање мишљења</w:t>
            </w:r>
          </w:p>
          <w:p w14:paraId="3D4F8FF4" w14:textId="77777777" w:rsidR="002577F4" w:rsidRPr="002577F4" w:rsidRDefault="002577F4">
            <w:pPr>
              <w:rPr>
                <w:sz w:val="22"/>
                <w:szCs w:val="22"/>
              </w:rPr>
            </w:pPr>
          </w:p>
        </w:tc>
        <w:tc>
          <w:tcPr>
            <w:tcW w:w="1842" w:type="dxa"/>
            <w:tcBorders>
              <w:top w:val="single" w:sz="4" w:space="0" w:color="auto"/>
              <w:left w:val="single" w:sz="4" w:space="0" w:color="auto"/>
              <w:bottom w:val="single" w:sz="4" w:space="0" w:color="auto"/>
              <w:right w:val="single" w:sz="4" w:space="0" w:color="auto"/>
            </w:tcBorders>
            <w:hideMark/>
          </w:tcPr>
          <w:p w14:paraId="30524641" w14:textId="77777777" w:rsidR="002577F4" w:rsidRPr="002577F4" w:rsidRDefault="002577F4">
            <w:pPr>
              <w:rPr>
                <w:sz w:val="22"/>
                <w:szCs w:val="22"/>
              </w:rPr>
            </w:pPr>
            <w:r w:rsidRPr="002577F4">
              <w:rPr>
                <w:sz w:val="22"/>
                <w:szCs w:val="22"/>
              </w:rPr>
              <w:t>Директор</w:t>
            </w:r>
          </w:p>
          <w:p w14:paraId="5F5DF172" w14:textId="77777777" w:rsidR="002577F4" w:rsidRPr="002577F4" w:rsidRDefault="002577F4">
            <w:pPr>
              <w:rPr>
                <w:sz w:val="22"/>
                <w:szCs w:val="22"/>
              </w:rPr>
            </w:pPr>
            <w:r w:rsidRPr="002577F4">
              <w:rPr>
                <w:sz w:val="22"/>
                <w:szCs w:val="22"/>
              </w:rPr>
              <w:t>Чланови ВОВ-а</w:t>
            </w:r>
          </w:p>
        </w:tc>
      </w:tr>
      <w:tr w:rsidR="002577F4" w:rsidRPr="002577F4" w14:paraId="229DCC69" w14:textId="77777777" w:rsidTr="002577F4">
        <w:tc>
          <w:tcPr>
            <w:tcW w:w="3681" w:type="dxa"/>
            <w:tcBorders>
              <w:top w:val="single" w:sz="4" w:space="0" w:color="auto"/>
              <w:left w:val="single" w:sz="4" w:space="0" w:color="auto"/>
              <w:bottom w:val="single" w:sz="4" w:space="0" w:color="auto"/>
              <w:right w:val="single" w:sz="4" w:space="0" w:color="auto"/>
            </w:tcBorders>
            <w:hideMark/>
          </w:tcPr>
          <w:p w14:paraId="72C90824" w14:textId="77777777" w:rsidR="002577F4" w:rsidRPr="002577F4" w:rsidRDefault="002577F4" w:rsidP="002577F4">
            <w:pPr>
              <w:pStyle w:val="ListParagraph"/>
              <w:numPr>
                <w:ilvl w:val="0"/>
                <w:numId w:val="69"/>
              </w:numPr>
              <w:contextualSpacing/>
              <w:rPr>
                <w:sz w:val="22"/>
                <w:szCs w:val="22"/>
              </w:rPr>
            </w:pPr>
            <w:r w:rsidRPr="002577F4">
              <w:rPr>
                <w:sz w:val="22"/>
                <w:szCs w:val="22"/>
              </w:rPr>
              <w:t>Анализа реализације васпитно- образовног рада;</w:t>
            </w:r>
          </w:p>
          <w:p w14:paraId="254A50BB" w14:textId="77777777" w:rsidR="002577F4" w:rsidRPr="002577F4" w:rsidRDefault="002577F4" w:rsidP="002577F4">
            <w:pPr>
              <w:pStyle w:val="ListParagraph"/>
              <w:numPr>
                <w:ilvl w:val="0"/>
                <w:numId w:val="69"/>
              </w:numPr>
              <w:contextualSpacing/>
              <w:rPr>
                <w:sz w:val="22"/>
                <w:szCs w:val="22"/>
              </w:rPr>
            </w:pPr>
            <w:r w:rsidRPr="002577F4">
              <w:rPr>
                <w:sz w:val="22"/>
                <w:szCs w:val="22"/>
              </w:rPr>
              <w:t>Извештај сестара на превентиви о здравственом стању деце и запослених у Установи;</w:t>
            </w:r>
          </w:p>
          <w:p w14:paraId="2F07CEF5" w14:textId="77777777" w:rsidR="002577F4" w:rsidRPr="002577F4" w:rsidRDefault="002577F4" w:rsidP="002577F4">
            <w:pPr>
              <w:pStyle w:val="ListParagraph"/>
              <w:numPr>
                <w:ilvl w:val="0"/>
                <w:numId w:val="69"/>
              </w:numPr>
              <w:contextualSpacing/>
              <w:rPr>
                <w:sz w:val="22"/>
                <w:szCs w:val="22"/>
              </w:rPr>
            </w:pPr>
            <w:r w:rsidRPr="002577F4">
              <w:rPr>
                <w:sz w:val="22"/>
                <w:szCs w:val="22"/>
              </w:rPr>
              <w:t>Евалуација рада тимова Установе;</w:t>
            </w:r>
          </w:p>
          <w:p w14:paraId="599B493F" w14:textId="77777777" w:rsidR="002577F4" w:rsidRPr="002577F4" w:rsidRDefault="002577F4" w:rsidP="002577F4">
            <w:pPr>
              <w:pStyle w:val="ListParagraph"/>
              <w:numPr>
                <w:ilvl w:val="0"/>
                <w:numId w:val="69"/>
              </w:numPr>
              <w:contextualSpacing/>
              <w:rPr>
                <w:sz w:val="22"/>
                <w:szCs w:val="22"/>
              </w:rPr>
            </w:pPr>
            <w:r w:rsidRPr="002577F4">
              <w:rPr>
                <w:sz w:val="22"/>
                <w:szCs w:val="22"/>
              </w:rPr>
              <w:t>Упознавање са планом и програмом рада Тима за Психолошко кризне интервенције;</w:t>
            </w:r>
          </w:p>
          <w:p w14:paraId="3555D13A" w14:textId="77777777" w:rsidR="002577F4" w:rsidRPr="002577F4" w:rsidRDefault="002577F4" w:rsidP="002577F4">
            <w:pPr>
              <w:pStyle w:val="ListParagraph"/>
              <w:numPr>
                <w:ilvl w:val="0"/>
                <w:numId w:val="69"/>
              </w:numPr>
              <w:contextualSpacing/>
              <w:rPr>
                <w:sz w:val="22"/>
                <w:szCs w:val="22"/>
              </w:rPr>
            </w:pPr>
            <w:r w:rsidRPr="002577F4">
              <w:rPr>
                <w:sz w:val="22"/>
                <w:szCs w:val="22"/>
              </w:rPr>
              <w:t>Договор о обележавању Нове године у Установи;</w:t>
            </w:r>
          </w:p>
          <w:p w14:paraId="384861A8" w14:textId="77777777" w:rsidR="002577F4" w:rsidRPr="002577F4" w:rsidRDefault="002577F4" w:rsidP="002577F4">
            <w:pPr>
              <w:pStyle w:val="ListParagraph"/>
              <w:numPr>
                <w:ilvl w:val="0"/>
                <w:numId w:val="69"/>
              </w:numPr>
              <w:contextualSpacing/>
              <w:rPr>
                <w:sz w:val="22"/>
                <w:szCs w:val="22"/>
              </w:rPr>
            </w:pPr>
            <w:r w:rsidRPr="002577F4">
              <w:rPr>
                <w:sz w:val="22"/>
                <w:szCs w:val="22"/>
              </w:rPr>
              <w:t>Распоред рада у току зимског распуста;</w:t>
            </w:r>
          </w:p>
          <w:p w14:paraId="4BD73DBA" w14:textId="77777777" w:rsidR="002577F4" w:rsidRPr="002577F4" w:rsidRDefault="002577F4" w:rsidP="002577F4">
            <w:pPr>
              <w:pStyle w:val="ListParagraph"/>
              <w:numPr>
                <w:ilvl w:val="0"/>
                <w:numId w:val="69"/>
              </w:numPr>
              <w:contextualSpacing/>
              <w:rPr>
                <w:sz w:val="22"/>
                <w:szCs w:val="22"/>
              </w:rPr>
            </w:pPr>
            <w:r w:rsidRPr="002577F4">
              <w:rPr>
                <w:sz w:val="22"/>
                <w:szCs w:val="22"/>
              </w:rPr>
              <w:t>Разно.</w:t>
            </w:r>
          </w:p>
        </w:tc>
        <w:tc>
          <w:tcPr>
            <w:tcW w:w="1559" w:type="dxa"/>
            <w:tcBorders>
              <w:top w:val="single" w:sz="4" w:space="0" w:color="auto"/>
              <w:left w:val="single" w:sz="4" w:space="0" w:color="auto"/>
              <w:bottom w:val="single" w:sz="4" w:space="0" w:color="auto"/>
              <w:right w:val="single" w:sz="4" w:space="0" w:color="auto"/>
            </w:tcBorders>
            <w:hideMark/>
          </w:tcPr>
          <w:p w14:paraId="1B67DE4A" w14:textId="77777777" w:rsidR="002577F4" w:rsidRPr="002577F4" w:rsidRDefault="002577F4">
            <w:pPr>
              <w:rPr>
                <w:sz w:val="22"/>
                <w:szCs w:val="22"/>
              </w:rPr>
            </w:pPr>
            <w:r w:rsidRPr="002577F4">
              <w:rPr>
                <w:sz w:val="22"/>
                <w:szCs w:val="22"/>
              </w:rPr>
              <w:t>16.12.2025.</w:t>
            </w:r>
          </w:p>
        </w:tc>
        <w:tc>
          <w:tcPr>
            <w:tcW w:w="2268" w:type="dxa"/>
            <w:tcBorders>
              <w:top w:val="single" w:sz="4" w:space="0" w:color="auto"/>
              <w:left w:val="single" w:sz="4" w:space="0" w:color="auto"/>
              <w:bottom w:val="single" w:sz="4" w:space="0" w:color="auto"/>
              <w:right w:val="single" w:sz="4" w:space="0" w:color="auto"/>
            </w:tcBorders>
            <w:hideMark/>
          </w:tcPr>
          <w:p w14:paraId="7AC78EED" w14:textId="77777777" w:rsidR="002577F4" w:rsidRPr="002577F4" w:rsidRDefault="002577F4">
            <w:pPr>
              <w:rPr>
                <w:sz w:val="22"/>
                <w:szCs w:val="22"/>
              </w:rPr>
            </w:pPr>
            <w:r w:rsidRPr="002577F4">
              <w:rPr>
                <w:sz w:val="22"/>
                <w:szCs w:val="22"/>
              </w:rPr>
              <w:t>Извештавање</w:t>
            </w:r>
          </w:p>
          <w:p w14:paraId="54C31654" w14:textId="77777777" w:rsidR="002577F4" w:rsidRPr="002577F4" w:rsidRDefault="002577F4">
            <w:pPr>
              <w:rPr>
                <w:sz w:val="22"/>
                <w:szCs w:val="22"/>
              </w:rPr>
            </w:pPr>
            <w:r w:rsidRPr="002577F4">
              <w:rPr>
                <w:sz w:val="22"/>
                <w:szCs w:val="22"/>
              </w:rPr>
              <w:t>Давање мишљења</w:t>
            </w:r>
          </w:p>
          <w:p w14:paraId="5B3C74A6" w14:textId="77777777" w:rsidR="002577F4" w:rsidRPr="002577F4" w:rsidRDefault="002577F4">
            <w:pPr>
              <w:rPr>
                <w:sz w:val="22"/>
                <w:szCs w:val="22"/>
              </w:rPr>
            </w:pPr>
            <w:r w:rsidRPr="002577F4">
              <w:rPr>
                <w:sz w:val="22"/>
                <w:szCs w:val="22"/>
              </w:rPr>
              <w:t xml:space="preserve">Дискусија </w:t>
            </w:r>
          </w:p>
        </w:tc>
        <w:tc>
          <w:tcPr>
            <w:tcW w:w="1842" w:type="dxa"/>
            <w:tcBorders>
              <w:top w:val="single" w:sz="4" w:space="0" w:color="auto"/>
              <w:left w:val="single" w:sz="4" w:space="0" w:color="auto"/>
              <w:bottom w:val="single" w:sz="4" w:space="0" w:color="auto"/>
              <w:right w:val="single" w:sz="4" w:space="0" w:color="auto"/>
            </w:tcBorders>
            <w:hideMark/>
          </w:tcPr>
          <w:p w14:paraId="3953DFDE" w14:textId="77777777" w:rsidR="002577F4" w:rsidRPr="002577F4" w:rsidRDefault="002577F4">
            <w:pPr>
              <w:rPr>
                <w:sz w:val="22"/>
                <w:szCs w:val="22"/>
              </w:rPr>
            </w:pPr>
            <w:r w:rsidRPr="002577F4">
              <w:rPr>
                <w:sz w:val="22"/>
                <w:szCs w:val="22"/>
              </w:rPr>
              <w:t>Директор</w:t>
            </w:r>
          </w:p>
          <w:p w14:paraId="61C02023" w14:textId="77777777" w:rsidR="002577F4" w:rsidRPr="002577F4" w:rsidRDefault="002577F4">
            <w:pPr>
              <w:rPr>
                <w:sz w:val="22"/>
                <w:szCs w:val="22"/>
              </w:rPr>
            </w:pPr>
            <w:r w:rsidRPr="002577F4">
              <w:rPr>
                <w:sz w:val="22"/>
                <w:szCs w:val="22"/>
              </w:rPr>
              <w:t>Чланови ВОВ-а</w:t>
            </w:r>
          </w:p>
        </w:tc>
      </w:tr>
      <w:tr w:rsidR="002577F4" w:rsidRPr="002577F4" w14:paraId="64C2F93D" w14:textId="77777777" w:rsidTr="002577F4">
        <w:tc>
          <w:tcPr>
            <w:tcW w:w="3681" w:type="dxa"/>
            <w:tcBorders>
              <w:top w:val="single" w:sz="4" w:space="0" w:color="auto"/>
              <w:left w:val="single" w:sz="4" w:space="0" w:color="auto"/>
              <w:bottom w:val="single" w:sz="4" w:space="0" w:color="auto"/>
              <w:right w:val="single" w:sz="4" w:space="0" w:color="auto"/>
            </w:tcBorders>
            <w:hideMark/>
          </w:tcPr>
          <w:p w14:paraId="1AB7AEFD" w14:textId="77777777" w:rsidR="002577F4" w:rsidRPr="002577F4" w:rsidRDefault="002577F4" w:rsidP="002577F4">
            <w:pPr>
              <w:pStyle w:val="ListParagraph"/>
              <w:numPr>
                <w:ilvl w:val="0"/>
                <w:numId w:val="70"/>
              </w:numPr>
              <w:contextualSpacing/>
              <w:rPr>
                <w:sz w:val="22"/>
                <w:szCs w:val="22"/>
              </w:rPr>
            </w:pPr>
            <w:r w:rsidRPr="002577F4">
              <w:rPr>
                <w:sz w:val="22"/>
                <w:szCs w:val="22"/>
              </w:rPr>
              <w:t>Анализа реализације васпитно- образовног рада;</w:t>
            </w:r>
          </w:p>
          <w:p w14:paraId="13C0E765" w14:textId="77777777" w:rsidR="002577F4" w:rsidRPr="002577F4" w:rsidRDefault="002577F4" w:rsidP="002577F4">
            <w:pPr>
              <w:pStyle w:val="ListParagraph"/>
              <w:numPr>
                <w:ilvl w:val="0"/>
                <w:numId w:val="70"/>
              </w:numPr>
              <w:contextualSpacing/>
              <w:rPr>
                <w:sz w:val="22"/>
                <w:szCs w:val="22"/>
              </w:rPr>
            </w:pPr>
            <w:r w:rsidRPr="002577F4">
              <w:rPr>
                <w:sz w:val="22"/>
                <w:szCs w:val="22"/>
              </w:rPr>
              <w:t>Извештај након одржаних хоризонталних размена ,,Кругови“;</w:t>
            </w:r>
          </w:p>
          <w:p w14:paraId="6A79CC1B" w14:textId="77777777" w:rsidR="002577F4" w:rsidRPr="002577F4" w:rsidRDefault="002577F4" w:rsidP="002577F4">
            <w:pPr>
              <w:pStyle w:val="ListParagraph"/>
              <w:numPr>
                <w:ilvl w:val="0"/>
                <w:numId w:val="70"/>
              </w:numPr>
              <w:contextualSpacing/>
              <w:rPr>
                <w:sz w:val="22"/>
                <w:szCs w:val="22"/>
              </w:rPr>
            </w:pPr>
            <w:r w:rsidRPr="002577F4">
              <w:rPr>
                <w:sz w:val="22"/>
                <w:szCs w:val="22"/>
              </w:rPr>
              <w:t>Анализа реализације превентивне здравствене заштите;</w:t>
            </w:r>
          </w:p>
          <w:p w14:paraId="5D980D69" w14:textId="77777777" w:rsidR="002577F4" w:rsidRPr="002577F4" w:rsidRDefault="002577F4" w:rsidP="002577F4">
            <w:pPr>
              <w:pStyle w:val="ListParagraph"/>
              <w:numPr>
                <w:ilvl w:val="0"/>
                <w:numId w:val="70"/>
              </w:numPr>
              <w:contextualSpacing/>
              <w:rPr>
                <w:sz w:val="22"/>
                <w:szCs w:val="22"/>
              </w:rPr>
            </w:pPr>
            <w:r w:rsidRPr="002577F4">
              <w:rPr>
                <w:sz w:val="22"/>
                <w:szCs w:val="22"/>
              </w:rPr>
              <w:t>Евалуација рада Тимова Установе;</w:t>
            </w:r>
          </w:p>
          <w:p w14:paraId="2D475AAD" w14:textId="77777777" w:rsidR="002577F4" w:rsidRPr="002577F4" w:rsidRDefault="002577F4" w:rsidP="002577F4">
            <w:pPr>
              <w:pStyle w:val="ListParagraph"/>
              <w:numPr>
                <w:ilvl w:val="0"/>
                <w:numId w:val="70"/>
              </w:numPr>
              <w:contextualSpacing/>
              <w:rPr>
                <w:sz w:val="22"/>
                <w:szCs w:val="22"/>
              </w:rPr>
            </w:pPr>
            <w:r w:rsidRPr="002577F4">
              <w:rPr>
                <w:sz w:val="22"/>
                <w:szCs w:val="22"/>
              </w:rPr>
              <w:t>Праћење реализације Акционог плана тима за самовредновање Установе;</w:t>
            </w:r>
          </w:p>
          <w:p w14:paraId="256E570C" w14:textId="77777777" w:rsidR="002577F4" w:rsidRPr="002577F4" w:rsidRDefault="002577F4" w:rsidP="002577F4">
            <w:pPr>
              <w:pStyle w:val="ListParagraph"/>
              <w:numPr>
                <w:ilvl w:val="0"/>
                <w:numId w:val="70"/>
              </w:numPr>
              <w:contextualSpacing/>
              <w:rPr>
                <w:sz w:val="22"/>
                <w:szCs w:val="22"/>
              </w:rPr>
            </w:pPr>
            <w:r w:rsidRPr="002577F4">
              <w:rPr>
                <w:sz w:val="22"/>
                <w:szCs w:val="22"/>
              </w:rPr>
              <w:t>Договор о обележавању Васкршњег базара у Установи;</w:t>
            </w:r>
          </w:p>
          <w:p w14:paraId="150E23AE" w14:textId="77777777" w:rsidR="002577F4" w:rsidRPr="002577F4" w:rsidRDefault="002577F4" w:rsidP="002577F4">
            <w:pPr>
              <w:pStyle w:val="ListParagraph"/>
              <w:numPr>
                <w:ilvl w:val="0"/>
                <w:numId w:val="70"/>
              </w:numPr>
              <w:contextualSpacing/>
              <w:rPr>
                <w:sz w:val="22"/>
                <w:szCs w:val="22"/>
              </w:rPr>
            </w:pPr>
            <w:r w:rsidRPr="002577F4">
              <w:rPr>
                <w:sz w:val="22"/>
                <w:szCs w:val="22"/>
              </w:rPr>
              <w:t>Разно.</w:t>
            </w:r>
          </w:p>
        </w:tc>
        <w:tc>
          <w:tcPr>
            <w:tcW w:w="1559" w:type="dxa"/>
            <w:tcBorders>
              <w:top w:val="single" w:sz="4" w:space="0" w:color="auto"/>
              <w:left w:val="single" w:sz="4" w:space="0" w:color="auto"/>
              <w:bottom w:val="single" w:sz="4" w:space="0" w:color="auto"/>
              <w:right w:val="single" w:sz="4" w:space="0" w:color="auto"/>
            </w:tcBorders>
            <w:hideMark/>
          </w:tcPr>
          <w:p w14:paraId="5A7B8627" w14:textId="77777777" w:rsidR="002577F4" w:rsidRPr="002577F4" w:rsidRDefault="002577F4">
            <w:pPr>
              <w:rPr>
                <w:sz w:val="22"/>
                <w:szCs w:val="22"/>
              </w:rPr>
            </w:pPr>
            <w:r w:rsidRPr="002577F4">
              <w:rPr>
                <w:sz w:val="22"/>
                <w:szCs w:val="22"/>
              </w:rPr>
              <w:t>25.03.2026.</w:t>
            </w:r>
          </w:p>
        </w:tc>
        <w:tc>
          <w:tcPr>
            <w:tcW w:w="2268" w:type="dxa"/>
            <w:tcBorders>
              <w:top w:val="single" w:sz="4" w:space="0" w:color="auto"/>
              <w:left w:val="single" w:sz="4" w:space="0" w:color="auto"/>
              <w:bottom w:val="single" w:sz="4" w:space="0" w:color="auto"/>
              <w:right w:val="single" w:sz="4" w:space="0" w:color="auto"/>
            </w:tcBorders>
            <w:hideMark/>
          </w:tcPr>
          <w:p w14:paraId="4FD66BFF" w14:textId="77777777" w:rsidR="002577F4" w:rsidRPr="002577F4" w:rsidRDefault="002577F4">
            <w:pPr>
              <w:rPr>
                <w:sz w:val="22"/>
                <w:szCs w:val="22"/>
              </w:rPr>
            </w:pPr>
            <w:r w:rsidRPr="002577F4">
              <w:rPr>
                <w:sz w:val="22"/>
                <w:szCs w:val="22"/>
              </w:rPr>
              <w:t>Извештавање</w:t>
            </w:r>
          </w:p>
          <w:p w14:paraId="6FF9E9B4" w14:textId="77777777" w:rsidR="002577F4" w:rsidRPr="002577F4" w:rsidRDefault="002577F4">
            <w:pPr>
              <w:rPr>
                <w:sz w:val="22"/>
                <w:szCs w:val="22"/>
              </w:rPr>
            </w:pPr>
            <w:r w:rsidRPr="002577F4">
              <w:rPr>
                <w:sz w:val="22"/>
                <w:szCs w:val="22"/>
              </w:rPr>
              <w:t xml:space="preserve">Дискусија </w:t>
            </w:r>
          </w:p>
        </w:tc>
        <w:tc>
          <w:tcPr>
            <w:tcW w:w="1842" w:type="dxa"/>
            <w:tcBorders>
              <w:top w:val="single" w:sz="4" w:space="0" w:color="auto"/>
              <w:left w:val="single" w:sz="4" w:space="0" w:color="auto"/>
              <w:bottom w:val="single" w:sz="4" w:space="0" w:color="auto"/>
              <w:right w:val="single" w:sz="4" w:space="0" w:color="auto"/>
            </w:tcBorders>
            <w:hideMark/>
          </w:tcPr>
          <w:p w14:paraId="618796F3" w14:textId="77777777" w:rsidR="002577F4" w:rsidRPr="002577F4" w:rsidRDefault="002577F4">
            <w:pPr>
              <w:rPr>
                <w:sz w:val="22"/>
                <w:szCs w:val="22"/>
              </w:rPr>
            </w:pPr>
            <w:r w:rsidRPr="002577F4">
              <w:rPr>
                <w:sz w:val="22"/>
                <w:szCs w:val="22"/>
              </w:rPr>
              <w:t>Директор</w:t>
            </w:r>
          </w:p>
          <w:p w14:paraId="29B6CC29" w14:textId="77777777" w:rsidR="002577F4" w:rsidRPr="002577F4" w:rsidRDefault="002577F4">
            <w:pPr>
              <w:rPr>
                <w:sz w:val="22"/>
                <w:szCs w:val="22"/>
              </w:rPr>
            </w:pPr>
            <w:r w:rsidRPr="002577F4">
              <w:rPr>
                <w:sz w:val="22"/>
                <w:szCs w:val="22"/>
              </w:rPr>
              <w:t>Чланови ВОВ-а</w:t>
            </w:r>
          </w:p>
        </w:tc>
      </w:tr>
      <w:tr w:rsidR="002577F4" w:rsidRPr="002577F4" w14:paraId="1BA6355E" w14:textId="77777777" w:rsidTr="002577F4">
        <w:tc>
          <w:tcPr>
            <w:tcW w:w="3681" w:type="dxa"/>
            <w:tcBorders>
              <w:top w:val="single" w:sz="4" w:space="0" w:color="auto"/>
              <w:left w:val="single" w:sz="4" w:space="0" w:color="auto"/>
              <w:bottom w:val="single" w:sz="4" w:space="0" w:color="auto"/>
              <w:right w:val="single" w:sz="4" w:space="0" w:color="auto"/>
            </w:tcBorders>
            <w:hideMark/>
          </w:tcPr>
          <w:p w14:paraId="26E089C7" w14:textId="77777777" w:rsidR="002577F4" w:rsidRPr="002577F4" w:rsidRDefault="002577F4" w:rsidP="002577F4">
            <w:pPr>
              <w:pStyle w:val="ListParagraph"/>
              <w:numPr>
                <w:ilvl w:val="0"/>
                <w:numId w:val="71"/>
              </w:numPr>
              <w:contextualSpacing/>
              <w:rPr>
                <w:sz w:val="22"/>
                <w:szCs w:val="22"/>
              </w:rPr>
            </w:pPr>
            <w:r w:rsidRPr="002577F4">
              <w:rPr>
                <w:sz w:val="22"/>
                <w:szCs w:val="22"/>
              </w:rPr>
              <w:t>Анализа постигнутих резултата у васпитно- образовном раду и вођење педагошке документације и евиденције;</w:t>
            </w:r>
          </w:p>
          <w:p w14:paraId="0F12715C" w14:textId="77777777" w:rsidR="002577F4" w:rsidRPr="002577F4" w:rsidRDefault="002577F4" w:rsidP="002577F4">
            <w:pPr>
              <w:pStyle w:val="ListParagraph"/>
              <w:numPr>
                <w:ilvl w:val="0"/>
                <w:numId w:val="71"/>
              </w:numPr>
              <w:contextualSpacing/>
              <w:rPr>
                <w:sz w:val="22"/>
                <w:szCs w:val="22"/>
              </w:rPr>
            </w:pPr>
            <w:r w:rsidRPr="002577F4">
              <w:rPr>
                <w:sz w:val="22"/>
                <w:szCs w:val="22"/>
              </w:rPr>
              <w:t>Анализа постигнутих резултата рада стручних тимова и сестара на превентиви;</w:t>
            </w:r>
          </w:p>
          <w:p w14:paraId="519396A2" w14:textId="77777777" w:rsidR="002577F4" w:rsidRPr="002577F4" w:rsidRDefault="002577F4" w:rsidP="002577F4">
            <w:pPr>
              <w:pStyle w:val="ListParagraph"/>
              <w:numPr>
                <w:ilvl w:val="0"/>
                <w:numId w:val="71"/>
              </w:numPr>
              <w:contextualSpacing/>
              <w:rPr>
                <w:sz w:val="22"/>
                <w:szCs w:val="22"/>
              </w:rPr>
            </w:pPr>
            <w:r w:rsidRPr="002577F4">
              <w:rPr>
                <w:sz w:val="22"/>
                <w:szCs w:val="22"/>
              </w:rPr>
              <w:t>Анализа сарадње са породицом и друштвеном средином;</w:t>
            </w:r>
          </w:p>
          <w:p w14:paraId="2606B83E" w14:textId="77777777" w:rsidR="002577F4" w:rsidRPr="002577F4" w:rsidRDefault="002577F4" w:rsidP="002577F4">
            <w:pPr>
              <w:pStyle w:val="ListParagraph"/>
              <w:numPr>
                <w:ilvl w:val="0"/>
                <w:numId w:val="71"/>
              </w:numPr>
              <w:contextualSpacing/>
              <w:rPr>
                <w:sz w:val="22"/>
                <w:szCs w:val="22"/>
              </w:rPr>
            </w:pPr>
            <w:r w:rsidRPr="002577F4">
              <w:rPr>
                <w:sz w:val="22"/>
                <w:szCs w:val="22"/>
              </w:rPr>
              <w:t>Стручно- организациона питања и предаја планова за идућу радну годину;</w:t>
            </w:r>
          </w:p>
          <w:p w14:paraId="6AD6F1DF" w14:textId="77777777" w:rsidR="002577F4" w:rsidRPr="002577F4" w:rsidRDefault="002577F4" w:rsidP="002577F4">
            <w:pPr>
              <w:pStyle w:val="ListParagraph"/>
              <w:numPr>
                <w:ilvl w:val="0"/>
                <w:numId w:val="71"/>
              </w:numPr>
              <w:contextualSpacing/>
              <w:rPr>
                <w:sz w:val="22"/>
                <w:szCs w:val="22"/>
              </w:rPr>
            </w:pPr>
            <w:r w:rsidRPr="002577F4">
              <w:rPr>
                <w:sz w:val="22"/>
                <w:szCs w:val="22"/>
              </w:rPr>
              <w:t>Предлагање евентуалних измена и допуна Годишњег плана;</w:t>
            </w:r>
          </w:p>
          <w:p w14:paraId="5309DF90" w14:textId="77777777" w:rsidR="002577F4" w:rsidRPr="002577F4" w:rsidRDefault="002577F4" w:rsidP="002577F4">
            <w:pPr>
              <w:pStyle w:val="ListParagraph"/>
              <w:numPr>
                <w:ilvl w:val="0"/>
                <w:numId w:val="71"/>
              </w:numPr>
              <w:contextualSpacing/>
              <w:rPr>
                <w:sz w:val="22"/>
                <w:szCs w:val="22"/>
              </w:rPr>
            </w:pPr>
            <w:r w:rsidRPr="002577F4">
              <w:rPr>
                <w:sz w:val="22"/>
                <w:szCs w:val="22"/>
              </w:rPr>
              <w:t>Договор о распореду рада објеката за време летњег распуста и коришћење годишњих одмора запослених;</w:t>
            </w:r>
          </w:p>
          <w:p w14:paraId="3CD2725A" w14:textId="77777777" w:rsidR="002577F4" w:rsidRPr="002577F4" w:rsidRDefault="002577F4" w:rsidP="002577F4">
            <w:pPr>
              <w:pStyle w:val="ListParagraph"/>
              <w:numPr>
                <w:ilvl w:val="0"/>
                <w:numId w:val="71"/>
              </w:numPr>
              <w:contextualSpacing/>
              <w:rPr>
                <w:sz w:val="22"/>
                <w:szCs w:val="22"/>
              </w:rPr>
            </w:pPr>
            <w:r w:rsidRPr="002577F4">
              <w:rPr>
                <w:sz w:val="22"/>
                <w:szCs w:val="22"/>
              </w:rPr>
              <w:t>Предлагање мера за унапређивање сарадње између вртића, породице и друштвене средине са новим Основама програма;</w:t>
            </w:r>
          </w:p>
          <w:p w14:paraId="7079B4C5" w14:textId="77777777" w:rsidR="002577F4" w:rsidRPr="002577F4" w:rsidRDefault="002577F4" w:rsidP="002577F4">
            <w:pPr>
              <w:pStyle w:val="ListParagraph"/>
              <w:numPr>
                <w:ilvl w:val="0"/>
                <w:numId w:val="71"/>
              </w:numPr>
              <w:contextualSpacing/>
              <w:rPr>
                <w:sz w:val="22"/>
                <w:szCs w:val="22"/>
              </w:rPr>
            </w:pPr>
            <w:r w:rsidRPr="002577F4">
              <w:rPr>
                <w:sz w:val="22"/>
                <w:szCs w:val="22"/>
              </w:rPr>
              <w:t>Разно.</w:t>
            </w:r>
          </w:p>
        </w:tc>
        <w:tc>
          <w:tcPr>
            <w:tcW w:w="1559" w:type="dxa"/>
            <w:tcBorders>
              <w:top w:val="single" w:sz="4" w:space="0" w:color="auto"/>
              <w:left w:val="single" w:sz="4" w:space="0" w:color="auto"/>
              <w:bottom w:val="single" w:sz="4" w:space="0" w:color="auto"/>
              <w:right w:val="single" w:sz="4" w:space="0" w:color="auto"/>
            </w:tcBorders>
            <w:hideMark/>
          </w:tcPr>
          <w:p w14:paraId="0818CDC0" w14:textId="77777777" w:rsidR="002577F4" w:rsidRPr="002577F4" w:rsidRDefault="002577F4">
            <w:pPr>
              <w:rPr>
                <w:sz w:val="22"/>
                <w:szCs w:val="22"/>
              </w:rPr>
            </w:pPr>
            <w:r w:rsidRPr="002577F4">
              <w:rPr>
                <w:sz w:val="22"/>
                <w:szCs w:val="22"/>
              </w:rPr>
              <w:t>12.06.2026.</w:t>
            </w:r>
          </w:p>
        </w:tc>
        <w:tc>
          <w:tcPr>
            <w:tcW w:w="2268" w:type="dxa"/>
            <w:tcBorders>
              <w:top w:val="single" w:sz="4" w:space="0" w:color="auto"/>
              <w:left w:val="single" w:sz="4" w:space="0" w:color="auto"/>
              <w:bottom w:val="single" w:sz="4" w:space="0" w:color="auto"/>
              <w:right w:val="single" w:sz="4" w:space="0" w:color="auto"/>
            </w:tcBorders>
            <w:hideMark/>
          </w:tcPr>
          <w:p w14:paraId="3A99ECAF" w14:textId="77777777" w:rsidR="002577F4" w:rsidRPr="002577F4" w:rsidRDefault="002577F4">
            <w:pPr>
              <w:rPr>
                <w:sz w:val="22"/>
                <w:szCs w:val="22"/>
              </w:rPr>
            </w:pPr>
            <w:r w:rsidRPr="002577F4">
              <w:rPr>
                <w:sz w:val="22"/>
                <w:szCs w:val="22"/>
              </w:rPr>
              <w:t>Извештавање</w:t>
            </w:r>
          </w:p>
          <w:p w14:paraId="3E19B650" w14:textId="77777777" w:rsidR="002577F4" w:rsidRPr="002577F4" w:rsidRDefault="002577F4">
            <w:pPr>
              <w:rPr>
                <w:sz w:val="22"/>
                <w:szCs w:val="22"/>
              </w:rPr>
            </w:pPr>
            <w:r w:rsidRPr="002577F4">
              <w:rPr>
                <w:sz w:val="22"/>
                <w:szCs w:val="22"/>
              </w:rPr>
              <w:t xml:space="preserve">Дискусија </w:t>
            </w:r>
          </w:p>
          <w:p w14:paraId="7B73F280" w14:textId="77777777" w:rsidR="002577F4" w:rsidRPr="002577F4" w:rsidRDefault="002577F4">
            <w:pPr>
              <w:rPr>
                <w:sz w:val="22"/>
                <w:szCs w:val="22"/>
              </w:rPr>
            </w:pPr>
            <w:r w:rsidRPr="002577F4">
              <w:rPr>
                <w:sz w:val="22"/>
                <w:szCs w:val="22"/>
              </w:rPr>
              <w:t xml:space="preserve">Давање мишљења </w:t>
            </w:r>
          </w:p>
        </w:tc>
        <w:tc>
          <w:tcPr>
            <w:tcW w:w="1842" w:type="dxa"/>
            <w:tcBorders>
              <w:top w:val="single" w:sz="4" w:space="0" w:color="auto"/>
              <w:left w:val="single" w:sz="4" w:space="0" w:color="auto"/>
              <w:bottom w:val="single" w:sz="4" w:space="0" w:color="auto"/>
              <w:right w:val="single" w:sz="4" w:space="0" w:color="auto"/>
            </w:tcBorders>
            <w:hideMark/>
          </w:tcPr>
          <w:p w14:paraId="2A2B17BB" w14:textId="77777777" w:rsidR="002577F4" w:rsidRPr="002577F4" w:rsidRDefault="002577F4">
            <w:pPr>
              <w:rPr>
                <w:sz w:val="22"/>
                <w:szCs w:val="22"/>
              </w:rPr>
            </w:pPr>
            <w:r w:rsidRPr="002577F4">
              <w:rPr>
                <w:sz w:val="22"/>
                <w:szCs w:val="22"/>
              </w:rPr>
              <w:t xml:space="preserve">Директор </w:t>
            </w:r>
          </w:p>
          <w:p w14:paraId="523A24E5" w14:textId="77777777" w:rsidR="002577F4" w:rsidRPr="002577F4" w:rsidRDefault="002577F4">
            <w:pPr>
              <w:rPr>
                <w:sz w:val="22"/>
                <w:szCs w:val="22"/>
              </w:rPr>
            </w:pPr>
            <w:r w:rsidRPr="002577F4">
              <w:rPr>
                <w:sz w:val="22"/>
                <w:szCs w:val="22"/>
              </w:rPr>
              <w:t>Чланови ВОВ-а</w:t>
            </w:r>
          </w:p>
        </w:tc>
      </w:tr>
    </w:tbl>
    <w:p w14:paraId="633229E1" w14:textId="77777777" w:rsidR="002624BA" w:rsidRPr="0003114E" w:rsidRDefault="002624BA" w:rsidP="0003114E">
      <w:pPr>
        <w:jc w:val="center"/>
        <w:rPr>
          <w:rFonts w:ascii="Times New Roman" w:hAnsi="Times New Roman" w:cs="Times New Roman"/>
          <w:b/>
          <w:bCs/>
          <w:kern w:val="2"/>
        </w:rPr>
      </w:pPr>
    </w:p>
    <w:p w14:paraId="3FCE867D" w14:textId="0E66E49D" w:rsidR="00C2236A" w:rsidRDefault="00C2236A" w:rsidP="00D536AA">
      <w:pPr>
        <w:rPr>
          <w:rFonts w:ascii="Times New Roman" w:hAnsi="Times New Roman" w:cs="Times New Roman"/>
          <w:kern w:val="2"/>
        </w:rPr>
      </w:pPr>
    </w:p>
    <w:p w14:paraId="1C5D0705" w14:textId="37E31632" w:rsidR="000D0103" w:rsidRDefault="000D0103" w:rsidP="00D536AA">
      <w:pPr>
        <w:rPr>
          <w:rFonts w:ascii="Times New Roman" w:hAnsi="Times New Roman" w:cs="Times New Roman"/>
          <w:kern w:val="2"/>
        </w:rPr>
      </w:pPr>
    </w:p>
    <w:p w14:paraId="1DD74BAA" w14:textId="677E87E1" w:rsidR="000D0103" w:rsidRDefault="000D0103" w:rsidP="00D536AA">
      <w:pPr>
        <w:rPr>
          <w:rFonts w:ascii="Times New Roman" w:hAnsi="Times New Roman" w:cs="Times New Roman"/>
          <w:kern w:val="2"/>
        </w:rPr>
      </w:pPr>
    </w:p>
    <w:p w14:paraId="7C2FBBBE" w14:textId="4E4275A3" w:rsidR="000D0103" w:rsidRDefault="000D0103" w:rsidP="00D536AA">
      <w:pPr>
        <w:rPr>
          <w:rFonts w:ascii="Times New Roman" w:hAnsi="Times New Roman" w:cs="Times New Roman"/>
          <w:kern w:val="2"/>
        </w:rPr>
      </w:pPr>
    </w:p>
    <w:p w14:paraId="66A7D3BE" w14:textId="4F72FE95" w:rsidR="000D0103" w:rsidRDefault="000D0103" w:rsidP="00D536AA">
      <w:pPr>
        <w:rPr>
          <w:rFonts w:ascii="Times New Roman" w:hAnsi="Times New Roman" w:cs="Times New Roman"/>
          <w:kern w:val="2"/>
        </w:rPr>
      </w:pPr>
    </w:p>
    <w:p w14:paraId="099D7CD0" w14:textId="77777777" w:rsidR="000D0103" w:rsidRPr="00C2236A" w:rsidRDefault="000D0103" w:rsidP="00D536AA">
      <w:pPr>
        <w:rPr>
          <w:rFonts w:ascii="Times New Roman" w:hAnsi="Times New Roman" w:cs="Times New Roman"/>
          <w:kern w:val="2"/>
        </w:rPr>
      </w:pPr>
    </w:p>
    <w:p w14:paraId="710A480B" w14:textId="653D5515" w:rsidR="0003114E" w:rsidRPr="009A720D" w:rsidRDefault="00160CBE" w:rsidP="00484B9F">
      <w:pPr>
        <w:pStyle w:val="ListParagraph"/>
        <w:numPr>
          <w:ilvl w:val="0"/>
          <w:numId w:val="88"/>
        </w:numPr>
        <w:jc w:val="center"/>
        <w:rPr>
          <w:b/>
          <w:bCs/>
          <w:sz w:val="28"/>
          <w:szCs w:val="28"/>
        </w:rPr>
      </w:pPr>
      <w:r>
        <w:rPr>
          <w:b/>
          <w:bCs/>
          <w:sz w:val="28"/>
          <w:szCs w:val="28"/>
        </w:rPr>
        <w:t xml:space="preserve"> </w:t>
      </w:r>
      <w:r w:rsidR="00D536AA" w:rsidRPr="009A720D">
        <w:rPr>
          <w:b/>
          <w:bCs/>
          <w:sz w:val="28"/>
          <w:szCs w:val="28"/>
        </w:rPr>
        <w:t>ИЗВЕШТАЈ РАДА САВЕТНИКА – СПОЉНОГ САРАДНИК</w:t>
      </w:r>
      <w:r w:rsidR="009A720D">
        <w:rPr>
          <w:b/>
          <w:bCs/>
          <w:sz w:val="28"/>
          <w:szCs w:val="28"/>
          <w:lang w:val="sr-Cyrl-RS"/>
        </w:rPr>
        <w:t>А</w:t>
      </w:r>
    </w:p>
    <w:p w14:paraId="111F14A5" w14:textId="77777777" w:rsidR="009A720D" w:rsidRPr="009A720D" w:rsidRDefault="009A720D" w:rsidP="009A720D">
      <w:pPr>
        <w:pStyle w:val="ListParagraph"/>
        <w:ind w:left="360"/>
        <w:jc w:val="center"/>
        <w:rPr>
          <w:b/>
          <w:bCs/>
        </w:rPr>
      </w:pPr>
    </w:p>
    <w:p w14:paraId="28874BFC" w14:textId="4B627442" w:rsidR="009A720D" w:rsidRDefault="009A720D" w:rsidP="009A720D">
      <w:pPr>
        <w:jc w:val="center"/>
        <w:rPr>
          <w:rFonts w:ascii="Times New Roman" w:hAnsi="Times New Roman" w:cs="Times New Roman"/>
          <w:b/>
          <w:bCs/>
          <w:sz w:val="28"/>
          <w:szCs w:val="28"/>
          <w:lang w:val="sr-Cyrl-RS"/>
        </w:rPr>
      </w:pPr>
      <w:r w:rsidRPr="009A720D">
        <w:rPr>
          <w:rFonts w:ascii="Times New Roman" w:hAnsi="Times New Roman" w:cs="Times New Roman"/>
          <w:b/>
          <w:bCs/>
          <w:sz w:val="28"/>
          <w:szCs w:val="28"/>
          <w:lang w:val="sr-Cyrl-RS"/>
        </w:rPr>
        <w:t>Наташ</w:t>
      </w:r>
      <w:r w:rsidR="002624BA">
        <w:rPr>
          <w:rFonts w:ascii="Times New Roman" w:hAnsi="Times New Roman" w:cs="Times New Roman"/>
          <w:b/>
          <w:bCs/>
          <w:sz w:val="28"/>
          <w:szCs w:val="28"/>
          <w:lang w:val="sr-Cyrl-RS"/>
        </w:rPr>
        <w:t>е</w:t>
      </w:r>
      <w:r w:rsidRPr="009A720D">
        <w:rPr>
          <w:rFonts w:ascii="Times New Roman" w:hAnsi="Times New Roman" w:cs="Times New Roman"/>
          <w:b/>
          <w:bCs/>
          <w:sz w:val="28"/>
          <w:szCs w:val="28"/>
          <w:lang w:val="sr-Cyrl-RS"/>
        </w:rPr>
        <w:t xml:space="preserve"> Станојевић</w:t>
      </w:r>
    </w:p>
    <w:p w14:paraId="1B12EAA9" w14:textId="3FC11156" w:rsidR="000D0103" w:rsidRDefault="000D0103" w:rsidP="009A720D">
      <w:pPr>
        <w:jc w:val="center"/>
        <w:rPr>
          <w:rFonts w:ascii="Times New Roman" w:hAnsi="Times New Roman" w:cs="Times New Roman"/>
          <w:b/>
          <w:bCs/>
          <w:sz w:val="28"/>
          <w:szCs w:val="28"/>
          <w:lang w:val="sr-Cyrl-RS"/>
        </w:rPr>
      </w:pPr>
    </w:p>
    <w:p w14:paraId="6CC2F611" w14:textId="77777777" w:rsidR="000D0103" w:rsidRPr="009A720D" w:rsidRDefault="000D0103" w:rsidP="009A720D">
      <w:pPr>
        <w:jc w:val="center"/>
        <w:rPr>
          <w:rFonts w:ascii="Times New Roman" w:hAnsi="Times New Roman" w:cs="Times New Roman"/>
          <w:b/>
          <w:bCs/>
          <w:sz w:val="28"/>
          <w:szCs w:val="28"/>
          <w:lang w:val="sr-Cyrl-RS"/>
        </w:rPr>
      </w:pPr>
    </w:p>
    <w:p w14:paraId="697AC48E" w14:textId="77777777" w:rsidR="009A720D" w:rsidRPr="009A720D" w:rsidRDefault="009A720D" w:rsidP="009A720D">
      <w:pPr>
        <w:rPr>
          <w:rFonts w:ascii="Times New Roman" w:hAnsi="Times New Roman" w:cs="Times New Roman"/>
          <w:sz w:val="24"/>
          <w:szCs w:val="24"/>
        </w:rPr>
      </w:pPr>
    </w:p>
    <w:p w14:paraId="25D37CC4" w14:textId="77777777" w:rsidR="009A720D" w:rsidRPr="009A720D" w:rsidRDefault="009A720D" w:rsidP="009A720D">
      <w:pPr>
        <w:rPr>
          <w:rFonts w:ascii="Times New Roman" w:hAnsi="Times New Roman" w:cs="Times New Roman"/>
          <w:sz w:val="24"/>
          <w:szCs w:val="24"/>
        </w:rPr>
      </w:pPr>
      <w:r w:rsidRPr="009A720D">
        <w:rPr>
          <w:rFonts w:ascii="Times New Roman" w:hAnsi="Times New Roman" w:cs="Times New Roman"/>
          <w:b/>
          <w:sz w:val="24"/>
          <w:szCs w:val="24"/>
        </w:rPr>
        <w:t>УВОД</w:t>
      </w:r>
    </w:p>
    <w:p w14:paraId="3D662460" w14:textId="77777777" w:rsidR="009A720D" w:rsidRPr="009A720D" w:rsidRDefault="009A720D" w:rsidP="009A720D">
      <w:pPr>
        <w:jc w:val="both"/>
        <w:rPr>
          <w:rFonts w:ascii="Times New Roman" w:hAnsi="Times New Roman" w:cs="Times New Roman"/>
          <w:sz w:val="24"/>
          <w:szCs w:val="24"/>
        </w:rPr>
      </w:pPr>
      <w:r w:rsidRPr="009A720D">
        <w:rPr>
          <w:rFonts w:ascii="Times New Roman" w:hAnsi="Times New Roman" w:cs="Times New Roman"/>
          <w:sz w:val="24"/>
          <w:szCs w:val="24"/>
        </w:rPr>
        <w:t>Током извештајног периода реализоване су четири  активности стручног усавршавања у предшколским установама на територији Рашке, Краљева , Трстеника и Врњачке Бање. Активности су биле различитог облика и садржаја, али су заједнички биле усмерене на унапређивање професионалних компетенција запослених, размену искустава и примера добре праксе, развијање сарадње и унапређивање васпитно-образовне праксе.</w:t>
      </w:r>
    </w:p>
    <w:p w14:paraId="128E410F" w14:textId="77777777" w:rsidR="009A720D" w:rsidRPr="009A720D" w:rsidRDefault="009A720D" w:rsidP="009A720D">
      <w:pPr>
        <w:jc w:val="both"/>
        <w:rPr>
          <w:rFonts w:ascii="Times New Roman" w:hAnsi="Times New Roman" w:cs="Times New Roman"/>
          <w:sz w:val="24"/>
          <w:szCs w:val="24"/>
        </w:rPr>
      </w:pPr>
      <w:r w:rsidRPr="009A720D">
        <w:rPr>
          <w:rFonts w:ascii="Times New Roman" w:hAnsi="Times New Roman" w:cs="Times New Roman"/>
          <w:sz w:val="24"/>
          <w:szCs w:val="24"/>
        </w:rPr>
        <w:t>Реализацијом активности створене су могућности да учесници кроз непосредан увид, заједничку рефлексију, дискусију, рад у групама и практичне ситуације сагледају сопствену праксу, размене искуства са колегама и препознају могућности за њено даље унапређивање.</w:t>
      </w:r>
    </w:p>
    <w:p w14:paraId="7662892E" w14:textId="77777777" w:rsidR="009A720D" w:rsidRPr="009A720D" w:rsidRDefault="009A720D" w:rsidP="009A720D">
      <w:pPr>
        <w:rPr>
          <w:rFonts w:ascii="Times New Roman" w:hAnsi="Times New Roman" w:cs="Times New Roman"/>
          <w:sz w:val="24"/>
          <w:szCs w:val="24"/>
        </w:rPr>
      </w:pPr>
      <w:r w:rsidRPr="009A720D">
        <w:rPr>
          <w:rFonts w:ascii="Times New Roman" w:hAnsi="Times New Roman" w:cs="Times New Roman"/>
          <w:b/>
          <w:sz w:val="24"/>
          <w:szCs w:val="24"/>
        </w:rPr>
        <w:t>1. РАШКА – Хоризонтална размена</w:t>
      </w:r>
    </w:p>
    <w:p w14:paraId="3D359469" w14:textId="77777777" w:rsidR="009A720D" w:rsidRPr="009A720D" w:rsidRDefault="009A720D" w:rsidP="009A720D">
      <w:pPr>
        <w:rPr>
          <w:rFonts w:ascii="Times New Roman" w:hAnsi="Times New Roman" w:cs="Times New Roman"/>
          <w:sz w:val="24"/>
          <w:szCs w:val="24"/>
        </w:rPr>
      </w:pPr>
      <w:r w:rsidRPr="009A720D">
        <w:rPr>
          <w:rFonts w:ascii="Times New Roman" w:hAnsi="Times New Roman" w:cs="Times New Roman"/>
          <w:sz w:val="24"/>
          <w:szCs w:val="24"/>
        </w:rPr>
        <w:t>Место реализације: ПУ „Весело детињство“, Рашка</w:t>
      </w:r>
      <w:r w:rsidRPr="009A720D">
        <w:rPr>
          <w:rFonts w:ascii="Times New Roman" w:hAnsi="Times New Roman" w:cs="Times New Roman"/>
          <w:sz w:val="24"/>
          <w:szCs w:val="24"/>
        </w:rPr>
        <w:br/>
        <w:t>Датум реализације: 30.09.2025. године</w:t>
      </w:r>
      <w:r w:rsidRPr="009A720D">
        <w:rPr>
          <w:rFonts w:ascii="Times New Roman" w:hAnsi="Times New Roman" w:cs="Times New Roman"/>
          <w:sz w:val="24"/>
          <w:szCs w:val="24"/>
        </w:rPr>
        <w:br/>
        <w:t>Облик активности: појединачни и групни увиди на основу обиласка јаслених и васпитних група уз заједничку рефлексију</w:t>
      </w:r>
      <w:r w:rsidRPr="009A720D">
        <w:rPr>
          <w:rFonts w:ascii="Times New Roman" w:hAnsi="Times New Roman" w:cs="Times New Roman"/>
          <w:sz w:val="24"/>
          <w:szCs w:val="24"/>
        </w:rPr>
        <w:br/>
        <w:t>Тема: Хоризонтална размена</w:t>
      </w:r>
    </w:p>
    <w:p w14:paraId="4B8B4CCC" w14:textId="77777777" w:rsidR="009A720D" w:rsidRPr="009A720D" w:rsidRDefault="009A720D" w:rsidP="009A720D">
      <w:pPr>
        <w:jc w:val="both"/>
        <w:rPr>
          <w:rFonts w:ascii="Times New Roman" w:hAnsi="Times New Roman" w:cs="Times New Roman"/>
          <w:sz w:val="24"/>
          <w:szCs w:val="24"/>
        </w:rPr>
      </w:pPr>
      <w:r w:rsidRPr="009A720D">
        <w:rPr>
          <w:rFonts w:ascii="Times New Roman" w:hAnsi="Times New Roman" w:cs="Times New Roman"/>
          <w:sz w:val="24"/>
          <w:szCs w:val="24"/>
        </w:rPr>
        <w:t>Хоризонтална размена организована је са циљем унапређивања професионалних компетенција запослених, размене искустава и примера добре праксе, оснаживања сарадње између колектива и подстицања професионалне рефлексије и самовредновања. Посебан значај активности огледао се у могућности да учесници непосредно сагледају различите аспекте рада и да у заједничком разговору препознају примере који могу бити применљиви у сопственој пракси.</w:t>
      </w:r>
    </w:p>
    <w:p w14:paraId="3A0E00FB" w14:textId="77777777" w:rsidR="009A720D" w:rsidRPr="009A720D" w:rsidRDefault="009A720D" w:rsidP="009A720D">
      <w:pPr>
        <w:jc w:val="both"/>
        <w:rPr>
          <w:rFonts w:ascii="Times New Roman" w:hAnsi="Times New Roman" w:cs="Times New Roman"/>
          <w:sz w:val="24"/>
          <w:szCs w:val="24"/>
        </w:rPr>
      </w:pPr>
      <w:r w:rsidRPr="009A720D">
        <w:rPr>
          <w:rFonts w:ascii="Times New Roman" w:hAnsi="Times New Roman" w:cs="Times New Roman"/>
          <w:sz w:val="24"/>
          <w:szCs w:val="24"/>
        </w:rPr>
        <w:t>Активност је реализована кроз давање инструкција од стране саветника-спољног сарадника, посету васпитним и јасленим групама ПУ „Весело детињство“, попуњавање протокола, дискусију у мањим групама, презентацију увида и заједничку рефлексију.</w:t>
      </w:r>
    </w:p>
    <w:p w14:paraId="464872FA" w14:textId="77777777" w:rsidR="009A720D" w:rsidRPr="009A720D" w:rsidRDefault="009A720D" w:rsidP="009A720D">
      <w:pPr>
        <w:jc w:val="both"/>
        <w:rPr>
          <w:rFonts w:ascii="Times New Roman" w:hAnsi="Times New Roman" w:cs="Times New Roman"/>
          <w:sz w:val="24"/>
          <w:szCs w:val="24"/>
        </w:rPr>
      </w:pPr>
      <w:r w:rsidRPr="009A720D">
        <w:rPr>
          <w:rFonts w:ascii="Times New Roman" w:hAnsi="Times New Roman" w:cs="Times New Roman"/>
          <w:sz w:val="24"/>
          <w:szCs w:val="24"/>
        </w:rPr>
        <w:t>Током посете посебна пажња посвећена је почетним и процесним панoима као начину праћења развојних постигнућа и документације васпитно-образовног процеса, просторним целинама у јасленим и васпитним групама и начинима на које оне подстичу дечју креативност, сарадњу и истраживање. Разматрани су и праћење активности деце у групи, као и начини вођења документације, са нагласком на индивидуална и групна постигнућа деце, укључујући пројектне и тематске портфолије и дечји портфолио.</w:t>
      </w:r>
    </w:p>
    <w:p w14:paraId="646FB9D5" w14:textId="77777777" w:rsidR="009A720D" w:rsidRPr="009A720D" w:rsidRDefault="009A720D" w:rsidP="009A720D">
      <w:pPr>
        <w:jc w:val="both"/>
        <w:rPr>
          <w:rFonts w:ascii="Times New Roman" w:hAnsi="Times New Roman" w:cs="Times New Roman"/>
          <w:sz w:val="24"/>
          <w:szCs w:val="24"/>
        </w:rPr>
      </w:pPr>
    </w:p>
    <w:p w14:paraId="2D39187E" w14:textId="77777777" w:rsidR="009A720D" w:rsidRPr="009A720D" w:rsidRDefault="009A720D" w:rsidP="009A720D">
      <w:pPr>
        <w:jc w:val="both"/>
        <w:rPr>
          <w:rFonts w:ascii="Times New Roman" w:hAnsi="Times New Roman" w:cs="Times New Roman"/>
          <w:sz w:val="24"/>
          <w:szCs w:val="24"/>
        </w:rPr>
      </w:pPr>
      <w:r w:rsidRPr="009A720D">
        <w:rPr>
          <w:rFonts w:ascii="Times New Roman" w:hAnsi="Times New Roman" w:cs="Times New Roman"/>
          <w:sz w:val="24"/>
          <w:szCs w:val="24"/>
        </w:rPr>
        <w:t>Током активности реализована је континуирана групна рефлексија, у оквиру које су учесници размењивали уочене примере добре праксе. У завршном делу представници група износили су запажања и закључке, након чега је вођена дискусија и заједничко промишљање о могућностима примене уочених примера.</w:t>
      </w:r>
    </w:p>
    <w:p w14:paraId="026D53C6" w14:textId="77777777" w:rsidR="009A720D" w:rsidRPr="009A720D" w:rsidRDefault="009A720D" w:rsidP="009A720D">
      <w:pPr>
        <w:jc w:val="both"/>
        <w:rPr>
          <w:rFonts w:ascii="Times New Roman" w:hAnsi="Times New Roman" w:cs="Times New Roman"/>
          <w:sz w:val="24"/>
          <w:szCs w:val="24"/>
        </w:rPr>
      </w:pPr>
      <w:r w:rsidRPr="009A720D">
        <w:rPr>
          <w:rFonts w:ascii="Times New Roman" w:hAnsi="Times New Roman" w:cs="Times New Roman"/>
          <w:sz w:val="24"/>
          <w:szCs w:val="24"/>
        </w:rPr>
        <w:t>Хоризонтална размена показала се као ефикасан вид професионалног развоја. Учесници су показали висок ниво ангажованости, а издвојени су конкретни примери који могу бити примењени у сопственој пракси. Посебно је наглашен значај тимског рада, међусобне подршке и потреба за чешћим организовањем оваквих сусрета.</w:t>
      </w:r>
    </w:p>
    <w:p w14:paraId="373376AC" w14:textId="77777777" w:rsidR="009A720D" w:rsidRPr="009A720D" w:rsidRDefault="009A720D" w:rsidP="009A720D">
      <w:pPr>
        <w:jc w:val="both"/>
        <w:rPr>
          <w:rFonts w:ascii="Times New Roman" w:hAnsi="Times New Roman" w:cs="Times New Roman"/>
          <w:sz w:val="24"/>
          <w:szCs w:val="24"/>
        </w:rPr>
      </w:pPr>
    </w:p>
    <w:p w14:paraId="4C5C709D" w14:textId="77777777" w:rsidR="009A720D" w:rsidRPr="009A720D" w:rsidRDefault="009A720D" w:rsidP="009A720D">
      <w:pPr>
        <w:rPr>
          <w:rFonts w:ascii="Times New Roman" w:hAnsi="Times New Roman" w:cs="Times New Roman"/>
          <w:sz w:val="24"/>
          <w:szCs w:val="24"/>
        </w:rPr>
      </w:pPr>
      <w:r w:rsidRPr="009A720D">
        <w:rPr>
          <w:rFonts w:ascii="Times New Roman" w:hAnsi="Times New Roman" w:cs="Times New Roman"/>
          <w:b/>
          <w:sz w:val="24"/>
          <w:szCs w:val="24"/>
        </w:rPr>
        <w:t>2. КРАЉЕВО – Презентација и радионица</w:t>
      </w:r>
    </w:p>
    <w:p w14:paraId="1159167F" w14:textId="77777777" w:rsidR="009A720D" w:rsidRPr="009A720D" w:rsidRDefault="009A720D" w:rsidP="009A720D">
      <w:pPr>
        <w:rPr>
          <w:rFonts w:ascii="Times New Roman" w:hAnsi="Times New Roman" w:cs="Times New Roman"/>
          <w:sz w:val="24"/>
          <w:szCs w:val="24"/>
        </w:rPr>
      </w:pPr>
      <w:r w:rsidRPr="009A720D">
        <w:rPr>
          <w:rFonts w:ascii="Times New Roman" w:hAnsi="Times New Roman" w:cs="Times New Roman"/>
          <w:sz w:val="24"/>
          <w:szCs w:val="24"/>
        </w:rPr>
        <w:t>Место реализације: ПУ EDUCA CENTER, Краљево</w:t>
      </w:r>
      <w:r w:rsidRPr="009A720D">
        <w:rPr>
          <w:rFonts w:ascii="Times New Roman" w:hAnsi="Times New Roman" w:cs="Times New Roman"/>
          <w:sz w:val="24"/>
          <w:szCs w:val="24"/>
        </w:rPr>
        <w:br/>
        <w:t>Датум реализације: 25.11.2025. године</w:t>
      </w:r>
      <w:r w:rsidRPr="009A720D">
        <w:rPr>
          <w:rFonts w:ascii="Times New Roman" w:hAnsi="Times New Roman" w:cs="Times New Roman"/>
          <w:sz w:val="24"/>
          <w:szCs w:val="24"/>
        </w:rPr>
        <w:br/>
        <w:t>Облик активности: презентација и радионица</w:t>
      </w:r>
      <w:r w:rsidRPr="009A720D">
        <w:rPr>
          <w:rFonts w:ascii="Times New Roman" w:hAnsi="Times New Roman" w:cs="Times New Roman"/>
          <w:sz w:val="24"/>
          <w:szCs w:val="24"/>
        </w:rPr>
        <w:br/>
        <w:t>Тема: „Отвореност у односу вртића и локалне заједнице“</w:t>
      </w:r>
    </w:p>
    <w:p w14:paraId="21C0C959" w14:textId="77777777" w:rsidR="009A720D" w:rsidRPr="009A720D" w:rsidRDefault="009A720D" w:rsidP="009A720D">
      <w:pPr>
        <w:jc w:val="both"/>
        <w:rPr>
          <w:rFonts w:ascii="Times New Roman" w:hAnsi="Times New Roman" w:cs="Times New Roman"/>
          <w:sz w:val="24"/>
          <w:szCs w:val="24"/>
        </w:rPr>
      </w:pPr>
      <w:r w:rsidRPr="009A720D">
        <w:rPr>
          <w:rFonts w:ascii="Times New Roman" w:hAnsi="Times New Roman" w:cs="Times New Roman"/>
          <w:sz w:val="24"/>
          <w:szCs w:val="24"/>
        </w:rPr>
        <w:t>Активност је организована са циљем повезивања вртића и локалне заједнице у подршци учењу детета, као и представљања примера добре праксе који доприносе развоју деце, унапређењу рада вртића и јачању партнерства са локалном заједницом.</w:t>
      </w:r>
    </w:p>
    <w:p w14:paraId="7BF9328C" w14:textId="77777777" w:rsidR="009A720D" w:rsidRPr="009A720D" w:rsidRDefault="009A720D" w:rsidP="009A720D">
      <w:pPr>
        <w:jc w:val="both"/>
        <w:rPr>
          <w:rFonts w:ascii="Times New Roman" w:hAnsi="Times New Roman" w:cs="Times New Roman"/>
          <w:sz w:val="24"/>
          <w:szCs w:val="24"/>
        </w:rPr>
      </w:pPr>
      <w:r w:rsidRPr="009A720D">
        <w:rPr>
          <w:rFonts w:ascii="Times New Roman" w:hAnsi="Times New Roman" w:cs="Times New Roman"/>
          <w:sz w:val="24"/>
          <w:szCs w:val="24"/>
        </w:rPr>
        <w:t>Током презентације разматрани су кључни аспекти отворености вртића: важност повезивања вртића са локалном заједницом, начини на које деца уче у заједници, примери активности које омогућавају учење у реалним животним ситуацијама, значај оваквог приступа за дете, као и значај документовања и рефлексије.</w:t>
      </w:r>
    </w:p>
    <w:p w14:paraId="22150F2F" w14:textId="77777777" w:rsidR="009A720D" w:rsidRPr="009A720D" w:rsidRDefault="009A720D" w:rsidP="009A720D">
      <w:pPr>
        <w:jc w:val="both"/>
        <w:rPr>
          <w:rFonts w:ascii="Times New Roman" w:hAnsi="Times New Roman" w:cs="Times New Roman"/>
          <w:sz w:val="24"/>
          <w:szCs w:val="24"/>
        </w:rPr>
      </w:pPr>
      <w:r w:rsidRPr="009A720D">
        <w:rPr>
          <w:rFonts w:ascii="Times New Roman" w:hAnsi="Times New Roman" w:cs="Times New Roman"/>
          <w:sz w:val="24"/>
          <w:szCs w:val="24"/>
        </w:rPr>
        <w:t>Учесници су кроз разговор и размену мишљења препознали да отвореност вртића доприноси квалитетнијем учењу деце кроз искуствене активности, да сарадња са локалном заједницом подстиче осећај припадности и социјалну повезаност, као и да заједничке активности доприносе видљивости вртића и јачању поверења родитеља.</w:t>
      </w:r>
    </w:p>
    <w:p w14:paraId="1CF44E53" w14:textId="77777777" w:rsidR="009A720D" w:rsidRPr="009A720D" w:rsidRDefault="009A720D" w:rsidP="009A720D">
      <w:pPr>
        <w:jc w:val="both"/>
        <w:rPr>
          <w:rFonts w:ascii="Times New Roman" w:hAnsi="Times New Roman" w:cs="Times New Roman"/>
          <w:sz w:val="24"/>
          <w:szCs w:val="24"/>
        </w:rPr>
      </w:pPr>
      <w:r w:rsidRPr="009A720D">
        <w:rPr>
          <w:rFonts w:ascii="Times New Roman" w:hAnsi="Times New Roman" w:cs="Times New Roman"/>
          <w:sz w:val="24"/>
          <w:szCs w:val="24"/>
        </w:rPr>
        <w:t>Као важни правци за даљи рад издвојени су наставак развијања партнерства са локалном заједницом и подстицање размене примера добре праксе међу предшколским установама.</w:t>
      </w:r>
    </w:p>
    <w:p w14:paraId="214FAA54" w14:textId="3D0F910F" w:rsidR="009A720D" w:rsidRPr="009A720D" w:rsidRDefault="009A720D" w:rsidP="009A720D">
      <w:pPr>
        <w:jc w:val="both"/>
        <w:rPr>
          <w:rFonts w:ascii="Times New Roman" w:hAnsi="Times New Roman" w:cs="Times New Roman"/>
          <w:sz w:val="24"/>
          <w:szCs w:val="24"/>
        </w:rPr>
      </w:pPr>
      <w:r w:rsidRPr="009A720D">
        <w:rPr>
          <w:rFonts w:ascii="Times New Roman" w:hAnsi="Times New Roman" w:cs="Times New Roman"/>
          <w:sz w:val="24"/>
          <w:szCs w:val="24"/>
        </w:rPr>
        <w:t>Након презентације реализована је радионица. Учесници су били подељени у три групе и радили према унапред припремљеном сценарију. Радионица је протекла у атмосфери сарадње, отворене комуникације и креативности. Учесници су активно учествовали, показали мотивацију и спремност да заједнички разматрају и граде нове облике сарадње са локалном заједницом.</w:t>
      </w:r>
    </w:p>
    <w:p w14:paraId="08462373" w14:textId="77777777" w:rsidR="009A720D" w:rsidRPr="009A720D" w:rsidRDefault="009A720D" w:rsidP="009A720D">
      <w:pPr>
        <w:rPr>
          <w:rFonts w:ascii="Times New Roman" w:hAnsi="Times New Roman" w:cs="Times New Roman"/>
          <w:sz w:val="24"/>
          <w:szCs w:val="24"/>
        </w:rPr>
      </w:pPr>
      <w:r w:rsidRPr="009A720D">
        <w:rPr>
          <w:rFonts w:ascii="Times New Roman" w:hAnsi="Times New Roman" w:cs="Times New Roman"/>
          <w:b/>
          <w:sz w:val="24"/>
          <w:szCs w:val="24"/>
        </w:rPr>
        <w:t>3. ТРСТЕНИК – Радионица „Ненасилна комуникација“</w:t>
      </w:r>
    </w:p>
    <w:p w14:paraId="05CA9878" w14:textId="77777777" w:rsidR="009A720D" w:rsidRPr="009A720D" w:rsidRDefault="009A720D" w:rsidP="009A720D">
      <w:pPr>
        <w:rPr>
          <w:rFonts w:ascii="Times New Roman" w:hAnsi="Times New Roman" w:cs="Times New Roman"/>
          <w:sz w:val="24"/>
          <w:szCs w:val="24"/>
        </w:rPr>
      </w:pPr>
      <w:r w:rsidRPr="009A720D">
        <w:rPr>
          <w:rFonts w:ascii="Times New Roman" w:hAnsi="Times New Roman" w:cs="Times New Roman"/>
          <w:sz w:val="24"/>
          <w:szCs w:val="24"/>
        </w:rPr>
        <w:t>Место реализације: ПУ „Бисери 2“, Трстеник</w:t>
      </w:r>
      <w:r w:rsidRPr="009A720D">
        <w:rPr>
          <w:rFonts w:ascii="Times New Roman" w:hAnsi="Times New Roman" w:cs="Times New Roman"/>
          <w:sz w:val="24"/>
          <w:szCs w:val="24"/>
        </w:rPr>
        <w:br/>
        <w:t>Датум реализације: 22.04.2026. године</w:t>
      </w:r>
      <w:r w:rsidRPr="009A720D">
        <w:rPr>
          <w:rFonts w:ascii="Times New Roman" w:hAnsi="Times New Roman" w:cs="Times New Roman"/>
          <w:sz w:val="24"/>
          <w:szCs w:val="24"/>
        </w:rPr>
        <w:br/>
        <w:t>Облик активности: радионица</w:t>
      </w:r>
      <w:r w:rsidRPr="009A720D">
        <w:rPr>
          <w:rFonts w:ascii="Times New Roman" w:hAnsi="Times New Roman" w:cs="Times New Roman"/>
          <w:sz w:val="24"/>
          <w:szCs w:val="24"/>
        </w:rPr>
        <w:br/>
        <w:t>Тема: „Ненасилна комуникација“</w:t>
      </w:r>
    </w:p>
    <w:p w14:paraId="4847F515" w14:textId="77777777" w:rsidR="009A720D" w:rsidRPr="009A720D" w:rsidRDefault="009A720D" w:rsidP="009A720D">
      <w:pPr>
        <w:jc w:val="both"/>
        <w:rPr>
          <w:rFonts w:ascii="Times New Roman" w:hAnsi="Times New Roman" w:cs="Times New Roman"/>
          <w:sz w:val="24"/>
          <w:szCs w:val="24"/>
        </w:rPr>
      </w:pPr>
      <w:r w:rsidRPr="009A720D">
        <w:rPr>
          <w:rFonts w:ascii="Times New Roman" w:hAnsi="Times New Roman" w:cs="Times New Roman"/>
          <w:sz w:val="24"/>
          <w:szCs w:val="24"/>
        </w:rPr>
        <w:t>Радионица је организована са циљем унапређивања комуникацијских вештина и превенције конфликата у образовном окружењу. Акценат је стављен на разумевање разлике између насилне и ненасилне комуникације и на примену конструктивних начина решавања ситуација из непосредне праксе.</w:t>
      </w:r>
    </w:p>
    <w:p w14:paraId="0B91F708" w14:textId="77777777" w:rsidR="009A720D" w:rsidRPr="009A720D" w:rsidRDefault="009A720D" w:rsidP="009A720D">
      <w:pPr>
        <w:jc w:val="both"/>
        <w:rPr>
          <w:rFonts w:ascii="Times New Roman" w:hAnsi="Times New Roman" w:cs="Times New Roman"/>
          <w:sz w:val="24"/>
          <w:szCs w:val="24"/>
        </w:rPr>
      </w:pPr>
      <w:r w:rsidRPr="009A720D">
        <w:rPr>
          <w:rFonts w:ascii="Times New Roman" w:hAnsi="Times New Roman" w:cs="Times New Roman"/>
          <w:sz w:val="24"/>
          <w:szCs w:val="24"/>
        </w:rPr>
        <w:t>После краћег теоријског увода, учесници су имали задатак да на основу личног искуства наведу шта за њих представља насилну, а шта ненасилну комуникацију. Одговори су заједнички разматрани и коментарисани, што је омогућило учесницима да упореде различита искуства и дођу до заједничких закључака.</w:t>
      </w:r>
    </w:p>
    <w:p w14:paraId="79BE9D8F" w14:textId="77777777" w:rsidR="009A720D" w:rsidRPr="009A720D" w:rsidRDefault="009A720D" w:rsidP="009A720D">
      <w:pPr>
        <w:jc w:val="both"/>
        <w:rPr>
          <w:rFonts w:ascii="Times New Roman" w:hAnsi="Times New Roman" w:cs="Times New Roman"/>
          <w:sz w:val="24"/>
          <w:szCs w:val="24"/>
        </w:rPr>
      </w:pPr>
      <w:r w:rsidRPr="009A720D">
        <w:rPr>
          <w:rFonts w:ascii="Times New Roman" w:hAnsi="Times New Roman" w:cs="Times New Roman"/>
          <w:sz w:val="24"/>
          <w:szCs w:val="24"/>
        </w:rPr>
        <w:t>У главном делу радионице учесници су по групама размењивали ситуације из праксе у којима је комуникација била тешка или насилна. Одабране су репрезентативне ситуације за представљање осталим групама, након чега су учесници заједнички тражили начине на које су те ситуације могле бити решене другачије и конструктивније.</w:t>
      </w:r>
    </w:p>
    <w:p w14:paraId="03BD8479" w14:textId="193CB8BB" w:rsidR="009A720D" w:rsidRPr="009A720D" w:rsidRDefault="009A720D" w:rsidP="009A720D">
      <w:pPr>
        <w:jc w:val="both"/>
        <w:rPr>
          <w:rFonts w:ascii="Times New Roman" w:hAnsi="Times New Roman" w:cs="Times New Roman"/>
          <w:sz w:val="24"/>
          <w:szCs w:val="24"/>
        </w:rPr>
      </w:pPr>
      <w:r w:rsidRPr="009A720D">
        <w:rPr>
          <w:rFonts w:ascii="Times New Roman" w:hAnsi="Times New Roman" w:cs="Times New Roman"/>
          <w:sz w:val="24"/>
          <w:szCs w:val="24"/>
        </w:rPr>
        <w:t>У завршном делу учесници су добили три различита сценарија са различитим ситуацијама, поделили улоге и представили их осталим групама. На тај начин омогућено је практично увежбавање комуникацијских поступака. У завршном теоријском делу представљено је да се овај приступ назива ненасилна комуникација, коју је развио Маршал Розенберг, као и да добра комуникација подразумева одређене кораке.</w:t>
      </w:r>
    </w:p>
    <w:p w14:paraId="188FD80C" w14:textId="77777777" w:rsidR="009A720D" w:rsidRPr="009A720D" w:rsidRDefault="009A720D" w:rsidP="009A720D">
      <w:pPr>
        <w:rPr>
          <w:rFonts w:ascii="Times New Roman" w:hAnsi="Times New Roman" w:cs="Times New Roman"/>
          <w:b/>
          <w:sz w:val="24"/>
          <w:szCs w:val="24"/>
        </w:rPr>
      </w:pPr>
      <w:r w:rsidRPr="009A720D">
        <w:rPr>
          <w:rFonts w:ascii="Times New Roman" w:hAnsi="Times New Roman" w:cs="Times New Roman"/>
          <w:b/>
          <w:sz w:val="24"/>
          <w:szCs w:val="24"/>
        </w:rPr>
        <w:t>4. ВРЊАЧКА БАЊА – Округли сто са учитељима првог разреда</w:t>
      </w:r>
    </w:p>
    <w:p w14:paraId="615FFFC7" w14:textId="77777777" w:rsidR="009A720D" w:rsidRPr="009A720D" w:rsidRDefault="009A720D" w:rsidP="009A720D">
      <w:pPr>
        <w:rPr>
          <w:rFonts w:ascii="Times New Roman" w:hAnsi="Times New Roman" w:cs="Times New Roman"/>
          <w:sz w:val="24"/>
          <w:szCs w:val="24"/>
        </w:rPr>
      </w:pPr>
      <w:r w:rsidRPr="009A720D">
        <w:rPr>
          <w:rFonts w:ascii="Times New Roman" w:hAnsi="Times New Roman" w:cs="Times New Roman"/>
          <w:sz w:val="24"/>
          <w:szCs w:val="24"/>
        </w:rPr>
        <w:t xml:space="preserve">Место реализације: ОШ „Попински борци“, Врњачка Бања </w:t>
      </w:r>
      <w:r w:rsidRPr="009A720D">
        <w:rPr>
          <w:rFonts w:ascii="Times New Roman" w:hAnsi="Times New Roman" w:cs="Times New Roman"/>
          <w:sz w:val="24"/>
          <w:szCs w:val="24"/>
        </w:rPr>
        <w:br/>
        <w:t>Датум реализације: 28.05.2026. године</w:t>
      </w:r>
      <w:r w:rsidRPr="009A720D">
        <w:rPr>
          <w:rFonts w:ascii="Times New Roman" w:hAnsi="Times New Roman" w:cs="Times New Roman"/>
          <w:sz w:val="24"/>
          <w:szCs w:val="24"/>
        </w:rPr>
        <w:br/>
        <w:t>Облик активности: округли сто</w:t>
      </w:r>
      <w:r w:rsidRPr="009A720D">
        <w:rPr>
          <w:rFonts w:ascii="Times New Roman" w:hAnsi="Times New Roman" w:cs="Times New Roman"/>
          <w:sz w:val="24"/>
          <w:szCs w:val="24"/>
        </w:rPr>
        <w:br/>
        <w:t>Тема: „Транзиција деце из прешкосле установе у основну школу – изазови, континуитет и сарадња“</w:t>
      </w:r>
    </w:p>
    <w:p w14:paraId="3AE450B5" w14:textId="77777777" w:rsidR="009A720D" w:rsidRPr="009A720D" w:rsidRDefault="009A720D" w:rsidP="009A720D">
      <w:pPr>
        <w:pStyle w:val="isselectedend"/>
        <w:jc w:val="both"/>
      </w:pPr>
      <w:r w:rsidRPr="009A720D">
        <w:t>Округли сто са учитељима првог разреда организован је са циљем повезивања знања, искустава и перспектива запослених у предшколској установи и основној школи, како би се процес преласка деце из вртића у школу учинио што лакшим, сигурнијим и подржавајућим за дете.</w:t>
      </w:r>
    </w:p>
    <w:p w14:paraId="63F8FA4E" w14:textId="77777777" w:rsidR="009A720D" w:rsidRPr="009A720D" w:rsidRDefault="009A720D" w:rsidP="009A720D">
      <w:pPr>
        <w:pStyle w:val="isselectedend"/>
        <w:jc w:val="both"/>
      </w:pPr>
      <w:r w:rsidRPr="009A720D">
        <w:t>Током сусрета разговарало се о изазовима са којима се деца сусрећу приликом поласка у школу, као и о значају континуитета у приступу детету и уважавању његових индивидуалних потреба. Посебна пажња посвећена је искуствима учитеља у раду са децом која долазе из предшколске установе, као и искуствима васпитача у припреми деце за ново развојно и образовно окружење.</w:t>
      </w:r>
    </w:p>
    <w:p w14:paraId="61A77845" w14:textId="77777777" w:rsidR="009A720D" w:rsidRPr="009A720D" w:rsidRDefault="009A720D" w:rsidP="009A720D">
      <w:pPr>
        <w:pStyle w:val="isselectedend"/>
        <w:jc w:val="both"/>
      </w:pPr>
      <w:r w:rsidRPr="009A720D">
        <w:t>Кроз отворен разговор и размену искустава учесници су имали прилику да сагледају сличности и разлике у приступима, да препознају могућности за унапређивање сарадње и да размене примере добре праксе. Посебно је истакнут значај континуиране комуникације између предшколске установе и школе, као и потреба да се транзиција посматра као процес у коме дете има подршку свих значајних одраслих.</w:t>
      </w:r>
    </w:p>
    <w:p w14:paraId="41014234" w14:textId="49878DF6" w:rsidR="009A720D" w:rsidRPr="009A720D" w:rsidRDefault="009A720D" w:rsidP="009A720D">
      <w:pPr>
        <w:pStyle w:val="NormalWeb"/>
        <w:jc w:val="both"/>
      </w:pPr>
      <w:r w:rsidRPr="009A720D">
        <w:t>Закључено је да квалитетна сарадња васпитача и учитеља може значајно допринети бољем разумевању детета, његових потреба и начина учења, као и стварању услова за постепен и подржавајући прелазак у ново окружење. Округли сто је протекао у атмосфери отворене комуникације, размене искустава и заједничког промишљања о могућностима за даље повезивање предшколске установе и основне школе.</w:t>
      </w:r>
    </w:p>
    <w:p w14:paraId="6855AC84" w14:textId="77777777" w:rsidR="009A720D" w:rsidRPr="009A720D" w:rsidRDefault="009A720D" w:rsidP="009A720D">
      <w:pPr>
        <w:rPr>
          <w:rFonts w:ascii="Times New Roman" w:hAnsi="Times New Roman" w:cs="Times New Roman"/>
          <w:sz w:val="24"/>
          <w:szCs w:val="24"/>
        </w:rPr>
      </w:pPr>
      <w:r w:rsidRPr="009A720D">
        <w:rPr>
          <w:rFonts w:ascii="Times New Roman" w:hAnsi="Times New Roman" w:cs="Times New Roman"/>
          <w:b/>
          <w:sz w:val="24"/>
          <w:szCs w:val="24"/>
        </w:rPr>
        <w:t>ЗАЈЕДНИЧКИ ОСВРТ НА РЕАЛИЗОВАНЕ АКТИВНОСТИ</w:t>
      </w:r>
    </w:p>
    <w:p w14:paraId="39C825CF" w14:textId="77777777" w:rsidR="009A720D" w:rsidRPr="009A720D" w:rsidRDefault="009A720D" w:rsidP="009A720D">
      <w:pPr>
        <w:jc w:val="both"/>
        <w:rPr>
          <w:rFonts w:ascii="Times New Roman" w:hAnsi="Times New Roman" w:cs="Times New Roman"/>
          <w:sz w:val="24"/>
          <w:szCs w:val="24"/>
        </w:rPr>
      </w:pPr>
      <w:r w:rsidRPr="009A720D">
        <w:rPr>
          <w:rFonts w:ascii="Times New Roman" w:hAnsi="Times New Roman" w:cs="Times New Roman"/>
          <w:sz w:val="24"/>
          <w:szCs w:val="24"/>
        </w:rPr>
        <w:t>Посматрано у целини, реализоване активности у Рашки, Краљеву , Трстенику и Врњачкој Бањи   обухватиле су важне аспекте професионалног развоја запослених у предшколским установама. У Рашки је нагласак био на учењу из праксе, хоризонталној размени и заједничкој рефлексији; у Краљеву на отворености вртића и развијању партнерства са локалном заједницом;  у Трстенику је акценат био на унапређивању комуникације и превенцији конфликата,  док је у Врњачкој Бањи акценат био на повезивању знања и искустава, како би прелазак из предшкосле установе у школу учинили лакшим, сигурнијим и подржавајућим за дете.</w:t>
      </w:r>
    </w:p>
    <w:p w14:paraId="4E5F5894" w14:textId="77777777" w:rsidR="009A720D" w:rsidRPr="009A720D" w:rsidRDefault="009A720D" w:rsidP="009A720D">
      <w:pPr>
        <w:jc w:val="both"/>
        <w:rPr>
          <w:rFonts w:ascii="Times New Roman" w:hAnsi="Times New Roman" w:cs="Times New Roman"/>
          <w:sz w:val="24"/>
          <w:szCs w:val="24"/>
        </w:rPr>
      </w:pPr>
      <w:r w:rsidRPr="009A720D">
        <w:rPr>
          <w:rFonts w:ascii="Times New Roman" w:hAnsi="Times New Roman" w:cs="Times New Roman"/>
          <w:sz w:val="24"/>
          <w:szCs w:val="24"/>
        </w:rPr>
        <w:t>Заједничка карактеристика свих активности била је активна улога учесника. Уместо пасивног усвајања садржаја, учесници су били укључени у посматрање, размену искустава, дискусију, анализу конкретних ситуација, групни рад и рефлексију. На тај начин створени су услови да се стечени увиди повежу са свакодневном васпитно-образовном праксом.</w:t>
      </w:r>
    </w:p>
    <w:p w14:paraId="33FD67C2" w14:textId="61503658" w:rsidR="009A720D" w:rsidRDefault="009A720D" w:rsidP="009A720D">
      <w:pPr>
        <w:jc w:val="both"/>
        <w:rPr>
          <w:rFonts w:ascii="Times New Roman" w:hAnsi="Times New Roman" w:cs="Times New Roman"/>
          <w:sz w:val="24"/>
          <w:szCs w:val="24"/>
        </w:rPr>
      </w:pPr>
      <w:r w:rsidRPr="009A720D">
        <w:rPr>
          <w:rFonts w:ascii="Times New Roman" w:hAnsi="Times New Roman" w:cs="Times New Roman"/>
          <w:sz w:val="24"/>
          <w:szCs w:val="24"/>
        </w:rPr>
        <w:t>Реализоване активности такође су допринеле јачању сарадње међу запосленима, размени примера добре праксе и оснаживању учесника за даље промишљање и унапређивање сопственог рада. Уочена је потреба за наставком оваквих облика стручног усавршавања, посебно кроз хоризонталну размену, заједничку рефлексију и практичан рад на ситуацијама из непосредне праксе.</w:t>
      </w:r>
    </w:p>
    <w:p w14:paraId="5D41B166" w14:textId="77777777" w:rsidR="009A720D" w:rsidRPr="009A720D" w:rsidRDefault="009A720D" w:rsidP="009A720D">
      <w:pPr>
        <w:jc w:val="both"/>
        <w:rPr>
          <w:rFonts w:ascii="Times New Roman" w:hAnsi="Times New Roman" w:cs="Times New Roman"/>
          <w:sz w:val="24"/>
          <w:szCs w:val="24"/>
        </w:rPr>
      </w:pPr>
    </w:p>
    <w:p w14:paraId="1B823FA4" w14:textId="77777777" w:rsidR="009A720D" w:rsidRPr="009A720D" w:rsidRDefault="009A720D" w:rsidP="009A720D">
      <w:pPr>
        <w:rPr>
          <w:rFonts w:ascii="Times New Roman" w:hAnsi="Times New Roman" w:cs="Times New Roman"/>
          <w:sz w:val="24"/>
          <w:szCs w:val="24"/>
        </w:rPr>
      </w:pPr>
      <w:r w:rsidRPr="009A720D">
        <w:rPr>
          <w:rFonts w:ascii="Times New Roman" w:hAnsi="Times New Roman" w:cs="Times New Roman"/>
          <w:b/>
          <w:sz w:val="24"/>
          <w:szCs w:val="24"/>
        </w:rPr>
        <w:t>ЗАКЉУЧАК</w:t>
      </w:r>
    </w:p>
    <w:p w14:paraId="6ED038F6" w14:textId="77777777" w:rsidR="009A720D" w:rsidRPr="009A720D" w:rsidRDefault="009A720D" w:rsidP="009A720D">
      <w:pPr>
        <w:jc w:val="both"/>
        <w:rPr>
          <w:rFonts w:ascii="Times New Roman" w:hAnsi="Times New Roman" w:cs="Times New Roman"/>
          <w:sz w:val="24"/>
          <w:szCs w:val="24"/>
        </w:rPr>
      </w:pPr>
      <w:r w:rsidRPr="009A720D">
        <w:rPr>
          <w:rFonts w:ascii="Times New Roman" w:hAnsi="Times New Roman" w:cs="Times New Roman"/>
          <w:sz w:val="24"/>
          <w:szCs w:val="24"/>
        </w:rPr>
        <w:t>На основу реализованих активности може се закључити да су различити облици стручног усавршавања пружили запосленима могућност за размену искустава, сагледавање примера добре праксе и преиспитивање сопствених поступака у раду. Посебна вредност активности огледа се у њиховој практичној усмерености и укључивању учесника у процес заједничког учења.</w:t>
      </w:r>
    </w:p>
    <w:p w14:paraId="45263306" w14:textId="77777777" w:rsidR="009A720D" w:rsidRPr="009A720D" w:rsidRDefault="009A720D" w:rsidP="009A720D">
      <w:pPr>
        <w:jc w:val="both"/>
        <w:rPr>
          <w:rFonts w:ascii="Times New Roman" w:hAnsi="Times New Roman" w:cs="Times New Roman"/>
          <w:sz w:val="24"/>
          <w:szCs w:val="24"/>
        </w:rPr>
      </w:pPr>
      <w:r w:rsidRPr="009A720D">
        <w:rPr>
          <w:rFonts w:ascii="Times New Roman" w:hAnsi="Times New Roman" w:cs="Times New Roman"/>
          <w:sz w:val="24"/>
          <w:szCs w:val="24"/>
        </w:rPr>
        <w:t>Даљи рад треба усмеравати ка наставку партнерства и размене међу установама, подстицању отворености вртића према локалној заједници, неговању културе дијалога и ненасилне комуникације, као и стварању више прилика за заједничку рефлексију и примену примера добре праксе у свакодневном раду.</w:t>
      </w:r>
    </w:p>
    <w:p w14:paraId="327AB7A5" w14:textId="77777777" w:rsidR="00684453" w:rsidRPr="009A720D" w:rsidRDefault="00684453" w:rsidP="00684453">
      <w:pPr>
        <w:jc w:val="center"/>
        <w:rPr>
          <w:rFonts w:ascii="Times New Roman" w:hAnsi="Times New Roman" w:cs="Times New Roman"/>
          <w:b/>
          <w:bCs/>
          <w:sz w:val="24"/>
          <w:szCs w:val="24"/>
        </w:rPr>
      </w:pPr>
    </w:p>
    <w:p w14:paraId="28E41347" w14:textId="77777777" w:rsidR="00684453" w:rsidRPr="00684453" w:rsidRDefault="00684453" w:rsidP="00684453">
      <w:pPr>
        <w:rPr>
          <w:b/>
          <w:bCs/>
        </w:rPr>
      </w:pPr>
    </w:p>
    <w:p w14:paraId="50C45891" w14:textId="77777777" w:rsidR="00067ECF" w:rsidRDefault="00067ECF" w:rsidP="00684453">
      <w:pPr>
        <w:pStyle w:val="ListParagraph"/>
        <w:ind w:left="360"/>
        <w:jc w:val="center"/>
        <w:rPr>
          <w:b/>
          <w:bCs/>
        </w:rPr>
      </w:pPr>
    </w:p>
    <w:p w14:paraId="1786A159" w14:textId="0EDD922C" w:rsidR="00067ECF" w:rsidRPr="005C588C" w:rsidRDefault="00160CBE" w:rsidP="00684453">
      <w:pPr>
        <w:pStyle w:val="ListParagraph"/>
        <w:numPr>
          <w:ilvl w:val="0"/>
          <w:numId w:val="88"/>
        </w:numPr>
        <w:jc w:val="center"/>
        <w:rPr>
          <w:b/>
          <w:bCs/>
          <w:sz w:val="28"/>
          <w:szCs w:val="28"/>
        </w:rPr>
      </w:pPr>
      <w:r>
        <w:rPr>
          <w:b/>
          <w:bCs/>
          <w:sz w:val="28"/>
          <w:szCs w:val="28"/>
        </w:rPr>
        <w:t xml:space="preserve"> </w:t>
      </w:r>
      <w:r w:rsidR="00067ECF" w:rsidRPr="005C588C">
        <w:rPr>
          <w:b/>
          <w:bCs/>
          <w:sz w:val="28"/>
          <w:szCs w:val="28"/>
        </w:rPr>
        <w:t>ГОДИШЊИ ИЗВЕШТАЈ О РЕАЛИЗАЦИЈИ АКЦИОНОГ ПЛАНА ЗА 2025/2026</w:t>
      </w:r>
      <w:r w:rsidR="00684453" w:rsidRPr="005C588C">
        <w:rPr>
          <w:b/>
          <w:bCs/>
          <w:sz w:val="28"/>
          <w:szCs w:val="28"/>
        </w:rPr>
        <w:t xml:space="preserve">. </w:t>
      </w:r>
      <w:r w:rsidR="00067ECF" w:rsidRPr="005C588C">
        <w:rPr>
          <w:b/>
          <w:bCs/>
          <w:sz w:val="28"/>
          <w:szCs w:val="28"/>
        </w:rPr>
        <w:t>ГОДИНУ</w:t>
      </w:r>
    </w:p>
    <w:p w14:paraId="22E891AD" w14:textId="77777777" w:rsidR="00684453" w:rsidRPr="00684453" w:rsidRDefault="00684453" w:rsidP="00684453">
      <w:pPr>
        <w:rPr>
          <w:rFonts w:ascii="Times New Roman" w:hAnsi="Times New Roman" w:cs="Times New Roman"/>
          <w:sz w:val="24"/>
          <w:szCs w:val="24"/>
        </w:rPr>
      </w:pPr>
    </w:p>
    <w:p w14:paraId="4F29521E" w14:textId="77777777" w:rsidR="00684453" w:rsidRPr="00684453" w:rsidRDefault="00684453" w:rsidP="00684453">
      <w:pPr>
        <w:rPr>
          <w:rFonts w:ascii="Times New Roman" w:hAnsi="Times New Roman" w:cs="Times New Roman"/>
          <w:sz w:val="24"/>
          <w:szCs w:val="24"/>
        </w:rPr>
      </w:pPr>
      <w:r w:rsidRPr="00684453">
        <w:rPr>
          <w:rFonts w:ascii="Times New Roman" w:hAnsi="Times New Roman" w:cs="Times New Roman"/>
          <w:sz w:val="24"/>
          <w:szCs w:val="24"/>
        </w:rPr>
        <w:t>Акциони план за радну 2025/2026 годину представља документ за остваривање развојних циљева Предшколске установе, заснован на приоритетима утврђеним Развојним планом,годишњим планом рада и резултатима самовредновања.Током године активности су реализоване у складу са планираним задацима уз континуирано праћење,вредновање и прилагођавање потребама деце,породице и запослених.</w:t>
      </w:r>
    </w:p>
    <w:p w14:paraId="7F40328B" w14:textId="77777777" w:rsidR="00684453" w:rsidRPr="00684453" w:rsidRDefault="00684453" w:rsidP="00684453">
      <w:pPr>
        <w:rPr>
          <w:rFonts w:ascii="Times New Roman" w:hAnsi="Times New Roman" w:cs="Times New Roman"/>
          <w:sz w:val="24"/>
          <w:szCs w:val="24"/>
        </w:rPr>
      </w:pPr>
      <w:r w:rsidRPr="00684453">
        <w:rPr>
          <w:rFonts w:ascii="Times New Roman" w:hAnsi="Times New Roman" w:cs="Times New Roman"/>
          <w:sz w:val="24"/>
          <w:szCs w:val="24"/>
        </w:rPr>
        <w:t>Током радне 2025/2026године активности планиране у оквиру I области Васпитно-образовни рад реализоване су у складу са постављеним циљевима и задацима Акционог плана.</w:t>
      </w:r>
    </w:p>
    <w:p w14:paraId="5CE0030B" w14:textId="77777777" w:rsidR="00684453" w:rsidRPr="00684453" w:rsidRDefault="00684453" w:rsidP="00684453">
      <w:pPr>
        <w:pStyle w:val="ListParagraph"/>
        <w:numPr>
          <w:ilvl w:val="0"/>
          <w:numId w:val="94"/>
        </w:numPr>
        <w:spacing w:after="160" w:line="256" w:lineRule="auto"/>
        <w:ind w:left="1440" w:hanging="360"/>
        <w:contextualSpacing/>
      </w:pPr>
      <w:r w:rsidRPr="00684453">
        <w:t>У  циљу стварања подстицајне физичке и социјалне средине, васпитне групе су континуирано обогаћивале простор природним,неструктуираним и полуструктуираним материјалима који су били у функцији дечијег истраживања, игре и учења.</w:t>
      </w:r>
    </w:p>
    <w:p w14:paraId="18E1A347" w14:textId="77777777" w:rsidR="00684453" w:rsidRPr="00684453" w:rsidRDefault="00684453" w:rsidP="00684453">
      <w:pPr>
        <w:pStyle w:val="ListParagraph"/>
        <w:numPr>
          <w:ilvl w:val="0"/>
          <w:numId w:val="94"/>
        </w:numPr>
        <w:spacing w:after="160" w:line="256" w:lineRule="auto"/>
        <w:ind w:left="1440" w:hanging="360"/>
        <w:contextualSpacing/>
      </w:pPr>
      <w:r w:rsidRPr="00684453">
        <w:t>Реализоване су активности заједничког обогаћивања просторних целина,дворишта и заједничких холова установе кроз сарадњу деце,родитеља и запослених.</w:t>
      </w:r>
    </w:p>
    <w:p w14:paraId="23418BF3" w14:textId="77777777" w:rsidR="00684453" w:rsidRPr="00684453" w:rsidRDefault="00684453" w:rsidP="00684453">
      <w:pPr>
        <w:pStyle w:val="ListParagraph"/>
        <w:numPr>
          <w:ilvl w:val="0"/>
          <w:numId w:val="94"/>
        </w:numPr>
        <w:spacing w:after="160" w:line="256" w:lineRule="auto"/>
        <w:ind w:left="1440" w:hanging="360"/>
        <w:contextualSpacing/>
      </w:pPr>
      <w:r w:rsidRPr="00684453">
        <w:t>У оквиру тема и пројеката остварена је сарадња са локалном заједницом, чиме су деци пружене додатне могућности за учење, стицање нових искустава и упознавање непосредног окружења.</w:t>
      </w:r>
    </w:p>
    <w:p w14:paraId="24A2A2C0" w14:textId="77777777" w:rsidR="00684453" w:rsidRPr="00684453" w:rsidRDefault="00684453" w:rsidP="00684453">
      <w:pPr>
        <w:pStyle w:val="ListParagraph"/>
        <w:numPr>
          <w:ilvl w:val="0"/>
          <w:numId w:val="94"/>
        </w:numPr>
        <w:spacing w:after="160" w:line="256" w:lineRule="auto"/>
        <w:ind w:left="1440" w:hanging="360"/>
        <w:contextualSpacing/>
      </w:pPr>
      <w:r w:rsidRPr="00684453">
        <w:t>Активности усмерене на проширење капацитета устаниове реализоване су отварањем јаслене групе у Штулцу и Новом селу.</w:t>
      </w:r>
    </w:p>
    <w:p w14:paraId="0E4A5F71" w14:textId="77777777" w:rsidR="00684453" w:rsidRPr="00684453" w:rsidRDefault="00684453" w:rsidP="00684453">
      <w:pPr>
        <w:pStyle w:val="ListParagraph"/>
        <w:numPr>
          <w:ilvl w:val="0"/>
          <w:numId w:val="94"/>
        </w:numPr>
        <w:spacing w:after="160" w:line="256" w:lineRule="auto"/>
        <w:ind w:left="1440" w:hanging="360"/>
        <w:contextualSpacing/>
      </w:pPr>
      <w:r w:rsidRPr="00684453">
        <w:t>Континуирано се радило на унапређивању социјалне средине кроз подстицање интеракција деце различитих узраста, развијање емпатије, сарадње и међусобног уважавања.</w:t>
      </w:r>
    </w:p>
    <w:p w14:paraId="563C34A9" w14:textId="77777777" w:rsidR="00684453" w:rsidRPr="00684453" w:rsidRDefault="00684453" w:rsidP="00684453">
      <w:pPr>
        <w:pStyle w:val="ListParagraph"/>
        <w:numPr>
          <w:ilvl w:val="0"/>
          <w:numId w:val="94"/>
        </w:numPr>
        <w:spacing w:after="160" w:line="256" w:lineRule="auto"/>
        <w:ind w:left="1440" w:hanging="360"/>
        <w:contextualSpacing/>
      </w:pPr>
      <w:r w:rsidRPr="00684453">
        <w:t>У априлу месецу обележен је дан Права детета</w:t>
      </w:r>
    </w:p>
    <w:p w14:paraId="5EBD2397" w14:textId="77777777" w:rsidR="00684453" w:rsidRPr="00684453" w:rsidRDefault="00684453" w:rsidP="00684453">
      <w:pPr>
        <w:pStyle w:val="ListParagraph"/>
        <w:numPr>
          <w:ilvl w:val="0"/>
          <w:numId w:val="94"/>
        </w:numPr>
        <w:spacing w:after="160" w:line="256" w:lineRule="auto"/>
        <w:ind w:left="1440" w:hanging="360"/>
        <w:contextualSpacing/>
      </w:pPr>
      <w:r w:rsidRPr="00684453">
        <w:t>Васпитно образовни рад планиран је на основу праћења и документовања дечијих интересовања и потреба.Родитељи су активно укључивани у реализацију тема и пројеката, а процес учења био је видљив кроз пројектне и тематске портфолије,паное,дечије производе и различите облике документовања.</w:t>
      </w:r>
    </w:p>
    <w:p w14:paraId="190B3CC9" w14:textId="77777777" w:rsidR="00684453" w:rsidRPr="00684453" w:rsidRDefault="00684453" w:rsidP="00684453">
      <w:pPr>
        <w:rPr>
          <w:rFonts w:ascii="Times New Roman" w:hAnsi="Times New Roman" w:cs="Times New Roman"/>
          <w:sz w:val="24"/>
          <w:szCs w:val="24"/>
        </w:rPr>
      </w:pPr>
    </w:p>
    <w:p w14:paraId="5F27B832" w14:textId="77777777" w:rsidR="00684453" w:rsidRPr="00684453" w:rsidRDefault="00684453" w:rsidP="00684453">
      <w:pPr>
        <w:rPr>
          <w:rFonts w:ascii="Times New Roman" w:hAnsi="Times New Roman" w:cs="Times New Roman"/>
          <w:sz w:val="24"/>
          <w:szCs w:val="24"/>
        </w:rPr>
      </w:pPr>
      <w:r w:rsidRPr="00684453">
        <w:rPr>
          <w:rFonts w:ascii="Times New Roman" w:hAnsi="Times New Roman" w:cs="Times New Roman"/>
          <w:sz w:val="24"/>
          <w:szCs w:val="24"/>
        </w:rPr>
        <w:t>Током школске 2025/2026 године из II области Подршка деци и породици реализоване су планиране активности усмерене на унапређивање безбедности, подршку породици, поштовање дечијих права и развијање инклузивне културе установе.</w:t>
      </w:r>
    </w:p>
    <w:p w14:paraId="11D23374" w14:textId="77777777" w:rsidR="00684453" w:rsidRPr="00684453" w:rsidRDefault="00684453" w:rsidP="00684453">
      <w:pPr>
        <w:pStyle w:val="ListParagraph"/>
        <w:numPr>
          <w:ilvl w:val="0"/>
          <w:numId w:val="95"/>
        </w:numPr>
        <w:spacing w:after="160" w:line="256" w:lineRule="auto"/>
        <w:ind w:left="720" w:hanging="360"/>
        <w:contextualSpacing/>
      </w:pPr>
      <w:r w:rsidRPr="00684453">
        <w:t>У циљу стварања сигурне и подстицајне средине за свако дете спроведена је едукативна радионица „Ненасилна комуникација“.Радионица је реализована на активу васпитача у сарадњи стручних сарадника,васпитача и медицинских-сестара васпитача.</w:t>
      </w:r>
    </w:p>
    <w:p w14:paraId="480CA216" w14:textId="77777777" w:rsidR="00684453" w:rsidRPr="00684453" w:rsidRDefault="00684453" w:rsidP="00684453">
      <w:pPr>
        <w:pStyle w:val="ListParagraph"/>
        <w:numPr>
          <w:ilvl w:val="0"/>
          <w:numId w:val="95"/>
        </w:numPr>
        <w:spacing w:after="160" w:line="256" w:lineRule="auto"/>
        <w:ind w:left="720" w:hanging="360"/>
        <w:contextualSpacing/>
      </w:pPr>
      <w:r w:rsidRPr="00684453">
        <w:t>Отклањање безбедоносних ризика- ограђено је двориште објекта „Колибри“.Урађени су елаборати за све електричне инсталације на свим нашим објектима.Урађен је пројекат изведеног стања објекта „Колибри“ , пројекат за објекат „Радост“ , „Цеоп пројекат“.Константно се ради на ситним препрекама безбедоносних ризика.</w:t>
      </w:r>
    </w:p>
    <w:p w14:paraId="27B301A2" w14:textId="77777777" w:rsidR="00684453" w:rsidRPr="00684453" w:rsidRDefault="00684453" w:rsidP="00684453">
      <w:pPr>
        <w:pStyle w:val="ListParagraph"/>
        <w:numPr>
          <w:ilvl w:val="0"/>
          <w:numId w:val="95"/>
        </w:numPr>
        <w:spacing w:after="160" w:line="256" w:lineRule="auto"/>
        <w:ind w:left="720" w:hanging="360"/>
        <w:contextualSpacing/>
      </w:pPr>
      <w:r w:rsidRPr="00684453">
        <w:t>Запослени су упознати са правилником у вези исхране и превентивно здравствене и социјалне заштите од стране нутриционисте и превентивне сестре.</w:t>
      </w:r>
    </w:p>
    <w:p w14:paraId="19525CF3" w14:textId="77777777" w:rsidR="00684453" w:rsidRPr="00684453" w:rsidRDefault="00684453" w:rsidP="00684453">
      <w:pPr>
        <w:pStyle w:val="ListParagraph"/>
        <w:numPr>
          <w:ilvl w:val="0"/>
          <w:numId w:val="95"/>
        </w:numPr>
        <w:spacing w:after="160" w:line="256" w:lineRule="auto"/>
        <w:ind w:left="720" w:hanging="360"/>
        <w:contextualSpacing/>
      </w:pPr>
      <w:r w:rsidRPr="00684453">
        <w:t>У свим објектима су постављени постери о правима и обавезама деце и сви запослени као и родитељи су упознати са истим.</w:t>
      </w:r>
    </w:p>
    <w:p w14:paraId="07C4997E" w14:textId="77777777" w:rsidR="00684453" w:rsidRPr="00684453" w:rsidRDefault="00684453" w:rsidP="00684453">
      <w:pPr>
        <w:pStyle w:val="ListParagraph"/>
        <w:numPr>
          <w:ilvl w:val="0"/>
          <w:numId w:val="95"/>
        </w:numPr>
        <w:spacing w:after="160" w:line="256" w:lineRule="auto"/>
        <w:ind w:left="720" w:hanging="360"/>
        <w:contextualSpacing/>
      </w:pPr>
      <w:r w:rsidRPr="00684453">
        <w:t>Деца су током године активно учествовала у обележавању значајних датума и манифестација,као што су Дечија недеља,Светски дан права детета,новогодишњи базар,Дан планете Земље,васкршње активности,хуманитарне акције,Дан Установе и завршна приредба.Учешће у наведеним активностима развијали су осећај припадности заједници,сарадњи,толеранцији и међусобног уважавања.</w:t>
      </w:r>
    </w:p>
    <w:p w14:paraId="1C4127A1" w14:textId="77777777" w:rsidR="00684453" w:rsidRPr="00684453" w:rsidRDefault="00684453" w:rsidP="00684453">
      <w:pPr>
        <w:pStyle w:val="ListParagraph"/>
        <w:numPr>
          <w:ilvl w:val="0"/>
          <w:numId w:val="95"/>
        </w:numPr>
        <w:spacing w:after="160" w:line="256" w:lineRule="auto"/>
        <w:ind w:left="720" w:hanging="360"/>
        <w:contextualSpacing/>
      </w:pPr>
      <w:r w:rsidRPr="00684453">
        <w:t>У оквиру припреме деце за полазак у школу реализовани су родитељски састанци на којима су родитељи упознати са начином припреме деце за школу кроз приказе пројеката и активности реализованих у претходном периоду.</w:t>
      </w:r>
    </w:p>
    <w:p w14:paraId="0A9A0F74" w14:textId="77777777" w:rsidR="00684453" w:rsidRPr="00684453" w:rsidRDefault="00684453" w:rsidP="00684453">
      <w:pPr>
        <w:pStyle w:val="ListParagraph"/>
        <w:numPr>
          <w:ilvl w:val="0"/>
          <w:numId w:val="95"/>
        </w:numPr>
        <w:spacing w:after="160" w:line="256" w:lineRule="auto"/>
        <w:ind w:left="720" w:hanging="360"/>
        <w:contextualSpacing/>
      </w:pPr>
      <w:r w:rsidRPr="00684453">
        <w:t>Организовани су и општи родитељски састанци на тему припреме деце за полазак у вртић и процес адаптације,чиме је породицама пружена стручна подршка и помоћ.</w:t>
      </w:r>
    </w:p>
    <w:p w14:paraId="534F7EF3" w14:textId="77777777" w:rsidR="00684453" w:rsidRPr="00684453" w:rsidRDefault="00684453" w:rsidP="00684453">
      <w:pPr>
        <w:pStyle w:val="ListParagraph"/>
        <w:numPr>
          <w:ilvl w:val="0"/>
          <w:numId w:val="95"/>
        </w:numPr>
        <w:spacing w:after="160" w:line="256" w:lineRule="auto"/>
        <w:ind w:left="720" w:hanging="360"/>
        <w:contextualSpacing/>
      </w:pPr>
      <w:r w:rsidRPr="00684453">
        <w:t>Такође реализоване су заједничке активности деце пред полазак у школу и ученика четвртог разреда.Ове активности допринеле су лакшем упознавању деце са учитељицом као и развијању позитивног односа према школи.</w:t>
      </w:r>
    </w:p>
    <w:p w14:paraId="2BC617C1" w14:textId="77777777" w:rsidR="00684453" w:rsidRPr="00684453" w:rsidRDefault="00684453" w:rsidP="00684453">
      <w:pPr>
        <w:pStyle w:val="ListParagraph"/>
      </w:pPr>
      <w:r w:rsidRPr="00684453">
        <w:t>Активности из  III области Професионална заједница учења реализоване су у складу са Акционим планом са циљем унапређивања професионалне комуникације, културе самовредновања и заједништва свих запослених.</w:t>
      </w:r>
    </w:p>
    <w:p w14:paraId="698A1B08" w14:textId="77777777" w:rsidR="00684453" w:rsidRPr="00684453" w:rsidRDefault="00684453" w:rsidP="00684453">
      <w:pPr>
        <w:pStyle w:val="ListParagraph"/>
      </w:pPr>
    </w:p>
    <w:p w14:paraId="723BEC87" w14:textId="77777777" w:rsidR="00684453" w:rsidRPr="00684453" w:rsidRDefault="00684453" w:rsidP="00684453">
      <w:pPr>
        <w:pStyle w:val="ListParagraph"/>
        <w:numPr>
          <w:ilvl w:val="0"/>
          <w:numId w:val="96"/>
        </w:numPr>
        <w:spacing w:after="160" w:line="256" w:lineRule="auto"/>
        <w:contextualSpacing/>
      </w:pPr>
      <w:r w:rsidRPr="00684453">
        <w:t>Редовно су ажурирани сајт,Вибер и Инстаграм страница установе, чиме су запослени, родитељи и шира јавност били благовремено информисани о свим значајним дешавањима и активностима.</w:t>
      </w:r>
    </w:p>
    <w:p w14:paraId="7FEDE316" w14:textId="77777777" w:rsidR="00684453" w:rsidRPr="00684453" w:rsidRDefault="00684453" w:rsidP="00684453">
      <w:pPr>
        <w:pStyle w:val="ListParagraph"/>
        <w:numPr>
          <w:ilvl w:val="0"/>
          <w:numId w:val="96"/>
        </w:numPr>
        <w:spacing w:after="160" w:line="256" w:lineRule="auto"/>
        <w:contextualSpacing/>
      </w:pPr>
      <w:r w:rsidRPr="00684453">
        <w:t>Формирани су стручни тимови у складу са компетенцијама запослених, што је допринело ефикасној организацији рада и подели задужења.</w:t>
      </w:r>
    </w:p>
    <w:p w14:paraId="642DC07F" w14:textId="77777777" w:rsidR="00684453" w:rsidRPr="00684453" w:rsidRDefault="00684453" w:rsidP="00684453">
      <w:pPr>
        <w:pStyle w:val="ListParagraph"/>
        <w:numPr>
          <w:ilvl w:val="0"/>
          <w:numId w:val="96"/>
        </w:numPr>
        <w:spacing w:after="160" w:line="256" w:lineRule="auto"/>
        <w:contextualSpacing/>
      </w:pPr>
      <w:r w:rsidRPr="00684453">
        <w:t>Новопримљеним запосленима обезбеђена је подршка кроз менторски рад,упознавање са документацијом и саветодавне разговоре.</w:t>
      </w:r>
    </w:p>
    <w:p w14:paraId="4A3EAB91" w14:textId="77777777" w:rsidR="00684453" w:rsidRPr="00684453" w:rsidRDefault="00684453" w:rsidP="00684453">
      <w:pPr>
        <w:pStyle w:val="ListParagraph"/>
        <w:numPr>
          <w:ilvl w:val="0"/>
          <w:numId w:val="96"/>
        </w:numPr>
        <w:spacing w:after="160" w:line="256" w:lineRule="auto"/>
        <w:contextualSpacing/>
      </w:pPr>
      <w:r w:rsidRPr="00684453">
        <w:t>Хоризонтална размена између објеката извршена је у два термина 11.12.2025 и 05.02.2026 .Достављени су извештаји о посети.Реализован је семинар у Краљеву  “Партнерство са породицом у развијању врлина и вредности као подршка дечијој добробити”.Реализована је посета вртићу у Рашкој у организацији школског саветника,сарадника Наташе Станојевић.Семинар “Сигурна зона” реализован је за 20 васпитача и 10 медицинских-сестара васпитача-кључна знања из прве помоћи у нашој установи.</w:t>
      </w:r>
    </w:p>
    <w:p w14:paraId="6148B4F0" w14:textId="77777777" w:rsidR="00684453" w:rsidRPr="00684453" w:rsidRDefault="00684453" w:rsidP="00684453">
      <w:pPr>
        <w:pStyle w:val="ListParagraph"/>
        <w:numPr>
          <w:ilvl w:val="0"/>
          <w:numId w:val="96"/>
        </w:numPr>
        <w:spacing w:after="160" w:line="256" w:lineRule="auto"/>
        <w:contextualSpacing/>
      </w:pPr>
      <w:r w:rsidRPr="00684453">
        <w:t>Реализовани су редовни састанци тимова на нивоу објекта где су васпитачи,медицинске-сестре васпитачи и стручни сарадници размењивали искуства и примере добре праксе.</w:t>
      </w:r>
    </w:p>
    <w:p w14:paraId="3D523E2B" w14:textId="77777777" w:rsidR="00684453" w:rsidRPr="00684453" w:rsidRDefault="00684453" w:rsidP="00684453">
      <w:pPr>
        <w:pStyle w:val="ListParagraph"/>
        <w:numPr>
          <w:ilvl w:val="0"/>
          <w:numId w:val="96"/>
        </w:numPr>
        <w:spacing w:after="160" w:line="256" w:lineRule="auto"/>
        <w:contextualSpacing/>
      </w:pPr>
      <w:r w:rsidRPr="00684453">
        <w:t>Реализован је процес самовредновања из четврте области за васпитаче и медицинске- сестре васпитаче у електронсој форми.</w:t>
      </w:r>
    </w:p>
    <w:p w14:paraId="1727CF71" w14:textId="77777777" w:rsidR="00684453" w:rsidRPr="00684453" w:rsidRDefault="00684453" w:rsidP="00684453">
      <w:pPr>
        <w:pStyle w:val="ListParagraph"/>
        <w:numPr>
          <w:ilvl w:val="0"/>
          <w:numId w:val="96"/>
        </w:numPr>
        <w:spacing w:after="160" w:line="256" w:lineRule="auto"/>
        <w:contextualSpacing/>
      </w:pPr>
      <w:r w:rsidRPr="00684453">
        <w:t>У циљу промоција рада установе и предшколског васпитања и образовања остварена је сарадња са медијима, који су извештавали о значајним догађајима и активностима установе.</w:t>
      </w:r>
    </w:p>
    <w:p w14:paraId="6D4DD107" w14:textId="77777777" w:rsidR="00684453" w:rsidRPr="00684453" w:rsidRDefault="00684453" w:rsidP="00684453">
      <w:pPr>
        <w:pStyle w:val="ListParagraph"/>
        <w:numPr>
          <w:ilvl w:val="0"/>
          <w:numId w:val="96"/>
        </w:numPr>
        <w:spacing w:after="160" w:line="256" w:lineRule="auto"/>
        <w:contextualSpacing/>
      </w:pPr>
      <w:r w:rsidRPr="00684453">
        <w:t>Запосленима је пружена подршка за напредовање у звању,Наташа Станојевић-васпитач именована је од стране школске управе у Краљеву за саветника,сарадника.</w:t>
      </w:r>
    </w:p>
    <w:p w14:paraId="5D58F579" w14:textId="77777777" w:rsidR="00684453" w:rsidRPr="00684453" w:rsidRDefault="00684453" w:rsidP="00684453">
      <w:pPr>
        <w:pStyle w:val="ListParagraph"/>
        <w:ind w:left="0"/>
      </w:pPr>
    </w:p>
    <w:p w14:paraId="38CE0D95" w14:textId="77777777" w:rsidR="00684453" w:rsidRPr="00684453" w:rsidRDefault="00684453" w:rsidP="00684453">
      <w:pPr>
        <w:pStyle w:val="ListParagraph"/>
        <w:ind w:left="0"/>
      </w:pPr>
      <w:r w:rsidRPr="00684453">
        <w:t>Током школске 2025/2026 године активности планиране у области IV Управљање и организација реализоване су у складу са Годишним планом рада Установе.</w:t>
      </w:r>
    </w:p>
    <w:p w14:paraId="53EBD2D0" w14:textId="77777777" w:rsidR="00684453" w:rsidRPr="00684453" w:rsidRDefault="00684453" w:rsidP="00684453">
      <w:pPr>
        <w:pStyle w:val="ListParagraph"/>
        <w:numPr>
          <w:ilvl w:val="0"/>
          <w:numId w:val="96"/>
        </w:numPr>
        <w:spacing w:after="160" w:line="256" w:lineRule="auto"/>
        <w:contextualSpacing/>
      </w:pPr>
      <w:r w:rsidRPr="00684453">
        <w:t>Тим за Вредновање и квалитета рада установе је на основу извештаја тимова утврдио да су документа међусобно усклађена и да представљају основ за квалитетно фукнционисање установе.</w:t>
      </w:r>
    </w:p>
    <w:p w14:paraId="19034C8F" w14:textId="77777777" w:rsidR="00684453" w:rsidRPr="00684453" w:rsidRDefault="00684453" w:rsidP="00684453">
      <w:pPr>
        <w:pStyle w:val="ListParagraph"/>
        <w:numPr>
          <w:ilvl w:val="0"/>
          <w:numId w:val="96"/>
        </w:numPr>
        <w:spacing w:after="160" w:line="256" w:lineRule="auto"/>
        <w:contextualSpacing/>
      </w:pPr>
      <w:r w:rsidRPr="00684453">
        <w:t>У току године реализован је већи број активности које су укључивале родитеље и представнике локалне заједнице (Дечија недеља,Дан установе,завршна приредба,хуманитарне и друге активности).Директор установе вртића,центра за социјални рад и дома здравља потписали су Меморандум о сарадњи.У оквиру пројекта Права детета у локалној самоуправи и програма,”Разиграно родитељство” подељене су 51-плејмобил играчке по групама.</w:t>
      </w:r>
    </w:p>
    <w:p w14:paraId="2E9CB901" w14:textId="77777777" w:rsidR="00684453" w:rsidRPr="00684453" w:rsidRDefault="00684453" w:rsidP="00684453">
      <w:pPr>
        <w:pStyle w:val="ListParagraph"/>
        <w:numPr>
          <w:ilvl w:val="0"/>
          <w:numId w:val="96"/>
        </w:numPr>
        <w:spacing w:after="160" w:line="256" w:lineRule="auto"/>
        <w:contextualSpacing/>
      </w:pPr>
      <w:r w:rsidRPr="00684453">
        <w:t>Директор је редовно вршио увид у педагошку документацију васпитно-образовног особља и спроводио педагошко-инструктивни надзор.Посете васпитним групама су реализоване а запажања и препоруке евидентирани су у одговарајућој документацији.Надзор је допринео унапређену квалитета рада запослених.</w:t>
      </w:r>
    </w:p>
    <w:p w14:paraId="4D7237E6" w14:textId="77777777" w:rsidR="00684453" w:rsidRPr="00684453" w:rsidRDefault="00684453" w:rsidP="00684453">
      <w:pPr>
        <w:pStyle w:val="ListParagraph"/>
        <w:numPr>
          <w:ilvl w:val="0"/>
          <w:numId w:val="96"/>
        </w:numPr>
        <w:spacing w:after="160" w:line="256" w:lineRule="auto"/>
        <w:contextualSpacing/>
      </w:pPr>
      <w:r w:rsidRPr="00684453">
        <w:t>Запослени, чланови Савета родитеља и Управног одбора редовно су на састанцима информисани о свим важним питањима везани за рад установе.Информисање је вршено путем састанака,седница и записима са истих.</w:t>
      </w:r>
    </w:p>
    <w:p w14:paraId="31D758E8" w14:textId="77777777" w:rsidR="00684453" w:rsidRPr="00684453" w:rsidRDefault="00684453" w:rsidP="00684453">
      <w:pPr>
        <w:pStyle w:val="ListParagraph"/>
        <w:numPr>
          <w:ilvl w:val="0"/>
          <w:numId w:val="96"/>
        </w:numPr>
        <w:spacing w:after="160" w:line="256" w:lineRule="auto"/>
        <w:contextualSpacing/>
      </w:pPr>
      <w:r w:rsidRPr="00684453">
        <w:t>За дан Установе подељене су захвалнице јубиларцима,фирмама.</w:t>
      </w:r>
    </w:p>
    <w:p w14:paraId="2D7A9AC4" w14:textId="77777777" w:rsidR="00684453" w:rsidRPr="00684453" w:rsidRDefault="00684453" w:rsidP="00684453">
      <w:pPr>
        <w:pStyle w:val="ListParagraph"/>
        <w:numPr>
          <w:ilvl w:val="0"/>
          <w:numId w:val="96"/>
        </w:numPr>
        <w:spacing w:after="160" w:line="256" w:lineRule="auto"/>
        <w:contextualSpacing/>
      </w:pPr>
      <w:r w:rsidRPr="00684453">
        <w:t>Организован је једнодневни излет за запослене што је допринело јачању тимског духа,мотивације и међусобне сарадње.</w:t>
      </w:r>
    </w:p>
    <w:p w14:paraId="53902CEA" w14:textId="77777777" w:rsidR="00684453" w:rsidRPr="00684453" w:rsidRDefault="00684453" w:rsidP="00684453">
      <w:pPr>
        <w:pStyle w:val="ListParagraph"/>
        <w:ind w:left="0"/>
      </w:pPr>
    </w:p>
    <w:p w14:paraId="5D17F36F" w14:textId="77777777" w:rsidR="00684453" w:rsidRPr="00684453" w:rsidRDefault="00684453" w:rsidP="00684453">
      <w:pPr>
        <w:pStyle w:val="ListParagraph"/>
        <w:ind w:left="0"/>
      </w:pPr>
      <w:r w:rsidRPr="00684453">
        <w:t>Закључак:На основу праћења и анализе реализованих активности може се закључити да су планирани циљеви Акционог плана за школску 2025/2026 годину у највећој мери остварени кроз све четири развојне области и да су допринели остваривању развојних циљева установе,јачању професионалних капацитета запослених као и унапређивању услова за квалитетно одрастање,учење и разој деце.</w:t>
      </w:r>
    </w:p>
    <w:p w14:paraId="7AE2CEC6" w14:textId="77777777" w:rsidR="00684453" w:rsidRPr="00684453" w:rsidRDefault="00684453" w:rsidP="00684453">
      <w:pPr>
        <w:pStyle w:val="ListParagraph"/>
        <w:ind w:left="0"/>
      </w:pPr>
      <w:r w:rsidRPr="00684453">
        <w:t>Препоруке за даљи рад:</w:t>
      </w:r>
    </w:p>
    <w:p w14:paraId="6A237FE2" w14:textId="77777777" w:rsidR="00684453" w:rsidRPr="00684453" w:rsidRDefault="00684453" w:rsidP="00684453">
      <w:pPr>
        <w:pStyle w:val="ListParagraph"/>
        <w:numPr>
          <w:ilvl w:val="0"/>
          <w:numId w:val="96"/>
        </w:numPr>
        <w:spacing w:after="160" w:line="256" w:lineRule="auto"/>
        <w:contextualSpacing/>
      </w:pPr>
      <w:r w:rsidRPr="00684453">
        <w:t>Унапредити рад професионалне заједнице учења кроз континуирано праћење,јачање групне праксе и промоцију примера добре праксе међу запосленима.</w:t>
      </w:r>
    </w:p>
    <w:p w14:paraId="37E94AB9" w14:textId="5586F171" w:rsidR="00684453" w:rsidRDefault="00684453" w:rsidP="00422921">
      <w:pPr>
        <w:pStyle w:val="ListParagraph"/>
        <w:numPr>
          <w:ilvl w:val="0"/>
          <w:numId w:val="96"/>
        </w:numPr>
        <w:spacing w:after="160" w:line="256" w:lineRule="auto"/>
        <w:contextualSpacing/>
      </w:pPr>
      <w:r w:rsidRPr="00684453">
        <w:t>Унапредити партнерске односе са породицом кроз организовање различитих облика радионица и активности које подстичу активно учешће родитеља у животу и раду установе</w:t>
      </w:r>
      <w:r w:rsidR="00422921">
        <w:t>.</w:t>
      </w:r>
    </w:p>
    <w:p w14:paraId="0BE45A13" w14:textId="77777777" w:rsidR="00684453" w:rsidRPr="00684453" w:rsidRDefault="00684453" w:rsidP="00684453">
      <w:pPr>
        <w:pStyle w:val="ListParagraph"/>
        <w:ind w:left="0"/>
      </w:pPr>
    </w:p>
    <w:p w14:paraId="52604D96" w14:textId="77777777" w:rsidR="00684453" w:rsidRPr="00684453" w:rsidRDefault="00684453" w:rsidP="00684453">
      <w:pPr>
        <w:pStyle w:val="ListParagraph"/>
        <w:ind w:left="0"/>
        <w:jc w:val="center"/>
        <w:rPr>
          <w:b/>
          <w:bCs/>
        </w:rPr>
      </w:pPr>
    </w:p>
    <w:p w14:paraId="538D66A8" w14:textId="77777777" w:rsidR="00684453" w:rsidRPr="005C588C" w:rsidRDefault="00684453" w:rsidP="00684453">
      <w:pPr>
        <w:pStyle w:val="ListParagraph"/>
        <w:numPr>
          <w:ilvl w:val="0"/>
          <w:numId w:val="88"/>
        </w:numPr>
        <w:jc w:val="center"/>
        <w:rPr>
          <w:b/>
          <w:bCs/>
          <w:sz w:val="28"/>
          <w:szCs w:val="28"/>
        </w:rPr>
      </w:pPr>
      <w:r w:rsidRPr="005C588C">
        <w:rPr>
          <w:b/>
          <w:bCs/>
          <w:sz w:val="28"/>
          <w:szCs w:val="28"/>
        </w:rPr>
        <w:t xml:space="preserve">ФИНАНСИРАЊЕ </w:t>
      </w:r>
      <w:r w:rsidR="000D44F1" w:rsidRPr="005C588C">
        <w:rPr>
          <w:b/>
          <w:bCs/>
          <w:sz w:val="28"/>
          <w:szCs w:val="28"/>
        </w:rPr>
        <w:t>У</w:t>
      </w:r>
      <w:r w:rsidRPr="005C588C">
        <w:rPr>
          <w:b/>
          <w:bCs/>
          <w:sz w:val="28"/>
          <w:szCs w:val="28"/>
        </w:rPr>
        <w:t>СТАНОВЕ</w:t>
      </w:r>
    </w:p>
    <w:p w14:paraId="72A81BD6" w14:textId="77777777" w:rsidR="000D44F1" w:rsidRPr="000D44F1" w:rsidRDefault="000D44F1" w:rsidP="000D44F1"/>
    <w:p w14:paraId="37D943A8" w14:textId="77777777" w:rsidR="009D4E7A" w:rsidRDefault="009D4E7A" w:rsidP="009D4E7A">
      <w:pPr>
        <w:pStyle w:val="ListParagraph"/>
        <w:ind w:right="-450"/>
        <w:rPr>
          <w:b/>
          <w:bCs/>
          <w:sz w:val="32"/>
          <w:szCs w:val="32"/>
          <w:lang w:val="sr-Cyrl-CS"/>
        </w:rPr>
      </w:pPr>
    </w:p>
    <w:p w14:paraId="25055734" w14:textId="4602A01C" w:rsidR="009D4E7A" w:rsidRPr="009D4E7A" w:rsidRDefault="0047371D" w:rsidP="009D4E7A">
      <w:pPr>
        <w:ind w:right="-450" w:hanging="480"/>
        <w:jc w:val="both"/>
        <w:rPr>
          <w:rFonts w:ascii="Times New Roman" w:hAnsi="Times New Roman" w:cs="Times New Roman"/>
          <w:sz w:val="24"/>
          <w:szCs w:val="24"/>
          <w:lang w:val="sr-Cyrl-CS"/>
        </w:rPr>
      </w:pPr>
      <w:r>
        <w:rPr>
          <w:rFonts w:ascii="Times New Roman" w:hAnsi="Times New Roman" w:cs="Times New Roman"/>
          <w:sz w:val="24"/>
          <w:szCs w:val="24"/>
          <w:lang w:val="sr-Latn-RS"/>
        </w:rPr>
        <w:t xml:space="preserve">        </w:t>
      </w:r>
      <w:r w:rsidR="009D4E7A" w:rsidRPr="009D4E7A">
        <w:rPr>
          <w:rFonts w:ascii="Times New Roman" w:hAnsi="Times New Roman" w:cs="Times New Roman"/>
          <w:sz w:val="24"/>
          <w:szCs w:val="24"/>
          <w:lang w:val="sr-Cyrl-CS"/>
        </w:rPr>
        <w:t>У складу са Законом о основама система образовања и васпитања, средства за финансирање Установе обезбеђују се из буџета јединице локалне самоуправе у висини 100%  укључујући средства за плату, накнаде и друга примања, социјалне доприносе на терет послодавца, отпремнине и помоћ запосленима и остале текуће расходе. Такође, за стручно усавршавање запослених, изградњу и капитално одржавање зграда и објеката и пројектно планирање и опремање дечјих вртића.</w:t>
      </w:r>
    </w:p>
    <w:p w14:paraId="58EF3131" w14:textId="77777777" w:rsidR="009D4E7A" w:rsidRPr="009D4E7A" w:rsidRDefault="009D4E7A" w:rsidP="009D4E7A">
      <w:pPr>
        <w:ind w:right="-450" w:hanging="480"/>
        <w:jc w:val="both"/>
        <w:rPr>
          <w:rFonts w:ascii="Times New Roman" w:hAnsi="Times New Roman" w:cs="Times New Roman"/>
          <w:color w:val="000000" w:themeColor="text1"/>
          <w:sz w:val="24"/>
          <w:szCs w:val="24"/>
          <w:lang w:val="sr-Cyrl-CS"/>
        </w:rPr>
      </w:pPr>
      <w:r w:rsidRPr="009D4E7A">
        <w:rPr>
          <w:rFonts w:ascii="Times New Roman" w:hAnsi="Times New Roman" w:cs="Times New Roman"/>
          <w:sz w:val="24"/>
          <w:szCs w:val="24"/>
          <w:lang w:val="sr-Cyrl-CS"/>
        </w:rPr>
        <w:t xml:space="preserve">                   Ценовник услуга Установе који је </w:t>
      </w:r>
      <w:r w:rsidRPr="009D4E7A">
        <w:rPr>
          <w:rFonts w:ascii="Times New Roman" w:hAnsi="Times New Roman" w:cs="Times New Roman"/>
          <w:sz w:val="24"/>
          <w:szCs w:val="24"/>
          <w:lang w:val="ru-RU"/>
        </w:rPr>
        <w:t xml:space="preserve">у примени од 01.01.2021.год. Решење о сагласности на ценовник донела је Скупштина општине Врњачка Бања бр: 400-165/21 од 29.01.2021. год. Ценовник садржи </w:t>
      </w:r>
      <w:r w:rsidRPr="009D4E7A">
        <w:rPr>
          <w:rFonts w:ascii="Times New Roman" w:hAnsi="Times New Roman" w:cs="Times New Roman"/>
          <w:color w:val="000000" w:themeColor="text1"/>
          <w:sz w:val="24"/>
          <w:szCs w:val="24"/>
          <w:lang w:val="sr-Cyrl-CS"/>
        </w:rPr>
        <w:t xml:space="preserve"> бројне попусте, при чему је треће и свако наредно дете ослобођено је плаћања надокнаде за смештај деце . Цена вртића по детету износи по дану 225,80 дин.</w:t>
      </w:r>
    </w:p>
    <w:p w14:paraId="6B3F13B1" w14:textId="77777777" w:rsidR="009D4E7A" w:rsidRPr="009D4E7A" w:rsidRDefault="009D4E7A" w:rsidP="009D4E7A">
      <w:pPr>
        <w:ind w:right="-450" w:hanging="480"/>
        <w:jc w:val="both"/>
        <w:rPr>
          <w:rFonts w:ascii="Times New Roman" w:hAnsi="Times New Roman" w:cs="Times New Roman"/>
          <w:sz w:val="24"/>
          <w:szCs w:val="24"/>
          <w:lang w:val="sr-Cyrl-CS"/>
        </w:rPr>
      </w:pPr>
      <w:r w:rsidRPr="009D4E7A">
        <w:rPr>
          <w:rFonts w:ascii="Times New Roman" w:hAnsi="Times New Roman" w:cs="Times New Roman"/>
          <w:sz w:val="24"/>
          <w:szCs w:val="24"/>
          <w:lang w:val="sr-Cyrl-CS"/>
        </w:rPr>
        <w:t xml:space="preserve">                   Управни одбор Установе усвојио је Завршни рачун и Финансијски план из кога се види да је и поред тешкоћа Установа имала позитивно финансијско пословање. Зарада је редовно исплаћивана по Уредби Владе Републике Србије за предшколско образовање. Путни трошкови су редовно исплаћивани. Наплата обавеза од стране родитеља је ажурирана код активно долазеће деце. </w:t>
      </w:r>
    </w:p>
    <w:p w14:paraId="6DE366E8" w14:textId="77777777" w:rsidR="009D4E7A" w:rsidRPr="009D4E7A" w:rsidRDefault="009D4E7A" w:rsidP="009D4E7A">
      <w:pPr>
        <w:ind w:right="-450" w:hanging="480"/>
        <w:jc w:val="both"/>
        <w:rPr>
          <w:rFonts w:ascii="Times New Roman" w:hAnsi="Times New Roman" w:cs="Times New Roman"/>
          <w:sz w:val="24"/>
          <w:szCs w:val="24"/>
          <w:lang w:val="sr-Cyrl-CS"/>
        </w:rPr>
      </w:pPr>
      <w:r w:rsidRPr="009D4E7A">
        <w:rPr>
          <w:rFonts w:ascii="Times New Roman" w:hAnsi="Times New Roman" w:cs="Times New Roman"/>
          <w:sz w:val="24"/>
          <w:szCs w:val="24"/>
          <w:lang w:val="sr-Cyrl-CS"/>
        </w:rPr>
        <w:t xml:space="preserve">                   Обавезе од стране локалне управе су измириване према могућностима и приливима средстава у Буџет.</w:t>
      </w:r>
    </w:p>
    <w:p w14:paraId="47EFCAFE" w14:textId="77777777" w:rsidR="009D4E7A" w:rsidRPr="009D4E7A" w:rsidRDefault="009D4E7A" w:rsidP="009D4E7A">
      <w:pPr>
        <w:ind w:right="-450" w:hanging="480"/>
        <w:jc w:val="both"/>
        <w:rPr>
          <w:rFonts w:ascii="Times New Roman" w:hAnsi="Times New Roman" w:cs="Times New Roman"/>
          <w:sz w:val="24"/>
          <w:szCs w:val="24"/>
          <w:lang w:val="sr-Cyrl-CS"/>
        </w:rPr>
      </w:pPr>
      <w:r w:rsidRPr="009D4E7A">
        <w:rPr>
          <w:rFonts w:ascii="Times New Roman" w:hAnsi="Times New Roman" w:cs="Times New Roman"/>
          <w:sz w:val="24"/>
          <w:szCs w:val="24"/>
          <w:lang w:val="sr-Cyrl-CS"/>
        </w:rPr>
        <w:t xml:space="preserve">                   Остварена олакшица за родитеље деце који похађају припремни предшколски програм у смислу бесплатног превоза деце на територији општине Врњачка Бања. </w:t>
      </w:r>
    </w:p>
    <w:p w14:paraId="554B3DBA" w14:textId="77777777" w:rsidR="009D4E7A" w:rsidRPr="009D4E7A" w:rsidRDefault="009D4E7A" w:rsidP="009D4E7A">
      <w:pPr>
        <w:ind w:right="-450" w:hanging="480"/>
        <w:jc w:val="both"/>
        <w:rPr>
          <w:rFonts w:ascii="Times New Roman" w:hAnsi="Times New Roman" w:cs="Times New Roman"/>
          <w:sz w:val="24"/>
          <w:szCs w:val="24"/>
          <w:lang w:val="sr-Cyrl-CS"/>
        </w:rPr>
      </w:pPr>
      <w:r w:rsidRPr="009D4E7A">
        <w:rPr>
          <w:rFonts w:ascii="Times New Roman" w:hAnsi="Times New Roman" w:cs="Times New Roman"/>
          <w:sz w:val="24"/>
          <w:szCs w:val="24"/>
          <w:lang w:val="sr-Cyrl-CS"/>
        </w:rPr>
        <w:t xml:space="preserve">                   Установа је остварила изузетно коректну сарадњу са Министарством просвете Одељење у Краљеву као и стручним службама Општине Врњачка Бања.</w:t>
      </w:r>
    </w:p>
    <w:p w14:paraId="428BDF0A" w14:textId="77777777" w:rsidR="009D4E7A" w:rsidRDefault="009D4E7A" w:rsidP="009D4E7A">
      <w:pPr>
        <w:ind w:right="-450" w:hanging="480"/>
        <w:jc w:val="both"/>
        <w:rPr>
          <w:lang w:val="sr-Cyrl-CS"/>
        </w:rPr>
      </w:pPr>
    </w:p>
    <w:p w14:paraId="3640D4A8" w14:textId="77777777" w:rsidR="000D44F1" w:rsidRPr="000D44F1" w:rsidRDefault="000D44F1" w:rsidP="000D44F1"/>
    <w:p w14:paraId="702B0ADE" w14:textId="77777777" w:rsidR="000D44F1" w:rsidRPr="000D44F1" w:rsidRDefault="000D44F1" w:rsidP="000D44F1">
      <w:pPr>
        <w:rPr>
          <w:rFonts w:ascii="Times New Roman" w:hAnsi="Times New Roman" w:cs="Times New Roman"/>
          <w:sz w:val="24"/>
          <w:szCs w:val="24"/>
        </w:rPr>
      </w:pPr>
    </w:p>
    <w:p w14:paraId="3E4CDEAF" w14:textId="77777777" w:rsidR="000D44F1" w:rsidRPr="000D44F1" w:rsidRDefault="000D44F1" w:rsidP="000D44F1">
      <w:pPr>
        <w:rPr>
          <w:rFonts w:ascii="Times New Roman" w:hAnsi="Times New Roman" w:cs="Times New Roman"/>
          <w:sz w:val="24"/>
          <w:szCs w:val="24"/>
        </w:rPr>
      </w:pPr>
    </w:p>
    <w:p w14:paraId="2607B91E" w14:textId="77777777" w:rsidR="000D44F1" w:rsidRPr="000D44F1" w:rsidRDefault="000D44F1" w:rsidP="000D44F1">
      <w:pPr>
        <w:rPr>
          <w:rFonts w:ascii="Times New Roman" w:eastAsia="Times New Roman" w:hAnsi="Times New Roman" w:cs="Times New Roman"/>
          <w:b/>
          <w:bCs/>
          <w:sz w:val="24"/>
          <w:szCs w:val="24"/>
        </w:rPr>
      </w:pPr>
    </w:p>
    <w:p w14:paraId="115569B3" w14:textId="7F364574" w:rsidR="000D44F1" w:rsidRPr="000D44F1" w:rsidRDefault="000D44F1" w:rsidP="000D44F1">
      <w:pPr>
        <w:rPr>
          <w:rFonts w:ascii="Times New Roman" w:hAnsi="Times New Roman" w:cs="Times New Roman"/>
          <w:sz w:val="24"/>
          <w:szCs w:val="24"/>
        </w:rPr>
      </w:pPr>
      <w:r w:rsidRPr="000D44F1">
        <w:rPr>
          <w:rFonts w:ascii="Times New Roman" w:hAnsi="Times New Roman" w:cs="Times New Roman"/>
          <w:sz w:val="24"/>
          <w:szCs w:val="24"/>
        </w:rPr>
        <w:t xml:space="preserve">Врњачка Бања  </w:t>
      </w:r>
      <w:r>
        <w:rPr>
          <w:rFonts w:ascii="Times New Roman" w:hAnsi="Times New Roman" w:cs="Times New Roman"/>
          <w:sz w:val="24"/>
          <w:szCs w:val="24"/>
        </w:rPr>
        <w:t xml:space="preserve"> </w:t>
      </w:r>
      <w:r w:rsidR="009D4E7A">
        <w:rPr>
          <w:rFonts w:ascii="Times New Roman" w:hAnsi="Times New Roman" w:cs="Times New Roman"/>
          <w:sz w:val="24"/>
          <w:szCs w:val="24"/>
          <w:lang w:val="sr-Cyrl-RS"/>
        </w:rPr>
        <w:t xml:space="preserve">                                                                                               </w:t>
      </w:r>
      <w:r>
        <w:rPr>
          <w:rFonts w:ascii="Times New Roman" w:hAnsi="Times New Roman" w:cs="Times New Roman"/>
          <w:sz w:val="24"/>
          <w:szCs w:val="24"/>
        </w:rPr>
        <w:t>Директор</w:t>
      </w:r>
      <w:r w:rsidRPr="000D44F1">
        <w:rPr>
          <w:rFonts w:ascii="Times New Roman" w:hAnsi="Times New Roman" w:cs="Times New Roman"/>
          <w:sz w:val="24"/>
          <w:szCs w:val="24"/>
        </w:rPr>
        <w:t xml:space="preserve">                                                                                                                                                                           Август, 2026. године          </w:t>
      </w:r>
      <w:r>
        <w:rPr>
          <w:rFonts w:ascii="Times New Roman" w:hAnsi="Times New Roman" w:cs="Times New Roman"/>
          <w:sz w:val="24"/>
          <w:szCs w:val="24"/>
        </w:rPr>
        <w:t xml:space="preserve">   </w:t>
      </w:r>
      <w:r w:rsidR="009D4E7A">
        <w:rPr>
          <w:rFonts w:ascii="Times New Roman" w:hAnsi="Times New Roman" w:cs="Times New Roman"/>
          <w:sz w:val="24"/>
          <w:szCs w:val="24"/>
          <w:lang w:val="sr-Cyrl-RS"/>
        </w:rPr>
        <w:t xml:space="preserve">                                                                   </w:t>
      </w:r>
      <w:r>
        <w:rPr>
          <w:rFonts w:ascii="Times New Roman" w:hAnsi="Times New Roman" w:cs="Times New Roman"/>
          <w:sz w:val="24"/>
          <w:szCs w:val="24"/>
        </w:rPr>
        <w:t>Маја Цветковић</w:t>
      </w:r>
    </w:p>
    <w:p w14:paraId="14C4BB8A" w14:textId="4E560D9C" w:rsidR="000D44F1" w:rsidRPr="009D4E7A" w:rsidRDefault="000D44F1" w:rsidP="000D44F1">
      <w:pPr>
        <w:rPr>
          <w:rFonts w:ascii="Times New Roman" w:hAnsi="Times New Roman" w:cs="Times New Roman"/>
          <w:sz w:val="24"/>
          <w:szCs w:val="24"/>
          <w:lang w:val="sr-Cyrl-RS"/>
        </w:rPr>
      </w:pPr>
      <w:r>
        <w:rPr>
          <w:rFonts w:ascii="Times New Roman" w:hAnsi="Times New Roman" w:cs="Times New Roman"/>
          <w:sz w:val="24"/>
          <w:szCs w:val="24"/>
        </w:rPr>
        <w:t xml:space="preserve">    </w:t>
      </w:r>
      <w:r w:rsidR="009D4E7A">
        <w:rPr>
          <w:rFonts w:ascii="Times New Roman" w:hAnsi="Times New Roman" w:cs="Times New Roman"/>
          <w:sz w:val="24"/>
          <w:szCs w:val="24"/>
          <w:lang w:val="sr-Cyrl-RS"/>
        </w:rPr>
        <w:t xml:space="preserve">                                                                                                         _____________________</w:t>
      </w:r>
    </w:p>
    <w:sectPr w:rsidR="000D44F1" w:rsidRPr="009D4E7A" w:rsidSect="00F832DA">
      <w:footerReference w:type="default" r:id="rId10"/>
      <w:type w:val="continuous"/>
      <w:pgSz w:w="12240" w:h="15840"/>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5B86712" w14:textId="77777777" w:rsidR="00F832DA" w:rsidRDefault="00F832DA" w:rsidP="00F832DA">
      <w:pPr>
        <w:spacing w:after="0" w:line="240" w:lineRule="auto"/>
      </w:pPr>
      <w:r>
        <w:separator/>
      </w:r>
    </w:p>
  </w:endnote>
  <w:endnote w:type="continuationSeparator" w:id="0">
    <w:p w14:paraId="2C32E228" w14:textId="77777777" w:rsidR="00F832DA" w:rsidRDefault="00F832DA" w:rsidP="00F832D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TimesNewRomanPSMT">
    <w:altName w:val="Times New Roman"/>
    <w:charset w:val="00"/>
    <w:family w:val="roman"/>
    <w:pitch w:val="default"/>
  </w:font>
  <w:font w:name="ArialMT">
    <w:altName w:val="Arial"/>
    <w:charset w:val="00"/>
    <w:family w:val="roman"/>
    <w:pitch w:val="default"/>
  </w:font>
  <w:font w:name="TimesNewRomanPS-BoldMT">
    <w:altName w:val="Times New Roman"/>
    <w:charset w:val="00"/>
    <w:family w:val="roman"/>
    <w:pitch w:val="default"/>
  </w:font>
  <w:font w:name="Arial">
    <w:panose1 w:val="020B0604020202020204"/>
    <w:charset w:val="00"/>
    <w:family w:val="swiss"/>
    <w:pitch w:val="variable"/>
    <w:sig w:usb0="E0002EFF" w:usb1="C000785B" w:usb2="00000009" w:usb3="00000000" w:csb0="000001FF" w:csb1="00000000"/>
  </w:font>
  <w:font w:name="Aptos">
    <w:altName w:val="Cambria"/>
    <w:panose1 w:val="00000000000000000000"/>
    <w:charset w:val="00"/>
    <w:family w:val="roman"/>
    <w:notTrueType/>
    <w:pitch w:val="default"/>
  </w:font>
  <w:font w:name="Liberation Serif">
    <w:altName w:val="Times New Roman"/>
    <w:charset w:val="00"/>
    <w:family w:val="roman"/>
    <w:pitch w:val="variable"/>
  </w:font>
  <w:font w:name="NSimSun">
    <w:panose1 w:val="02010609030101010101"/>
    <w:charset w:val="86"/>
    <w:family w:val="modern"/>
    <w:pitch w:val="fixed"/>
    <w:sig w:usb0="00000283" w:usb1="288F0000" w:usb2="00000016" w:usb3="00000000" w:csb0="00040001" w:csb1="00000000"/>
  </w:font>
  <w:font w:name="Microsoft Sans Serif">
    <w:panose1 w:val="020B0604020202020204"/>
    <w:charset w:val="00"/>
    <w:family w:val="swiss"/>
    <w:pitch w:val="variable"/>
    <w:sig w:usb0="E5002EFF" w:usb1="C000605B" w:usb2="00000029" w:usb3="00000000" w:csb0="000101FF" w:csb1="00000000"/>
  </w:font>
  <w:font w:name="Segoe UI Emoji">
    <w:panose1 w:val="020B0502040204020203"/>
    <w:charset w:val="00"/>
    <w:family w:val="swiss"/>
    <w:pitch w:val="variable"/>
    <w:sig w:usb0="00000003" w:usb1="02000000" w:usb2="00000000" w:usb3="00000000" w:csb0="00000001"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35471580"/>
      <w:docPartObj>
        <w:docPartGallery w:val="Page Numbers (Bottom of Page)"/>
        <w:docPartUnique/>
      </w:docPartObj>
    </w:sdtPr>
    <w:sdtEndPr>
      <w:rPr>
        <w:noProof/>
      </w:rPr>
    </w:sdtEndPr>
    <w:sdtContent>
      <w:p w14:paraId="3D92DC62" w14:textId="73743E9E" w:rsidR="00F832DA" w:rsidRDefault="00F832DA">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22408D8" w14:textId="77777777" w:rsidR="00F832DA" w:rsidRDefault="00F832D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EA4CFF9" w14:textId="77777777" w:rsidR="00F832DA" w:rsidRDefault="00F832DA" w:rsidP="00F832DA">
      <w:pPr>
        <w:spacing w:after="0" w:line="240" w:lineRule="auto"/>
      </w:pPr>
      <w:r>
        <w:separator/>
      </w:r>
    </w:p>
  </w:footnote>
  <w:footnote w:type="continuationSeparator" w:id="0">
    <w:p w14:paraId="5550AC34" w14:textId="77777777" w:rsidR="00F832DA" w:rsidRDefault="00F832DA" w:rsidP="00F832D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AE0B24E0"/>
    <w:multiLevelType w:val="singleLevel"/>
    <w:tmpl w:val="AE0B24E0"/>
    <w:lvl w:ilvl="0">
      <w:start w:val="1"/>
      <w:numFmt w:val="bullet"/>
      <w:lvlText w:val=""/>
      <w:lvlJc w:val="left"/>
      <w:pPr>
        <w:tabs>
          <w:tab w:val="left" w:pos="420"/>
        </w:tabs>
        <w:ind w:left="420" w:hanging="420"/>
      </w:pPr>
      <w:rPr>
        <w:rFonts w:ascii="Wingdings" w:hAnsi="Wingdings" w:hint="default"/>
      </w:rPr>
    </w:lvl>
  </w:abstractNum>
  <w:abstractNum w:abstractNumId="1" w15:restartNumberingAfterBreak="0">
    <w:nsid w:val="F4F59F0A"/>
    <w:multiLevelType w:val="singleLevel"/>
    <w:tmpl w:val="F4F59F0A"/>
    <w:lvl w:ilvl="0">
      <w:start w:val="1"/>
      <w:numFmt w:val="bullet"/>
      <w:lvlText w:val=""/>
      <w:lvlJc w:val="left"/>
      <w:pPr>
        <w:tabs>
          <w:tab w:val="left" w:pos="420"/>
        </w:tabs>
        <w:ind w:left="420" w:hanging="420"/>
      </w:pPr>
      <w:rPr>
        <w:rFonts w:ascii="Wingdings" w:hAnsi="Wingdings" w:hint="default"/>
      </w:rPr>
    </w:lvl>
  </w:abstractNum>
  <w:abstractNum w:abstractNumId="2" w15:restartNumberingAfterBreak="0">
    <w:nsid w:val="00707ED2"/>
    <w:multiLevelType w:val="hybridMultilevel"/>
    <w:tmpl w:val="5AE203E6"/>
    <w:lvl w:ilvl="0" w:tplc="C7F6E590">
      <w:numFmt w:val="bullet"/>
      <w:lvlText w:val="-"/>
      <w:lvlJc w:val="left"/>
      <w:pPr>
        <w:ind w:left="720" w:hanging="360"/>
      </w:pPr>
      <w:rPr>
        <w:rFonts w:ascii="Times New Roman" w:eastAsia="Calibri"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02703F49"/>
    <w:multiLevelType w:val="hybridMultilevel"/>
    <w:tmpl w:val="1ADE1CD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 w15:restartNumberingAfterBreak="0">
    <w:nsid w:val="051E71ED"/>
    <w:multiLevelType w:val="hybridMultilevel"/>
    <w:tmpl w:val="DBB69722"/>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09CA2873"/>
    <w:multiLevelType w:val="hybridMultilevel"/>
    <w:tmpl w:val="4DBC91E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6" w15:restartNumberingAfterBreak="0">
    <w:nsid w:val="0C1F3FD0"/>
    <w:multiLevelType w:val="hybridMultilevel"/>
    <w:tmpl w:val="B0A2BCD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7" w15:restartNumberingAfterBreak="0">
    <w:nsid w:val="0C3174A2"/>
    <w:multiLevelType w:val="hybridMultilevel"/>
    <w:tmpl w:val="8A0C5D9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8" w15:restartNumberingAfterBreak="0">
    <w:nsid w:val="0F8336C6"/>
    <w:multiLevelType w:val="hybridMultilevel"/>
    <w:tmpl w:val="02B08B8C"/>
    <w:lvl w:ilvl="0" w:tplc="59046BF4">
      <w:numFmt w:val="bullet"/>
      <w:lvlText w:val="-"/>
      <w:lvlJc w:val="left"/>
      <w:pPr>
        <w:ind w:left="720" w:hanging="360"/>
      </w:pPr>
      <w:rPr>
        <w:rFonts w:ascii="Calibri" w:eastAsiaTheme="minorHAnsi"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9" w15:restartNumberingAfterBreak="0">
    <w:nsid w:val="111B714C"/>
    <w:multiLevelType w:val="hybridMultilevel"/>
    <w:tmpl w:val="955EE6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11D37B2"/>
    <w:multiLevelType w:val="hybridMultilevel"/>
    <w:tmpl w:val="B060C3D2"/>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1" w15:restartNumberingAfterBreak="0">
    <w:nsid w:val="11A46F8F"/>
    <w:multiLevelType w:val="hybridMultilevel"/>
    <w:tmpl w:val="27320C0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1BF7B00"/>
    <w:multiLevelType w:val="multilevel"/>
    <w:tmpl w:val="11BF7B00"/>
    <w:lvl w:ilvl="0">
      <w:start w:val="1"/>
      <w:numFmt w:val="decimal"/>
      <w:lvlText w:val="%1."/>
      <w:lvlJc w:val="left"/>
      <w:pPr>
        <w:ind w:left="720" w:hanging="360"/>
      </w:pPr>
      <w:rPr>
        <w:rFonts w:hint="default"/>
        <w:b w:val="0"/>
        <w:i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15:restartNumberingAfterBreak="0">
    <w:nsid w:val="128F29D7"/>
    <w:multiLevelType w:val="hybridMultilevel"/>
    <w:tmpl w:val="A100094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4" w15:restartNumberingAfterBreak="0">
    <w:nsid w:val="12BB326C"/>
    <w:multiLevelType w:val="hybridMultilevel"/>
    <w:tmpl w:val="34C02AF6"/>
    <w:lvl w:ilvl="0" w:tplc="5F9663A4">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130E30D6"/>
    <w:multiLevelType w:val="multilevel"/>
    <w:tmpl w:val="130E30D6"/>
    <w:lvl w:ilvl="0">
      <w:start w:val="1"/>
      <w:numFmt w:val="decimal"/>
      <w:lvlText w:val="%1."/>
      <w:lvlJc w:val="left"/>
      <w:pPr>
        <w:ind w:left="720" w:hanging="360"/>
      </w:pPr>
      <w:rPr>
        <w:rFonts w:ascii="Times New Roman" w:hAnsi="Times New Roman" w:cs="Times New Roman" w:hint="default"/>
      </w:rPr>
    </w:lvl>
    <w:lvl w:ilvl="1">
      <w:start w:val="1"/>
      <w:numFmt w:val="lowerLetter"/>
      <w:lvlText w:val="%2."/>
      <w:lvlJc w:val="left"/>
      <w:pPr>
        <w:ind w:left="1440" w:hanging="360"/>
      </w:pPr>
      <w:rPr>
        <w:rFonts w:ascii="Times New Roman" w:hAnsi="Times New Roman" w:cs="Times New Roman" w:hint="default"/>
      </w:rPr>
    </w:lvl>
    <w:lvl w:ilvl="2">
      <w:start w:val="1"/>
      <w:numFmt w:val="lowerRoman"/>
      <w:lvlText w:val="%3."/>
      <w:lvlJc w:val="right"/>
      <w:pPr>
        <w:ind w:left="2160" w:hanging="180"/>
      </w:pPr>
      <w:rPr>
        <w:rFonts w:ascii="Times New Roman" w:hAnsi="Times New Roman" w:cs="Times New Roman" w:hint="default"/>
      </w:r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rPr>
        <w:rFonts w:ascii="Times New Roman" w:hAnsi="Times New Roman" w:cs="Times New Roman" w:hint="default"/>
      </w:rPr>
    </w:lvl>
    <w:lvl w:ilvl="5">
      <w:start w:val="1"/>
      <w:numFmt w:val="lowerRoman"/>
      <w:lvlText w:val="%6."/>
      <w:lvlJc w:val="right"/>
      <w:pPr>
        <w:ind w:left="4320" w:hanging="180"/>
      </w:pPr>
      <w:rPr>
        <w:rFonts w:ascii="Times New Roman" w:hAnsi="Times New Roman" w:cs="Times New Roman" w:hint="default"/>
      </w:rPr>
    </w:lvl>
    <w:lvl w:ilvl="6">
      <w:start w:val="1"/>
      <w:numFmt w:val="decimal"/>
      <w:lvlText w:val="%7."/>
      <w:lvlJc w:val="left"/>
      <w:pPr>
        <w:ind w:left="5040" w:hanging="360"/>
      </w:pPr>
      <w:rPr>
        <w:rFonts w:ascii="Times New Roman" w:hAnsi="Times New Roman" w:cs="Times New Roman" w:hint="default"/>
      </w:rPr>
    </w:lvl>
    <w:lvl w:ilvl="7">
      <w:start w:val="1"/>
      <w:numFmt w:val="lowerLetter"/>
      <w:lvlText w:val="%8."/>
      <w:lvlJc w:val="left"/>
      <w:pPr>
        <w:ind w:left="5760" w:hanging="360"/>
      </w:pPr>
      <w:rPr>
        <w:rFonts w:ascii="Times New Roman" w:hAnsi="Times New Roman" w:cs="Times New Roman" w:hint="default"/>
      </w:rPr>
    </w:lvl>
    <w:lvl w:ilvl="8">
      <w:start w:val="1"/>
      <w:numFmt w:val="lowerRoman"/>
      <w:lvlText w:val="%9."/>
      <w:lvlJc w:val="right"/>
      <w:pPr>
        <w:ind w:left="6480" w:hanging="180"/>
      </w:pPr>
      <w:rPr>
        <w:rFonts w:ascii="Times New Roman" w:hAnsi="Times New Roman" w:cs="Times New Roman" w:hint="default"/>
      </w:rPr>
    </w:lvl>
  </w:abstractNum>
  <w:abstractNum w:abstractNumId="16" w15:restartNumberingAfterBreak="0">
    <w:nsid w:val="15E476B4"/>
    <w:multiLevelType w:val="multilevel"/>
    <w:tmpl w:val="15E476B4"/>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7" w15:restartNumberingAfterBreak="0">
    <w:nsid w:val="16AB624E"/>
    <w:multiLevelType w:val="hybridMultilevel"/>
    <w:tmpl w:val="25EC31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17B24E9F"/>
    <w:multiLevelType w:val="hybridMultilevel"/>
    <w:tmpl w:val="C63223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1A561C4A"/>
    <w:multiLevelType w:val="multilevel"/>
    <w:tmpl w:val="1A561C4A"/>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0" w15:restartNumberingAfterBreak="0">
    <w:nsid w:val="1B733312"/>
    <w:multiLevelType w:val="hybridMultilevel"/>
    <w:tmpl w:val="80BE5FFE"/>
    <w:lvl w:ilvl="0" w:tplc="241A000F">
      <w:start w:val="1"/>
      <w:numFmt w:val="decimal"/>
      <w:lvlText w:val="%1."/>
      <w:lvlJc w:val="left"/>
      <w:pPr>
        <w:ind w:left="720" w:hanging="360"/>
      </w:pPr>
    </w:lvl>
    <w:lvl w:ilvl="1" w:tplc="241A0019">
      <w:start w:val="1"/>
      <w:numFmt w:val="lowerLetter"/>
      <w:lvlText w:val="%2."/>
      <w:lvlJc w:val="left"/>
      <w:pPr>
        <w:ind w:left="1440" w:hanging="360"/>
      </w:pPr>
    </w:lvl>
    <w:lvl w:ilvl="2" w:tplc="241A001B">
      <w:start w:val="1"/>
      <w:numFmt w:val="lowerRoman"/>
      <w:lvlText w:val="%3."/>
      <w:lvlJc w:val="right"/>
      <w:pPr>
        <w:ind w:left="2160" w:hanging="180"/>
      </w:pPr>
    </w:lvl>
    <w:lvl w:ilvl="3" w:tplc="241A000F">
      <w:start w:val="1"/>
      <w:numFmt w:val="decimal"/>
      <w:lvlText w:val="%4."/>
      <w:lvlJc w:val="left"/>
      <w:pPr>
        <w:ind w:left="2880" w:hanging="360"/>
      </w:pPr>
    </w:lvl>
    <w:lvl w:ilvl="4" w:tplc="241A0019">
      <w:start w:val="1"/>
      <w:numFmt w:val="lowerLetter"/>
      <w:lvlText w:val="%5."/>
      <w:lvlJc w:val="left"/>
      <w:pPr>
        <w:ind w:left="3600" w:hanging="360"/>
      </w:pPr>
    </w:lvl>
    <w:lvl w:ilvl="5" w:tplc="241A001B">
      <w:start w:val="1"/>
      <w:numFmt w:val="lowerRoman"/>
      <w:lvlText w:val="%6."/>
      <w:lvlJc w:val="right"/>
      <w:pPr>
        <w:ind w:left="4320" w:hanging="180"/>
      </w:pPr>
    </w:lvl>
    <w:lvl w:ilvl="6" w:tplc="241A000F">
      <w:start w:val="1"/>
      <w:numFmt w:val="decimal"/>
      <w:lvlText w:val="%7."/>
      <w:lvlJc w:val="left"/>
      <w:pPr>
        <w:ind w:left="5040" w:hanging="360"/>
      </w:pPr>
    </w:lvl>
    <w:lvl w:ilvl="7" w:tplc="241A0019">
      <w:start w:val="1"/>
      <w:numFmt w:val="lowerLetter"/>
      <w:lvlText w:val="%8."/>
      <w:lvlJc w:val="left"/>
      <w:pPr>
        <w:ind w:left="5760" w:hanging="360"/>
      </w:pPr>
    </w:lvl>
    <w:lvl w:ilvl="8" w:tplc="241A001B">
      <w:start w:val="1"/>
      <w:numFmt w:val="lowerRoman"/>
      <w:lvlText w:val="%9."/>
      <w:lvlJc w:val="right"/>
      <w:pPr>
        <w:ind w:left="6480" w:hanging="180"/>
      </w:pPr>
    </w:lvl>
  </w:abstractNum>
  <w:abstractNum w:abstractNumId="21" w15:restartNumberingAfterBreak="0">
    <w:nsid w:val="1CF35909"/>
    <w:multiLevelType w:val="hybridMultilevel"/>
    <w:tmpl w:val="120A877C"/>
    <w:lvl w:ilvl="0" w:tplc="FF8C6494">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1EBA7DB8"/>
    <w:multiLevelType w:val="hybridMultilevel"/>
    <w:tmpl w:val="90268922"/>
    <w:lvl w:ilvl="0" w:tplc="7CA6551C">
      <w:start w:val="1"/>
      <w:numFmt w:val="bullet"/>
      <w:lvlText w:val="-"/>
      <w:lvlJc w:val="left"/>
      <w:pPr>
        <w:ind w:left="720" w:hanging="360"/>
      </w:pPr>
      <w:rPr>
        <w:rFonts w:ascii="Times New Roman" w:eastAsia="Calibri"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3" w15:restartNumberingAfterBreak="0">
    <w:nsid w:val="1EFC6224"/>
    <w:multiLevelType w:val="hybridMultilevel"/>
    <w:tmpl w:val="AC26DD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22221AA9"/>
    <w:multiLevelType w:val="hybridMultilevel"/>
    <w:tmpl w:val="E24C23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2309524E"/>
    <w:multiLevelType w:val="hybridMultilevel"/>
    <w:tmpl w:val="7CFC5884"/>
    <w:lvl w:ilvl="0" w:tplc="98601E7E">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6" w15:restartNumberingAfterBreak="0">
    <w:nsid w:val="24145AAB"/>
    <w:multiLevelType w:val="hybridMultilevel"/>
    <w:tmpl w:val="09788EF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7" w15:restartNumberingAfterBreak="0">
    <w:nsid w:val="265D71E0"/>
    <w:multiLevelType w:val="hybridMultilevel"/>
    <w:tmpl w:val="4BAA3D3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8" w15:restartNumberingAfterBreak="0">
    <w:nsid w:val="29D801FC"/>
    <w:multiLevelType w:val="hybridMultilevel"/>
    <w:tmpl w:val="8B4A16B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2A13573A"/>
    <w:multiLevelType w:val="hybridMultilevel"/>
    <w:tmpl w:val="F21810A6"/>
    <w:lvl w:ilvl="0" w:tplc="93989704">
      <w:start w:val="8"/>
      <w:numFmt w:val="bullet"/>
      <w:lvlText w:val="-"/>
      <w:lvlJc w:val="left"/>
      <w:pPr>
        <w:ind w:left="720" w:hanging="360"/>
      </w:pPr>
      <w:rPr>
        <w:rFonts w:ascii="Times New Roman" w:eastAsia="SimSun" w:hAnsi="Times New Roman" w:cs="Times New Roman" w:hint="default"/>
      </w:rPr>
    </w:lvl>
    <w:lvl w:ilvl="1" w:tplc="241A0003">
      <w:start w:val="1"/>
      <w:numFmt w:val="bullet"/>
      <w:lvlText w:val="o"/>
      <w:lvlJc w:val="left"/>
      <w:pPr>
        <w:ind w:left="1440" w:hanging="360"/>
      </w:pPr>
      <w:rPr>
        <w:rFonts w:ascii="Courier New" w:hAnsi="Courier New" w:cs="Courier New" w:hint="default"/>
      </w:rPr>
    </w:lvl>
    <w:lvl w:ilvl="2" w:tplc="241A0005">
      <w:start w:val="1"/>
      <w:numFmt w:val="bullet"/>
      <w:lvlText w:val=""/>
      <w:lvlJc w:val="left"/>
      <w:pPr>
        <w:ind w:left="2160" w:hanging="360"/>
      </w:pPr>
      <w:rPr>
        <w:rFonts w:ascii="Wingdings" w:hAnsi="Wingdings" w:hint="default"/>
      </w:rPr>
    </w:lvl>
    <w:lvl w:ilvl="3" w:tplc="241A0001">
      <w:start w:val="1"/>
      <w:numFmt w:val="bullet"/>
      <w:lvlText w:val=""/>
      <w:lvlJc w:val="left"/>
      <w:pPr>
        <w:ind w:left="2880" w:hanging="360"/>
      </w:pPr>
      <w:rPr>
        <w:rFonts w:ascii="Symbol" w:hAnsi="Symbol" w:hint="default"/>
      </w:rPr>
    </w:lvl>
    <w:lvl w:ilvl="4" w:tplc="241A0003">
      <w:start w:val="1"/>
      <w:numFmt w:val="bullet"/>
      <w:lvlText w:val="o"/>
      <w:lvlJc w:val="left"/>
      <w:pPr>
        <w:ind w:left="3600" w:hanging="360"/>
      </w:pPr>
      <w:rPr>
        <w:rFonts w:ascii="Courier New" w:hAnsi="Courier New" w:cs="Courier New" w:hint="default"/>
      </w:rPr>
    </w:lvl>
    <w:lvl w:ilvl="5" w:tplc="241A0005">
      <w:start w:val="1"/>
      <w:numFmt w:val="bullet"/>
      <w:lvlText w:val=""/>
      <w:lvlJc w:val="left"/>
      <w:pPr>
        <w:ind w:left="4320" w:hanging="360"/>
      </w:pPr>
      <w:rPr>
        <w:rFonts w:ascii="Wingdings" w:hAnsi="Wingdings" w:hint="default"/>
      </w:rPr>
    </w:lvl>
    <w:lvl w:ilvl="6" w:tplc="241A0001">
      <w:start w:val="1"/>
      <w:numFmt w:val="bullet"/>
      <w:lvlText w:val=""/>
      <w:lvlJc w:val="left"/>
      <w:pPr>
        <w:ind w:left="5040" w:hanging="360"/>
      </w:pPr>
      <w:rPr>
        <w:rFonts w:ascii="Symbol" w:hAnsi="Symbol" w:hint="default"/>
      </w:rPr>
    </w:lvl>
    <w:lvl w:ilvl="7" w:tplc="241A0003">
      <w:start w:val="1"/>
      <w:numFmt w:val="bullet"/>
      <w:lvlText w:val="o"/>
      <w:lvlJc w:val="left"/>
      <w:pPr>
        <w:ind w:left="5760" w:hanging="360"/>
      </w:pPr>
      <w:rPr>
        <w:rFonts w:ascii="Courier New" w:hAnsi="Courier New" w:cs="Courier New" w:hint="default"/>
      </w:rPr>
    </w:lvl>
    <w:lvl w:ilvl="8" w:tplc="241A0005">
      <w:start w:val="1"/>
      <w:numFmt w:val="bullet"/>
      <w:lvlText w:val=""/>
      <w:lvlJc w:val="left"/>
      <w:pPr>
        <w:ind w:left="6480" w:hanging="360"/>
      </w:pPr>
      <w:rPr>
        <w:rFonts w:ascii="Wingdings" w:hAnsi="Wingdings" w:hint="default"/>
      </w:rPr>
    </w:lvl>
  </w:abstractNum>
  <w:abstractNum w:abstractNumId="30" w15:restartNumberingAfterBreak="0">
    <w:nsid w:val="2B09421C"/>
    <w:multiLevelType w:val="hybridMultilevel"/>
    <w:tmpl w:val="371CAF3E"/>
    <w:lvl w:ilvl="0" w:tplc="679A1698">
      <w:start w:val="15"/>
      <w:numFmt w:val="bullet"/>
      <w:lvlText w:val="-"/>
      <w:lvlJc w:val="left"/>
      <w:pPr>
        <w:ind w:left="1800" w:hanging="360"/>
      </w:pPr>
      <w:rPr>
        <w:rFonts w:ascii="Times New Roman" w:eastAsiaTheme="minorHAnsi" w:hAnsi="Times New Roman" w:cs="Times New Roman" w:hint="default"/>
      </w:rPr>
    </w:lvl>
    <w:lvl w:ilvl="1" w:tplc="04090003">
      <w:start w:val="1"/>
      <w:numFmt w:val="bullet"/>
      <w:lvlText w:val="o"/>
      <w:lvlJc w:val="left"/>
      <w:pPr>
        <w:ind w:left="2520" w:hanging="360"/>
      </w:pPr>
      <w:rPr>
        <w:rFonts w:ascii="Courier New" w:hAnsi="Courier New" w:cs="Courier New" w:hint="default"/>
      </w:rPr>
    </w:lvl>
    <w:lvl w:ilvl="2" w:tplc="04090005">
      <w:start w:val="1"/>
      <w:numFmt w:val="bullet"/>
      <w:lvlText w:val=""/>
      <w:lvlJc w:val="left"/>
      <w:pPr>
        <w:ind w:left="3240" w:hanging="360"/>
      </w:pPr>
      <w:rPr>
        <w:rFonts w:ascii="Wingdings" w:hAnsi="Wingdings" w:hint="default"/>
      </w:rPr>
    </w:lvl>
    <w:lvl w:ilvl="3" w:tplc="04090001">
      <w:start w:val="1"/>
      <w:numFmt w:val="bullet"/>
      <w:lvlText w:val=""/>
      <w:lvlJc w:val="left"/>
      <w:pPr>
        <w:ind w:left="3960" w:hanging="360"/>
      </w:pPr>
      <w:rPr>
        <w:rFonts w:ascii="Symbol" w:hAnsi="Symbol" w:hint="default"/>
      </w:rPr>
    </w:lvl>
    <w:lvl w:ilvl="4" w:tplc="04090003">
      <w:start w:val="1"/>
      <w:numFmt w:val="bullet"/>
      <w:lvlText w:val="o"/>
      <w:lvlJc w:val="left"/>
      <w:pPr>
        <w:ind w:left="4680" w:hanging="360"/>
      </w:pPr>
      <w:rPr>
        <w:rFonts w:ascii="Courier New" w:hAnsi="Courier New" w:cs="Courier New" w:hint="default"/>
      </w:rPr>
    </w:lvl>
    <w:lvl w:ilvl="5" w:tplc="04090005">
      <w:start w:val="1"/>
      <w:numFmt w:val="bullet"/>
      <w:lvlText w:val=""/>
      <w:lvlJc w:val="left"/>
      <w:pPr>
        <w:ind w:left="5400" w:hanging="360"/>
      </w:pPr>
      <w:rPr>
        <w:rFonts w:ascii="Wingdings" w:hAnsi="Wingdings" w:hint="default"/>
      </w:rPr>
    </w:lvl>
    <w:lvl w:ilvl="6" w:tplc="04090001">
      <w:start w:val="1"/>
      <w:numFmt w:val="bullet"/>
      <w:lvlText w:val=""/>
      <w:lvlJc w:val="left"/>
      <w:pPr>
        <w:ind w:left="6120" w:hanging="360"/>
      </w:pPr>
      <w:rPr>
        <w:rFonts w:ascii="Symbol" w:hAnsi="Symbol" w:hint="default"/>
      </w:rPr>
    </w:lvl>
    <w:lvl w:ilvl="7" w:tplc="04090003">
      <w:start w:val="1"/>
      <w:numFmt w:val="bullet"/>
      <w:lvlText w:val="o"/>
      <w:lvlJc w:val="left"/>
      <w:pPr>
        <w:ind w:left="6840" w:hanging="360"/>
      </w:pPr>
      <w:rPr>
        <w:rFonts w:ascii="Courier New" w:hAnsi="Courier New" w:cs="Courier New" w:hint="default"/>
      </w:rPr>
    </w:lvl>
    <w:lvl w:ilvl="8" w:tplc="04090005">
      <w:start w:val="1"/>
      <w:numFmt w:val="bullet"/>
      <w:lvlText w:val=""/>
      <w:lvlJc w:val="left"/>
      <w:pPr>
        <w:ind w:left="7560" w:hanging="360"/>
      </w:pPr>
      <w:rPr>
        <w:rFonts w:ascii="Wingdings" w:hAnsi="Wingdings" w:hint="default"/>
      </w:rPr>
    </w:lvl>
  </w:abstractNum>
  <w:abstractNum w:abstractNumId="31" w15:restartNumberingAfterBreak="0">
    <w:nsid w:val="2BA470F0"/>
    <w:multiLevelType w:val="hybridMultilevel"/>
    <w:tmpl w:val="C884F76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2" w15:restartNumberingAfterBreak="0">
    <w:nsid w:val="2D0F6288"/>
    <w:multiLevelType w:val="multilevel"/>
    <w:tmpl w:val="2D0F6288"/>
    <w:lvl w:ilvl="0">
      <w:start w:val="1"/>
      <w:numFmt w:val="decimal"/>
      <w:lvlText w:val="%1."/>
      <w:lvlJc w:val="left"/>
      <w:pPr>
        <w:ind w:left="1080" w:hanging="360"/>
      </w:pPr>
      <w:rPr>
        <w:rFonts w:hint="default"/>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33" w15:restartNumberingAfterBreak="0">
    <w:nsid w:val="2D694AE9"/>
    <w:multiLevelType w:val="hybridMultilevel"/>
    <w:tmpl w:val="3118C8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2E727AEE"/>
    <w:multiLevelType w:val="hybridMultilevel"/>
    <w:tmpl w:val="93A23B0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5" w15:restartNumberingAfterBreak="0">
    <w:nsid w:val="2E7F70B1"/>
    <w:multiLevelType w:val="hybridMultilevel"/>
    <w:tmpl w:val="29562FDA"/>
    <w:lvl w:ilvl="0" w:tplc="08090001">
      <w:start w:val="1"/>
      <w:numFmt w:val="bullet"/>
      <w:lvlText w:val=""/>
      <w:lvlJc w:val="left"/>
      <w:pPr>
        <w:ind w:left="153" w:hanging="360"/>
      </w:pPr>
      <w:rPr>
        <w:rFonts w:ascii="Symbol" w:hAnsi="Symbol" w:hint="default"/>
      </w:rPr>
    </w:lvl>
    <w:lvl w:ilvl="1" w:tplc="08090003">
      <w:start w:val="1"/>
      <w:numFmt w:val="bullet"/>
      <w:lvlText w:val="o"/>
      <w:lvlJc w:val="left"/>
      <w:pPr>
        <w:ind w:left="873" w:hanging="360"/>
      </w:pPr>
      <w:rPr>
        <w:rFonts w:ascii="Courier New" w:hAnsi="Courier New" w:cs="Courier New" w:hint="default"/>
      </w:rPr>
    </w:lvl>
    <w:lvl w:ilvl="2" w:tplc="08090005">
      <w:start w:val="1"/>
      <w:numFmt w:val="bullet"/>
      <w:lvlText w:val=""/>
      <w:lvlJc w:val="left"/>
      <w:pPr>
        <w:ind w:left="1593" w:hanging="360"/>
      </w:pPr>
      <w:rPr>
        <w:rFonts w:ascii="Wingdings" w:hAnsi="Wingdings" w:hint="default"/>
      </w:rPr>
    </w:lvl>
    <w:lvl w:ilvl="3" w:tplc="08090001">
      <w:start w:val="1"/>
      <w:numFmt w:val="bullet"/>
      <w:lvlText w:val=""/>
      <w:lvlJc w:val="left"/>
      <w:pPr>
        <w:ind w:left="2313" w:hanging="360"/>
      </w:pPr>
      <w:rPr>
        <w:rFonts w:ascii="Symbol" w:hAnsi="Symbol" w:hint="default"/>
      </w:rPr>
    </w:lvl>
    <w:lvl w:ilvl="4" w:tplc="08090003">
      <w:start w:val="1"/>
      <w:numFmt w:val="bullet"/>
      <w:lvlText w:val="o"/>
      <w:lvlJc w:val="left"/>
      <w:pPr>
        <w:ind w:left="3033" w:hanging="360"/>
      </w:pPr>
      <w:rPr>
        <w:rFonts w:ascii="Courier New" w:hAnsi="Courier New" w:cs="Courier New" w:hint="default"/>
      </w:rPr>
    </w:lvl>
    <w:lvl w:ilvl="5" w:tplc="08090005">
      <w:start w:val="1"/>
      <w:numFmt w:val="bullet"/>
      <w:lvlText w:val=""/>
      <w:lvlJc w:val="left"/>
      <w:pPr>
        <w:ind w:left="3753" w:hanging="360"/>
      </w:pPr>
      <w:rPr>
        <w:rFonts w:ascii="Wingdings" w:hAnsi="Wingdings" w:hint="default"/>
      </w:rPr>
    </w:lvl>
    <w:lvl w:ilvl="6" w:tplc="08090001">
      <w:start w:val="1"/>
      <w:numFmt w:val="bullet"/>
      <w:lvlText w:val=""/>
      <w:lvlJc w:val="left"/>
      <w:pPr>
        <w:ind w:left="4473" w:hanging="360"/>
      </w:pPr>
      <w:rPr>
        <w:rFonts w:ascii="Symbol" w:hAnsi="Symbol" w:hint="default"/>
      </w:rPr>
    </w:lvl>
    <w:lvl w:ilvl="7" w:tplc="08090003">
      <w:start w:val="1"/>
      <w:numFmt w:val="bullet"/>
      <w:lvlText w:val="o"/>
      <w:lvlJc w:val="left"/>
      <w:pPr>
        <w:ind w:left="5193" w:hanging="360"/>
      </w:pPr>
      <w:rPr>
        <w:rFonts w:ascii="Courier New" w:hAnsi="Courier New" w:cs="Courier New" w:hint="default"/>
      </w:rPr>
    </w:lvl>
    <w:lvl w:ilvl="8" w:tplc="08090005">
      <w:start w:val="1"/>
      <w:numFmt w:val="bullet"/>
      <w:lvlText w:val=""/>
      <w:lvlJc w:val="left"/>
      <w:pPr>
        <w:ind w:left="5913" w:hanging="360"/>
      </w:pPr>
      <w:rPr>
        <w:rFonts w:ascii="Wingdings" w:hAnsi="Wingdings" w:hint="default"/>
      </w:rPr>
    </w:lvl>
  </w:abstractNum>
  <w:abstractNum w:abstractNumId="36" w15:restartNumberingAfterBreak="0">
    <w:nsid w:val="2E984538"/>
    <w:multiLevelType w:val="hybridMultilevel"/>
    <w:tmpl w:val="7F2EA22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7" w15:restartNumberingAfterBreak="0">
    <w:nsid w:val="2EDE2C6A"/>
    <w:multiLevelType w:val="hybridMultilevel"/>
    <w:tmpl w:val="EC367F46"/>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38" w15:restartNumberingAfterBreak="0">
    <w:nsid w:val="2F353F6B"/>
    <w:multiLevelType w:val="hybridMultilevel"/>
    <w:tmpl w:val="47785C78"/>
    <w:lvl w:ilvl="0" w:tplc="C50856CC">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2F550518"/>
    <w:multiLevelType w:val="multilevel"/>
    <w:tmpl w:val="2F550518"/>
    <w:lvl w:ilvl="0">
      <w:start w:val="1"/>
      <w:numFmt w:val="decimal"/>
      <w:lvlText w:val="%1."/>
      <w:lvlJc w:val="left"/>
      <w:pPr>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40" w15:restartNumberingAfterBreak="0">
    <w:nsid w:val="32522593"/>
    <w:multiLevelType w:val="hybridMultilevel"/>
    <w:tmpl w:val="87C2921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1" w15:restartNumberingAfterBreak="0">
    <w:nsid w:val="332A0F71"/>
    <w:multiLevelType w:val="multilevel"/>
    <w:tmpl w:val="4F606E7A"/>
    <w:lvl w:ilvl="0">
      <w:start w:val="6"/>
      <w:numFmt w:val="decimal"/>
      <w:lvlText w:val="%1."/>
      <w:lvlJc w:val="left"/>
      <w:pPr>
        <w:ind w:left="360" w:hanging="360"/>
      </w:pPr>
      <w:rPr>
        <w:rFonts w:hint="default"/>
      </w:rPr>
    </w:lvl>
    <w:lvl w:ilvl="1">
      <w:start w:val="2"/>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2" w15:restartNumberingAfterBreak="0">
    <w:nsid w:val="33CC530A"/>
    <w:multiLevelType w:val="hybridMultilevel"/>
    <w:tmpl w:val="E32235E2"/>
    <w:lvl w:ilvl="0" w:tplc="08090001">
      <w:start w:val="1"/>
      <w:numFmt w:val="bullet"/>
      <w:lvlText w:val=""/>
      <w:lvlJc w:val="left"/>
      <w:pPr>
        <w:ind w:left="862" w:hanging="360"/>
      </w:pPr>
      <w:rPr>
        <w:rFonts w:ascii="Symbol" w:hAnsi="Symbol" w:hint="default"/>
      </w:rPr>
    </w:lvl>
    <w:lvl w:ilvl="1" w:tplc="08090003">
      <w:start w:val="1"/>
      <w:numFmt w:val="bullet"/>
      <w:lvlText w:val="o"/>
      <w:lvlJc w:val="left"/>
      <w:pPr>
        <w:ind w:left="1582" w:hanging="360"/>
      </w:pPr>
      <w:rPr>
        <w:rFonts w:ascii="Courier New" w:hAnsi="Courier New" w:cs="Courier New" w:hint="default"/>
      </w:rPr>
    </w:lvl>
    <w:lvl w:ilvl="2" w:tplc="08090005">
      <w:start w:val="1"/>
      <w:numFmt w:val="bullet"/>
      <w:lvlText w:val=""/>
      <w:lvlJc w:val="left"/>
      <w:pPr>
        <w:ind w:left="2302" w:hanging="360"/>
      </w:pPr>
      <w:rPr>
        <w:rFonts w:ascii="Wingdings" w:hAnsi="Wingdings" w:hint="default"/>
      </w:rPr>
    </w:lvl>
    <w:lvl w:ilvl="3" w:tplc="08090001">
      <w:start w:val="1"/>
      <w:numFmt w:val="bullet"/>
      <w:lvlText w:val=""/>
      <w:lvlJc w:val="left"/>
      <w:pPr>
        <w:ind w:left="3022" w:hanging="360"/>
      </w:pPr>
      <w:rPr>
        <w:rFonts w:ascii="Symbol" w:hAnsi="Symbol" w:hint="default"/>
      </w:rPr>
    </w:lvl>
    <w:lvl w:ilvl="4" w:tplc="08090003">
      <w:start w:val="1"/>
      <w:numFmt w:val="bullet"/>
      <w:lvlText w:val="o"/>
      <w:lvlJc w:val="left"/>
      <w:pPr>
        <w:ind w:left="3742" w:hanging="360"/>
      </w:pPr>
      <w:rPr>
        <w:rFonts w:ascii="Courier New" w:hAnsi="Courier New" w:cs="Courier New" w:hint="default"/>
      </w:rPr>
    </w:lvl>
    <w:lvl w:ilvl="5" w:tplc="08090005">
      <w:start w:val="1"/>
      <w:numFmt w:val="bullet"/>
      <w:lvlText w:val=""/>
      <w:lvlJc w:val="left"/>
      <w:pPr>
        <w:ind w:left="4462" w:hanging="360"/>
      </w:pPr>
      <w:rPr>
        <w:rFonts w:ascii="Wingdings" w:hAnsi="Wingdings" w:hint="default"/>
      </w:rPr>
    </w:lvl>
    <w:lvl w:ilvl="6" w:tplc="08090001">
      <w:start w:val="1"/>
      <w:numFmt w:val="bullet"/>
      <w:lvlText w:val=""/>
      <w:lvlJc w:val="left"/>
      <w:pPr>
        <w:ind w:left="5182" w:hanging="360"/>
      </w:pPr>
      <w:rPr>
        <w:rFonts w:ascii="Symbol" w:hAnsi="Symbol" w:hint="default"/>
      </w:rPr>
    </w:lvl>
    <w:lvl w:ilvl="7" w:tplc="08090003">
      <w:start w:val="1"/>
      <w:numFmt w:val="bullet"/>
      <w:lvlText w:val="o"/>
      <w:lvlJc w:val="left"/>
      <w:pPr>
        <w:ind w:left="5902" w:hanging="360"/>
      </w:pPr>
      <w:rPr>
        <w:rFonts w:ascii="Courier New" w:hAnsi="Courier New" w:cs="Courier New" w:hint="default"/>
      </w:rPr>
    </w:lvl>
    <w:lvl w:ilvl="8" w:tplc="08090005">
      <w:start w:val="1"/>
      <w:numFmt w:val="bullet"/>
      <w:lvlText w:val=""/>
      <w:lvlJc w:val="left"/>
      <w:pPr>
        <w:ind w:left="6622" w:hanging="360"/>
      </w:pPr>
      <w:rPr>
        <w:rFonts w:ascii="Wingdings" w:hAnsi="Wingdings" w:hint="default"/>
      </w:rPr>
    </w:lvl>
  </w:abstractNum>
  <w:abstractNum w:abstractNumId="43" w15:restartNumberingAfterBreak="0">
    <w:nsid w:val="357059A1"/>
    <w:multiLevelType w:val="hybridMultilevel"/>
    <w:tmpl w:val="F7F8794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4" w15:restartNumberingAfterBreak="0">
    <w:nsid w:val="35AA6E11"/>
    <w:multiLevelType w:val="hybridMultilevel"/>
    <w:tmpl w:val="09BA681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5" w15:restartNumberingAfterBreak="0">
    <w:nsid w:val="390F3AF6"/>
    <w:multiLevelType w:val="hybridMultilevel"/>
    <w:tmpl w:val="364098FA"/>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46" w15:restartNumberingAfterBreak="0">
    <w:nsid w:val="394F48E9"/>
    <w:multiLevelType w:val="hybridMultilevel"/>
    <w:tmpl w:val="C5EEDB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39BA61A0"/>
    <w:multiLevelType w:val="hybridMultilevel"/>
    <w:tmpl w:val="E90C357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8" w15:restartNumberingAfterBreak="0">
    <w:nsid w:val="3A7F480F"/>
    <w:multiLevelType w:val="hybridMultilevel"/>
    <w:tmpl w:val="2388630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9" w15:restartNumberingAfterBreak="0">
    <w:nsid w:val="3BFA2FEC"/>
    <w:multiLevelType w:val="hybridMultilevel"/>
    <w:tmpl w:val="2160DCC2"/>
    <w:lvl w:ilvl="0" w:tplc="FF08A4B4">
      <w:start w:val="1"/>
      <w:numFmt w:val="bullet"/>
      <w:lvlText w:val="-"/>
      <w:lvlJc w:val="left"/>
      <w:pPr>
        <w:ind w:left="720" w:hanging="360"/>
      </w:pPr>
      <w:rPr>
        <w:rFonts w:ascii="Calibri" w:eastAsia="Calibri"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50" w15:restartNumberingAfterBreak="0">
    <w:nsid w:val="40571757"/>
    <w:multiLevelType w:val="multilevel"/>
    <w:tmpl w:val="40571757"/>
    <w:lvl w:ilvl="0">
      <w:start w:val="1"/>
      <w:numFmt w:val="bullet"/>
      <w:lvlText w:val=""/>
      <w:lvlJc w:val="left"/>
      <w:pPr>
        <w:tabs>
          <w:tab w:val="left" w:pos="300"/>
        </w:tabs>
        <w:ind w:left="300" w:hanging="360"/>
      </w:pPr>
      <w:rPr>
        <w:rFonts w:ascii="Wingdings" w:hAnsi="Wingdings" w:hint="default"/>
      </w:rPr>
    </w:lvl>
    <w:lvl w:ilvl="1">
      <w:start w:val="1"/>
      <w:numFmt w:val="bullet"/>
      <w:lvlText w:val="o"/>
      <w:lvlJc w:val="left"/>
      <w:pPr>
        <w:tabs>
          <w:tab w:val="left" w:pos="1020"/>
        </w:tabs>
        <w:ind w:left="1020" w:hanging="360"/>
      </w:pPr>
      <w:rPr>
        <w:rFonts w:ascii="Courier New" w:hAnsi="Courier New" w:cs="Courier New" w:hint="default"/>
      </w:rPr>
    </w:lvl>
    <w:lvl w:ilvl="2">
      <w:start w:val="1"/>
      <w:numFmt w:val="bullet"/>
      <w:lvlText w:val=""/>
      <w:lvlJc w:val="left"/>
      <w:pPr>
        <w:tabs>
          <w:tab w:val="left" w:pos="1740"/>
        </w:tabs>
        <w:ind w:left="1740" w:hanging="360"/>
      </w:pPr>
      <w:rPr>
        <w:rFonts w:ascii="Wingdings" w:hAnsi="Wingdings" w:hint="default"/>
      </w:rPr>
    </w:lvl>
    <w:lvl w:ilvl="3">
      <w:start w:val="1"/>
      <w:numFmt w:val="bullet"/>
      <w:lvlText w:val=""/>
      <w:lvlJc w:val="left"/>
      <w:pPr>
        <w:tabs>
          <w:tab w:val="left" w:pos="2460"/>
        </w:tabs>
        <w:ind w:left="2460" w:hanging="360"/>
      </w:pPr>
      <w:rPr>
        <w:rFonts w:ascii="Symbol" w:hAnsi="Symbol" w:hint="default"/>
      </w:rPr>
    </w:lvl>
    <w:lvl w:ilvl="4">
      <w:start w:val="1"/>
      <w:numFmt w:val="bullet"/>
      <w:lvlText w:val="o"/>
      <w:lvlJc w:val="left"/>
      <w:pPr>
        <w:tabs>
          <w:tab w:val="left" w:pos="3180"/>
        </w:tabs>
        <w:ind w:left="3180" w:hanging="360"/>
      </w:pPr>
      <w:rPr>
        <w:rFonts w:ascii="Courier New" w:hAnsi="Courier New" w:cs="Courier New" w:hint="default"/>
      </w:rPr>
    </w:lvl>
    <w:lvl w:ilvl="5">
      <w:start w:val="1"/>
      <w:numFmt w:val="bullet"/>
      <w:lvlText w:val=""/>
      <w:lvlJc w:val="left"/>
      <w:pPr>
        <w:tabs>
          <w:tab w:val="left" w:pos="3900"/>
        </w:tabs>
        <w:ind w:left="3900" w:hanging="360"/>
      </w:pPr>
      <w:rPr>
        <w:rFonts w:ascii="Wingdings" w:hAnsi="Wingdings" w:hint="default"/>
      </w:rPr>
    </w:lvl>
    <w:lvl w:ilvl="6">
      <w:start w:val="1"/>
      <w:numFmt w:val="bullet"/>
      <w:lvlText w:val=""/>
      <w:lvlJc w:val="left"/>
      <w:pPr>
        <w:tabs>
          <w:tab w:val="left" w:pos="4620"/>
        </w:tabs>
        <w:ind w:left="4620" w:hanging="360"/>
      </w:pPr>
      <w:rPr>
        <w:rFonts w:ascii="Symbol" w:hAnsi="Symbol" w:hint="default"/>
      </w:rPr>
    </w:lvl>
    <w:lvl w:ilvl="7">
      <w:start w:val="1"/>
      <w:numFmt w:val="bullet"/>
      <w:lvlText w:val="o"/>
      <w:lvlJc w:val="left"/>
      <w:pPr>
        <w:tabs>
          <w:tab w:val="left" w:pos="5340"/>
        </w:tabs>
        <w:ind w:left="5340" w:hanging="360"/>
      </w:pPr>
      <w:rPr>
        <w:rFonts w:ascii="Courier New" w:hAnsi="Courier New" w:cs="Courier New" w:hint="default"/>
      </w:rPr>
    </w:lvl>
    <w:lvl w:ilvl="8">
      <w:start w:val="1"/>
      <w:numFmt w:val="bullet"/>
      <w:lvlText w:val=""/>
      <w:lvlJc w:val="left"/>
      <w:pPr>
        <w:tabs>
          <w:tab w:val="left" w:pos="6060"/>
        </w:tabs>
        <w:ind w:left="6060" w:hanging="360"/>
      </w:pPr>
      <w:rPr>
        <w:rFonts w:ascii="Wingdings" w:hAnsi="Wingdings" w:hint="default"/>
      </w:rPr>
    </w:lvl>
  </w:abstractNum>
  <w:abstractNum w:abstractNumId="51" w15:restartNumberingAfterBreak="0">
    <w:nsid w:val="4191AE09"/>
    <w:multiLevelType w:val="singleLevel"/>
    <w:tmpl w:val="4191AE09"/>
    <w:lvl w:ilvl="0">
      <w:start w:val="1"/>
      <w:numFmt w:val="bullet"/>
      <w:lvlText w:val=""/>
      <w:lvlJc w:val="left"/>
      <w:pPr>
        <w:tabs>
          <w:tab w:val="left" w:pos="420"/>
        </w:tabs>
        <w:ind w:left="420" w:hanging="420"/>
      </w:pPr>
      <w:rPr>
        <w:rFonts w:ascii="Wingdings" w:hAnsi="Wingdings" w:hint="default"/>
      </w:rPr>
    </w:lvl>
  </w:abstractNum>
  <w:abstractNum w:abstractNumId="52" w15:restartNumberingAfterBreak="0">
    <w:nsid w:val="424C0CBD"/>
    <w:multiLevelType w:val="hybridMultilevel"/>
    <w:tmpl w:val="D056FF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3" w15:restartNumberingAfterBreak="0">
    <w:nsid w:val="498A029D"/>
    <w:multiLevelType w:val="multilevel"/>
    <w:tmpl w:val="498A029D"/>
    <w:lvl w:ilvl="0">
      <w:start w:val="1"/>
      <w:numFmt w:val="decimal"/>
      <w:lvlText w:val="%1."/>
      <w:lvlJc w:val="left"/>
      <w:pPr>
        <w:ind w:left="720" w:hanging="360"/>
      </w:pPr>
      <w:rPr>
        <w:rFonts w:hint="default"/>
        <w:b/>
        <w:bC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4" w15:restartNumberingAfterBreak="0">
    <w:nsid w:val="49FD446E"/>
    <w:multiLevelType w:val="hybridMultilevel"/>
    <w:tmpl w:val="E15E96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5" w15:restartNumberingAfterBreak="0">
    <w:nsid w:val="4B651A3B"/>
    <w:multiLevelType w:val="multilevel"/>
    <w:tmpl w:val="4B651A3B"/>
    <w:lvl w:ilvl="0">
      <w:start w:val="1"/>
      <w:numFmt w:val="decimal"/>
      <w:lvlText w:val="%1."/>
      <w:lvlJc w:val="left"/>
      <w:pPr>
        <w:ind w:left="720" w:hanging="360"/>
      </w:pPr>
      <w:rPr>
        <w:rFonts w:hint="default"/>
      </w:rPr>
    </w:lvl>
    <w:lvl w:ilvl="1">
      <w:start w:val="1"/>
      <w:numFmt w:val="decimal"/>
      <w:isLgl/>
      <w:lvlText w:val="%1.%2."/>
      <w:lvlJc w:val="left"/>
      <w:pPr>
        <w:ind w:left="405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56" w15:restartNumberingAfterBreak="0">
    <w:nsid w:val="4D0878AC"/>
    <w:multiLevelType w:val="hybridMultilevel"/>
    <w:tmpl w:val="51EADC5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57" w15:restartNumberingAfterBreak="0">
    <w:nsid w:val="50157726"/>
    <w:multiLevelType w:val="multilevel"/>
    <w:tmpl w:val="50157726"/>
    <w:lvl w:ilvl="0">
      <w:start w:val="21"/>
      <w:numFmt w:val="bullet"/>
      <w:lvlText w:val="-"/>
      <w:lvlJc w:val="left"/>
      <w:pPr>
        <w:ind w:left="1020" w:hanging="360"/>
      </w:pPr>
      <w:rPr>
        <w:rFonts w:ascii="Times New Roman" w:eastAsia="Times New Roman" w:hAnsi="Times New Roman" w:cs="Times New Roman" w:hint="default"/>
        <w:b/>
      </w:rPr>
    </w:lvl>
    <w:lvl w:ilvl="1">
      <w:start w:val="1"/>
      <w:numFmt w:val="bullet"/>
      <w:lvlText w:val="o"/>
      <w:lvlJc w:val="left"/>
      <w:pPr>
        <w:ind w:left="1740" w:hanging="360"/>
      </w:pPr>
      <w:rPr>
        <w:rFonts w:ascii="Courier New" w:hAnsi="Courier New" w:cs="Courier New" w:hint="default"/>
      </w:rPr>
    </w:lvl>
    <w:lvl w:ilvl="2">
      <w:start w:val="1"/>
      <w:numFmt w:val="bullet"/>
      <w:lvlText w:val=""/>
      <w:lvlJc w:val="left"/>
      <w:pPr>
        <w:ind w:left="2460" w:hanging="360"/>
      </w:pPr>
      <w:rPr>
        <w:rFonts w:ascii="Wingdings" w:hAnsi="Wingdings" w:hint="default"/>
      </w:rPr>
    </w:lvl>
    <w:lvl w:ilvl="3">
      <w:start w:val="1"/>
      <w:numFmt w:val="bullet"/>
      <w:lvlText w:val=""/>
      <w:lvlJc w:val="left"/>
      <w:pPr>
        <w:ind w:left="3180" w:hanging="360"/>
      </w:pPr>
      <w:rPr>
        <w:rFonts w:ascii="Symbol" w:hAnsi="Symbol" w:hint="default"/>
      </w:rPr>
    </w:lvl>
    <w:lvl w:ilvl="4">
      <w:start w:val="1"/>
      <w:numFmt w:val="bullet"/>
      <w:lvlText w:val="o"/>
      <w:lvlJc w:val="left"/>
      <w:pPr>
        <w:ind w:left="3900" w:hanging="360"/>
      </w:pPr>
      <w:rPr>
        <w:rFonts w:ascii="Courier New" w:hAnsi="Courier New" w:cs="Courier New" w:hint="default"/>
      </w:rPr>
    </w:lvl>
    <w:lvl w:ilvl="5">
      <w:start w:val="1"/>
      <w:numFmt w:val="bullet"/>
      <w:lvlText w:val=""/>
      <w:lvlJc w:val="left"/>
      <w:pPr>
        <w:ind w:left="4620" w:hanging="360"/>
      </w:pPr>
      <w:rPr>
        <w:rFonts w:ascii="Wingdings" w:hAnsi="Wingdings" w:hint="default"/>
      </w:rPr>
    </w:lvl>
    <w:lvl w:ilvl="6">
      <w:start w:val="1"/>
      <w:numFmt w:val="bullet"/>
      <w:lvlText w:val=""/>
      <w:lvlJc w:val="left"/>
      <w:pPr>
        <w:ind w:left="5340" w:hanging="360"/>
      </w:pPr>
      <w:rPr>
        <w:rFonts w:ascii="Symbol" w:hAnsi="Symbol" w:hint="default"/>
      </w:rPr>
    </w:lvl>
    <w:lvl w:ilvl="7">
      <w:start w:val="1"/>
      <w:numFmt w:val="bullet"/>
      <w:lvlText w:val="o"/>
      <w:lvlJc w:val="left"/>
      <w:pPr>
        <w:ind w:left="6060" w:hanging="360"/>
      </w:pPr>
      <w:rPr>
        <w:rFonts w:ascii="Courier New" w:hAnsi="Courier New" w:cs="Courier New" w:hint="default"/>
      </w:rPr>
    </w:lvl>
    <w:lvl w:ilvl="8">
      <w:start w:val="1"/>
      <w:numFmt w:val="bullet"/>
      <w:lvlText w:val=""/>
      <w:lvlJc w:val="left"/>
      <w:pPr>
        <w:ind w:left="6780" w:hanging="360"/>
      </w:pPr>
      <w:rPr>
        <w:rFonts w:ascii="Wingdings" w:hAnsi="Wingdings" w:hint="default"/>
      </w:rPr>
    </w:lvl>
  </w:abstractNum>
  <w:abstractNum w:abstractNumId="58" w15:restartNumberingAfterBreak="0">
    <w:nsid w:val="533B37A2"/>
    <w:multiLevelType w:val="multilevel"/>
    <w:tmpl w:val="268413D2"/>
    <w:lvl w:ilvl="0">
      <w:start w:val="6"/>
      <w:numFmt w:val="decimal"/>
      <w:lvlText w:val="%1"/>
      <w:lvlJc w:val="left"/>
      <w:pPr>
        <w:ind w:left="420" w:hanging="420"/>
      </w:pPr>
      <w:rPr>
        <w:rFonts w:hint="default"/>
      </w:rPr>
    </w:lvl>
    <w:lvl w:ilvl="1">
      <w:start w:val="10"/>
      <w:numFmt w:val="decimal"/>
      <w:lvlText w:val="%1.%2"/>
      <w:lvlJc w:val="left"/>
      <w:pPr>
        <w:ind w:left="1140" w:hanging="4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59" w15:restartNumberingAfterBreak="0">
    <w:nsid w:val="54FD4887"/>
    <w:multiLevelType w:val="hybridMultilevel"/>
    <w:tmpl w:val="AA8ADB3A"/>
    <w:lvl w:ilvl="0" w:tplc="FA38DCEA">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0" w15:restartNumberingAfterBreak="0">
    <w:nsid w:val="57A34FD3"/>
    <w:multiLevelType w:val="hybridMultilevel"/>
    <w:tmpl w:val="490CD30E"/>
    <w:lvl w:ilvl="0" w:tplc="181097BA">
      <w:start w:val="3"/>
      <w:numFmt w:val="bullet"/>
      <w:lvlText w:val="-"/>
      <w:lvlJc w:val="left"/>
      <w:pPr>
        <w:ind w:left="1440" w:hanging="360"/>
      </w:pPr>
      <w:rPr>
        <w:rFonts w:ascii="Calibri" w:eastAsiaTheme="minorHAnsi" w:hAnsi="Calibri" w:cs="Calibri"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1" w15:restartNumberingAfterBreak="0">
    <w:nsid w:val="57DF3DAC"/>
    <w:multiLevelType w:val="hybridMultilevel"/>
    <w:tmpl w:val="76E2167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62" w15:restartNumberingAfterBreak="0">
    <w:nsid w:val="57FE75ED"/>
    <w:multiLevelType w:val="hybridMultilevel"/>
    <w:tmpl w:val="99D875DC"/>
    <w:lvl w:ilvl="0" w:tplc="04090001">
      <w:start w:val="1"/>
      <w:numFmt w:val="bullet"/>
      <w:lvlText w:val=""/>
      <w:lvlJc w:val="left"/>
      <w:pPr>
        <w:ind w:left="1438" w:hanging="360"/>
      </w:pPr>
      <w:rPr>
        <w:rFonts w:ascii="Symbol" w:hAnsi="Symbol" w:hint="default"/>
      </w:rPr>
    </w:lvl>
    <w:lvl w:ilvl="1" w:tplc="04090003">
      <w:start w:val="1"/>
      <w:numFmt w:val="bullet"/>
      <w:lvlText w:val="o"/>
      <w:lvlJc w:val="left"/>
      <w:pPr>
        <w:ind w:left="2158" w:hanging="360"/>
      </w:pPr>
      <w:rPr>
        <w:rFonts w:ascii="Courier New" w:hAnsi="Courier New" w:cs="Courier New" w:hint="default"/>
      </w:rPr>
    </w:lvl>
    <w:lvl w:ilvl="2" w:tplc="04090005">
      <w:start w:val="1"/>
      <w:numFmt w:val="bullet"/>
      <w:lvlText w:val=""/>
      <w:lvlJc w:val="left"/>
      <w:pPr>
        <w:ind w:left="2878" w:hanging="360"/>
      </w:pPr>
      <w:rPr>
        <w:rFonts w:ascii="Wingdings" w:hAnsi="Wingdings" w:hint="default"/>
      </w:rPr>
    </w:lvl>
    <w:lvl w:ilvl="3" w:tplc="04090001">
      <w:start w:val="1"/>
      <w:numFmt w:val="bullet"/>
      <w:lvlText w:val=""/>
      <w:lvlJc w:val="left"/>
      <w:pPr>
        <w:ind w:left="3598" w:hanging="360"/>
      </w:pPr>
      <w:rPr>
        <w:rFonts w:ascii="Symbol" w:hAnsi="Symbol" w:hint="default"/>
      </w:rPr>
    </w:lvl>
    <w:lvl w:ilvl="4" w:tplc="04090003">
      <w:start w:val="1"/>
      <w:numFmt w:val="bullet"/>
      <w:lvlText w:val="o"/>
      <w:lvlJc w:val="left"/>
      <w:pPr>
        <w:ind w:left="4318" w:hanging="360"/>
      </w:pPr>
      <w:rPr>
        <w:rFonts w:ascii="Courier New" w:hAnsi="Courier New" w:cs="Courier New" w:hint="default"/>
      </w:rPr>
    </w:lvl>
    <w:lvl w:ilvl="5" w:tplc="04090005">
      <w:start w:val="1"/>
      <w:numFmt w:val="bullet"/>
      <w:lvlText w:val=""/>
      <w:lvlJc w:val="left"/>
      <w:pPr>
        <w:ind w:left="5038" w:hanging="360"/>
      </w:pPr>
      <w:rPr>
        <w:rFonts w:ascii="Wingdings" w:hAnsi="Wingdings" w:hint="default"/>
      </w:rPr>
    </w:lvl>
    <w:lvl w:ilvl="6" w:tplc="04090001">
      <w:start w:val="1"/>
      <w:numFmt w:val="bullet"/>
      <w:lvlText w:val=""/>
      <w:lvlJc w:val="left"/>
      <w:pPr>
        <w:ind w:left="5758" w:hanging="360"/>
      </w:pPr>
      <w:rPr>
        <w:rFonts w:ascii="Symbol" w:hAnsi="Symbol" w:hint="default"/>
      </w:rPr>
    </w:lvl>
    <w:lvl w:ilvl="7" w:tplc="04090003">
      <w:start w:val="1"/>
      <w:numFmt w:val="bullet"/>
      <w:lvlText w:val="o"/>
      <w:lvlJc w:val="left"/>
      <w:pPr>
        <w:ind w:left="6478" w:hanging="360"/>
      </w:pPr>
      <w:rPr>
        <w:rFonts w:ascii="Courier New" w:hAnsi="Courier New" w:cs="Courier New" w:hint="default"/>
      </w:rPr>
    </w:lvl>
    <w:lvl w:ilvl="8" w:tplc="04090005">
      <w:start w:val="1"/>
      <w:numFmt w:val="bullet"/>
      <w:lvlText w:val=""/>
      <w:lvlJc w:val="left"/>
      <w:pPr>
        <w:ind w:left="7198" w:hanging="360"/>
      </w:pPr>
      <w:rPr>
        <w:rFonts w:ascii="Wingdings" w:hAnsi="Wingdings" w:hint="default"/>
      </w:rPr>
    </w:lvl>
  </w:abstractNum>
  <w:abstractNum w:abstractNumId="63" w15:restartNumberingAfterBreak="0">
    <w:nsid w:val="5A6819D1"/>
    <w:multiLevelType w:val="multilevel"/>
    <w:tmpl w:val="5A6819D1"/>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64" w15:restartNumberingAfterBreak="0">
    <w:nsid w:val="5C7303EC"/>
    <w:multiLevelType w:val="multilevel"/>
    <w:tmpl w:val="5C7303E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65" w15:restartNumberingAfterBreak="0">
    <w:nsid w:val="5D12403A"/>
    <w:multiLevelType w:val="hybridMultilevel"/>
    <w:tmpl w:val="8B5602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6" w15:restartNumberingAfterBreak="0">
    <w:nsid w:val="5D9E471E"/>
    <w:multiLevelType w:val="hybridMultilevel"/>
    <w:tmpl w:val="2496F4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7" w15:restartNumberingAfterBreak="0">
    <w:nsid w:val="5EFB128F"/>
    <w:multiLevelType w:val="hybridMultilevel"/>
    <w:tmpl w:val="536CB9BE"/>
    <w:lvl w:ilvl="0" w:tplc="DBE0D382">
      <w:start w:val="1"/>
      <w:numFmt w:val="decimal"/>
      <w:lvlText w:val="%1."/>
      <w:lvlJc w:val="left"/>
      <w:pPr>
        <w:ind w:left="720" w:hanging="360"/>
      </w:pPr>
      <w:rPr>
        <w:sz w:val="24"/>
        <w:szCs w:val="24"/>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68" w15:restartNumberingAfterBreak="0">
    <w:nsid w:val="5FD000B5"/>
    <w:multiLevelType w:val="hybridMultilevel"/>
    <w:tmpl w:val="8C56450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69" w15:restartNumberingAfterBreak="0">
    <w:nsid w:val="600F7B80"/>
    <w:multiLevelType w:val="hybridMultilevel"/>
    <w:tmpl w:val="7BA04D48"/>
    <w:lvl w:ilvl="0" w:tplc="08090001">
      <w:start w:val="1"/>
      <w:numFmt w:val="bullet"/>
      <w:lvlText w:val=""/>
      <w:lvlJc w:val="left"/>
      <w:pPr>
        <w:ind w:left="153" w:hanging="360"/>
      </w:pPr>
      <w:rPr>
        <w:rFonts w:ascii="Symbol" w:hAnsi="Symbol" w:hint="default"/>
      </w:rPr>
    </w:lvl>
    <w:lvl w:ilvl="1" w:tplc="08090003">
      <w:start w:val="1"/>
      <w:numFmt w:val="bullet"/>
      <w:lvlText w:val="o"/>
      <w:lvlJc w:val="left"/>
      <w:pPr>
        <w:ind w:left="873" w:hanging="360"/>
      </w:pPr>
      <w:rPr>
        <w:rFonts w:ascii="Courier New" w:hAnsi="Courier New" w:cs="Courier New" w:hint="default"/>
      </w:rPr>
    </w:lvl>
    <w:lvl w:ilvl="2" w:tplc="08090005">
      <w:start w:val="1"/>
      <w:numFmt w:val="bullet"/>
      <w:lvlText w:val=""/>
      <w:lvlJc w:val="left"/>
      <w:pPr>
        <w:ind w:left="1593" w:hanging="360"/>
      </w:pPr>
      <w:rPr>
        <w:rFonts w:ascii="Wingdings" w:hAnsi="Wingdings" w:hint="default"/>
      </w:rPr>
    </w:lvl>
    <w:lvl w:ilvl="3" w:tplc="08090001">
      <w:start w:val="1"/>
      <w:numFmt w:val="bullet"/>
      <w:lvlText w:val=""/>
      <w:lvlJc w:val="left"/>
      <w:pPr>
        <w:ind w:left="2313" w:hanging="360"/>
      </w:pPr>
      <w:rPr>
        <w:rFonts w:ascii="Symbol" w:hAnsi="Symbol" w:hint="default"/>
      </w:rPr>
    </w:lvl>
    <w:lvl w:ilvl="4" w:tplc="08090003">
      <w:start w:val="1"/>
      <w:numFmt w:val="bullet"/>
      <w:lvlText w:val="o"/>
      <w:lvlJc w:val="left"/>
      <w:pPr>
        <w:ind w:left="3033" w:hanging="360"/>
      </w:pPr>
      <w:rPr>
        <w:rFonts w:ascii="Courier New" w:hAnsi="Courier New" w:cs="Courier New" w:hint="default"/>
      </w:rPr>
    </w:lvl>
    <w:lvl w:ilvl="5" w:tplc="08090005">
      <w:start w:val="1"/>
      <w:numFmt w:val="bullet"/>
      <w:lvlText w:val=""/>
      <w:lvlJc w:val="left"/>
      <w:pPr>
        <w:ind w:left="3753" w:hanging="360"/>
      </w:pPr>
      <w:rPr>
        <w:rFonts w:ascii="Wingdings" w:hAnsi="Wingdings" w:hint="default"/>
      </w:rPr>
    </w:lvl>
    <w:lvl w:ilvl="6" w:tplc="08090001">
      <w:start w:val="1"/>
      <w:numFmt w:val="bullet"/>
      <w:lvlText w:val=""/>
      <w:lvlJc w:val="left"/>
      <w:pPr>
        <w:ind w:left="4473" w:hanging="360"/>
      </w:pPr>
      <w:rPr>
        <w:rFonts w:ascii="Symbol" w:hAnsi="Symbol" w:hint="default"/>
      </w:rPr>
    </w:lvl>
    <w:lvl w:ilvl="7" w:tplc="08090003">
      <w:start w:val="1"/>
      <w:numFmt w:val="bullet"/>
      <w:lvlText w:val="o"/>
      <w:lvlJc w:val="left"/>
      <w:pPr>
        <w:ind w:left="5193" w:hanging="360"/>
      </w:pPr>
      <w:rPr>
        <w:rFonts w:ascii="Courier New" w:hAnsi="Courier New" w:cs="Courier New" w:hint="default"/>
      </w:rPr>
    </w:lvl>
    <w:lvl w:ilvl="8" w:tplc="08090005">
      <w:start w:val="1"/>
      <w:numFmt w:val="bullet"/>
      <w:lvlText w:val=""/>
      <w:lvlJc w:val="left"/>
      <w:pPr>
        <w:ind w:left="5913" w:hanging="360"/>
      </w:pPr>
      <w:rPr>
        <w:rFonts w:ascii="Wingdings" w:hAnsi="Wingdings" w:hint="default"/>
      </w:rPr>
    </w:lvl>
  </w:abstractNum>
  <w:abstractNum w:abstractNumId="70" w15:restartNumberingAfterBreak="0">
    <w:nsid w:val="605C6BF0"/>
    <w:multiLevelType w:val="hybridMultilevel"/>
    <w:tmpl w:val="4B66EF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1" w15:restartNumberingAfterBreak="0">
    <w:nsid w:val="616064A5"/>
    <w:multiLevelType w:val="hybridMultilevel"/>
    <w:tmpl w:val="B05C57D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72" w15:restartNumberingAfterBreak="0">
    <w:nsid w:val="62C618CB"/>
    <w:multiLevelType w:val="hybridMultilevel"/>
    <w:tmpl w:val="F9CE04CA"/>
    <w:lvl w:ilvl="0" w:tplc="3D9C08F6">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3" w15:restartNumberingAfterBreak="0">
    <w:nsid w:val="65716217"/>
    <w:multiLevelType w:val="hybridMultilevel"/>
    <w:tmpl w:val="CF14E67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74" w15:restartNumberingAfterBreak="0">
    <w:nsid w:val="6A0E5739"/>
    <w:multiLevelType w:val="hybridMultilevel"/>
    <w:tmpl w:val="E92E44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5" w15:restartNumberingAfterBreak="0">
    <w:nsid w:val="6AE7432F"/>
    <w:multiLevelType w:val="singleLevel"/>
    <w:tmpl w:val="6AE7432F"/>
    <w:lvl w:ilvl="0">
      <w:start w:val="1"/>
      <w:numFmt w:val="bullet"/>
      <w:lvlText w:val=""/>
      <w:lvlJc w:val="left"/>
      <w:pPr>
        <w:tabs>
          <w:tab w:val="left" w:pos="420"/>
        </w:tabs>
        <w:ind w:left="420" w:hanging="420"/>
      </w:pPr>
      <w:rPr>
        <w:rFonts w:ascii="Wingdings" w:hAnsi="Wingdings" w:hint="default"/>
      </w:rPr>
    </w:lvl>
  </w:abstractNum>
  <w:abstractNum w:abstractNumId="76" w15:restartNumberingAfterBreak="0">
    <w:nsid w:val="6B8767C4"/>
    <w:multiLevelType w:val="hybridMultilevel"/>
    <w:tmpl w:val="751ACBD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77" w15:restartNumberingAfterBreak="0">
    <w:nsid w:val="6BF26DA8"/>
    <w:multiLevelType w:val="hybridMultilevel"/>
    <w:tmpl w:val="43AC688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78" w15:restartNumberingAfterBreak="0">
    <w:nsid w:val="6D0815E7"/>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9" w15:restartNumberingAfterBreak="0">
    <w:nsid w:val="6D0B1360"/>
    <w:multiLevelType w:val="hybridMultilevel"/>
    <w:tmpl w:val="8E3AB89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80" w15:restartNumberingAfterBreak="0">
    <w:nsid w:val="6D610019"/>
    <w:multiLevelType w:val="hybridMultilevel"/>
    <w:tmpl w:val="CB6ED26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81" w15:restartNumberingAfterBreak="0">
    <w:nsid w:val="6F19579E"/>
    <w:multiLevelType w:val="hybridMultilevel"/>
    <w:tmpl w:val="6DD62E54"/>
    <w:lvl w:ilvl="0" w:tplc="635895A6">
      <w:start w:val="4"/>
      <w:numFmt w:val="bullet"/>
      <w:lvlText w:val="-"/>
      <w:lvlJc w:val="left"/>
      <w:pPr>
        <w:ind w:left="720" w:hanging="360"/>
      </w:pPr>
      <w:rPr>
        <w:rFonts w:ascii="Times New Roman" w:eastAsiaTheme="minorHAnsi"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82" w15:restartNumberingAfterBreak="0">
    <w:nsid w:val="6F364BB6"/>
    <w:multiLevelType w:val="hybridMultilevel"/>
    <w:tmpl w:val="5D6458A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83" w15:restartNumberingAfterBreak="0">
    <w:nsid w:val="6F956507"/>
    <w:multiLevelType w:val="multilevel"/>
    <w:tmpl w:val="6F956507"/>
    <w:lvl w:ilvl="0">
      <w:start w:val="1"/>
      <w:numFmt w:val="upperLetter"/>
      <w:pStyle w:val="Heading4"/>
      <w:lvlText w:val="%1."/>
      <w:lvlJc w:val="left"/>
      <w:pPr>
        <w:tabs>
          <w:tab w:val="left" w:pos="1080"/>
        </w:tabs>
        <w:ind w:left="108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84" w15:restartNumberingAfterBreak="0">
    <w:nsid w:val="72742F93"/>
    <w:multiLevelType w:val="hybridMultilevel"/>
    <w:tmpl w:val="B39293EA"/>
    <w:lvl w:ilvl="0" w:tplc="0809000F">
      <w:start w:val="1"/>
      <w:numFmt w:val="decimal"/>
      <w:lvlText w:val="%1."/>
      <w:lvlJc w:val="left"/>
      <w:pPr>
        <w:ind w:left="1440" w:hanging="360"/>
      </w:pPr>
    </w:lvl>
    <w:lvl w:ilvl="1" w:tplc="08090019">
      <w:start w:val="1"/>
      <w:numFmt w:val="lowerLetter"/>
      <w:lvlText w:val="%2."/>
      <w:lvlJc w:val="left"/>
      <w:pPr>
        <w:ind w:left="2160" w:hanging="360"/>
      </w:pPr>
    </w:lvl>
    <w:lvl w:ilvl="2" w:tplc="0809001B">
      <w:start w:val="1"/>
      <w:numFmt w:val="lowerRoman"/>
      <w:lvlText w:val="%3."/>
      <w:lvlJc w:val="right"/>
      <w:pPr>
        <w:ind w:left="2880" w:hanging="180"/>
      </w:pPr>
    </w:lvl>
    <w:lvl w:ilvl="3" w:tplc="0809000F">
      <w:start w:val="1"/>
      <w:numFmt w:val="decimal"/>
      <w:lvlText w:val="%4."/>
      <w:lvlJc w:val="left"/>
      <w:pPr>
        <w:ind w:left="3600" w:hanging="360"/>
      </w:pPr>
    </w:lvl>
    <w:lvl w:ilvl="4" w:tplc="08090019">
      <w:start w:val="1"/>
      <w:numFmt w:val="lowerLetter"/>
      <w:lvlText w:val="%5."/>
      <w:lvlJc w:val="left"/>
      <w:pPr>
        <w:ind w:left="4320" w:hanging="360"/>
      </w:pPr>
    </w:lvl>
    <w:lvl w:ilvl="5" w:tplc="0809001B">
      <w:start w:val="1"/>
      <w:numFmt w:val="lowerRoman"/>
      <w:lvlText w:val="%6."/>
      <w:lvlJc w:val="right"/>
      <w:pPr>
        <w:ind w:left="5040" w:hanging="180"/>
      </w:pPr>
    </w:lvl>
    <w:lvl w:ilvl="6" w:tplc="0809000F">
      <w:start w:val="1"/>
      <w:numFmt w:val="decimal"/>
      <w:lvlText w:val="%7."/>
      <w:lvlJc w:val="left"/>
      <w:pPr>
        <w:ind w:left="5760" w:hanging="360"/>
      </w:pPr>
    </w:lvl>
    <w:lvl w:ilvl="7" w:tplc="08090019">
      <w:start w:val="1"/>
      <w:numFmt w:val="lowerLetter"/>
      <w:lvlText w:val="%8."/>
      <w:lvlJc w:val="left"/>
      <w:pPr>
        <w:ind w:left="6480" w:hanging="360"/>
      </w:pPr>
    </w:lvl>
    <w:lvl w:ilvl="8" w:tplc="0809001B">
      <w:start w:val="1"/>
      <w:numFmt w:val="lowerRoman"/>
      <w:lvlText w:val="%9."/>
      <w:lvlJc w:val="right"/>
      <w:pPr>
        <w:ind w:left="7200" w:hanging="180"/>
      </w:pPr>
    </w:lvl>
  </w:abstractNum>
  <w:abstractNum w:abstractNumId="85" w15:restartNumberingAfterBreak="0">
    <w:nsid w:val="72A31CF7"/>
    <w:multiLevelType w:val="multilevel"/>
    <w:tmpl w:val="72A31CF7"/>
    <w:lvl w:ilvl="0">
      <w:start w:val="1"/>
      <w:numFmt w:val="upperRoman"/>
      <w:pStyle w:val="Heading6"/>
      <w:lvlText w:val="%1."/>
      <w:lvlJc w:val="right"/>
      <w:pPr>
        <w:tabs>
          <w:tab w:val="left" w:pos="2205"/>
        </w:tabs>
        <w:ind w:left="2205" w:hanging="18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86" w15:restartNumberingAfterBreak="0">
    <w:nsid w:val="762E1F94"/>
    <w:multiLevelType w:val="hybridMultilevel"/>
    <w:tmpl w:val="3D3CB9B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87" w15:restartNumberingAfterBreak="0">
    <w:nsid w:val="766C6C6A"/>
    <w:multiLevelType w:val="hybridMultilevel"/>
    <w:tmpl w:val="F8DCBAA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88" w15:restartNumberingAfterBreak="0">
    <w:nsid w:val="77E44455"/>
    <w:multiLevelType w:val="hybridMultilevel"/>
    <w:tmpl w:val="E9982E62"/>
    <w:lvl w:ilvl="0" w:tplc="5964DEAC">
      <w:start w:val="1"/>
      <w:numFmt w:val="bullet"/>
      <w:lvlText w:val="-"/>
      <w:lvlJc w:val="left"/>
      <w:pPr>
        <w:ind w:left="1080" w:hanging="360"/>
      </w:pPr>
      <w:rPr>
        <w:rFonts w:ascii="Times New Roman" w:eastAsiaTheme="minorHAnsi" w:hAnsi="Times New Roman" w:cs="Times New Roman"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89" w15:restartNumberingAfterBreak="0">
    <w:nsid w:val="78703DC2"/>
    <w:multiLevelType w:val="hybridMultilevel"/>
    <w:tmpl w:val="DBDABE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0" w15:restartNumberingAfterBreak="0">
    <w:nsid w:val="78A773A2"/>
    <w:multiLevelType w:val="hybridMultilevel"/>
    <w:tmpl w:val="6D9A496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91" w15:restartNumberingAfterBreak="0">
    <w:nsid w:val="78BD4D80"/>
    <w:multiLevelType w:val="hybridMultilevel"/>
    <w:tmpl w:val="93B6243C"/>
    <w:lvl w:ilvl="0" w:tplc="04090001">
      <w:start w:val="1"/>
      <w:numFmt w:val="bullet"/>
      <w:lvlText w:val=""/>
      <w:lvlJc w:val="left"/>
      <w:pPr>
        <w:ind w:left="1079" w:hanging="360"/>
      </w:pPr>
      <w:rPr>
        <w:rFonts w:ascii="Symbol" w:hAnsi="Symbol" w:hint="default"/>
      </w:rPr>
    </w:lvl>
    <w:lvl w:ilvl="1" w:tplc="04090003">
      <w:start w:val="1"/>
      <w:numFmt w:val="bullet"/>
      <w:lvlText w:val="o"/>
      <w:lvlJc w:val="left"/>
      <w:pPr>
        <w:ind w:left="1799" w:hanging="360"/>
      </w:pPr>
      <w:rPr>
        <w:rFonts w:ascii="Courier New" w:hAnsi="Courier New" w:cs="Courier New" w:hint="default"/>
      </w:rPr>
    </w:lvl>
    <w:lvl w:ilvl="2" w:tplc="04090005">
      <w:start w:val="1"/>
      <w:numFmt w:val="bullet"/>
      <w:lvlText w:val=""/>
      <w:lvlJc w:val="left"/>
      <w:pPr>
        <w:ind w:left="2519" w:hanging="360"/>
      </w:pPr>
      <w:rPr>
        <w:rFonts w:ascii="Wingdings" w:hAnsi="Wingdings" w:hint="default"/>
      </w:rPr>
    </w:lvl>
    <w:lvl w:ilvl="3" w:tplc="04090001">
      <w:start w:val="1"/>
      <w:numFmt w:val="bullet"/>
      <w:lvlText w:val=""/>
      <w:lvlJc w:val="left"/>
      <w:pPr>
        <w:ind w:left="3239" w:hanging="360"/>
      </w:pPr>
      <w:rPr>
        <w:rFonts w:ascii="Symbol" w:hAnsi="Symbol" w:hint="default"/>
      </w:rPr>
    </w:lvl>
    <w:lvl w:ilvl="4" w:tplc="04090003">
      <w:start w:val="1"/>
      <w:numFmt w:val="bullet"/>
      <w:lvlText w:val="o"/>
      <w:lvlJc w:val="left"/>
      <w:pPr>
        <w:ind w:left="3959" w:hanging="360"/>
      </w:pPr>
      <w:rPr>
        <w:rFonts w:ascii="Courier New" w:hAnsi="Courier New" w:cs="Courier New" w:hint="default"/>
      </w:rPr>
    </w:lvl>
    <w:lvl w:ilvl="5" w:tplc="04090005">
      <w:start w:val="1"/>
      <w:numFmt w:val="bullet"/>
      <w:lvlText w:val=""/>
      <w:lvlJc w:val="left"/>
      <w:pPr>
        <w:ind w:left="4679" w:hanging="360"/>
      </w:pPr>
      <w:rPr>
        <w:rFonts w:ascii="Wingdings" w:hAnsi="Wingdings" w:hint="default"/>
      </w:rPr>
    </w:lvl>
    <w:lvl w:ilvl="6" w:tplc="04090001">
      <w:start w:val="1"/>
      <w:numFmt w:val="bullet"/>
      <w:lvlText w:val=""/>
      <w:lvlJc w:val="left"/>
      <w:pPr>
        <w:ind w:left="5399" w:hanging="360"/>
      </w:pPr>
      <w:rPr>
        <w:rFonts w:ascii="Symbol" w:hAnsi="Symbol" w:hint="default"/>
      </w:rPr>
    </w:lvl>
    <w:lvl w:ilvl="7" w:tplc="04090003">
      <w:start w:val="1"/>
      <w:numFmt w:val="bullet"/>
      <w:lvlText w:val="o"/>
      <w:lvlJc w:val="left"/>
      <w:pPr>
        <w:ind w:left="6119" w:hanging="360"/>
      </w:pPr>
      <w:rPr>
        <w:rFonts w:ascii="Courier New" w:hAnsi="Courier New" w:cs="Courier New" w:hint="default"/>
      </w:rPr>
    </w:lvl>
    <w:lvl w:ilvl="8" w:tplc="04090005">
      <w:start w:val="1"/>
      <w:numFmt w:val="bullet"/>
      <w:lvlText w:val=""/>
      <w:lvlJc w:val="left"/>
      <w:pPr>
        <w:ind w:left="6839" w:hanging="360"/>
      </w:pPr>
      <w:rPr>
        <w:rFonts w:ascii="Wingdings" w:hAnsi="Wingdings" w:hint="default"/>
      </w:rPr>
    </w:lvl>
  </w:abstractNum>
  <w:abstractNum w:abstractNumId="92" w15:restartNumberingAfterBreak="0">
    <w:nsid w:val="7BB93018"/>
    <w:multiLevelType w:val="multilevel"/>
    <w:tmpl w:val="80B4041A"/>
    <w:lvl w:ilvl="0">
      <w:start w:val="2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3" w15:restartNumberingAfterBreak="0">
    <w:nsid w:val="7E36232D"/>
    <w:multiLevelType w:val="hybridMultilevel"/>
    <w:tmpl w:val="1D92DBD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94" w15:restartNumberingAfterBreak="0">
    <w:nsid w:val="7F2808F9"/>
    <w:multiLevelType w:val="hybridMultilevel"/>
    <w:tmpl w:val="497EB87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95" w15:restartNumberingAfterBreak="0">
    <w:nsid w:val="7F820096"/>
    <w:multiLevelType w:val="hybridMultilevel"/>
    <w:tmpl w:val="4F38907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abstractNumId w:val="55"/>
  </w:num>
  <w:num w:numId="2">
    <w:abstractNumId w:val="50"/>
  </w:num>
  <w:num w:numId="3">
    <w:abstractNumId w:val="83"/>
  </w:num>
  <w:num w:numId="4">
    <w:abstractNumId w:val="85"/>
  </w:num>
  <w:num w:numId="5">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53"/>
  </w:num>
  <w:num w:numId="7">
    <w:abstractNumId w:val="32"/>
  </w:num>
  <w:num w:numId="8">
    <w:abstractNumId w:val="5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num>
  <w:num w:numId="9">
    <w:abstractNumId w:val="2"/>
  </w:num>
  <w:num w:numId="10">
    <w:abstractNumId w:val="92"/>
  </w:num>
  <w:num w:numId="11">
    <w:abstractNumId w:val="12"/>
  </w:num>
  <w:num w:numId="12">
    <w:abstractNumId w:val="21"/>
  </w:num>
  <w:num w:numId="13">
    <w:abstractNumId w:val="38"/>
  </w:num>
  <w:num w:numId="14">
    <w:abstractNumId w:val="4"/>
  </w:num>
  <w:num w:numId="15">
    <w:abstractNumId w:val="60"/>
  </w:num>
  <w:num w:numId="16">
    <w:abstractNumId w:val="72"/>
  </w:num>
  <w:num w:numId="17">
    <w:abstractNumId w:val="59"/>
  </w:num>
  <w:num w:numId="18">
    <w:abstractNumId w:val="9"/>
  </w:num>
  <w:num w:numId="19">
    <w:abstractNumId w:val="52"/>
  </w:num>
  <w:num w:numId="20">
    <w:abstractNumId w:val="74"/>
  </w:num>
  <w:num w:numId="21">
    <w:abstractNumId w:val="18"/>
  </w:num>
  <w:num w:numId="22">
    <w:abstractNumId w:val="66"/>
  </w:num>
  <w:num w:numId="23">
    <w:abstractNumId w:val="65"/>
  </w:num>
  <w:num w:numId="24">
    <w:abstractNumId w:val="46"/>
  </w:num>
  <w:num w:numId="25">
    <w:abstractNumId w:val="89"/>
  </w:num>
  <w:num w:numId="26">
    <w:abstractNumId w:val="78"/>
  </w:num>
  <w:num w:numId="27">
    <w:abstractNumId w:val="19"/>
  </w:num>
  <w:num w:numId="28">
    <w:abstractNumId w:val="16"/>
  </w:num>
  <w:num w:numId="29">
    <w:abstractNumId w:val="64"/>
  </w:num>
  <w:num w:numId="30">
    <w:abstractNumId w:val="63"/>
  </w:num>
  <w:num w:numId="31">
    <w:abstractNumId w:val="1"/>
  </w:num>
  <w:num w:numId="32">
    <w:abstractNumId w:val="31"/>
  </w:num>
  <w:num w:numId="33">
    <w:abstractNumId w:val="54"/>
  </w:num>
  <w:num w:numId="34">
    <w:abstractNumId w:val="17"/>
  </w:num>
  <w:num w:numId="35">
    <w:abstractNumId w:val="14"/>
  </w:num>
  <w:num w:numId="36">
    <w:abstractNumId w:val="33"/>
  </w:num>
  <w:num w:numId="37">
    <w:abstractNumId w:val="28"/>
  </w:num>
  <w:num w:numId="38">
    <w:abstractNumId w:val="70"/>
  </w:num>
  <w:num w:numId="39">
    <w:abstractNumId w:val="24"/>
  </w:num>
  <w:num w:numId="40">
    <w:abstractNumId w:val="23"/>
  </w:num>
  <w:num w:numId="41">
    <w:abstractNumId w:val="11"/>
  </w:num>
  <w:num w:numId="4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22"/>
  </w:num>
  <w:num w:numId="45">
    <w:abstractNumId w:val="49"/>
  </w:num>
  <w:num w:numId="46">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29"/>
  </w:num>
  <w:num w:numId="49">
    <w:abstractNumId w:val="7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abstractNumId w:val="8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abstractNumId w:val="88"/>
  </w:num>
  <w:num w:numId="52">
    <w:abstractNumId w:val="8"/>
  </w:num>
  <w:num w:numId="53">
    <w:abstractNumId w:val="73"/>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abstractNumId w:val="88"/>
  </w:num>
  <w:num w:numId="58">
    <w:abstractNumId w:val="25"/>
  </w:num>
  <w:num w:numId="59">
    <w:abstractNumId w:val="8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
    <w:abstractNumId w:val="80"/>
  </w:num>
  <w:num w:numId="61">
    <w:abstractNumId w:val="61"/>
  </w:num>
  <w:num w:numId="62">
    <w:abstractNumId w:val="87"/>
  </w:num>
  <w:num w:numId="63">
    <w:abstractNumId w:val="13"/>
  </w:num>
  <w:num w:numId="64">
    <w:abstractNumId w:val="77"/>
  </w:num>
  <w:num w:numId="65">
    <w:abstractNumId w:val="42"/>
  </w:num>
  <w:num w:numId="66">
    <w:abstractNumId w:val="69"/>
  </w:num>
  <w:num w:numId="67">
    <w:abstractNumId w:val="35"/>
  </w:num>
  <w:num w:numId="68">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
    <w:abstractNumId w:val="9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2">
    <w:abstractNumId w:val="7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4">
    <w:abstractNumId w:val="8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5">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6">
    <w:abstractNumId w:val="5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7">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8">
    <w:abstractNumId w:val="9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9">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0">
    <w:abstractNumId w:val="9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1">
    <w:abstractNumId w:val="9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2">
    <w:abstractNumId w:val="7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3">
    <w:abstractNumId w:val="6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4">
    <w:abstractNumId w:val="71"/>
  </w:num>
  <w:num w:numId="8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6">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7">
    <w:abstractNumId w:val="68"/>
  </w:num>
  <w:num w:numId="88">
    <w:abstractNumId w:val="41"/>
  </w:num>
  <w:num w:numId="89">
    <w:abstractNumId w:val="58"/>
  </w:num>
  <w:num w:numId="90">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1">
    <w:abstractNumId w:val="81"/>
  </w:num>
  <w:num w:numId="92">
    <w:abstractNumId w:val="91"/>
  </w:num>
  <w:num w:numId="93">
    <w:abstractNumId w:val="62"/>
  </w:num>
  <w:num w:numId="94">
    <w:abstractNumId w:val="51"/>
  </w:num>
  <w:num w:numId="95">
    <w:abstractNumId w:val="0"/>
  </w:num>
  <w:num w:numId="96">
    <w:abstractNumId w:val="75"/>
  </w:num>
  <w:num w:numId="97">
    <w:abstractNumId w:val="45"/>
  </w:num>
  <w:num w:numId="98">
    <w:abstractNumId w:val="30"/>
  </w:num>
  <w:num w:numId="99">
    <w:abstractNumId w:val="41"/>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9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1"/>
  <w:hideSpellingError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37BE"/>
    <w:rsid w:val="000226BA"/>
    <w:rsid w:val="0003114E"/>
    <w:rsid w:val="000400E8"/>
    <w:rsid w:val="000424CE"/>
    <w:rsid w:val="00046413"/>
    <w:rsid w:val="00046AEC"/>
    <w:rsid w:val="000572DA"/>
    <w:rsid w:val="000659D0"/>
    <w:rsid w:val="00067ECF"/>
    <w:rsid w:val="00070749"/>
    <w:rsid w:val="00095F65"/>
    <w:rsid w:val="000A3587"/>
    <w:rsid w:val="000B1263"/>
    <w:rsid w:val="000C3DF9"/>
    <w:rsid w:val="000D0103"/>
    <w:rsid w:val="000D44F1"/>
    <w:rsid w:val="000E1E5C"/>
    <w:rsid w:val="000E4F7C"/>
    <w:rsid w:val="001008DA"/>
    <w:rsid w:val="00121672"/>
    <w:rsid w:val="00160CBE"/>
    <w:rsid w:val="00181FB8"/>
    <w:rsid w:val="0018333F"/>
    <w:rsid w:val="00192AA2"/>
    <w:rsid w:val="001C3B54"/>
    <w:rsid w:val="001C57FF"/>
    <w:rsid w:val="001D1531"/>
    <w:rsid w:val="002107F9"/>
    <w:rsid w:val="002120AA"/>
    <w:rsid w:val="0022319A"/>
    <w:rsid w:val="00244275"/>
    <w:rsid w:val="002449C3"/>
    <w:rsid w:val="00250BA0"/>
    <w:rsid w:val="002577F4"/>
    <w:rsid w:val="002624BA"/>
    <w:rsid w:val="00262564"/>
    <w:rsid w:val="00264E21"/>
    <w:rsid w:val="00292D50"/>
    <w:rsid w:val="00296DF1"/>
    <w:rsid w:val="002A7C26"/>
    <w:rsid w:val="002B1668"/>
    <w:rsid w:val="002B6A3B"/>
    <w:rsid w:val="002B7367"/>
    <w:rsid w:val="002C0767"/>
    <w:rsid w:val="002C4D03"/>
    <w:rsid w:val="002E7115"/>
    <w:rsid w:val="003024BC"/>
    <w:rsid w:val="00302A64"/>
    <w:rsid w:val="00312EE2"/>
    <w:rsid w:val="00313C15"/>
    <w:rsid w:val="00320572"/>
    <w:rsid w:val="00323DCA"/>
    <w:rsid w:val="0032754B"/>
    <w:rsid w:val="00341037"/>
    <w:rsid w:val="0034230F"/>
    <w:rsid w:val="00346ACE"/>
    <w:rsid w:val="00370130"/>
    <w:rsid w:val="003850C8"/>
    <w:rsid w:val="00391419"/>
    <w:rsid w:val="00391D8D"/>
    <w:rsid w:val="00395929"/>
    <w:rsid w:val="00396C00"/>
    <w:rsid w:val="003B0419"/>
    <w:rsid w:val="003B541D"/>
    <w:rsid w:val="003E0E64"/>
    <w:rsid w:val="003E25DB"/>
    <w:rsid w:val="003F29D2"/>
    <w:rsid w:val="003F6A5F"/>
    <w:rsid w:val="003F6C7D"/>
    <w:rsid w:val="003F7E7F"/>
    <w:rsid w:val="00405F64"/>
    <w:rsid w:val="00410B61"/>
    <w:rsid w:val="0041753F"/>
    <w:rsid w:val="00422921"/>
    <w:rsid w:val="00427557"/>
    <w:rsid w:val="004277F5"/>
    <w:rsid w:val="004328C8"/>
    <w:rsid w:val="00454885"/>
    <w:rsid w:val="0045662D"/>
    <w:rsid w:val="00461AD3"/>
    <w:rsid w:val="0047371D"/>
    <w:rsid w:val="004836A5"/>
    <w:rsid w:val="004842F3"/>
    <w:rsid w:val="00484B9F"/>
    <w:rsid w:val="004950C4"/>
    <w:rsid w:val="004A3FBF"/>
    <w:rsid w:val="004B5400"/>
    <w:rsid w:val="004C04D9"/>
    <w:rsid w:val="004C07A0"/>
    <w:rsid w:val="004C5212"/>
    <w:rsid w:val="004C75D2"/>
    <w:rsid w:val="004E5180"/>
    <w:rsid w:val="004F1D42"/>
    <w:rsid w:val="005029E4"/>
    <w:rsid w:val="005048FB"/>
    <w:rsid w:val="00525272"/>
    <w:rsid w:val="005334C6"/>
    <w:rsid w:val="0053396C"/>
    <w:rsid w:val="005665DC"/>
    <w:rsid w:val="0057141F"/>
    <w:rsid w:val="00573192"/>
    <w:rsid w:val="00575DBB"/>
    <w:rsid w:val="00591E70"/>
    <w:rsid w:val="00596B4C"/>
    <w:rsid w:val="005A355C"/>
    <w:rsid w:val="005B013B"/>
    <w:rsid w:val="005B59D2"/>
    <w:rsid w:val="005B5E09"/>
    <w:rsid w:val="005C588C"/>
    <w:rsid w:val="005E5D4D"/>
    <w:rsid w:val="005F7412"/>
    <w:rsid w:val="005F7686"/>
    <w:rsid w:val="00604F4E"/>
    <w:rsid w:val="00607B5D"/>
    <w:rsid w:val="00617AB0"/>
    <w:rsid w:val="00635C65"/>
    <w:rsid w:val="0065191C"/>
    <w:rsid w:val="0065579B"/>
    <w:rsid w:val="00663DAB"/>
    <w:rsid w:val="00683F6E"/>
    <w:rsid w:val="00684453"/>
    <w:rsid w:val="006E104C"/>
    <w:rsid w:val="006E4EEE"/>
    <w:rsid w:val="006E67BD"/>
    <w:rsid w:val="006F449A"/>
    <w:rsid w:val="006F75E6"/>
    <w:rsid w:val="007133E0"/>
    <w:rsid w:val="007420F3"/>
    <w:rsid w:val="00751845"/>
    <w:rsid w:val="007827F0"/>
    <w:rsid w:val="0079281C"/>
    <w:rsid w:val="00794706"/>
    <w:rsid w:val="007A11CD"/>
    <w:rsid w:val="007A313A"/>
    <w:rsid w:val="007A5089"/>
    <w:rsid w:val="007C4150"/>
    <w:rsid w:val="007E1A3E"/>
    <w:rsid w:val="007E36B1"/>
    <w:rsid w:val="007E3B22"/>
    <w:rsid w:val="007F6799"/>
    <w:rsid w:val="008140C9"/>
    <w:rsid w:val="00814CD3"/>
    <w:rsid w:val="00820319"/>
    <w:rsid w:val="0082792B"/>
    <w:rsid w:val="008472CE"/>
    <w:rsid w:val="00851C81"/>
    <w:rsid w:val="008568DA"/>
    <w:rsid w:val="00866828"/>
    <w:rsid w:val="008674DB"/>
    <w:rsid w:val="008737BE"/>
    <w:rsid w:val="0087655E"/>
    <w:rsid w:val="00890004"/>
    <w:rsid w:val="00893934"/>
    <w:rsid w:val="008969B7"/>
    <w:rsid w:val="008C0740"/>
    <w:rsid w:val="008C26F0"/>
    <w:rsid w:val="008D75BC"/>
    <w:rsid w:val="008E7F49"/>
    <w:rsid w:val="008F0E6D"/>
    <w:rsid w:val="00936F73"/>
    <w:rsid w:val="009655B5"/>
    <w:rsid w:val="00972714"/>
    <w:rsid w:val="00972BC1"/>
    <w:rsid w:val="0098143B"/>
    <w:rsid w:val="0098616C"/>
    <w:rsid w:val="00987098"/>
    <w:rsid w:val="009A2248"/>
    <w:rsid w:val="009A720D"/>
    <w:rsid w:val="009C009A"/>
    <w:rsid w:val="009D4E7A"/>
    <w:rsid w:val="009E5C71"/>
    <w:rsid w:val="009F68BD"/>
    <w:rsid w:val="00A161C4"/>
    <w:rsid w:val="00A209A2"/>
    <w:rsid w:val="00A22165"/>
    <w:rsid w:val="00A34EF3"/>
    <w:rsid w:val="00A46B3D"/>
    <w:rsid w:val="00A52CFF"/>
    <w:rsid w:val="00A545A3"/>
    <w:rsid w:val="00A5705B"/>
    <w:rsid w:val="00A6174C"/>
    <w:rsid w:val="00A66655"/>
    <w:rsid w:val="00A75F6D"/>
    <w:rsid w:val="00A9386C"/>
    <w:rsid w:val="00AB2B64"/>
    <w:rsid w:val="00AB2DB7"/>
    <w:rsid w:val="00AC1461"/>
    <w:rsid w:val="00AC61A8"/>
    <w:rsid w:val="00AD01E3"/>
    <w:rsid w:val="00AE4729"/>
    <w:rsid w:val="00AE49F9"/>
    <w:rsid w:val="00AE5CA1"/>
    <w:rsid w:val="00AE79E1"/>
    <w:rsid w:val="00AF41B0"/>
    <w:rsid w:val="00AF5069"/>
    <w:rsid w:val="00B00FA9"/>
    <w:rsid w:val="00B01988"/>
    <w:rsid w:val="00B27EBF"/>
    <w:rsid w:val="00B320A8"/>
    <w:rsid w:val="00B36DD2"/>
    <w:rsid w:val="00B7723A"/>
    <w:rsid w:val="00B84763"/>
    <w:rsid w:val="00B85317"/>
    <w:rsid w:val="00B85878"/>
    <w:rsid w:val="00B91626"/>
    <w:rsid w:val="00B92AEE"/>
    <w:rsid w:val="00BB535F"/>
    <w:rsid w:val="00BB59F1"/>
    <w:rsid w:val="00BD30D2"/>
    <w:rsid w:val="00BD3F5C"/>
    <w:rsid w:val="00BD43D1"/>
    <w:rsid w:val="00BE26F3"/>
    <w:rsid w:val="00BF3CCD"/>
    <w:rsid w:val="00C01D07"/>
    <w:rsid w:val="00C04A80"/>
    <w:rsid w:val="00C10D79"/>
    <w:rsid w:val="00C13434"/>
    <w:rsid w:val="00C2236A"/>
    <w:rsid w:val="00C34616"/>
    <w:rsid w:val="00C35209"/>
    <w:rsid w:val="00C538EA"/>
    <w:rsid w:val="00C60CBE"/>
    <w:rsid w:val="00C65E5F"/>
    <w:rsid w:val="00C813FE"/>
    <w:rsid w:val="00C8321E"/>
    <w:rsid w:val="00C8339B"/>
    <w:rsid w:val="00CB52AE"/>
    <w:rsid w:val="00CB53B3"/>
    <w:rsid w:val="00CB6F9E"/>
    <w:rsid w:val="00CC6CA7"/>
    <w:rsid w:val="00CF2F3D"/>
    <w:rsid w:val="00D043BB"/>
    <w:rsid w:val="00D129C3"/>
    <w:rsid w:val="00D40AFD"/>
    <w:rsid w:val="00D536AA"/>
    <w:rsid w:val="00D55F8A"/>
    <w:rsid w:val="00D57D8E"/>
    <w:rsid w:val="00D668EA"/>
    <w:rsid w:val="00D84AB6"/>
    <w:rsid w:val="00D920B8"/>
    <w:rsid w:val="00D97B9A"/>
    <w:rsid w:val="00DA03F1"/>
    <w:rsid w:val="00DD42B9"/>
    <w:rsid w:val="00DE613C"/>
    <w:rsid w:val="00DE7003"/>
    <w:rsid w:val="00E03DA7"/>
    <w:rsid w:val="00E12022"/>
    <w:rsid w:val="00E3122F"/>
    <w:rsid w:val="00E416A1"/>
    <w:rsid w:val="00E56085"/>
    <w:rsid w:val="00E71A90"/>
    <w:rsid w:val="00E75B36"/>
    <w:rsid w:val="00E76EBF"/>
    <w:rsid w:val="00EA2F69"/>
    <w:rsid w:val="00EB7157"/>
    <w:rsid w:val="00ED63B6"/>
    <w:rsid w:val="00ED731E"/>
    <w:rsid w:val="00EE219D"/>
    <w:rsid w:val="00F15895"/>
    <w:rsid w:val="00F30D3E"/>
    <w:rsid w:val="00F41275"/>
    <w:rsid w:val="00F44233"/>
    <w:rsid w:val="00F674B9"/>
    <w:rsid w:val="00F832DA"/>
    <w:rsid w:val="00FA30AF"/>
    <w:rsid w:val="00FB0137"/>
    <w:rsid w:val="00FC4755"/>
    <w:rsid w:val="00FD2BDA"/>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F94322"/>
  <w15:docId w15:val="{C715BFB3-D2E6-4F1A-AFDB-E3CD4869BF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qFormat="1"/>
    <w:lsdException w:name="toc 2" w:semiHidden="1"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iPriority="0"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qFormat="1"/>
    <w:lsdException w:name="Body Text 3" w:semiHidden="1" w:unhideWhenUsed="1" w:qFormat="1"/>
    <w:lsdException w:name="Body Text Indent 2" w:semiHidden="1" w:unhideWhenUsed="1"/>
    <w:lsdException w:name="Body Text Indent 3" w:semiHidden="1" w:unhideWhenUsed="1"/>
    <w:lsdException w:name="Block Text" w:semiHidden="1" w:unhideWhenUsed="1" w:qFormat="1"/>
    <w:lsdException w:name="Hyperlink" w:semiHidden="1" w:unhideWhenUsed="1" w:qFormat="1"/>
    <w:lsdException w:name="FollowedHyperlink" w:semiHidden="1" w:unhideWhenUsed="1" w:qFormat="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400E8"/>
  </w:style>
  <w:style w:type="paragraph" w:styleId="Heading1">
    <w:name w:val="heading 1"/>
    <w:basedOn w:val="Normal"/>
    <w:next w:val="Normal"/>
    <w:link w:val="Heading1Char"/>
    <w:qFormat/>
    <w:rsid w:val="005B5E09"/>
    <w:pPr>
      <w:keepNext/>
      <w:spacing w:after="0" w:line="240" w:lineRule="auto"/>
      <w:ind w:left="-480" w:right="-720"/>
      <w:jc w:val="both"/>
      <w:outlineLvl w:val="0"/>
    </w:pPr>
    <w:rPr>
      <w:rFonts w:ascii="Times New Roman" w:eastAsia="Times New Roman" w:hAnsi="Times New Roman" w:cs="Times New Roman"/>
      <w:sz w:val="28"/>
      <w:szCs w:val="24"/>
      <w:lang w:val="sr-Cyrl-CS"/>
    </w:rPr>
  </w:style>
  <w:style w:type="paragraph" w:styleId="Heading2">
    <w:name w:val="heading 2"/>
    <w:basedOn w:val="Normal"/>
    <w:next w:val="Normal"/>
    <w:link w:val="Heading2Char"/>
    <w:qFormat/>
    <w:rsid w:val="005B5E09"/>
    <w:pPr>
      <w:keepNext/>
      <w:spacing w:after="0" w:line="240" w:lineRule="auto"/>
      <w:ind w:left="-480" w:right="-720"/>
      <w:jc w:val="both"/>
      <w:outlineLvl w:val="1"/>
    </w:pPr>
    <w:rPr>
      <w:rFonts w:ascii="Times New Roman" w:eastAsia="Times New Roman" w:hAnsi="Times New Roman" w:cs="Times New Roman"/>
      <w:b/>
      <w:bCs/>
      <w:sz w:val="32"/>
      <w:szCs w:val="24"/>
      <w:lang w:val="sr-Cyrl-CS"/>
    </w:rPr>
  </w:style>
  <w:style w:type="paragraph" w:styleId="Heading3">
    <w:name w:val="heading 3"/>
    <w:basedOn w:val="Normal"/>
    <w:next w:val="Normal"/>
    <w:link w:val="Heading3Char"/>
    <w:qFormat/>
    <w:rsid w:val="005B5E09"/>
    <w:pPr>
      <w:keepNext/>
      <w:spacing w:after="0" w:line="240" w:lineRule="auto"/>
      <w:jc w:val="both"/>
      <w:outlineLvl w:val="2"/>
    </w:pPr>
    <w:rPr>
      <w:rFonts w:ascii="Times New Roman" w:eastAsia="Times New Roman" w:hAnsi="Times New Roman" w:cs="Times New Roman"/>
      <w:sz w:val="32"/>
      <w:szCs w:val="24"/>
      <w:lang w:val="sr-Cyrl-CS"/>
    </w:rPr>
  </w:style>
  <w:style w:type="paragraph" w:styleId="Heading4">
    <w:name w:val="heading 4"/>
    <w:basedOn w:val="Normal"/>
    <w:next w:val="Normal"/>
    <w:link w:val="Heading4Char"/>
    <w:unhideWhenUsed/>
    <w:qFormat/>
    <w:rsid w:val="005B5E09"/>
    <w:pPr>
      <w:keepNext/>
      <w:numPr>
        <w:numId w:val="3"/>
      </w:numPr>
      <w:spacing w:after="0" w:line="240" w:lineRule="auto"/>
      <w:ind w:right="-900"/>
      <w:jc w:val="both"/>
      <w:outlineLvl w:val="3"/>
    </w:pPr>
    <w:rPr>
      <w:rFonts w:ascii="Times New Roman" w:eastAsia="Times New Roman" w:hAnsi="Times New Roman" w:cs="Times New Roman"/>
      <w:sz w:val="28"/>
      <w:szCs w:val="24"/>
      <w:lang w:val="sr-Cyrl-CS"/>
    </w:rPr>
  </w:style>
  <w:style w:type="paragraph" w:styleId="Heading5">
    <w:name w:val="heading 5"/>
    <w:basedOn w:val="Normal"/>
    <w:next w:val="Normal"/>
    <w:link w:val="Heading5Char"/>
    <w:unhideWhenUsed/>
    <w:qFormat/>
    <w:rsid w:val="005B5E09"/>
    <w:pPr>
      <w:keepNext/>
      <w:tabs>
        <w:tab w:val="left" w:pos="720"/>
        <w:tab w:val="left" w:pos="1080"/>
      </w:tabs>
      <w:spacing w:after="0" w:line="240" w:lineRule="auto"/>
      <w:ind w:left="-108" w:right="-900"/>
      <w:jc w:val="both"/>
      <w:outlineLvl w:val="4"/>
    </w:pPr>
    <w:rPr>
      <w:rFonts w:ascii="Times New Roman" w:eastAsia="Times New Roman" w:hAnsi="Times New Roman" w:cs="Times New Roman"/>
      <w:sz w:val="28"/>
      <w:szCs w:val="24"/>
      <w:lang w:val="sr-Cyrl-CS"/>
    </w:rPr>
  </w:style>
  <w:style w:type="paragraph" w:styleId="Heading6">
    <w:name w:val="heading 6"/>
    <w:basedOn w:val="Normal"/>
    <w:next w:val="Normal"/>
    <w:link w:val="Heading6Char"/>
    <w:unhideWhenUsed/>
    <w:qFormat/>
    <w:rsid w:val="005B5E09"/>
    <w:pPr>
      <w:keepNext/>
      <w:numPr>
        <w:numId w:val="4"/>
      </w:numPr>
      <w:spacing w:after="0" w:line="240" w:lineRule="auto"/>
      <w:jc w:val="both"/>
      <w:outlineLvl w:val="5"/>
    </w:pPr>
    <w:rPr>
      <w:rFonts w:ascii="Times New Roman" w:eastAsia="Times New Roman" w:hAnsi="Times New Roman" w:cs="Times New Roman"/>
      <w:sz w:val="28"/>
      <w:szCs w:val="24"/>
      <w:lang w:val="sr-Cyrl-CS"/>
    </w:rPr>
  </w:style>
  <w:style w:type="paragraph" w:styleId="Heading7">
    <w:name w:val="heading 7"/>
    <w:basedOn w:val="Normal"/>
    <w:next w:val="Normal"/>
    <w:link w:val="Heading7Char"/>
    <w:uiPriority w:val="99"/>
    <w:unhideWhenUsed/>
    <w:qFormat/>
    <w:rsid w:val="005B5E09"/>
    <w:pPr>
      <w:keepNext/>
      <w:tabs>
        <w:tab w:val="left" w:pos="-828"/>
        <w:tab w:val="left" w:pos="6802"/>
        <w:tab w:val="left" w:pos="9828"/>
      </w:tabs>
      <w:spacing w:after="0" w:line="240" w:lineRule="auto"/>
      <w:outlineLvl w:val="6"/>
    </w:pPr>
    <w:rPr>
      <w:rFonts w:ascii="Times New Roman" w:eastAsia="Times New Roman" w:hAnsi="Times New Roman" w:cs="Times New Roman"/>
      <w:sz w:val="28"/>
      <w:szCs w:val="24"/>
      <w:lang w:val="sr-Cyrl-CS"/>
    </w:rPr>
  </w:style>
  <w:style w:type="paragraph" w:styleId="Heading8">
    <w:name w:val="heading 8"/>
    <w:basedOn w:val="Normal"/>
    <w:next w:val="Normal"/>
    <w:link w:val="Heading8Char"/>
    <w:uiPriority w:val="99"/>
    <w:unhideWhenUsed/>
    <w:qFormat/>
    <w:rsid w:val="005B5E09"/>
    <w:pPr>
      <w:keepNext/>
      <w:spacing w:after="0" w:line="240" w:lineRule="auto"/>
      <w:ind w:right="-720"/>
      <w:jc w:val="both"/>
      <w:outlineLvl w:val="7"/>
    </w:pPr>
    <w:rPr>
      <w:rFonts w:ascii="Times New Roman" w:eastAsia="Times New Roman" w:hAnsi="Times New Roman" w:cs="Times New Roman"/>
      <w:sz w:val="28"/>
      <w:szCs w:val="24"/>
      <w:lang w:val="sr-Cyrl-CS"/>
    </w:rPr>
  </w:style>
  <w:style w:type="paragraph" w:styleId="Heading9">
    <w:name w:val="heading 9"/>
    <w:basedOn w:val="Normal"/>
    <w:next w:val="Normal"/>
    <w:link w:val="Heading9Char"/>
    <w:uiPriority w:val="99"/>
    <w:unhideWhenUsed/>
    <w:qFormat/>
    <w:rsid w:val="005B5E09"/>
    <w:pPr>
      <w:keepNext/>
      <w:spacing w:after="0" w:line="240" w:lineRule="auto"/>
      <w:ind w:left="-180" w:right="-720"/>
      <w:jc w:val="both"/>
      <w:outlineLvl w:val="8"/>
    </w:pPr>
    <w:rPr>
      <w:rFonts w:ascii="Times New Roman" w:eastAsia="Times New Roman" w:hAnsi="Times New Roman" w:cs="Times New Roman"/>
      <w:sz w:val="28"/>
      <w:szCs w:val="24"/>
      <w:lang w:val="sr-Cyrl-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qFormat/>
    <w:rsid w:val="005B5E09"/>
    <w:rPr>
      <w:rFonts w:ascii="Times New Roman" w:eastAsia="Times New Roman" w:hAnsi="Times New Roman" w:cs="Times New Roman"/>
      <w:sz w:val="28"/>
      <w:szCs w:val="24"/>
      <w:lang w:val="sr-Cyrl-CS"/>
    </w:rPr>
  </w:style>
  <w:style w:type="character" w:customStyle="1" w:styleId="Heading2Char">
    <w:name w:val="Heading 2 Char"/>
    <w:basedOn w:val="DefaultParagraphFont"/>
    <w:link w:val="Heading2"/>
    <w:qFormat/>
    <w:rsid w:val="005B5E09"/>
    <w:rPr>
      <w:rFonts w:ascii="Times New Roman" w:eastAsia="Times New Roman" w:hAnsi="Times New Roman" w:cs="Times New Roman"/>
      <w:b/>
      <w:bCs/>
      <w:sz w:val="32"/>
      <w:szCs w:val="24"/>
      <w:lang w:val="sr-Cyrl-CS"/>
    </w:rPr>
  </w:style>
  <w:style w:type="character" w:customStyle="1" w:styleId="Heading3Char">
    <w:name w:val="Heading 3 Char"/>
    <w:basedOn w:val="DefaultParagraphFont"/>
    <w:link w:val="Heading3"/>
    <w:qFormat/>
    <w:rsid w:val="005B5E09"/>
    <w:rPr>
      <w:rFonts w:ascii="Times New Roman" w:eastAsia="Times New Roman" w:hAnsi="Times New Roman" w:cs="Times New Roman"/>
      <w:sz w:val="32"/>
      <w:szCs w:val="24"/>
      <w:lang w:val="sr-Cyrl-CS"/>
    </w:rPr>
  </w:style>
  <w:style w:type="character" w:customStyle="1" w:styleId="Heading4Char">
    <w:name w:val="Heading 4 Char"/>
    <w:basedOn w:val="DefaultParagraphFont"/>
    <w:link w:val="Heading4"/>
    <w:qFormat/>
    <w:rsid w:val="005B5E09"/>
    <w:rPr>
      <w:rFonts w:ascii="Times New Roman" w:eastAsia="Times New Roman" w:hAnsi="Times New Roman" w:cs="Times New Roman"/>
      <w:sz w:val="28"/>
      <w:szCs w:val="24"/>
      <w:lang w:val="sr-Cyrl-CS"/>
    </w:rPr>
  </w:style>
  <w:style w:type="character" w:customStyle="1" w:styleId="Heading5Char">
    <w:name w:val="Heading 5 Char"/>
    <w:basedOn w:val="DefaultParagraphFont"/>
    <w:link w:val="Heading5"/>
    <w:qFormat/>
    <w:rsid w:val="005B5E09"/>
    <w:rPr>
      <w:rFonts w:ascii="Times New Roman" w:eastAsia="Times New Roman" w:hAnsi="Times New Roman" w:cs="Times New Roman"/>
      <w:sz w:val="28"/>
      <w:szCs w:val="24"/>
      <w:lang w:val="sr-Cyrl-CS"/>
    </w:rPr>
  </w:style>
  <w:style w:type="character" w:customStyle="1" w:styleId="Heading6Char">
    <w:name w:val="Heading 6 Char"/>
    <w:basedOn w:val="DefaultParagraphFont"/>
    <w:link w:val="Heading6"/>
    <w:qFormat/>
    <w:rsid w:val="005B5E09"/>
    <w:rPr>
      <w:rFonts w:ascii="Times New Roman" w:eastAsia="Times New Roman" w:hAnsi="Times New Roman" w:cs="Times New Roman"/>
      <w:sz w:val="28"/>
      <w:szCs w:val="24"/>
      <w:lang w:val="sr-Cyrl-CS"/>
    </w:rPr>
  </w:style>
  <w:style w:type="character" w:customStyle="1" w:styleId="Heading7Char">
    <w:name w:val="Heading 7 Char"/>
    <w:basedOn w:val="DefaultParagraphFont"/>
    <w:link w:val="Heading7"/>
    <w:uiPriority w:val="99"/>
    <w:qFormat/>
    <w:rsid w:val="005B5E09"/>
    <w:rPr>
      <w:rFonts w:ascii="Times New Roman" w:eastAsia="Times New Roman" w:hAnsi="Times New Roman" w:cs="Times New Roman"/>
      <w:sz w:val="28"/>
      <w:szCs w:val="24"/>
      <w:lang w:val="sr-Cyrl-CS"/>
    </w:rPr>
  </w:style>
  <w:style w:type="character" w:customStyle="1" w:styleId="Heading8Char">
    <w:name w:val="Heading 8 Char"/>
    <w:basedOn w:val="DefaultParagraphFont"/>
    <w:link w:val="Heading8"/>
    <w:uiPriority w:val="99"/>
    <w:qFormat/>
    <w:rsid w:val="005B5E09"/>
    <w:rPr>
      <w:rFonts w:ascii="Times New Roman" w:eastAsia="Times New Roman" w:hAnsi="Times New Roman" w:cs="Times New Roman"/>
      <w:sz w:val="28"/>
      <w:szCs w:val="24"/>
      <w:lang w:val="sr-Cyrl-CS"/>
    </w:rPr>
  </w:style>
  <w:style w:type="character" w:customStyle="1" w:styleId="Heading9Char">
    <w:name w:val="Heading 9 Char"/>
    <w:basedOn w:val="DefaultParagraphFont"/>
    <w:link w:val="Heading9"/>
    <w:uiPriority w:val="99"/>
    <w:qFormat/>
    <w:rsid w:val="005B5E09"/>
    <w:rPr>
      <w:rFonts w:ascii="Times New Roman" w:eastAsia="Times New Roman" w:hAnsi="Times New Roman" w:cs="Times New Roman"/>
      <w:sz w:val="28"/>
      <w:szCs w:val="24"/>
      <w:lang w:val="sr-Cyrl-CS"/>
    </w:rPr>
  </w:style>
  <w:style w:type="numbering" w:customStyle="1" w:styleId="NoList1">
    <w:name w:val="No List1"/>
    <w:next w:val="NoList"/>
    <w:uiPriority w:val="99"/>
    <w:semiHidden/>
    <w:unhideWhenUsed/>
    <w:rsid w:val="005B5E09"/>
  </w:style>
  <w:style w:type="paragraph" w:styleId="BalloonText">
    <w:name w:val="Balloon Text"/>
    <w:basedOn w:val="Normal"/>
    <w:link w:val="BalloonTextChar"/>
    <w:uiPriority w:val="99"/>
    <w:qFormat/>
    <w:rsid w:val="005B5E09"/>
    <w:pPr>
      <w:spacing w:after="0" w:line="240" w:lineRule="auto"/>
    </w:pPr>
    <w:rPr>
      <w:rFonts w:ascii="Tahoma" w:eastAsia="Times New Roman" w:hAnsi="Tahoma" w:cs="Tahoma"/>
      <w:sz w:val="16"/>
      <w:szCs w:val="16"/>
    </w:rPr>
  </w:style>
  <w:style w:type="character" w:customStyle="1" w:styleId="BalloonTextChar">
    <w:name w:val="Balloon Text Char"/>
    <w:basedOn w:val="DefaultParagraphFont"/>
    <w:link w:val="BalloonText"/>
    <w:uiPriority w:val="99"/>
    <w:qFormat/>
    <w:rsid w:val="005B5E09"/>
    <w:rPr>
      <w:rFonts w:ascii="Tahoma" w:eastAsia="Times New Roman" w:hAnsi="Tahoma" w:cs="Tahoma"/>
      <w:sz w:val="16"/>
      <w:szCs w:val="16"/>
    </w:rPr>
  </w:style>
  <w:style w:type="paragraph" w:styleId="BlockText">
    <w:name w:val="Block Text"/>
    <w:basedOn w:val="Normal"/>
    <w:uiPriority w:val="99"/>
    <w:qFormat/>
    <w:rsid w:val="005B5E09"/>
    <w:pPr>
      <w:spacing w:after="0" w:line="240" w:lineRule="auto"/>
      <w:ind w:left="-480" w:right="-720"/>
      <w:jc w:val="both"/>
    </w:pPr>
    <w:rPr>
      <w:rFonts w:ascii="Times New Roman" w:eastAsia="Times New Roman" w:hAnsi="Times New Roman" w:cs="Times New Roman"/>
      <w:sz w:val="28"/>
      <w:szCs w:val="24"/>
      <w:lang w:val="sr-Cyrl-CS"/>
    </w:rPr>
  </w:style>
  <w:style w:type="paragraph" w:styleId="BodyText">
    <w:name w:val="Body Text"/>
    <w:basedOn w:val="Normal"/>
    <w:link w:val="BodyTextChar"/>
    <w:uiPriority w:val="99"/>
    <w:qFormat/>
    <w:rsid w:val="005B5E09"/>
    <w:pPr>
      <w:spacing w:after="0" w:line="240" w:lineRule="auto"/>
      <w:ind w:right="-720"/>
      <w:jc w:val="both"/>
    </w:pPr>
    <w:rPr>
      <w:rFonts w:ascii="Times New Roman" w:eastAsia="Times New Roman" w:hAnsi="Times New Roman" w:cs="Times New Roman"/>
      <w:sz w:val="28"/>
      <w:szCs w:val="24"/>
      <w:lang w:val="sr-Cyrl-CS"/>
    </w:rPr>
  </w:style>
  <w:style w:type="character" w:customStyle="1" w:styleId="BodyTextChar">
    <w:name w:val="Body Text Char"/>
    <w:basedOn w:val="DefaultParagraphFont"/>
    <w:link w:val="BodyText"/>
    <w:uiPriority w:val="99"/>
    <w:qFormat/>
    <w:rsid w:val="005B5E09"/>
    <w:rPr>
      <w:rFonts w:ascii="Times New Roman" w:eastAsia="Times New Roman" w:hAnsi="Times New Roman" w:cs="Times New Roman"/>
      <w:sz w:val="28"/>
      <w:szCs w:val="24"/>
      <w:lang w:val="sr-Cyrl-CS"/>
    </w:rPr>
  </w:style>
  <w:style w:type="paragraph" w:styleId="BodyText2">
    <w:name w:val="Body Text 2"/>
    <w:basedOn w:val="Normal"/>
    <w:link w:val="BodyText2Char"/>
    <w:uiPriority w:val="99"/>
    <w:qFormat/>
    <w:rsid w:val="005B5E09"/>
    <w:pPr>
      <w:spacing w:after="0" w:line="240" w:lineRule="auto"/>
      <w:ind w:right="-720"/>
      <w:jc w:val="both"/>
    </w:pPr>
    <w:rPr>
      <w:rFonts w:ascii="Times New Roman" w:eastAsia="Times New Roman" w:hAnsi="Times New Roman" w:cs="Times New Roman"/>
      <w:b/>
      <w:bCs/>
      <w:sz w:val="32"/>
      <w:szCs w:val="24"/>
      <w:lang w:val="sr-Cyrl-CS"/>
    </w:rPr>
  </w:style>
  <w:style w:type="character" w:customStyle="1" w:styleId="BodyText2Char">
    <w:name w:val="Body Text 2 Char"/>
    <w:basedOn w:val="DefaultParagraphFont"/>
    <w:link w:val="BodyText2"/>
    <w:uiPriority w:val="99"/>
    <w:qFormat/>
    <w:rsid w:val="005B5E09"/>
    <w:rPr>
      <w:rFonts w:ascii="Times New Roman" w:eastAsia="Times New Roman" w:hAnsi="Times New Roman" w:cs="Times New Roman"/>
      <w:b/>
      <w:bCs/>
      <w:sz w:val="32"/>
      <w:szCs w:val="24"/>
      <w:lang w:val="sr-Cyrl-CS"/>
    </w:rPr>
  </w:style>
  <w:style w:type="paragraph" w:styleId="BodyText3">
    <w:name w:val="Body Text 3"/>
    <w:basedOn w:val="Normal"/>
    <w:link w:val="BodyText3Char"/>
    <w:uiPriority w:val="99"/>
    <w:unhideWhenUsed/>
    <w:qFormat/>
    <w:rsid w:val="005B5E09"/>
    <w:pPr>
      <w:spacing w:after="0" w:line="240" w:lineRule="auto"/>
      <w:ind w:right="-360"/>
      <w:jc w:val="both"/>
    </w:pPr>
    <w:rPr>
      <w:rFonts w:ascii="Times New Roman" w:eastAsia="Times New Roman" w:hAnsi="Times New Roman" w:cs="Times New Roman"/>
      <w:sz w:val="28"/>
      <w:szCs w:val="24"/>
      <w:lang w:val="sr-Cyrl-CS"/>
    </w:rPr>
  </w:style>
  <w:style w:type="character" w:customStyle="1" w:styleId="BodyText3Char">
    <w:name w:val="Body Text 3 Char"/>
    <w:basedOn w:val="DefaultParagraphFont"/>
    <w:link w:val="BodyText3"/>
    <w:uiPriority w:val="99"/>
    <w:qFormat/>
    <w:rsid w:val="005B5E09"/>
    <w:rPr>
      <w:rFonts w:ascii="Times New Roman" w:eastAsia="Times New Roman" w:hAnsi="Times New Roman" w:cs="Times New Roman"/>
      <w:sz w:val="28"/>
      <w:szCs w:val="24"/>
      <w:lang w:val="sr-Cyrl-CS"/>
    </w:rPr>
  </w:style>
  <w:style w:type="paragraph" w:styleId="BodyTextIndent">
    <w:name w:val="Body Text Indent"/>
    <w:basedOn w:val="Normal"/>
    <w:link w:val="BodyTextIndentChar"/>
    <w:uiPriority w:val="99"/>
    <w:qFormat/>
    <w:rsid w:val="005B5E09"/>
    <w:pPr>
      <w:spacing w:after="0" w:line="240" w:lineRule="auto"/>
      <w:ind w:left="-840"/>
    </w:pPr>
    <w:rPr>
      <w:rFonts w:ascii="Times New Roman" w:eastAsia="Times New Roman" w:hAnsi="Times New Roman" w:cs="Times New Roman"/>
      <w:sz w:val="32"/>
      <w:szCs w:val="24"/>
      <w:lang w:val="sr-Cyrl-CS"/>
    </w:rPr>
  </w:style>
  <w:style w:type="character" w:customStyle="1" w:styleId="BodyTextIndentChar">
    <w:name w:val="Body Text Indent Char"/>
    <w:basedOn w:val="DefaultParagraphFont"/>
    <w:link w:val="BodyTextIndent"/>
    <w:uiPriority w:val="99"/>
    <w:qFormat/>
    <w:rsid w:val="005B5E09"/>
    <w:rPr>
      <w:rFonts w:ascii="Times New Roman" w:eastAsia="Times New Roman" w:hAnsi="Times New Roman" w:cs="Times New Roman"/>
      <w:sz w:val="32"/>
      <w:szCs w:val="24"/>
      <w:lang w:val="sr-Cyrl-CS"/>
    </w:rPr>
  </w:style>
  <w:style w:type="character" w:styleId="FollowedHyperlink">
    <w:name w:val="FollowedHyperlink"/>
    <w:basedOn w:val="DefaultParagraphFont"/>
    <w:uiPriority w:val="99"/>
    <w:unhideWhenUsed/>
    <w:qFormat/>
    <w:rsid w:val="005B5E09"/>
    <w:rPr>
      <w:color w:val="800080"/>
      <w:u w:val="single"/>
    </w:rPr>
  </w:style>
  <w:style w:type="paragraph" w:styleId="Footer">
    <w:name w:val="footer"/>
    <w:basedOn w:val="Normal"/>
    <w:link w:val="FooterChar"/>
    <w:uiPriority w:val="99"/>
    <w:qFormat/>
    <w:rsid w:val="005B5E09"/>
    <w:pPr>
      <w:tabs>
        <w:tab w:val="center" w:pos="4320"/>
        <w:tab w:val="right" w:pos="8640"/>
      </w:tabs>
      <w:spacing w:after="0" w:line="240" w:lineRule="auto"/>
    </w:pPr>
    <w:rPr>
      <w:rFonts w:ascii="Times New Roman" w:eastAsia="Times New Roman" w:hAnsi="Times New Roman" w:cs="Times New Roman"/>
      <w:sz w:val="24"/>
      <w:szCs w:val="24"/>
    </w:rPr>
  </w:style>
  <w:style w:type="character" w:customStyle="1" w:styleId="FooterChar">
    <w:name w:val="Footer Char"/>
    <w:basedOn w:val="DefaultParagraphFont"/>
    <w:link w:val="Footer"/>
    <w:uiPriority w:val="99"/>
    <w:qFormat/>
    <w:rsid w:val="005B5E09"/>
    <w:rPr>
      <w:rFonts w:ascii="Times New Roman" w:eastAsia="Times New Roman" w:hAnsi="Times New Roman" w:cs="Times New Roman"/>
      <w:sz w:val="24"/>
      <w:szCs w:val="24"/>
    </w:rPr>
  </w:style>
  <w:style w:type="character" w:styleId="FootnoteReference">
    <w:name w:val="footnote reference"/>
    <w:basedOn w:val="DefaultParagraphFont"/>
    <w:qFormat/>
    <w:rsid w:val="005B5E09"/>
    <w:rPr>
      <w:vertAlign w:val="superscript"/>
    </w:rPr>
  </w:style>
  <w:style w:type="paragraph" w:styleId="FootnoteText">
    <w:name w:val="footnote text"/>
    <w:basedOn w:val="Normal"/>
    <w:link w:val="FootnoteTextChar"/>
    <w:uiPriority w:val="99"/>
    <w:qFormat/>
    <w:rsid w:val="005B5E09"/>
    <w:pPr>
      <w:spacing w:after="0" w:line="240" w:lineRule="auto"/>
    </w:pPr>
    <w:rPr>
      <w:rFonts w:ascii="Times New Roman" w:eastAsia="Times New Roman" w:hAnsi="Times New Roman" w:cs="Times New Roman"/>
      <w:sz w:val="20"/>
      <w:szCs w:val="20"/>
    </w:rPr>
  </w:style>
  <w:style w:type="character" w:customStyle="1" w:styleId="FootnoteTextChar">
    <w:name w:val="Footnote Text Char"/>
    <w:basedOn w:val="DefaultParagraphFont"/>
    <w:link w:val="FootnoteText"/>
    <w:uiPriority w:val="99"/>
    <w:qFormat/>
    <w:rsid w:val="005B5E09"/>
    <w:rPr>
      <w:rFonts w:ascii="Times New Roman" w:eastAsia="Times New Roman" w:hAnsi="Times New Roman" w:cs="Times New Roman"/>
      <w:sz w:val="20"/>
      <w:szCs w:val="20"/>
    </w:rPr>
  </w:style>
  <w:style w:type="paragraph" w:styleId="Header">
    <w:name w:val="header"/>
    <w:basedOn w:val="Normal"/>
    <w:link w:val="HeaderChar"/>
    <w:uiPriority w:val="99"/>
    <w:qFormat/>
    <w:rsid w:val="005B5E09"/>
    <w:pPr>
      <w:tabs>
        <w:tab w:val="center" w:pos="4320"/>
        <w:tab w:val="right" w:pos="8640"/>
      </w:tabs>
      <w:spacing w:after="0" w:line="240" w:lineRule="auto"/>
    </w:pPr>
    <w:rPr>
      <w:rFonts w:ascii="Times New Roman" w:eastAsia="Times New Roman" w:hAnsi="Times New Roman" w:cs="Times New Roman"/>
      <w:sz w:val="24"/>
      <w:szCs w:val="24"/>
    </w:rPr>
  </w:style>
  <w:style w:type="character" w:customStyle="1" w:styleId="HeaderChar">
    <w:name w:val="Header Char"/>
    <w:basedOn w:val="DefaultParagraphFont"/>
    <w:link w:val="Header"/>
    <w:uiPriority w:val="99"/>
    <w:qFormat/>
    <w:rsid w:val="005B5E09"/>
    <w:rPr>
      <w:rFonts w:ascii="Times New Roman" w:eastAsia="Times New Roman" w:hAnsi="Times New Roman" w:cs="Times New Roman"/>
      <w:sz w:val="24"/>
      <w:szCs w:val="24"/>
    </w:rPr>
  </w:style>
  <w:style w:type="character" w:styleId="Hyperlink">
    <w:name w:val="Hyperlink"/>
    <w:basedOn w:val="DefaultParagraphFont"/>
    <w:uiPriority w:val="99"/>
    <w:unhideWhenUsed/>
    <w:qFormat/>
    <w:rsid w:val="005B5E09"/>
    <w:rPr>
      <w:color w:val="0000FF"/>
      <w:u w:val="single"/>
    </w:rPr>
  </w:style>
  <w:style w:type="paragraph" w:styleId="NormalWeb">
    <w:name w:val="Normal (Web)"/>
    <w:basedOn w:val="Normal"/>
    <w:uiPriority w:val="99"/>
    <w:unhideWhenUsed/>
    <w:qFormat/>
    <w:rsid w:val="005B5E09"/>
    <w:pPr>
      <w:spacing w:before="100" w:beforeAutospacing="1" w:after="100" w:afterAutospacing="1" w:line="240" w:lineRule="auto"/>
    </w:pPr>
    <w:rPr>
      <w:rFonts w:ascii="Times New Roman" w:eastAsia="Times New Roman" w:hAnsi="Times New Roman" w:cs="Times New Roman"/>
      <w:sz w:val="24"/>
      <w:szCs w:val="24"/>
    </w:rPr>
  </w:style>
  <w:style w:type="character" w:styleId="PageNumber">
    <w:name w:val="page number"/>
    <w:basedOn w:val="DefaultParagraphFont"/>
    <w:qFormat/>
    <w:rsid w:val="005B5E09"/>
  </w:style>
  <w:style w:type="table" w:styleId="TableGrid">
    <w:name w:val="Table Grid"/>
    <w:basedOn w:val="TableNormal"/>
    <w:uiPriority w:val="39"/>
    <w:qFormat/>
    <w:rsid w:val="005B5E09"/>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Normal"/>
    <w:link w:val="TitleChar"/>
    <w:uiPriority w:val="10"/>
    <w:qFormat/>
    <w:rsid w:val="005B5E09"/>
    <w:pPr>
      <w:pBdr>
        <w:bottom w:val="single" w:sz="8" w:space="4" w:color="4F81BD"/>
      </w:pBdr>
      <w:spacing w:after="300" w:line="240" w:lineRule="auto"/>
      <w:contextualSpacing/>
    </w:pPr>
    <w:rPr>
      <w:rFonts w:ascii="Cambria" w:eastAsia="Times New Roman" w:hAnsi="Cambria" w:cs="Times New Roman"/>
      <w:color w:val="17365D"/>
      <w:spacing w:val="5"/>
      <w:kern w:val="28"/>
      <w:sz w:val="52"/>
      <w:szCs w:val="52"/>
    </w:rPr>
  </w:style>
  <w:style w:type="character" w:customStyle="1" w:styleId="TitleChar">
    <w:name w:val="Title Char"/>
    <w:basedOn w:val="DefaultParagraphFont"/>
    <w:link w:val="Title"/>
    <w:uiPriority w:val="10"/>
    <w:qFormat/>
    <w:rsid w:val="005B5E09"/>
    <w:rPr>
      <w:rFonts w:ascii="Cambria" w:eastAsia="Times New Roman" w:hAnsi="Cambria" w:cs="Times New Roman"/>
      <w:color w:val="17365D"/>
      <w:spacing w:val="5"/>
      <w:kern w:val="28"/>
      <w:sz w:val="52"/>
      <w:szCs w:val="52"/>
    </w:rPr>
  </w:style>
  <w:style w:type="paragraph" w:styleId="TOC1">
    <w:name w:val="toc 1"/>
    <w:basedOn w:val="Normal"/>
    <w:next w:val="Normal"/>
    <w:autoRedefine/>
    <w:uiPriority w:val="99"/>
    <w:unhideWhenUsed/>
    <w:qFormat/>
    <w:rsid w:val="005B5E09"/>
    <w:pPr>
      <w:tabs>
        <w:tab w:val="right" w:leader="dot" w:pos="10160"/>
      </w:tabs>
      <w:spacing w:after="0" w:line="240" w:lineRule="auto"/>
      <w:ind w:left="360" w:hanging="360"/>
    </w:pPr>
    <w:rPr>
      <w:rFonts w:ascii="Times New Roman" w:eastAsia="Times New Roman" w:hAnsi="Times New Roman" w:cs="Times New Roman"/>
      <w:sz w:val="24"/>
      <w:szCs w:val="24"/>
    </w:rPr>
  </w:style>
  <w:style w:type="paragraph" w:styleId="TOC2">
    <w:name w:val="toc 2"/>
    <w:basedOn w:val="Normal"/>
    <w:next w:val="Normal"/>
    <w:autoRedefine/>
    <w:uiPriority w:val="99"/>
    <w:qFormat/>
    <w:rsid w:val="005B5E09"/>
    <w:pPr>
      <w:tabs>
        <w:tab w:val="right" w:leader="dot" w:pos="10160"/>
      </w:tabs>
      <w:spacing w:after="0" w:line="240" w:lineRule="auto"/>
      <w:ind w:left="540"/>
    </w:pPr>
    <w:rPr>
      <w:rFonts w:ascii="Times New Roman" w:eastAsia="Times New Roman" w:hAnsi="Times New Roman" w:cs="Times New Roman"/>
      <w:sz w:val="24"/>
      <w:szCs w:val="24"/>
    </w:rPr>
  </w:style>
  <w:style w:type="paragraph" w:styleId="TOC3">
    <w:name w:val="toc 3"/>
    <w:basedOn w:val="Normal"/>
    <w:next w:val="Normal"/>
    <w:autoRedefine/>
    <w:uiPriority w:val="39"/>
    <w:qFormat/>
    <w:rsid w:val="005B5E09"/>
    <w:pPr>
      <w:spacing w:after="0" w:line="240" w:lineRule="auto"/>
      <w:ind w:left="480"/>
    </w:pPr>
    <w:rPr>
      <w:rFonts w:ascii="Times New Roman" w:eastAsia="Times New Roman" w:hAnsi="Times New Roman" w:cs="Times New Roman"/>
      <w:sz w:val="24"/>
      <w:szCs w:val="24"/>
    </w:rPr>
  </w:style>
  <w:style w:type="paragraph" w:styleId="NoSpacing">
    <w:name w:val="No Spacing"/>
    <w:uiPriority w:val="1"/>
    <w:qFormat/>
    <w:rsid w:val="005B5E09"/>
    <w:pPr>
      <w:spacing w:after="0" w:line="240" w:lineRule="auto"/>
    </w:pPr>
    <w:rPr>
      <w:rFonts w:ascii="Calibri" w:eastAsia="Calibri" w:hAnsi="Calibri" w:cs="Times New Roman"/>
    </w:rPr>
  </w:style>
  <w:style w:type="paragraph" w:styleId="ListParagraph">
    <w:name w:val="List Paragraph"/>
    <w:basedOn w:val="Normal"/>
    <w:uiPriority w:val="34"/>
    <w:qFormat/>
    <w:rsid w:val="005B5E09"/>
    <w:pPr>
      <w:spacing w:after="0" w:line="240" w:lineRule="auto"/>
      <w:ind w:left="720"/>
    </w:pPr>
    <w:rPr>
      <w:rFonts w:ascii="Times New Roman" w:eastAsia="Times New Roman" w:hAnsi="Times New Roman" w:cs="Times New Roman"/>
      <w:sz w:val="24"/>
      <w:szCs w:val="24"/>
    </w:rPr>
  </w:style>
  <w:style w:type="table" w:customStyle="1" w:styleId="TableGrid1">
    <w:name w:val="Table Grid1"/>
    <w:basedOn w:val="TableNormal"/>
    <w:qFormat/>
    <w:rsid w:val="005B5E09"/>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qFormat/>
    <w:rsid w:val="005B5E09"/>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qFormat/>
    <w:rsid w:val="005B5E09"/>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uiPriority w:val="59"/>
    <w:qFormat/>
    <w:rsid w:val="005B5E09"/>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4">
    <w:name w:val="Table Grid4"/>
    <w:basedOn w:val="TableNormal"/>
    <w:qFormat/>
    <w:rsid w:val="005B5E09"/>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basedOn w:val="TableNormal"/>
    <w:qFormat/>
    <w:rsid w:val="005B5E09"/>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OCHeading1">
    <w:name w:val="TOC Heading1"/>
    <w:basedOn w:val="Heading1"/>
    <w:next w:val="Normal"/>
    <w:uiPriority w:val="39"/>
    <w:semiHidden/>
    <w:unhideWhenUsed/>
    <w:qFormat/>
    <w:rsid w:val="005B5E09"/>
    <w:pPr>
      <w:keepLines/>
      <w:spacing w:before="480" w:line="276" w:lineRule="auto"/>
      <w:ind w:left="0" w:right="0"/>
      <w:jc w:val="left"/>
      <w:outlineLvl w:val="9"/>
    </w:pPr>
    <w:rPr>
      <w:rFonts w:ascii="Cambria" w:hAnsi="Cambria"/>
      <w:b/>
      <w:bCs/>
      <w:color w:val="365F91"/>
      <w:szCs w:val="28"/>
      <w:lang w:val="en-US"/>
    </w:rPr>
  </w:style>
  <w:style w:type="table" w:customStyle="1" w:styleId="TableGrid5">
    <w:name w:val="Table Grid5"/>
    <w:basedOn w:val="TableNormal"/>
    <w:uiPriority w:val="59"/>
    <w:qFormat/>
    <w:rsid w:val="005B5E09"/>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6">
    <w:name w:val="Table Grid6"/>
    <w:basedOn w:val="TableNormal"/>
    <w:uiPriority w:val="59"/>
    <w:qFormat/>
    <w:rsid w:val="005B5E09"/>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7">
    <w:name w:val="Table Grid7"/>
    <w:basedOn w:val="TableNormal"/>
    <w:qFormat/>
    <w:rsid w:val="005B5E09"/>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
    <w:name w:val="Table Grid13"/>
    <w:basedOn w:val="TableNormal"/>
    <w:qFormat/>
    <w:rsid w:val="005B5E09"/>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
    <w:name w:val="Table Grid21"/>
    <w:basedOn w:val="TableNormal"/>
    <w:qFormat/>
    <w:rsid w:val="005B5E09"/>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
    <w:name w:val="Table Grid111"/>
    <w:basedOn w:val="TableNormal"/>
    <w:qFormat/>
    <w:rsid w:val="005B5E09"/>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
    <w:name w:val="Table Grid31"/>
    <w:basedOn w:val="TableNormal"/>
    <w:uiPriority w:val="59"/>
    <w:qFormat/>
    <w:rsid w:val="005B5E09"/>
    <w:pPr>
      <w:spacing w:after="0" w:line="240" w:lineRule="auto"/>
    </w:pPr>
    <w:rPr>
      <w:rFonts w:ascii="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41">
    <w:name w:val="Table Grid41"/>
    <w:basedOn w:val="TableNormal"/>
    <w:qFormat/>
    <w:rsid w:val="005B5E09"/>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
    <w:name w:val="Table Grid121"/>
    <w:basedOn w:val="TableNormal"/>
    <w:qFormat/>
    <w:rsid w:val="005B5E09"/>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1">
    <w:name w:val="Table Grid51"/>
    <w:basedOn w:val="TableNormal"/>
    <w:uiPriority w:val="59"/>
    <w:qFormat/>
    <w:rsid w:val="005B5E09"/>
    <w:pPr>
      <w:spacing w:after="0" w:line="240" w:lineRule="auto"/>
    </w:pPr>
    <w:rPr>
      <w:rFonts w:ascii="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61">
    <w:name w:val="Table Grid61"/>
    <w:basedOn w:val="TableNormal"/>
    <w:uiPriority w:val="59"/>
    <w:qFormat/>
    <w:rsid w:val="005B5E09"/>
    <w:pPr>
      <w:spacing w:after="0" w:line="240" w:lineRule="auto"/>
    </w:pPr>
    <w:rPr>
      <w:rFonts w:ascii="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8">
    <w:name w:val="Table Grid8"/>
    <w:basedOn w:val="TableNormal"/>
    <w:uiPriority w:val="59"/>
    <w:qFormat/>
    <w:rsid w:val="005B5E09"/>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9">
    <w:name w:val="Table Grid9"/>
    <w:basedOn w:val="TableNormal"/>
    <w:uiPriority w:val="59"/>
    <w:qFormat/>
    <w:rsid w:val="005B5E09"/>
    <w:pPr>
      <w:spacing w:after="0" w:line="240" w:lineRule="auto"/>
      <w:ind w:firstLine="720"/>
      <w:jc w:val="both"/>
    </w:pPr>
    <w:rPr>
      <w:lang w:val="sr-Latn-C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0">
    <w:name w:val="Table Grid10"/>
    <w:basedOn w:val="TableNormal"/>
    <w:uiPriority w:val="59"/>
    <w:qFormat/>
    <w:rsid w:val="005B5E09"/>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
    <w:name w:val="Table Grid14"/>
    <w:basedOn w:val="TableNormal"/>
    <w:qFormat/>
    <w:rsid w:val="005B5E09"/>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
    <w:name w:val="Table Grid22"/>
    <w:basedOn w:val="TableNormal"/>
    <w:qFormat/>
    <w:rsid w:val="005B5E09"/>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2">
    <w:name w:val="Table Grid112"/>
    <w:basedOn w:val="TableNormal"/>
    <w:qFormat/>
    <w:rsid w:val="005B5E09"/>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
    <w:name w:val="Table Grid32"/>
    <w:basedOn w:val="TableNormal"/>
    <w:uiPriority w:val="59"/>
    <w:qFormat/>
    <w:rsid w:val="005B5E09"/>
    <w:pPr>
      <w:spacing w:after="0" w:line="240" w:lineRule="auto"/>
    </w:pPr>
    <w:rPr>
      <w:rFonts w:ascii="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42">
    <w:name w:val="Table Grid42"/>
    <w:basedOn w:val="TableNormal"/>
    <w:qFormat/>
    <w:rsid w:val="005B5E09"/>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2">
    <w:name w:val="Table Grid122"/>
    <w:basedOn w:val="TableNormal"/>
    <w:qFormat/>
    <w:rsid w:val="005B5E09"/>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2">
    <w:name w:val="Table Grid52"/>
    <w:basedOn w:val="TableNormal"/>
    <w:uiPriority w:val="59"/>
    <w:qFormat/>
    <w:rsid w:val="005B5E09"/>
    <w:pPr>
      <w:spacing w:after="0" w:line="240" w:lineRule="auto"/>
    </w:pPr>
    <w:rPr>
      <w:rFonts w:ascii="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62">
    <w:name w:val="Table Grid62"/>
    <w:basedOn w:val="TableNormal"/>
    <w:uiPriority w:val="59"/>
    <w:qFormat/>
    <w:rsid w:val="005B5E09"/>
    <w:pPr>
      <w:spacing w:after="0" w:line="240" w:lineRule="auto"/>
    </w:pPr>
    <w:rPr>
      <w:rFonts w:ascii="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71">
    <w:name w:val="Table Grid71"/>
    <w:basedOn w:val="TableNormal"/>
    <w:qFormat/>
    <w:rsid w:val="005B5E09"/>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1">
    <w:name w:val="Table Grid131"/>
    <w:basedOn w:val="TableNormal"/>
    <w:qFormat/>
    <w:rsid w:val="005B5E09"/>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
    <w:name w:val="Table Grid211"/>
    <w:basedOn w:val="TableNormal"/>
    <w:qFormat/>
    <w:rsid w:val="005B5E09"/>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1">
    <w:name w:val="Table Grid1111"/>
    <w:basedOn w:val="TableNormal"/>
    <w:qFormat/>
    <w:rsid w:val="005B5E09"/>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1">
    <w:name w:val="Table Grid311"/>
    <w:basedOn w:val="TableNormal"/>
    <w:uiPriority w:val="59"/>
    <w:qFormat/>
    <w:rsid w:val="005B5E09"/>
    <w:pPr>
      <w:spacing w:after="0" w:line="240" w:lineRule="auto"/>
    </w:pPr>
    <w:rPr>
      <w:rFonts w:ascii="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411">
    <w:name w:val="Table Grid411"/>
    <w:basedOn w:val="TableNormal"/>
    <w:qFormat/>
    <w:rsid w:val="005B5E09"/>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1">
    <w:name w:val="Table Grid1211"/>
    <w:basedOn w:val="TableNormal"/>
    <w:qFormat/>
    <w:rsid w:val="005B5E09"/>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11">
    <w:name w:val="Table Grid511"/>
    <w:basedOn w:val="TableNormal"/>
    <w:uiPriority w:val="59"/>
    <w:qFormat/>
    <w:rsid w:val="005B5E09"/>
    <w:pPr>
      <w:spacing w:after="0" w:line="240" w:lineRule="auto"/>
    </w:pPr>
    <w:rPr>
      <w:rFonts w:ascii="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611">
    <w:name w:val="Table Grid611"/>
    <w:basedOn w:val="TableNormal"/>
    <w:uiPriority w:val="59"/>
    <w:qFormat/>
    <w:rsid w:val="005B5E09"/>
    <w:pPr>
      <w:spacing w:after="0" w:line="240" w:lineRule="auto"/>
    </w:pPr>
    <w:rPr>
      <w:rFonts w:ascii="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81">
    <w:name w:val="Table Grid81"/>
    <w:basedOn w:val="TableNormal"/>
    <w:uiPriority w:val="59"/>
    <w:qFormat/>
    <w:rsid w:val="005B5E09"/>
    <w:pPr>
      <w:spacing w:after="0" w:line="240" w:lineRule="auto"/>
    </w:pPr>
    <w:rPr>
      <w:rFonts w:ascii="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91">
    <w:name w:val="Table Grid91"/>
    <w:basedOn w:val="TableNormal"/>
    <w:uiPriority w:val="59"/>
    <w:qFormat/>
    <w:rsid w:val="005B5E09"/>
    <w:pPr>
      <w:spacing w:after="0" w:line="240" w:lineRule="auto"/>
      <w:ind w:firstLine="720"/>
      <w:jc w:val="both"/>
    </w:pPr>
    <w:rPr>
      <w:rFonts w:ascii="Times New Roman" w:hAnsi="Times New Roman" w:cs="Times New Roman"/>
      <w:sz w:val="20"/>
      <w:szCs w:val="20"/>
      <w:lang w:val="sr-Latn-C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5">
    <w:name w:val="Table Grid15"/>
    <w:basedOn w:val="TableNormal"/>
    <w:uiPriority w:val="59"/>
    <w:qFormat/>
    <w:rsid w:val="005B5E09"/>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6">
    <w:name w:val="Table Grid16"/>
    <w:basedOn w:val="TableNormal"/>
    <w:uiPriority w:val="59"/>
    <w:qFormat/>
    <w:rsid w:val="005B5E09"/>
    <w:pPr>
      <w:spacing w:after="0" w:line="240" w:lineRule="auto"/>
      <w:ind w:firstLine="720"/>
      <w:jc w:val="both"/>
    </w:pPr>
    <w:rPr>
      <w:lang w:val="sr-Latn-C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7">
    <w:name w:val="Table Grid17"/>
    <w:basedOn w:val="TableNormal"/>
    <w:uiPriority w:val="59"/>
    <w:qFormat/>
    <w:rsid w:val="005B5E0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
    <w:name w:val="Table Grid18"/>
    <w:basedOn w:val="TableNormal"/>
    <w:uiPriority w:val="59"/>
    <w:qFormat/>
    <w:rsid w:val="005B5E09"/>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9">
    <w:name w:val="Table Grid19"/>
    <w:basedOn w:val="TableNormal"/>
    <w:qFormat/>
    <w:rsid w:val="005B5E09"/>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3">
    <w:name w:val="Table Grid23"/>
    <w:basedOn w:val="TableNormal"/>
    <w:qFormat/>
    <w:rsid w:val="005B5E09"/>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3">
    <w:name w:val="Table Grid113"/>
    <w:basedOn w:val="TableNormal"/>
    <w:qFormat/>
    <w:rsid w:val="005B5E09"/>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3">
    <w:name w:val="Table Grid33"/>
    <w:basedOn w:val="TableNormal"/>
    <w:uiPriority w:val="59"/>
    <w:qFormat/>
    <w:rsid w:val="005B5E09"/>
    <w:pPr>
      <w:spacing w:after="0" w:line="240" w:lineRule="auto"/>
    </w:pPr>
    <w:rPr>
      <w:rFonts w:ascii="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43">
    <w:name w:val="Table Grid43"/>
    <w:basedOn w:val="TableNormal"/>
    <w:qFormat/>
    <w:rsid w:val="005B5E09"/>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3">
    <w:name w:val="Table Grid123"/>
    <w:basedOn w:val="TableNormal"/>
    <w:qFormat/>
    <w:rsid w:val="005B5E09"/>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3">
    <w:name w:val="Table Grid53"/>
    <w:basedOn w:val="TableNormal"/>
    <w:uiPriority w:val="59"/>
    <w:qFormat/>
    <w:rsid w:val="005B5E09"/>
    <w:pPr>
      <w:spacing w:after="0" w:line="240" w:lineRule="auto"/>
    </w:pPr>
    <w:rPr>
      <w:rFonts w:ascii="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63">
    <w:name w:val="Table Grid63"/>
    <w:basedOn w:val="TableNormal"/>
    <w:uiPriority w:val="59"/>
    <w:qFormat/>
    <w:rsid w:val="005B5E09"/>
    <w:pPr>
      <w:spacing w:after="0" w:line="240" w:lineRule="auto"/>
    </w:pPr>
    <w:rPr>
      <w:rFonts w:ascii="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72">
    <w:name w:val="Table Grid72"/>
    <w:basedOn w:val="TableNormal"/>
    <w:qFormat/>
    <w:rsid w:val="005B5E09"/>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2">
    <w:name w:val="Table Grid132"/>
    <w:basedOn w:val="TableNormal"/>
    <w:qFormat/>
    <w:rsid w:val="005B5E09"/>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2">
    <w:name w:val="Table Grid212"/>
    <w:basedOn w:val="TableNormal"/>
    <w:qFormat/>
    <w:rsid w:val="005B5E09"/>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2">
    <w:name w:val="Table Grid1112"/>
    <w:basedOn w:val="TableNormal"/>
    <w:qFormat/>
    <w:rsid w:val="005B5E09"/>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2">
    <w:name w:val="Table Grid312"/>
    <w:basedOn w:val="TableNormal"/>
    <w:uiPriority w:val="59"/>
    <w:qFormat/>
    <w:rsid w:val="005B5E09"/>
    <w:pPr>
      <w:spacing w:after="0" w:line="240" w:lineRule="auto"/>
    </w:pPr>
    <w:rPr>
      <w:rFonts w:ascii="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412">
    <w:name w:val="Table Grid412"/>
    <w:basedOn w:val="TableNormal"/>
    <w:qFormat/>
    <w:rsid w:val="005B5E09"/>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2">
    <w:name w:val="Table Grid1212"/>
    <w:basedOn w:val="TableNormal"/>
    <w:qFormat/>
    <w:rsid w:val="005B5E09"/>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12">
    <w:name w:val="Table Grid512"/>
    <w:basedOn w:val="TableNormal"/>
    <w:uiPriority w:val="59"/>
    <w:qFormat/>
    <w:rsid w:val="005B5E09"/>
    <w:pPr>
      <w:spacing w:after="0" w:line="240" w:lineRule="auto"/>
    </w:pPr>
    <w:rPr>
      <w:rFonts w:ascii="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612">
    <w:name w:val="Table Grid612"/>
    <w:basedOn w:val="TableNormal"/>
    <w:uiPriority w:val="59"/>
    <w:qFormat/>
    <w:rsid w:val="005B5E09"/>
    <w:pPr>
      <w:spacing w:after="0" w:line="240" w:lineRule="auto"/>
    </w:pPr>
    <w:rPr>
      <w:rFonts w:ascii="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82">
    <w:name w:val="Table Grid82"/>
    <w:basedOn w:val="TableNormal"/>
    <w:uiPriority w:val="59"/>
    <w:qFormat/>
    <w:rsid w:val="005B5E09"/>
    <w:pPr>
      <w:spacing w:after="0" w:line="240" w:lineRule="auto"/>
    </w:pPr>
    <w:rPr>
      <w:rFonts w:ascii="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92">
    <w:name w:val="Table Grid92"/>
    <w:basedOn w:val="TableNormal"/>
    <w:uiPriority w:val="59"/>
    <w:qFormat/>
    <w:rsid w:val="005B5E09"/>
    <w:pPr>
      <w:spacing w:after="0" w:line="240" w:lineRule="auto"/>
      <w:ind w:firstLine="720"/>
      <w:jc w:val="both"/>
    </w:pPr>
    <w:rPr>
      <w:rFonts w:ascii="Times New Roman" w:hAnsi="Times New Roman" w:cs="Times New Roman"/>
      <w:sz w:val="20"/>
      <w:szCs w:val="20"/>
      <w:lang w:val="sr-Latn-C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0">
    <w:name w:val="Table Grid20"/>
    <w:basedOn w:val="TableNormal"/>
    <w:uiPriority w:val="59"/>
    <w:qFormat/>
    <w:rsid w:val="005B5E09"/>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4">
    <w:name w:val="Table Grid24"/>
    <w:basedOn w:val="TableNormal"/>
    <w:uiPriority w:val="59"/>
    <w:qFormat/>
    <w:rsid w:val="005B5E09"/>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0">
    <w:name w:val="Table Grid110"/>
    <w:basedOn w:val="TableNormal"/>
    <w:qFormat/>
    <w:rsid w:val="005B5E09"/>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5">
    <w:name w:val="Table Grid25"/>
    <w:basedOn w:val="TableNormal"/>
    <w:qFormat/>
    <w:rsid w:val="005B5E09"/>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4">
    <w:name w:val="Table Grid114"/>
    <w:basedOn w:val="TableNormal"/>
    <w:qFormat/>
    <w:rsid w:val="005B5E09"/>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4">
    <w:name w:val="Table Grid34"/>
    <w:basedOn w:val="TableNormal"/>
    <w:uiPriority w:val="59"/>
    <w:qFormat/>
    <w:rsid w:val="005B5E09"/>
    <w:pPr>
      <w:spacing w:after="0" w:line="240" w:lineRule="auto"/>
    </w:pPr>
    <w:rPr>
      <w:rFonts w:ascii="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44">
    <w:name w:val="Table Grid44"/>
    <w:basedOn w:val="TableNormal"/>
    <w:qFormat/>
    <w:rsid w:val="005B5E09"/>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4">
    <w:name w:val="Table Grid124"/>
    <w:basedOn w:val="TableNormal"/>
    <w:qFormat/>
    <w:rsid w:val="005B5E09"/>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4">
    <w:name w:val="Table Grid54"/>
    <w:basedOn w:val="TableNormal"/>
    <w:uiPriority w:val="59"/>
    <w:qFormat/>
    <w:rsid w:val="005B5E09"/>
    <w:pPr>
      <w:spacing w:after="0" w:line="240" w:lineRule="auto"/>
    </w:pPr>
    <w:rPr>
      <w:rFonts w:ascii="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64">
    <w:name w:val="Table Grid64"/>
    <w:basedOn w:val="TableNormal"/>
    <w:uiPriority w:val="59"/>
    <w:qFormat/>
    <w:rsid w:val="005B5E09"/>
    <w:pPr>
      <w:spacing w:after="0" w:line="240" w:lineRule="auto"/>
    </w:pPr>
    <w:rPr>
      <w:rFonts w:ascii="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73">
    <w:name w:val="Table Grid73"/>
    <w:basedOn w:val="TableNormal"/>
    <w:qFormat/>
    <w:rsid w:val="005B5E09"/>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3">
    <w:name w:val="Table Grid133"/>
    <w:basedOn w:val="TableNormal"/>
    <w:qFormat/>
    <w:rsid w:val="005B5E09"/>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3">
    <w:name w:val="Table Grid213"/>
    <w:basedOn w:val="TableNormal"/>
    <w:qFormat/>
    <w:rsid w:val="005B5E09"/>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3">
    <w:name w:val="Table Grid1113"/>
    <w:basedOn w:val="TableNormal"/>
    <w:qFormat/>
    <w:rsid w:val="005B5E09"/>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3">
    <w:name w:val="Table Grid313"/>
    <w:basedOn w:val="TableNormal"/>
    <w:uiPriority w:val="59"/>
    <w:qFormat/>
    <w:rsid w:val="005B5E09"/>
    <w:pPr>
      <w:spacing w:after="0" w:line="240" w:lineRule="auto"/>
    </w:pPr>
    <w:rPr>
      <w:rFonts w:ascii="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413">
    <w:name w:val="Table Grid413"/>
    <w:basedOn w:val="TableNormal"/>
    <w:qFormat/>
    <w:rsid w:val="005B5E09"/>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3">
    <w:name w:val="Table Grid1213"/>
    <w:basedOn w:val="TableNormal"/>
    <w:qFormat/>
    <w:rsid w:val="005B5E09"/>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13">
    <w:name w:val="Table Grid513"/>
    <w:basedOn w:val="TableNormal"/>
    <w:uiPriority w:val="59"/>
    <w:qFormat/>
    <w:rsid w:val="005B5E09"/>
    <w:pPr>
      <w:spacing w:after="0" w:line="240" w:lineRule="auto"/>
    </w:pPr>
    <w:rPr>
      <w:rFonts w:ascii="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613">
    <w:name w:val="Table Grid613"/>
    <w:basedOn w:val="TableNormal"/>
    <w:uiPriority w:val="59"/>
    <w:qFormat/>
    <w:rsid w:val="005B5E09"/>
    <w:pPr>
      <w:spacing w:after="0" w:line="240" w:lineRule="auto"/>
    </w:pPr>
    <w:rPr>
      <w:rFonts w:ascii="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83">
    <w:name w:val="Table Grid83"/>
    <w:basedOn w:val="TableNormal"/>
    <w:uiPriority w:val="59"/>
    <w:qFormat/>
    <w:rsid w:val="005B5E09"/>
    <w:pPr>
      <w:spacing w:after="0" w:line="240" w:lineRule="auto"/>
    </w:pPr>
    <w:rPr>
      <w:rFonts w:ascii="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93">
    <w:name w:val="Table Grid93"/>
    <w:basedOn w:val="TableNormal"/>
    <w:uiPriority w:val="59"/>
    <w:qFormat/>
    <w:rsid w:val="005B5E09"/>
    <w:pPr>
      <w:spacing w:after="0" w:line="240" w:lineRule="auto"/>
      <w:ind w:firstLine="720"/>
      <w:jc w:val="both"/>
    </w:pPr>
    <w:rPr>
      <w:rFonts w:ascii="Times New Roman" w:hAnsi="Times New Roman" w:cs="Times New Roman"/>
      <w:sz w:val="20"/>
      <w:szCs w:val="20"/>
      <w:lang w:val="sr-Latn-C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6">
    <w:name w:val="Table Grid26"/>
    <w:basedOn w:val="TableNormal"/>
    <w:uiPriority w:val="59"/>
    <w:qFormat/>
    <w:rsid w:val="005B5E09"/>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7">
    <w:name w:val="Table Grid27"/>
    <w:basedOn w:val="TableNormal"/>
    <w:uiPriority w:val="59"/>
    <w:qFormat/>
    <w:rsid w:val="005B5E09"/>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8">
    <w:name w:val="Table Grid28"/>
    <w:basedOn w:val="TableNormal"/>
    <w:uiPriority w:val="59"/>
    <w:qFormat/>
    <w:rsid w:val="005B5E0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9">
    <w:name w:val="Table Grid29"/>
    <w:basedOn w:val="TableNormal"/>
    <w:uiPriority w:val="59"/>
    <w:qFormat/>
    <w:rsid w:val="005B5E09"/>
    <w:pPr>
      <w:suppressAutoHyphens/>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0">
    <w:name w:val="Table Grid30"/>
    <w:basedOn w:val="TableNormal"/>
    <w:uiPriority w:val="59"/>
    <w:qFormat/>
    <w:rsid w:val="005B5E09"/>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5">
    <w:name w:val="Table Grid115"/>
    <w:basedOn w:val="TableNormal"/>
    <w:qFormat/>
    <w:rsid w:val="005B5E09"/>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0">
    <w:name w:val="Table Grid210"/>
    <w:basedOn w:val="TableNormal"/>
    <w:qFormat/>
    <w:rsid w:val="005B5E09"/>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6">
    <w:name w:val="Table Grid116"/>
    <w:basedOn w:val="TableNormal"/>
    <w:qFormat/>
    <w:rsid w:val="005B5E09"/>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5">
    <w:name w:val="Table Grid35"/>
    <w:basedOn w:val="TableNormal"/>
    <w:uiPriority w:val="59"/>
    <w:qFormat/>
    <w:rsid w:val="005B5E09"/>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45">
    <w:name w:val="Table Grid45"/>
    <w:basedOn w:val="TableNormal"/>
    <w:qFormat/>
    <w:rsid w:val="005B5E09"/>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5">
    <w:name w:val="Table Grid125"/>
    <w:basedOn w:val="TableNormal"/>
    <w:qFormat/>
    <w:rsid w:val="005B5E09"/>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5">
    <w:name w:val="Table Grid55"/>
    <w:basedOn w:val="TableNormal"/>
    <w:uiPriority w:val="59"/>
    <w:qFormat/>
    <w:rsid w:val="005B5E09"/>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65">
    <w:name w:val="Table Grid65"/>
    <w:basedOn w:val="TableNormal"/>
    <w:uiPriority w:val="59"/>
    <w:qFormat/>
    <w:rsid w:val="005B5E09"/>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74">
    <w:name w:val="Table Grid74"/>
    <w:basedOn w:val="TableNormal"/>
    <w:qFormat/>
    <w:rsid w:val="005B5E09"/>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4">
    <w:name w:val="Table Grid134"/>
    <w:basedOn w:val="TableNormal"/>
    <w:qFormat/>
    <w:rsid w:val="005B5E09"/>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4">
    <w:name w:val="Table Grid214"/>
    <w:basedOn w:val="TableNormal"/>
    <w:qFormat/>
    <w:rsid w:val="005B5E09"/>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4">
    <w:name w:val="Table Grid1114"/>
    <w:basedOn w:val="TableNormal"/>
    <w:qFormat/>
    <w:rsid w:val="005B5E09"/>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4">
    <w:name w:val="Table Grid314"/>
    <w:basedOn w:val="TableNormal"/>
    <w:uiPriority w:val="59"/>
    <w:qFormat/>
    <w:rsid w:val="005B5E09"/>
    <w:pPr>
      <w:spacing w:after="0" w:line="240" w:lineRule="auto"/>
    </w:pPr>
    <w:rPr>
      <w:rFonts w:ascii="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414">
    <w:name w:val="Table Grid414"/>
    <w:basedOn w:val="TableNormal"/>
    <w:qFormat/>
    <w:rsid w:val="005B5E09"/>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4">
    <w:name w:val="Table Grid1214"/>
    <w:basedOn w:val="TableNormal"/>
    <w:qFormat/>
    <w:rsid w:val="005B5E09"/>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14">
    <w:name w:val="Table Grid514"/>
    <w:basedOn w:val="TableNormal"/>
    <w:uiPriority w:val="59"/>
    <w:qFormat/>
    <w:rsid w:val="005B5E09"/>
    <w:pPr>
      <w:spacing w:after="0" w:line="240" w:lineRule="auto"/>
    </w:pPr>
    <w:rPr>
      <w:rFonts w:ascii="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614">
    <w:name w:val="Table Grid614"/>
    <w:basedOn w:val="TableNormal"/>
    <w:uiPriority w:val="59"/>
    <w:qFormat/>
    <w:rsid w:val="005B5E09"/>
    <w:pPr>
      <w:spacing w:after="0" w:line="240" w:lineRule="auto"/>
    </w:pPr>
    <w:rPr>
      <w:rFonts w:ascii="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84">
    <w:name w:val="Table Grid84"/>
    <w:basedOn w:val="TableNormal"/>
    <w:uiPriority w:val="59"/>
    <w:qFormat/>
    <w:rsid w:val="005B5E09"/>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94">
    <w:name w:val="Table Grid94"/>
    <w:basedOn w:val="TableNormal"/>
    <w:uiPriority w:val="59"/>
    <w:qFormat/>
    <w:rsid w:val="005B5E09"/>
    <w:pPr>
      <w:spacing w:after="0" w:line="240" w:lineRule="auto"/>
      <w:ind w:firstLine="720"/>
      <w:jc w:val="both"/>
    </w:pPr>
    <w:rPr>
      <w:lang w:val="sr-Latn-C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01">
    <w:name w:val="Table Grid101"/>
    <w:basedOn w:val="TableNormal"/>
    <w:uiPriority w:val="59"/>
    <w:qFormat/>
    <w:rsid w:val="005B5E09"/>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1">
    <w:name w:val="Table Grid141"/>
    <w:basedOn w:val="TableNormal"/>
    <w:qFormat/>
    <w:rsid w:val="005B5E09"/>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1">
    <w:name w:val="Table Grid221"/>
    <w:basedOn w:val="TableNormal"/>
    <w:qFormat/>
    <w:rsid w:val="005B5E09"/>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21">
    <w:name w:val="Table Grid1121"/>
    <w:basedOn w:val="TableNormal"/>
    <w:qFormat/>
    <w:rsid w:val="005B5E09"/>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1">
    <w:name w:val="Table Grid321"/>
    <w:basedOn w:val="TableNormal"/>
    <w:uiPriority w:val="59"/>
    <w:qFormat/>
    <w:rsid w:val="005B5E09"/>
    <w:pPr>
      <w:spacing w:after="0" w:line="240" w:lineRule="auto"/>
    </w:pPr>
    <w:rPr>
      <w:rFonts w:ascii="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421">
    <w:name w:val="Table Grid421"/>
    <w:basedOn w:val="TableNormal"/>
    <w:qFormat/>
    <w:rsid w:val="005B5E09"/>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21">
    <w:name w:val="Table Grid1221"/>
    <w:basedOn w:val="TableNormal"/>
    <w:qFormat/>
    <w:rsid w:val="005B5E09"/>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21">
    <w:name w:val="Table Grid521"/>
    <w:basedOn w:val="TableNormal"/>
    <w:uiPriority w:val="59"/>
    <w:qFormat/>
    <w:rsid w:val="005B5E09"/>
    <w:pPr>
      <w:spacing w:after="0" w:line="240" w:lineRule="auto"/>
    </w:pPr>
    <w:rPr>
      <w:rFonts w:ascii="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621">
    <w:name w:val="Table Grid621"/>
    <w:basedOn w:val="TableNormal"/>
    <w:uiPriority w:val="59"/>
    <w:qFormat/>
    <w:rsid w:val="005B5E09"/>
    <w:pPr>
      <w:spacing w:after="0" w:line="240" w:lineRule="auto"/>
    </w:pPr>
    <w:rPr>
      <w:rFonts w:ascii="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711">
    <w:name w:val="Table Grid711"/>
    <w:basedOn w:val="TableNormal"/>
    <w:qFormat/>
    <w:rsid w:val="005B5E09"/>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11">
    <w:name w:val="Table Grid1311"/>
    <w:basedOn w:val="TableNormal"/>
    <w:qFormat/>
    <w:rsid w:val="005B5E09"/>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1">
    <w:name w:val="Table Grid2111"/>
    <w:basedOn w:val="TableNormal"/>
    <w:qFormat/>
    <w:rsid w:val="005B5E09"/>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11">
    <w:name w:val="Table Grid11111"/>
    <w:basedOn w:val="TableNormal"/>
    <w:qFormat/>
    <w:rsid w:val="005B5E09"/>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11">
    <w:name w:val="Table Grid3111"/>
    <w:basedOn w:val="TableNormal"/>
    <w:uiPriority w:val="59"/>
    <w:qFormat/>
    <w:rsid w:val="005B5E09"/>
    <w:pPr>
      <w:spacing w:after="0" w:line="240" w:lineRule="auto"/>
    </w:pPr>
    <w:rPr>
      <w:rFonts w:ascii="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4111">
    <w:name w:val="Table Grid4111"/>
    <w:basedOn w:val="TableNormal"/>
    <w:qFormat/>
    <w:rsid w:val="005B5E09"/>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11">
    <w:name w:val="Table Grid12111"/>
    <w:basedOn w:val="TableNormal"/>
    <w:qFormat/>
    <w:rsid w:val="005B5E09"/>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111">
    <w:name w:val="Table Grid5111"/>
    <w:basedOn w:val="TableNormal"/>
    <w:uiPriority w:val="59"/>
    <w:qFormat/>
    <w:rsid w:val="005B5E09"/>
    <w:pPr>
      <w:spacing w:after="0" w:line="240" w:lineRule="auto"/>
    </w:pPr>
    <w:rPr>
      <w:rFonts w:ascii="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6111">
    <w:name w:val="Table Grid6111"/>
    <w:basedOn w:val="TableNormal"/>
    <w:uiPriority w:val="59"/>
    <w:qFormat/>
    <w:rsid w:val="005B5E09"/>
    <w:pPr>
      <w:spacing w:after="0" w:line="240" w:lineRule="auto"/>
    </w:pPr>
    <w:rPr>
      <w:rFonts w:ascii="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811">
    <w:name w:val="Table Grid811"/>
    <w:basedOn w:val="TableNormal"/>
    <w:uiPriority w:val="59"/>
    <w:qFormat/>
    <w:rsid w:val="005B5E09"/>
    <w:pPr>
      <w:spacing w:after="0" w:line="240" w:lineRule="auto"/>
    </w:pPr>
    <w:rPr>
      <w:rFonts w:ascii="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911">
    <w:name w:val="Table Grid911"/>
    <w:basedOn w:val="TableNormal"/>
    <w:uiPriority w:val="59"/>
    <w:qFormat/>
    <w:rsid w:val="005B5E09"/>
    <w:pPr>
      <w:spacing w:after="0" w:line="240" w:lineRule="auto"/>
      <w:ind w:firstLine="720"/>
      <w:jc w:val="both"/>
    </w:pPr>
    <w:rPr>
      <w:rFonts w:ascii="Times New Roman" w:hAnsi="Times New Roman" w:cs="Times New Roman"/>
      <w:sz w:val="20"/>
      <w:szCs w:val="20"/>
      <w:lang w:val="sr-Latn-C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51">
    <w:name w:val="Table Grid151"/>
    <w:basedOn w:val="TableNormal"/>
    <w:uiPriority w:val="59"/>
    <w:qFormat/>
    <w:rsid w:val="005B5E09"/>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61">
    <w:name w:val="Table Grid161"/>
    <w:basedOn w:val="TableNormal"/>
    <w:uiPriority w:val="59"/>
    <w:qFormat/>
    <w:rsid w:val="005B5E09"/>
    <w:pPr>
      <w:spacing w:after="0" w:line="240" w:lineRule="auto"/>
      <w:ind w:firstLine="720"/>
      <w:jc w:val="both"/>
    </w:pPr>
    <w:rPr>
      <w:lang w:val="sr-Latn-C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71">
    <w:name w:val="Table Grid171"/>
    <w:basedOn w:val="TableNormal"/>
    <w:uiPriority w:val="59"/>
    <w:qFormat/>
    <w:rsid w:val="005B5E0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1">
    <w:name w:val="Table Grid181"/>
    <w:basedOn w:val="TableNormal"/>
    <w:uiPriority w:val="59"/>
    <w:qFormat/>
    <w:rsid w:val="005B5E09"/>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91">
    <w:name w:val="Table Grid191"/>
    <w:basedOn w:val="TableNormal"/>
    <w:qFormat/>
    <w:rsid w:val="005B5E09"/>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31">
    <w:name w:val="Table Grid231"/>
    <w:basedOn w:val="TableNormal"/>
    <w:qFormat/>
    <w:rsid w:val="005B5E09"/>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31">
    <w:name w:val="Table Grid1131"/>
    <w:basedOn w:val="TableNormal"/>
    <w:qFormat/>
    <w:rsid w:val="005B5E09"/>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31">
    <w:name w:val="Table Grid331"/>
    <w:basedOn w:val="TableNormal"/>
    <w:uiPriority w:val="59"/>
    <w:qFormat/>
    <w:rsid w:val="005B5E09"/>
    <w:pPr>
      <w:spacing w:after="0" w:line="240" w:lineRule="auto"/>
    </w:pPr>
    <w:rPr>
      <w:rFonts w:ascii="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431">
    <w:name w:val="Table Grid431"/>
    <w:basedOn w:val="TableNormal"/>
    <w:qFormat/>
    <w:rsid w:val="005B5E09"/>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31">
    <w:name w:val="Table Grid1231"/>
    <w:basedOn w:val="TableNormal"/>
    <w:qFormat/>
    <w:rsid w:val="005B5E09"/>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31">
    <w:name w:val="Table Grid531"/>
    <w:basedOn w:val="TableNormal"/>
    <w:uiPriority w:val="59"/>
    <w:qFormat/>
    <w:rsid w:val="005B5E09"/>
    <w:pPr>
      <w:spacing w:after="0" w:line="240" w:lineRule="auto"/>
    </w:pPr>
    <w:rPr>
      <w:rFonts w:ascii="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631">
    <w:name w:val="Table Grid631"/>
    <w:basedOn w:val="TableNormal"/>
    <w:uiPriority w:val="59"/>
    <w:qFormat/>
    <w:rsid w:val="005B5E09"/>
    <w:pPr>
      <w:spacing w:after="0" w:line="240" w:lineRule="auto"/>
    </w:pPr>
    <w:rPr>
      <w:rFonts w:ascii="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721">
    <w:name w:val="Table Grid721"/>
    <w:basedOn w:val="TableNormal"/>
    <w:qFormat/>
    <w:rsid w:val="005B5E09"/>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21">
    <w:name w:val="Table Grid1321"/>
    <w:basedOn w:val="TableNormal"/>
    <w:qFormat/>
    <w:rsid w:val="005B5E09"/>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21">
    <w:name w:val="Table Grid2121"/>
    <w:basedOn w:val="TableNormal"/>
    <w:qFormat/>
    <w:rsid w:val="005B5E09"/>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21">
    <w:name w:val="Table Grid11121"/>
    <w:basedOn w:val="TableNormal"/>
    <w:qFormat/>
    <w:rsid w:val="005B5E09"/>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21">
    <w:name w:val="Table Grid3121"/>
    <w:basedOn w:val="TableNormal"/>
    <w:uiPriority w:val="59"/>
    <w:qFormat/>
    <w:rsid w:val="005B5E09"/>
    <w:pPr>
      <w:spacing w:after="0" w:line="240" w:lineRule="auto"/>
    </w:pPr>
    <w:rPr>
      <w:rFonts w:ascii="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4121">
    <w:name w:val="Table Grid4121"/>
    <w:basedOn w:val="TableNormal"/>
    <w:qFormat/>
    <w:rsid w:val="005B5E09"/>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21">
    <w:name w:val="Table Grid12121"/>
    <w:basedOn w:val="TableNormal"/>
    <w:qFormat/>
    <w:rsid w:val="005B5E09"/>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121">
    <w:name w:val="Table Grid5121"/>
    <w:basedOn w:val="TableNormal"/>
    <w:uiPriority w:val="59"/>
    <w:qFormat/>
    <w:rsid w:val="005B5E09"/>
    <w:pPr>
      <w:spacing w:after="0" w:line="240" w:lineRule="auto"/>
    </w:pPr>
    <w:rPr>
      <w:rFonts w:ascii="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6121">
    <w:name w:val="Table Grid6121"/>
    <w:basedOn w:val="TableNormal"/>
    <w:uiPriority w:val="59"/>
    <w:qFormat/>
    <w:rsid w:val="005B5E09"/>
    <w:pPr>
      <w:spacing w:after="0" w:line="240" w:lineRule="auto"/>
    </w:pPr>
    <w:rPr>
      <w:rFonts w:ascii="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821">
    <w:name w:val="Table Grid821"/>
    <w:basedOn w:val="TableNormal"/>
    <w:uiPriority w:val="59"/>
    <w:qFormat/>
    <w:rsid w:val="005B5E09"/>
    <w:pPr>
      <w:spacing w:after="0" w:line="240" w:lineRule="auto"/>
    </w:pPr>
    <w:rPr>
      <w:rFonts w:ascii="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921">
    <w:name w:val="Table Grid921"/>
    <w:basedOn w:val="TableNormal"/>
    <w:uiPriority w:val="59"/>
    <w:qFormat/>
    <w:rsid w:val="005B5E09"/>
    <w:pPr>
      <w:spacing w:after="0" w:line="240" w:lineRule="auto"/>
      <w:ind w:firstLine="720"/>
      <w:jc w:val="both"/>
    </w:pPr>
    <w:rPr>
      <w:rFonts w:ascii="Times New Roman" w:hAnsi="Times New Roman" w:cs="Times New Roman"/>
      <w:sz w:val="20"/>
      <w:szCs w:val="20"/>
      <w:lang w:val="sr-Latn-C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01">
    <w:name w:val="Table Grid201"/>
    <w:basedOn w:val="TableNormal"/>
    <w:uiPriority w:val="59"/>
    <w:qFormat/>
    <w:rsid w:val="005B5E09"/>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41">
    <w:name w:val="Table Grid241"/>
    <w:basedOn w:val="TableNormal"/>
    <w:uiPriority w:val="59"/>
    <w:qFormat/>
    <w:rsid w:val="005B5E09"/>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01">
    <w:name w:val="Table Grid1101"/>
    <w:basedOn w:val="TableNormal"/>
    <w:qFormat/>
    <w:rsid w:val="005B5E09"/>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51">
    <w:name w:val="Table Grid251"/>
    <w:basedOn w:val="TableNormal"/>
    <w:qFormat/>
    <w:rsid w:val="005B5E09"/>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41">
    <w:name w:val="Table Grid1141"/>
    <w:basedOn w:val="TableNormal"/>
    <w:qFormat/>
    <w:rsid w:val="005B5E09"/>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41">
    <w:name w:val="Table Grid341"/>
    <w:basedOn w:val="TableNormal"/>
    <w:uiPriority w:val="59"/>
    <w:qFormat/>
    <w:rsid w:val="005B5E09"/>
    <w:pPr>
      <w:spacing w:after="0" w:line="240" w:lineRule="auto"/>
    </w:pPr>
    <w:rPr>
      <w:rFonts w:ascii="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441">
    <w:name w:val="Table Grid441"/>
    <w:basedOn w:val="TableNormal"/>
    <w:qFormat/>
    <w:rsid w:val="005B5E09"/>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41">
    <w:name w:val="Table Grid1241"/>
    <w:basedOn w:val="TableNormal"/>
    <w:qFormat/>
    <w:rsid w:val="005B5E09"/>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41">
    <w:name w:val="Table Grid541"/>
    <w:basedOn w:val="TableNormal"/>
    <w:uiPriority w:val="59"/>
    <w:qFormat/>
    <w:rsid w:val="005B5E09"/>
    <w:pPr>
      <w:spacing w:after="0" w:line="240" w:lineRule="auto"/>
    </w:pPr>
    <w:rPr>
      <w:rFonts w:ascii="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641">
    <w:name w:val="Table Grid641"/>
    <w:basedOn w:val="TableNormal"/>
    <w:uiPriority w:val="59"/>
    <w:qFormat/>
    <w:rsid w:val="005B5E09"/>
    <w:pPr>
      <w:spacing w:after="0" w:line="240" w:lineRule="auto"/>
    </w:pPr>
    <w:rPr>
      <w:rFonts w:ascii="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731">
    <w:name w:val="Table Grid731"/>
    <w:basedOn w:val="TableNormal"/>
    <w:qFormat/>
    <w:rsid w:val="005B5E09"/>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31">
    <w:name w:val="Table Grid1331"/>
    <w:basedOn w:val="TableNormal"/>
    <w:qFormat/>
    <w:rsid w:val="005B5E09"/>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31">
    <w:name w:val="Table Grid2131"/>
    <w:basedOn w:val="TableNormal"/>
    <w:qFormat/>
    <w:rsid w:val="005B5E09"/>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31">
    <w:name w:val="Table Grid11131"/>
    <w:basedOn w:val="TableNormal"/>
    <w:qFormat/>
    <w:rsid w:val="005B5E09"/>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31">
    <w:name w:val="Table Grid3131"/>
    <w:basedOn w:val="TableNormal"/>
    <w:uiPriority w:val="59"/>
    <w:qFormat/>
    <w:rsid w:val="005B5E09"/>
    <w:pPr>
      <w:spacing w:after="0" w:line="240" w:lineRule="auto"/>
    </w:pPr>
    <w:rPr>
      <w:rFonts w:ascii="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4131">
    <w:name w:val="Table Grid4131"/>
    <w:basedOn w:val="TableNormal"/>
    <w:qFormat/>
    <w:rsid w:val="005B5E09"/>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31">
    <w:name w:val="Table Grid12131"/>
    <w:basedOn w:val="TableNormal"/>
    <w:qFormat/>
    <w:rsid w:val="005B5E09"/>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131">
    <w:name w:val="Table Grid5131"/>
    <w:basedOn w:val="TableNormal"/>
    <w:uiPriority w:val="59"/>
    <w:qFormat/>
    <w:rsid w:val="005B5E09"/>
    <w:pPr>
      <w:spacing w:after="0" w:line="240" w:lineRule="auto"/>
    </w:pPr>
    <w:rPr>
      <w:rFonts w:ascii="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6131">
    <w:name w:val="Table Grid6131"/>
    <w:basedOn w:val="TableNormal"/>
    <w:uiPriority w:val="59"/>
    <w:qFormat/>
    <w:rsid w:val="005B5E09"/>
    <w:pPr>
      <w:spacing w:after="0" w:line="240" w:lineRule="auto"/>
    </w:pPr>
    <w:rPr>
      <w:rFonts w:ascii="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831">
    <w:name w:val="Table Grid831"/>
    <w:basedOn w:val="TableNormal"/>
    <w:uiPriority w:val="59"/>
    <w:qFormat/>
    <w:rsid w:val="005B5E09"/>
    <w:pPr>
      <w:spacing w:after="0" w:line="240" w:lineRule="auto"/>
    </w:pPr>
    <w:rPr>
      <w:rFonts w:ascii="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931">
    <w:name w:val="Table Grid931"/>
    <w:basedOn w:val="TableNormal"/>
    <w:uiPriority w:val="59"/>
    <w:qFormat/>
    <w:rsid w:val="005B5E09"/>
    <w:pPr>
      <w:spacing w:after="0" w:line="240" w:lineRule="auto"/>
      <w:ind w:firstLine="720"/>
      <w:jc w:val="both"/>
    </w:pPr>
    <w:rPr>
      <w:rFonts w:ascii="Times New Roman" w:hAnsi="Times New Roman" w:cs="Times New Roman"/>
      <w:sz w:val="20"/>
      <w:szCs w:val="20"/>
      <w:lang w:val="sr-Latn-C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61">
    <w:name w:val="Table Grid261"/>
    <w:basedOn w:val="TableNormal"/>
    <w:uiPriority w:val="59"/>
    <w:qFormat/>
    <w:rsid w:val="005B5E09"/>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71">
    <w:name w:val="Table Grid271"/>
    <w:basedOn w:val="TableNormal"/>
    <w:uiPriority w:val="59"/>
    <w:qFormat/>
    <w:rsid w:val="005B5E09"/>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81">
    <w:name w:val="Table Grid281"/>
    <w:basedOn w:val="TableNormal"/>
    <w:uiPriority w:val="59"/>
    <w:qFormat/>
    <w:rsid w:val="005B5E0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01">
    <w:name w:val="fontstyle01"/>
    <w:basedOn w:val="DefaultParagraphFont"/>
    <w:qFormat/>
    <w:rsid w:val="005B5E09"/>
    <w:rPr>
      <w:rFonts w:ascii="TimesNewRomanPSMT" w:hAnsi="TimesNewRomanPSMT" w:hint="default"/>
      <w:color w:val="000000"/>
      <w:sz w:val="32"/>
      <w:szCs w:val="32"/>
    </w:rPr>
  </w:style>
  <w:style w:type="character" w:customStyle="1" w:styleId="fontstyle21">
    <w:name w:val="fontstyle21"/>
    <w:basedOn w:val="DefaultParagraphFont"/>
    <w:qFormat/>
    <w:rsid w:val="005B5E09"/>
    <w:rPr>
      <w:rFonts w:ascii="ArialMT" w:hAnsi="ArialMT" w:hint="default"/>
      <w:color w:val="000000"/>
      <w:sz w:val="24"/>
      <w:szCs w:val="24"/>
    </w:rPr>
  </w:style>
  <w:style w:type="character" w:customStyle="1" w:styleId="fontstyle31">
    <w:name w:val="fontstyle31"/>
    <w:basedOn w:val="DefaultParagraphFont"/>
    <w:qFormat/>
    <w:rsid w:val="005B5E09"/>
    <w:rPr>
      <w:rFonts w:ascii="TimesNewRomanPS-BoldMT" w:hAnsi="TimesNewRomanPS-BoldMT" w:hint="default"/>
      <w:b/>
      <w:bCs/>
      <w:color w:val="000000"/>
      <w:sz w:val="24"/>
      <w:szCs w:val="24"/>
    </w:rPr>
  </w:style>
  <w:style w:type="table" w:customStyle="1" w:styleId="TableGrid36">
    <w:name w:val="Table Grid36"/>
    <w:basedOn w:val="TableNormal"/>
    <w:uiPriority w:val="59"/>
    <w:qFormat/>
    <w:rsid w:val="005B5E09"/>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7">
    <w:name w:val="Table Grid117"/>
    <w:basedOn w:val="TableNormal"/>
    <w:qFormat/>
    <w:rsid w:val="005B5E09"/>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5">
    <w:name w:val="Table Grid215"/>
    <w:basedOn w:val="TableNormal"/>
    <w:qFormat/>
    <w:rsid w:val="005B5E09"/>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8">
    <w:name w:val="Table Grid118"/>
    <w:basedOn w:val="TableNormal"/>
    <w:qFormat/>
    <w:rsid w:val="005B5E09"/>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7">
    <w:name w:val="Table Grid37"/>
    <w:basedOn w:val="TableNormal"/>
    <w:uiPriority w:val="59"/>
    <w:qFormat/>
    <w:rsid w:val="005B5E09"/>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46">
    <w:name w:val="Table Grid46"/>
    <w:basedOn w:val="TableNormal"/>
    <w:qFormat/>
    <w:rsid w:val="005B5E09"/>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6">
    <w:name w:val="Table Grid126"/>
    <w:basedOn w:val="TableNormal"/>
    <w:qFormat/>
    <w:rsid w:val="005B5E09"/>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6">
    <w:name w:val="Table Grid56"/>
    <w:basedOn w:val="TableNormal"/>
    <w:uiPriority w:val="59"/>
    <w:qFormat/>
    <w:rsid w:val="005B5E09"/>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66">
    <w:name w:val="Table Grid66"/>
    <w:basedOn w:val="TableNormal"/>
    <w:uiPriority w:val="59"/>
    <w:qFormat/>
    <w:rsid w:val="005B5E09"/>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75">
    <w:name w:val="Table Grid75"/>
    <w:basedOn w:val="TableNormal"/>
    <w:rsid w:val="005B5E09"/>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5">
    <w:name w:val="Table Grid135"/>
    <w:basedOn w:val="TableNormal"/>
    <w:rsid w:val="005B5E09"/>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6">
    <w:name w:val="Table Grid216"/>
    <w:basedOn w:val="TableNormal"/>
    <w:rsid w:val="005B5E09"/>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5">
    <w:name w:val="Table Grid1115"/>
    <w:basedOn w:val="TableNormal"/>
    <w:rsid w:val="005B5E09"/>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5">
    <w:name w:val="Table Grid315"/>
    <w:basedOn w:val="TableNormal"/>
    <w:uiPriority w:val="59"/>
    <w:rsid w:val="005B5E09"/>
    <w:pPr>
      <w:spacing w:after="0" w:line="240" w:lineRule="auto"/>
    </w:pPr>
    <w:rPr>
      <w:rFonts w:ascii="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415">
    <w:name w:val="Table Grid415"/>
    <w:basedOn w:val="TableNormal"/>
    <w:rsid w:val="005B5E09"/>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5">
    <w:name w:val="Table Grid1215"/>
    <w:basedOn w:val="TableNormal"/>
    <w:rsid w:val="005B5E09"/>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15">
    <w:name w:val="Table Grid515"/>
    <w:basedOn w:val="TableNormal"/>
    <w:uiPriority w:val="59"/>
    <w:rsid w:val="005B5E09"/>
    <w:pPr>
      <w:spacing w:after="0" w:line="240" w:lineRule="auto"/>
    </w:pPr>
    <w:rPr>
      <w:rFonts w:ascii="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615">
    <w:name w:val="Table Grid615"/>
    <w:basedOn w:val="TableNormal"/>
    <w:uiPriority w:val="59"/>
    <w:rsid w:val="005B5E09"/>
    <w:pPr>
      <w:spacing w:after="0" w:line="240" w:lineRule="auto"/>
    </w:pPr>
    <w:rPr>
      <w:rFonts w:ascii="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85">
    <w:name w:val="Table Grid85"/>
    <w:basedOn w:val="TableNormal"/>
    <w:uiPriority w:val="59"/>
    <w:rsid w:val="005B5E09"/>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95">
    <w:name w:val="Table Grid95"/>
    <w:basedOn w:val="TableNormal"/>
    <w:uiPriority w:val="59"/>
    <w:rsid w:val="005B5E09"/>
    <w:pPr>
      <w:spacing w:after="0" w:line="240" w:lineRule="auto"/>
      <w:ind w:firstLine="720"/>
      <w:jc w:val="both"/>
    </w:pPr>
    <w:rPr>
      <w:lang w:val="sr-Latn-C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02">
    <w:name w:val="Table Grid102"/>
    <w:basedOn w:val="TableNormal"/>
    <w:uiPriority w:val="59"/>
    <w:rsid w:val="005B5E09"/>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2">
    <w:name w:val="Table Grid142"/>
    <w:basedOn w:val="TableNormal"/>
    <w:rsid w:val="005B5E09"/>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2">
    <w:name w:val="Table Grid222"/>
    <w:basedOn w:val="TableNormal"/>
    <w:rsid w:val="005B5E09"/>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22">
    <w:name w:val="Table Grid1122"/>
    <w:basedOn w:val="TableNormal"/>
    <w:rsid w:val="005B5E09"/>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2">
    <w:name w:val="Table Grid322"/>
    <w:basedOn w:val="TableNormal"/>
    <w:uiPriority w:val="59"/>
    <w:rsid w:val="005B5E09"/>
    <w:pPr>
      <w:spacing w:after="0" w:line="240" w:lineRule="auto"/>
    </w:pPr>
    <w:rPr>
      <w:rFonts w:ascii="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422">
    <w:name w:val="Table Grid422"/>
    <w:basedOn w:val="TableNormal"/>
    <w:rsid w:val="005B5E09"/>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22">
    <w:name w:val="Table Grid1222"/>
    <w:basedOn w:val="TableNormal"/>
    <w:qFormat/>
    <w:rsid w:val="005B5E09"/>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22">
    <w:name w:val="Table Grid522"/>
    <w:basedOn w:val="TableNormal"/>
    <w:uiPriority w:val="59"/>
    <w:rsid w:val="005B5E09"/>
    <w:pPr>
      <w:spacing w:after="0" w:line="240" w:lineRule="auto"/>
    </w:pPr>
    <w:rPr>
      <w:rFonts w:ascii="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622">
    <w:name w:val="Table Grid622"/>
    <w:basedOn w:val="TableNormal"/>
    <w:uiPriority w:val="59"/>
    <w:rsid w:val="005B5E09"/>
    <w:pPr>
      <w:spacing w:after="0" w:line="240" w:lineRule="auto"/>
    </w:pPr>
    <w:rPr>
      <w:rFonts w:ascii="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712">
    <w:name w:val="Table Grid712"/>
    <w:basedOn w:val="TableNormal"/>
    <w:rsid w:val="005B5E09"/>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12">
    <w:name w:val="Table Grid1312"/>
    <w:basedOn w:val="TableNormal"/>
    <w:rsid w:val="005B5E09"/>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2">
    <w:name w:val="Table Grid2112"/>
    <w:basedOn w:val="TableNormal"/>
    <w:rsid w:val="005B5E09"/>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12">
    <w:name w:val="Table Grid11112"/>
    <w:basedOn w:val="TableNormal"/>
    <w:rsid w:val="005B5E09"/>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12">
    <w:name w:val="Table Grid3112"/>
    <w:basedOn w:val="TableNormal"/>
    <w:uiPriority w:val="59"/>
    <w:rsid w:val="005B5E09"/>
    <w:pPr>
      <w:spacing w:after="0" w:line="240" w:lineRule="auto"/>
    </w:pPr>
    <w:rPr>
      <w:rFonts w:ascii="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4112">
    <w:name w:val="Table Grid4112"/>
    <w:basedOn w:val="TableNormal"/>
    <w:rsid w:val="005B5E09"/>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12">
    <w:name w:val="Table Grid12112"/>
    <w:basedOn w:val="TableNormal"/>
    <w:qFormat/>
    <w:rsid w:val="005B5E09"/>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112">
    <w:name w:val="Table Grid5112"/>
    <w:basedOn w:val="TableNormal"/>
    <w:uiPriority w:val="59"/>
    <w:rsid w:val="005B5E09"/>
    <w:pPr>
      <w:spacing w:after="0" w:line="240" w:lineRule="auto"/>
    </w:pPr>
    <w:rPr>
      <w:rFonts w:ascii="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6112">
    <w:name w:val="Table Grid6112"/>
    <w:basedOn w:val="TableNormal"/>
    <w:uiPriority w:val="59"/>
    <w:rsid w:val="005B5E09"/>
    <w:pPr>
      <w:spacing w:after="0" w:line="240" w:lineRule="auto"/>
    </w:pPr>
    <w:rPr>
      <w:rFonts w:ascii="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812">
    <w:name w:val="Table Grid812"/>
    <w:basedOn w:val="TableNormal"/>
    <w:uiPriority w:val="59"/>
    <w:rsid w:val="005B5E09"/>
    <w:pPr>
      <w:spacing w:after="0" w:line="240" w:lineRule="auto"/>
    </w:pPr>
    <w:rPr>
      <w:rFonts w:ascii="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912">
    <w:name w:val="Table Grid912"/>
    <w:basedOn w:val="TableNormal"/>
    <w:uiPriority w:val="59"/>
    <w:rsid w:val="005B5E09"/>
    <w:pPr>
      <w:spacing w:after="0" w:line="240" w:lineRule="auto"/>
      <w:ind w:firstLine="720"/>
      <w:jc w:val="both"/>
    </w:pPr>
    <w:rPr>
      <w:rFonts w:ascii="Times New Roman" w:hAnsi="Times New Roman" w:cs="Times New Roman"/>
      <w:sz w:val="20"/>
      <w:szCs w:val="20"/>
      <w:lang w:val="sr-Latn-C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52">
    <w:name w:val="Table Grid152"/>
    <w:basedOn w:val="TableNormal"/>
    <w:uiPriority w:val="59"/>
    <w:qFormat/>
    <w:rsid w:val="005B5E09"/>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62">
    <w:name w:val="Table Grid162"/>
    <w:basedOn w:val="TableNormal"/>
    <w:uiPriority w:val="59"/>
    <w:rsid w:val="005B5E09"/>
    <w:pPr>
      <w:spacing w:after="0" w:line="240" w:lineRule="auto"/>
      <w:ind w:firstLine="720"/>
      <w:jc w:val="both"/>
    </w:pPr>
    <w:rPr>
      <w:lang w:val="sr-Latn-C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72">
    <w:name w:val="Table Grid172"/>
    <w:basedOn w:val="TableNormal"/>
    <w:uiPriority w:val="59"/>
    <w:rsid w:val="005B5E0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2">
    <w:name w:val="Table Grid182"/>
    <w:basedOn w:val="TableNormal"/>
    <w:uiPriority w:val="59"/>
    <w:rsid w:val="005B5E09"/>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92">
    <w:name w:val="Table Grid192"/>
    <w:basedOn w:val="TableNormal"/>
    <w:rsid w:val="005B5E09"/>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32">
    <w:name w:val="Table Grid232"/>
    <w:basedOn w:val="TableNormal"/>
    <w:rsid w:val="005B5E09"/>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32">
    <w:name w:val="Table Grid1132"/>
    <w:basedOn w:val="TableNormal"/>
    <w:qFormat/>
    <w:rsid w:val="005B5E09"/>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32">
    <w:name w:val="Table Grid332"/>
    <w:basedOn w:val="TableNormal"/>
    <w:uiPriority w:val="59"/>
    <w:rsid w:val="005B5E09"/>
    <w:pPr>
      <w:spacing w:after="0" w:line="240" w:lineRule="auto"/>
    </w:pPr>
    <w:rPr>
      <w:rFonts w:ascii="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432">
    <w:name w:val="Table Grid432"/>
    <w:basedOn w:val="TableNormal"/>
    <w:qFormat/>
    <w:rsid w:val="005B5E09"/>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32">
    <w:name w:val="Table Grid1232"/>
    <w:basedOn w:val="TableNormal"/>
    <w:qFormat/>
    <w:rsid w:val="005B5E09"/>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32">
    <w:name w:val="Table Grid532"/>
    <w:basedOn w:val="TableNormal"/>
    <w:uiPriority w:val="59"/>
    <w:qFormat/>
    <w:rsid w:val="005B5E09"/>
    <w:pPr>
      <w:spacing w:after="0" w:line="240" w:lineRule="auto"/>
    </w:pPr>
    <w:rPr>
      <w:rFonts w:ascii="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632">
    <w:name w:val="Table Grid632"/>
    <w:basedOn w:val="TableNormal"/>
    <w:uiPriority w:val="59"/>
    <w:qFormat/>
    <w:rsid w:val="005B5E09"/>
    <w:pPr>
      <w:spacing w:after="0" w:line="240" w:lineRule="auto"/>
    </w:pPr>
    <w:rPr>
      <w:rFonts w:ascii="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722">
    <w:name w:val="Table Grid722"/>
    <w:basedOn w:val="TableNormal"/>
    <w:qFormat/>
    <w:rsid w:val="005B5E09"/>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22">
    <w:name w:val="Table Grid1322"/>
    <w:basedOn w:val="TableNormal"/>
    <w:rsid w:val="005B5E09"/>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22">
    <w:name w:val="Table Grid2122"/>
    <w:basedOn w:val="TableNormal"/>
    <w:rsid w:val="005B5E09"/>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22">
    <w:name w:val="Table Grid11122"/>
    <w:basedOn w:val="TableNormal"/>
    <w:rsid w:val="005B5E09"/>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22">
    <w:name w:val="Table Grid3122"/>
    <w:basedOn w:val="TableNormal"/>
    <w:uiPriority w:val="59"/>
    <w:rsid w:val="005B5E09"/>
    <w:pPr>
      <w:spacing w:after="0" w:line="240" w:lineRule="auto"/>
    </w:pPr>
    <w:rPr>
      <w:rFonts w:ascii="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4122">
    <w:name w:val="Table Grid4122"/>
    <w:basedOn w:val="TableNormal"/>
    <w:rsid w:val="005B5E09"/>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22">
    <w:name w:val="Table Grid12122"/>
    <w:basedOn w:val="TableNormal"/>
    <w:rsid w:val="005B5E09"/>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122">
    <w:name w:val="Table Grid5122"/>
    <w:basedOn w:val="TableNormal"/>
    <w:uiPriority w:val="59"/>
    <w:rsid w:val="005B5E09"/>
    <w:pPr>
      <w:spacing w:after="0" w:line="240" w:lineRule="auto"/>
    </w:pPr>
    <w:rPr>
      <w:rFonts w:ascii="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6122">
    <w:name w:val="Table Grid6122"/>
    <w:basedOn w:val="TableNormal"/>
    <w:uiPriority w:val="59"/>
    <w:rsid w:val="005B5E09"/>
    <w:pPr>
      <w:spacing w:after="0" w:line="240" w:lineRule="auto"/>
    </w:pPr>
    <w:rPr>
      <w:rFonts w:ascii="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822">
    <w:name w:val="Table Grid822"/>
    <w:basedOn w:val="TableNormal"/>
    <w:uiPriority w:val="59"/>
    <w:rsid w:val="005B5E09"/>
    <w:pPr>
      <w:spacing w:after="0" w:line="240" w:lineRule="auto"/>
    </w:pPr>
    <w:rPr>
      <w:rFonts w:ascii="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922">
    <w:name w:val="Table Grid922"/>
    <w:basedOn w:val="TableNormal"/>
    <w:uiPriority w:val="59"/>
    <w:rsid w:val="005B5E09"/>
    <w:pPr>
      <w:spacing w:after="0" w:line="240" w:lineRule="auto"/>
      <w:ind w:firstLine="720"/>
      <w:jc w:val="both"/>
    </w:pPr>
    <w:rPr>
      <w:rFonts w:ascii="Times New Roman" w:hAnsi="Times New Roman" w:cs="Times New Roman"/>
      <w:sz w:val="20"/>
      <w:szCs w:val="20"/>
      <w:lang w:val="sr-Latn-C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02">
    <w:name w:val="Table Grid202"/>
    <w:basedOn w:val="TableNormal"/>
    <w:uiPriority w:val="59"/>
    <w:rsid w:val="005B5E09"/>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42">
    <w:name w:val="Table Grid242"/>
    <w:basedOn w:val="TableNormal"/>
    <w:uiPriority w:val="59"/>
    <w:rsid w:val="005B5E09"/>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02">
    <w:name w:val="Table Grid1102"/>
    <w:basedOn w:val="TableNormal"/>
    <w:rsid w:val="005B5E09"/>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52">
    <w:name w:val="Table Grid252"/>
    <w:basedOn w:val="TableNormal"/>
    <w:rsid w:val="005B5E09"/>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42">
    <w:name w:val="Table Grid1142"/>
    <w:basedOn w:val="TableNormal"/>
    <w:rsid w:val="005B5E09"/>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42">
    <w:name w:val="Table Grid342"/>
    <w:basedOn w:val="TableNormal"/>
    <w:uiPriority w:val="59"/>
    <w:rsid w:val="005B5E09"/>
    <w:pPr>
      <w:spacing w:after="0" w:line="240" w:lineRule="auto"/>
    </w:pPr>
    <w:rPr>
      <w:rFonts w:ascii="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442">
    <w:name w:val="Table Grid442"/>
    <w:basedOn w:val="TableNormal"/>
    <w:rsid w:val="005B5E09"/>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42">
    <w:name w:val="Table Grid1242"/>
    <w:basedOn w:val="TableNormal"/>
    <w:rsid w:val="005B5E09"/>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42">
    <w:name w:val="Table Grid542"/>
    <w:basedOn w:val="TableNormal"/>
    <w:uiPriority w:val="59"/>
    <w:rsid w:val="005B5E09"/>
    <w:pPr>
      <w:spacing w:after="0" w:line="240" w:lineRule="auto"/>
    </w:pPr>
    <w:rPr>
      <w:rFonts w:ascii="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642">
    <w:name w:val="Table Grid642"/>
    <w:basedOn w:val="TableNormal"/>
    <w:uiPriority w:val="59"/>
    <w:rsid w:val="005B5E09"/>
    <w:pPr>
      <w:spacing w:after="0" w:line="240" w:lineRule="auto"/>
    </w:pPr>
    <w:rPr>
      <w:rFonts w:ascii="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732">
    <w:name w:val="Table Grid732"/>
    <w:basedOn w:val="TableNormal"/>
    <w:rsid w:val="005B5E09"/>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32">
    <w:name w:val="Table Grid1332"/>
    <w:basedOn w:val="TableNormal"/>
    <w:rsid w:val="005B5E09"/>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32">
    <w:name w:val="Table Grid2132"/>
    <w:basedOn w:val="TableNormal"/>
    <w:rsid w:val="005B5E09"/>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32">
    <w:name w:val="Table Grid11132"/>
    <w:basedOn w:val="TableNormal"/>
    <w:rsid w:val="005B5E09"/>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32">
    <w:name w:val="Table Grid3132"/>
    <w:basedOn w:val="TableNormal"/>
    <w:uiPriority w:val="59"/>
    <w:rsid w:val="005B5E09"/>
    <w:pPr>
      <w:spacing w:after="0" w:line="240" w:lineRule="auto"/>
    </w:pPr>
    <w:rPr>
      <w:rFonts w:ascii="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4132">
    <w:name w:val="Table Grid4132"/>
    <w:basedOn w:val="TableNormal"/>
    <w:rsid w:val="005B5E09"/>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32">
    <w:name w:val="Table Grid12132"/>
    <w:basedOn w:val="TableNormal"/>
    <w:rsid w:val="005B5E09"/>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132">
    <w:name w:val="Table Grid5132"/>
    <w:basedOn w:val="TableNormal"/>
    <w:uiPriority w:val="59"/>
    <w:rsid w:val="005B5E09"/>
    <w:pPr>
      <w:spacing w:after="0" w:line="240" w:lineRule="auto"/>
    </w:pPr>
    <w:rPr>
      <w:rFonts w:ascii="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6132">
    <w:name w:val="Table Grid6132"/>
    <w:basedOn w:val="TableNormal"/>
    <w:uiPriority w:val="59"/>
    <w:rsid w:val="005B5E09"/>
    <w:pPr>
      <w:spacing w:after="0" w:line="240" w:lineRule="auto"/>
    </w:pPr>
    <w:rPr>
      <w:rFonts w:ascii="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832">
    <w:name w:val="Table Grid832"/>
    <w:basedOn w:val="TableNormal"/>
    <w:uiPriority w:val="59"/>
    <w:rsid w:val="005B5E09"/>
    <w:pPr>
      <w:spacing w:after="0" w:line="240" w:lineRule="auto"/>
    </w:pPr>
    <w:rPr>
      <w:rFonts w:ascii="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932">
    <w:name w:val="Table Grid932"/>
    <w:basedOn w:val="TableNormal"/>
    <w:uiPriority w:val="59"/>
    <w:rsid w:val="005B5E09"/>
    <w:pPr>
      <w:spacing w:after="0" w:line="240" w:lineRule="auto"/>
      <w:ind w:firstLine="720"/>
      <w:jc w:val="both"/>
    </w:pPr>
    <w:rPr>
      <w:rFonts w:ascii="Times New Roman" w:hAnsi="Times New Roman" w:cs="Times New Roman"/>
      <w:sz w:val="20"/>
      <w:szCs w:val="20"/>
      <w:lang w:val="sr-Latn-C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62">
    <w:name w:val="Table Grid262"/>
    <w:basedOn w:val="TableNormal"/>
    <w:uiPriority w:val="59"/>
    <w:rsid w:val="005B5E09"/>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72">
    <w:name w:val="Table Grid272"/>
    <w:basedOn w:val="TableNormal"/>
    <w:uiPriority w:val="59"/>
    <w:rsid w:val="005B5E09"/>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82">
    <w:name w:val="Table Grid282"/>
    <w:basedOn w:val="TableNormal"/>
    <w:uiPriority w:val="59"/>
    <w:rsid w:val="005B5E0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5B5E09"/>
    <w:rPr>
      <w:color w:val="605E5C"/>
      <w:shd w:val="clear" w:color="auto" w:fill="E1DFDD"/>
    </w:rPr>
  </w:style>
  <w:style w:type="paragraph" w:customStyle="1" w:styleId="Default">
    <w:name w:val="Default"/>
    <w:uiPriority w:val="99"/>
    <w:qFormat/>
    <w:rsid w:val="005B5E09"/>
    <w:pPr>
      <w:autoSpaceDE w:val="0"/>
      <w:autoSpaceDN w:val="0"/>
      <w:adjustRightInd w:val="0"/>
      <w:spacing w:after="0" w:line="240" w:lineRule="auto"/>
    </w:pPr>
    <w:rPr>
      <w:rFonts w:ascii="Arial" w:hAnsi="Arial" w:cs="Arial"/>
      <w:color w:val="000000"/>
      <w:sz w:val="24"/>
      <w:szCs w:val="24"/>
    </w:rPr>
  </w:style>
  <w:style w:type="table" w:customStyle="1" w:styleId="TableGrid38">
    <w:name w:val="Table Grid38"/>
    <w:basedOn w:val="TableNormal"/>
    <w:uiPriority w:val="59"/>
    <w:rsid w:val="005B5E0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9">
    <w:name w:val="Table Grid39"/>
    <w:basedOn w:val="TableNormal"/>
    <w:uiPriority w:val="59"/>
    <w:rsid w:val="005B5E09"/>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9">
    <w:name w:val="Table Grid119"/>
    <w:basedOn w:val="TableNormal"/>
    <w:rsid w:val="005B5E09"/>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7">
    <w:name w:val="Table Grid217"/>
    <w:basedOn w:val="TableNormal"/>
    <w:rsid w:val="005B5E09"/>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0">
    <w:name w:val="Table Grid1110"/>
    <w:basedOn w:val="TableNormal"/>
    <w:rsid w:val="005B5E09"/>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0">
    <w:name w:val="Table Grid310"/>
    <w:basedOn w:val="TableNormal"/>
    <w:uiPriority w:val="59"/>
    <w:rsid w:val="005B5E09"/>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47">
    <w:name w:val="Table Grid47"/>
    <w:basedOn w:val="TableNormal"/>
    <w:rsid w:val="005B5E09"/>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7">
    <w:name w:val="Table Grid127"/>
    <w:basedOn w:val="TableNormal"/>
    <w:rsid w:val="005B5E09"/>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7">
    <w:name w:val="Table Grid57"/>
    <w:basedOn w:val="TableNormal"/>
    <w:uiPriority w:val="59"/>
    <w:rsid w:val="005B5E09"/>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67">
    <w:name w:val="Table Grid67"/>
    <w:basedOn w:val="TableNormal"/>
    <w:uiPriority w:val="59"/>
    <w:rsid w:val="005B5E09"/>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76">
    <w:name w:val="Table Grid76"/>
    <w:basedOn w:val="TableNormal"/>
    <w:rsid w:val="005B5E09"/>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6">
    <w:name w:val="Table Grid136"/>
    <w:basedOn w:val="TableNormal"/>
    <w:rsid w:val="005B5E09"/>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8">
    <w:name w:val="Table Grid218"/>
    <w:basedOn w:val="TableNormal"/>
    <w:rsid w:val="005B5E09"/>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6">
    <w:name w:val="Table Grid1116"/>
    <w:basedOn w:val="TableNormal"/>
    <w:rsid w:val="005B5E09"/>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6">
    <w:name w:val="Table Grid316"/>
    <w:basedOn w:val="TableNormal"/>
    <w:uiPriority w:val="59"/>
    <w:rsid w:val="005B5E09"/>
    <w:pPr>
      <w:spacing w:after="0" w:line="240" w:lineRule="auto"/>
    </w:pPr>
    <w:rPr>
      <w:rFonts w:ascii="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416">
    <w:name w:val="Table Grid416"/>
    <w:basedOn w:val="TableNormal"/>
    <w:rsid w:val="005B5E09"/>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6">
    <w:name w:val="Table Grid1216"/>
    <w:basedOn w:val="TableNormal"/>
    <w:rsid w:val="005B5E09"/>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16">
    <w:name w:val="Table Grid516"/>
    <w:basedOn w:val="TableNormal"/>
    <w:uiPriority w:val="59"/>
    <w:rsid w:val="005B5E09"/>
    <w:pPr>
      <w:spacing w:after="0" w:line="240" w:lineRule="auto"/>
    </w:pPr>
    <w:rPr>
      <w:rFonts w:ascii="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616">
    <w:name w:val="Table Grid616"/>
    <w:basedOn w:val="TableNormal"/>
    <w:uiPriority w:val="59"/>
    <w:rsid w:val="005B5E09"/>
    <w:pPr>
      <w:spacing w:after="0" w:line="240" w:lineRule="auto"/>
    </w:pPr>
    <w:rPr>
      <w:rFonts w:ascii="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86">
    <w:name w:val="Table Grid86"/>
    <w:basedOn w:val="TableNormal"/>
    <w:uiPriority w:val="59"/>
    <w:rsid w:val="005B5E09"/>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96">
    <w:name w:val="Table Grid96"/>
    <w:basedOn w:val="TableNormal"/>
    <w:uiPriority w:val="59"/>
    <w:rsid w:val="005B5E09"/>
    <w:pPr>
      <w:spacing w:after="0" w:line="240" w:lineRule="auto"/>
      <w:ind w:firstLine="720"/>
      <w:jc w:val="both"/>
    </w:pPr>
    <w:rPr>
      <w:lang w:val="sr-Latn-C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03">
    <w:name w:val="Table Grid103"/>
    <w:basedOn w:val="TableNormal"/>
    <w:uiPriority w:val="59"/>
    <w:rsid w:val="005B5E09"/>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3">
    <w:name w:val="Table Grid143"/>
    <w:basedOn w:val="TableNormal"/>
    <w:rsid w:val="005B5E09"/>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3">
    <w:name w:val="Table Grid223"/>
    <w:basedOn w:val="TableNormal"/>
    <w:rsid w:val="005B5E09"/>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23">
    <w:name w:val="Table Grid1123"/>
    <w:basedOn w:val="TableNormal"/>
    <w:rsid w:val="005B5E09"/>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3">
    <w:name w:val="Table Grid323"/>
    <w:basedOn w:val="TableNormal"/>
    <w:uiPriority w:val="59"/>
    <w:rsid w:val="005B5E09"/>
    <w:pPr>
      <w:spacing w:after="0" w:line="240" w:lineRule="auto"/>
    </w:pPr>
    <w:rPr>
      <w:rFonts w:ascii="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423">
    <w:name w:val="Table Grid423"/>
    <w:basedOn w:val="TableNormal"/>
    <w:rsid w:val="005B5E09"/>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23">
    <w:name w:val="Table Grid1223"/>
    <w:basedOn w:val="TableNormal"/>
    <w:rsid w:val="005B5E09"/>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23">
    <w:name w:val="Table Grid523"/>
    <w:basedOn w:val="TableNormal"/>
    <w:uiPriority w:val="59"/>
    <w:rsid w:val="005B5E09"/>
    <w:pPr>
      <w:spacing w:after="0" w:line="240" w:lineRule="auto"/>
    </w:pPr>
    <w:rPr>
      <w:rFonts w:ascii="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623">
    <w:name w:val="Table Grid623"/>
    <w:basedOn w:val="TableNormal"/>
    <w:uiPriority w:val="59"/>
    <w:rsid w:val="005B5E09"/>
    <w:pPr>
      <w:spacing w:after="0" w:line="240" w:lineRule="auto"/>
    </w:pPr>
    <w:rPr>
      <w:rFonts w:ascii="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713">
    <w:name w:val="Table Grid713"/>
    <w:basedOn w:val="TableNormal"/>
    <w:rsid w:val="005B5E09"/>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13">
    <w:name w:val="Table Grid1313"/>
    <w:basedOn w:val="TableNormal"/>
    <w:rsid w:val="005B5E09"/>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3">
    <w:name w:val="Table Grid2113"/>
    <w:basedOn w:val="TableNormal"/>
    <w:rsid w:val="005B5E09"/>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13">
    <w:name w:val="Table Grid11113"/>
    <w:basedOn w:val="TableNormal"/>
    <w:rsid w:val="005B5E09"/>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13">
    <w:name w:val="Table Grid3113"/>
    <w:basedOn w:val="TableNormal"/>
    <w:uiPriority w:val="59"/>
    <w:rsid w:val="005B5E09"/>
    <w:pPr>
      <w:spacing w:after="0" w:line="240" w:lineRule="auto"/>
    </w:pPr>
    <w:rPr>
      <w:rFonts w:ascii="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4113">
    <w:name w:val="Table Grid4113"/>
    <w:basedOn w:val="TableNormal"/>
    <w:rsid w:val="005B5E09"/>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13">
    <w:name w:val="Table Grid12113"/>
    <w:basedOn w:val="TableNormal"/>
    <w:rsid w:val="005B5E09"/>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113">
    <w:name w:val="Table Grid5113"/>
    <w:basedOn w:val="TableNormal"/>
    <w:uiPriority w:val="59"/>
    <w:rsid w:val="005B5E09"/>
    <w:pPr>
      <w:spacing w:after="0" w:line="240" w:lineRule="auto"/>
    </w:pPr>
    <w:rPr>
      <w:rFonts w:ascii="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6113">
    <w:name w:val="Table Grid6113"/>
    <w:basedOn w:val="TableNormal"/>
    <w:uiPriority w:val="59"/>
    <w:rsid w:val="005B5E09"/>
    <w:pPr>
      <w:spacing w:after="0" w:line="240" w:lineRule="auto"/>
    </w:pPr>
    <w:rPr>
      <w:rFonts w:ascii="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813">
    <w:name w:val="Table Grid813"/>
    <w:basedOn w:val="TableNormal"/>
    <w:uiPriority w:val="59"/>
    <w:rsid w:val="005B5E09"/>
    <w:pPr>
      <w:spacing w:after="0" w:line="240" w:lineRule="auto"/>
    </w:pPr>
    <w:rPr>
      <w:rFonts w:ascii="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913">
    <w:name w:val="Table Grid913"/>
    <w:basedOn w:val="TableNormal"/>
    <w:uiPriority w:val="59"/>
    <w:rsid w:val="005B5E09"/>
    <w:pPr>
      <w:spacing w:after="0" w:line="240" w:lineRule="auto"/>
      <w:ind w:firstLine="720"/>
      <w:jc w:val="both"/>
    </w:pPr>
    <w:rPr>
      <w:rFonts w:ascii="Times New Roman" w:hAnsi="Times New Roman" w:cs="Times New Roman"/>
      <w:sz w:val="20"/>
      <w:szCs w:val="20"/>
      <w:lang w:val="sr-Latn-C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53">
    <w:name w:val="Table Grid153"/>
    <w:basedOn w:val="TableNormal"/>
    <w:uiPriority w:val="59"/>
    <w:qFormat/>
    <w:rsid w:val="005B5E09"/>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63">
    <w:name w:val="Table Grid163"/>
    <w:basedOn w:val="TableNormal"/>
    <w:uiPriority w:val="59"/>
    <w:qFormat/>
    <w:rsid w:val="005B5E09"/>
    <w:pPr>
      <w:spacing w:after="0" w:line="240" w:lineRule="auto"/>
      <w:ind w:firstLine="720"/>
      <w:jc w:val="both"/>
    </w:pPr>
    <w:rPr>
      <w:lang w:val="sr-Latn-C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73">
    <w:name w:val="Table Grid173"/>
    <w:basedOn w:val="TableNormal"/>
    <w:uiPriority w:val="59"/>
    <w:rsid w:val="005B5E0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3">
    <w:name w:val="Table Grid183"/>
    <w:basedOn w:val="TableNormal"/>
    <w:uiPriority w:val="59"/>
    <w:rsid w:val="005B5E09"/>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93">
    <w:name w:val="Table Grid193"/>
    <w:basedOn w:val="TableNormal"/>
    <w:rsid w:val="005B5E09"/>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33">
    <w:name w:val="Table Grid233"/>
    <w:basedOn w:val="TableNormal"/>
    <w:rsid w:val="005B5E09"/>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33">
    <w:name w:val="Table Grid1133"/>
    <w:basedOn w:val="TableNormal"/>
    <w:rsid w:val="005B5E09"/>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33">
    <w:name w:val="Table Grid333"/>
    <w:basedOn w:val="TableNormal"/>
    <w:uiPriority w:val="59"/>
    <w:rsid w:val="005B5E09"/>
    <w:pPr>
      <w:spacing w:after="0" w:line="240" w:lineRule="auto"/>
    </w:pPr>
    <w:rPr>
      <w:rFonts w:ascii="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433">
    <w:name w:val="Table Grid433"/>
    <w:basedOn w:val="TableNormal"/>
    <w:rsid w:val="005B5E09"/>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33">
    <w:name w:val="Table Grid1233"/>
    <w:basedOn w:val="TableNormal"/>
    <w:rsid w:val="005B5E09"/>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33">
    <w:name w:val="Table Grid533"/>
    <w:basedOn w:val="TableNormal"/>
    <w:uiPriority w:val="59"/>
    <w:rsid w:val="005B5E09"/>
    <w:pPr>
      <w:spacing w:after="0" w:line="240" w:lineRule="auto"/>
    </w:pPr>
    <w:rPr>
      <w:rFonts w:ascii="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633">
    <w:name w:val="Table Grid633"/>
    <w:basedOn w:val="TableNormal"/>
    <w:uiPriority w:val="59"/>
    <w:rsid w:val="005B5E09"/>
    <w:pPr>
      <w:spacing w:after="0" w:line="240" w:lineRule="auto"/>
    </w:pPr>
    <w:rPr>
      <w:rFonts w:ascii="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723">
    <w:name w:val="Table Grid723"/>
    <w:basedOn w:val="TableNormal"/>
    <w:rsid w:val="005B5E09"/>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23">
    <w:name w:val="Table Grid1323"/>
    <w:basedOn w:val="TableNormal"/>
    <w:rsid w:val="005B5E09"/>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23">
    <w:name w:val="Table Grid2123"/>
    <w:basedOn w:val="TableNormal"/>
    <w:rsid w:val="005B5E09"/>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23">
    <w:name w:val="Table Grid11123"/>
    <w:basedOn w:val="TableNormal"/>
    <w:rsid w:val="005B5E09"/>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23">
    <w:name w:val="Table Grid3123"/>
    <w:basedOn w:val="TableNormal"/>
    <w:uiPriority w:val="59"/>
    <w:rsid w:val="005B5E09"/>
    <w:pPr>
      <w:spacing w:after="0" w:line="240" w:lineRule="auto"/>
    </w:pPr>
    <w:rPr>
      <w:rFonts w:ascii="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4123">
    <w:name w:val="Table Grid4123"/>
    <w:basedOn w:val="TableNormal"/>
    <w:rsid w:val="005B5E09"/>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23">
    <w:name w:val="Table Grid12123"/>
    <w:basedOn w:val="TableNormal"/>
    <w:rsid w:val="005B5E09"/>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123">
    <w:name w:val="Table Grid5123"/>
    <w:basedOn w:val="TableNormal"/>
    <w:uiPriority w:val="59"/>
    <w:rsid w:val="005B5E09"/>
    <w:pPr>
      <w:spacing w:after="0" w:line="240" w:lineRule="auto"/>
    </w:pPr>
    <w:rPr>
      <w:rFonts w:ascii="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6123">
    <w:name w:val="Table Grid6123"/>
    <w:basedOn w:val="TableNormal"/>
    <w:uiPriority w:val="59"/>
    <w:rsid w:val="005B5E09"/>
    <w:pPr>
      <w:spacing w:after="0" w:line="240" w:lineRule="auto"/>
    </w:pPr>
    <w:rPr>
      <w:rFonts w:ascii="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823">
    <w:name w:val="Table Grid823"/>
    <w:basedOn w:val="TableNormal"/>
    <w:uiPriority w:val="59"/>
    <w:rsid w:val="005B5E09"/>
    <w:pPr>
      <w:spacing w:after="0" w:line="240" w:lineRule="auto"/>
    </w:pPr>
    <w:rPr>
      <w:rFonts w:ascii="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923">
    <w:name w:val="Table Grid923"/>
    <w:basedOn w:val="TableNormal"/>
    <w:uiPriority w:val="59"/>
    <w:rsid w:val="005B5E09"/>
    <w:pPr>
      <w:spacing w:after="0" w:line="240" w:lineRule="auto"/>
      <w:ind w:firstLine="720"/>
      <w:jc w:val="both"/>
    </w:pPr>
    <w:rPr>
      <w:rFonts w:ascii="Times New Roman" w:hAnsi="Times New Roman" w:cs="Times New Roman"/>
      <w:sz w:val="20"/>
      <w:szCs w:val="20"/>
      <w:lang w:val="sr-Latn-C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03">
    <w:name w:val="Table Grid203"/>
    <w:basedOn w:val="TableNormal"/>
    <w:uiPriority w:val="59"/>
    <w:rsid w:val="005B5E09"/>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43">
    <w:name w:val="Table Grid243"/>
    <w:basedOn w:val="TableNormal"/>
    <w:uiPriority w:val="59"/>
    <w:rsid w:val="005B5E09"/>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03">
    <w:name w:val="Table Grid1103"/>
    <w:basedOn w:val="TableNormal"/>
    <w:rsid w:val="005B5E09"/>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53">
    <w:name w:val="Table Grid253"/>
    <w:basedOn w:val="TableNormal"/>
    <w:rsid w:val="005B5E09"/>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43">
    <w:name w:val="Table Grid1143"/>
    <w:basedOn w:val="TableNormal"/>
    <w:rsid w:val="005B5E09"/>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43">
    <w:name w:val="Table Grid343"/>
    <w:basedOn w:val="TableNormal"/>
    <w:uiPriority w:val="59"/>
    <w:rsid w:val="005B5E09"/>
    <w:pPr>
      <w:spacing w:after="0" w:line="240" w:lineRule="auto"/>
    </w:pPr>
    <w:rPr>
      <w:rFonts w:ascii="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443">
    <w:name w:val="Table Grid443"/>
    <w:basedOn w:val="TableNormal"/>
    <w:rsid w:val="005B5E09"/>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43">
    <w:name w:val="Table Grid1243"/>
    <w:basedOn w:val="TableNormal"/>
    <w:rsid w:val="005B5E09"/>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43">
    <w:name w:val="Table Grid543"/>
    <w:basedOn w:val="TableNormal"/>
    <w:uiPriority w:val="59"/>
    <w:rsid w:val="005B5E09"/>
    <w:pPr>
      <w:spacing w:after="0" w:line="240" w:lineRule="auto"/>
    </w:pPr>
    <w:rPr>
      <w:rFonts w:ascii="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643">
    <w:name w:val="Table Grid643"/>
    <w:basedOn w:val="TableNormal"/>
    <w:uiPriority w:val="59"/>
    <w:rsid w:val="005B5E09"/>
    <w:pPr>
      <w:spacing w:after="0" w:line="240" w:lineRule="auto"/>
    </w:pPr>
    <w:rPr>
      <w:rFonts w:ascii="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733">
    <w:name w:val="Table Grid733"/>
    <w:basedOn w:val="TableNormal"/>
    <w:rsid w:val="005B5E09"/>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33">
    <w:name w:val="Table Grid1333"/>
    <w:basedOn w:val="TableNormal"/>
    <w:rsid w:val="005B5E09"/>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33">
    <w:name w:val="Table Grid2133"/>
    <w:basedOn w:val="TableNormal"/>
    <w:qFormat/>
    <w:rsid w:val="005B5E09"/>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33">
    <w:name w:val="Table Grid11133"/>
    <w:basedOn w:val="TableNormal"/>
    <w:rsid w:val="005B5E09"/>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33">
    <w:name w:val="Table Grid3133"/>
    <w:basedOn w:val="TableNormal"/>
    <w:uiPriority w:val="59"/>
    <w:rsid w:val="005B5E09"/>
    <w:pPr>
      <w:spacing w:after="0" w:line="240" w:lineRule="auto"/>
    </w:pPr>
    <w:rPr>
      <w:rFonts w:ascii="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4133">
    <w:name w:val="Table Grid4133"/>
    <w:basedOn w:val="TableNormal"/>
    <w:rsid w:val="005B5E09"/>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33">
    <w:name w:val="Table Grid12133"/>
    <w:basedOn w:val="TableNormal"/>
    <w:rsid w:val="005B5E09"/>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133">
    <w:name w:val="Table Grid5133"/>
    <w:basedOn w:val="TableNormal"/>
    <w:uiPriority w:val="59"/>
    <w:rsid w:val="005B5E09"/>
    <w:pPr>
      <w:spacing w:after="0" w:line="240" w:lineRule="auto"/>
    </w:pPr>
    <w:rPr>
      <w:rFonts w:ascii="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6133">
    <w:name w:val="Table Grid6133"/>
    <w:basedOn w:val="TableNormal"/>
    <w:uiPriority w:val="59"/>
    <w:rsid w:val="005B5E09"/>
    <w:pPr>
      <w:spacing w:after="0" w:line="240" w:lineRule="auto"/>
    </w:pPr>
    <w:rPr>
      <w:rFonts w:ascii="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833">
    <w:name w:val="Table Grid833"/>
    <w:basedOn w:val="TableNormal"/>
    <w:uiPriority w:val="59"/>
    <w:rsid w:val="005B5E09"/>
    <w:pPr>
      <w:spacing w:after="0" w:line="240" w:lineRule="auto"/>
    </w:pPr>
    <w:rPr>
      <w:rFonts w:ascii="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933">
    <w:name w:val="Table Grid933"/>
    <w:basedOn w:val="TableNormal"/>
    <w:uiPriority w:val="59"/>
    <w:rsid w:val="005B5E09"/>
    <w:pPr>
      <w:spacing w:after="0" w:line="240" w:lineRule="auto"/>
      <w:ind w:firstLine="720"/>
      <w:jc w:val="both"/>
    </w:pPr>
    <w:rPr>
      <w:rFonts w:ascii="Times New Roman" w:hAnsi="Times New Roman" w:cs="Times New Roman"/>
      <w:sz w:val="20"/>
      <w:szCs w:val="20"/>
      <w:lang w:val="sr-Latn-C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63">
    <w:name w:val="Table Grid263"/>
    <w:basedOn w:val="TableNormal"/>
    <w:uiPriority w:val="59"/>
    <w:rsid w:val="005B5E09"/>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73">
    <w:name w:val="Table Grid273"/>
    <w:basedOn w:val="TableNormal"/>
    <w:uiPriority w:val="59"/>
    <w:rsid w:val="005B5E09"/>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83">
    <w:name w:val="Table Grid283"/>
    <w:basedOn w:val="TableNormal"/>
    <w:uiPriority w:val="59"/>
    <w:rsid w:val="005B5E0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0">
    <w:name w:val="Table Grid40"/>
    <w:basedOn w:val="TableNormal"/>
    <w:uiPriority w:val="59"/>
    <w:rsid w:val="005B5E09"/>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8">
    <w:name w:val="Table Grid48"/>
    <w:basedOn w:val="TableNormal"/>
    <w:uiPriority w:val="59"/>
    <w:rsid w:val="005B5E0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ext-format-content">
    <w:name w:val="text-format-content"/>
    <w:basedOn w:val="DefaultParagraphFont"/>
    <w:qFormat/>
    <w:rsid w:val="005B5E09"/>
  </w:style>
  <w:style w:type="paragraph" w:customStyle="1" w:styleId="basic-paragraph">
    <w:name w:val="basic-paragraph"/>
    <w:basedOn w:val="Normal"/>
    <w:uiPriority w:val="99"/>
    <w:qFormat/>
    <w:rsid w:val="005B5E09"/>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odluka-zakon">
    <w:name w:val="odluka-zakon"/>
    <w:basedOn w:val="Normal"/>
    <w:uiPriority w:val="99"/>
    <w:qFormat/>
    <w:rsid w:val="005B5E09"/>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character" w:styleId="Emphasis">
    <w:name w:val="Emphasis"/>
    <w:basedOn w:val="DefaultParagraphFont"/>
    <w:uiPriority w:val="20"/>
    <w:qFormat/>
    <w:rsid w:val="005B5E09"/>
    <w:rPr>
      <w:i/>
      <w:iCs/>
    </w:rPr>
  </w:style>
  <w:style w:type="paragraph" w:customStyle="1" w:styleId="msonormal0">
    <w:name w:val="msonormal"/>
    <w:basedOn w:val="Normal"/>
    <w:uiPriority w:val="99"/>
    <w:qFormat/>
    <w:rsid w:val="00B7723A"/>
    <w:pPr>
      <w:spacing w:before="100" w:beforeAutospacing="1" w:after="100" w:afterAutospacing="1" w:line="240" w:lineRule="auto"/>
    </w:pPr>
    <w:rPr>
      <w:rFonts w:ascii="Times New Roman" w:eastAsia="Times New Roman" w:hAnsi="Times New Roman" w:cs="Times New Roman"/>
      <w:sz w:val="24"/>
      <w:szCs w:val="24"/>
    </w:rPr>
  </w:style>
  <w:style w:type="table" w:customStyle="1" w:styleId="TableGrid49">
    <w:name w:val="Table Grid49"/>
    <w:basedOn w:val="TableNormal"/>
    <w:next w:val="TableGrid"/>
    <w:uiPriority w:val="39"/>
    <w:rsid w:val="00820319"/>
    <w:pPr>
      <w:spacing w:after="0" w:line="240" w:lineRule="auto"/>
    </w:pPr>
    <w:rPr>
      <w:rFonts w:ascii="Aptos" w:eastAsia="Aptos" w:hAnsi="Aptos" w:cs="Times New Roman"/>
      <w:kern w:val="2"/>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4328C8"/>
    <w:rPr>
      <w:b/>
      <w:bCs/>
    </w:rPr>
  </w:style>
  <w:style w:type="character" w:customStyle="1" w:styleId="UnresolvedMention2">
    <w:name w:val="Unresolved Mention2"/>
    <w:basedOn w:val="DefaultParagraphFont"/>
    <w:uiPriority w:val="99"/>
    <w:semiHidden/>
    <w:unhideWhenUsed/>
    <w:rsid w:val="008674DB"/>
    <w:rPr>
      <w:color w:val="605E5C"/>
      <w:shd w:val="clear" w:color="auto" w:fill="E1DFDD"/>
    </w:rPr>
  </w:style>
  <w:style w:type="table" w:customStyle="1" w:styleId="TableGrid50">
    <w:name w:val="Table Grid50"/>
    <w:basedOn w:val="TableNormal"/>
    <w:next w:val="TableGrid"/>
    <w:uiPriority w:val="39"/>
    <w:rsid w:val="00E03DA7"/>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8">
    <w:name w:val="Table Grid58"/>
    <w:basedOn w:val="TableNormal"/>
    <w:next w:val="TableGrid"/>
    <w:uiPriority w:val="39"/>
    <w:rsid w:val="00604F4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sselectedend">
    <w:name w:val="isselectedend"/>
    <w:basedOn w:val="Normal"/>
    <w:uiPriority w:val="99"/>
    <w:rsid w:val="004277F5"/>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tandard">
    <w:name w:val="Standard"/>
    <w:rsid w:val="00851C81"/>
    <w:pPr>
      <w:suppressAutoHyphens/>
      <w:autoSpaceDN w:val="0"/>
      <w:spacing w:after="0" w:line="240" w:lineRule="auto"/>
    </w:pPr>
    <w:rPr>
      <w:rFonts w:ascii="Liberation Serif" w:eastAsia="NSimSun" w:hAnsi="Liberation Serif" w:cs="Arial"/>
      <w:kern w:val="3"/>
      <w:sz w:val="24"/>
      <w:szCs w:val="24"/>
      <w:lang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0950573">
      <w:bodyDiv w:val="1"/>
      <w:marLeft w:val="0"/>
      <w:marRight w:val="0"/>
      <w:marTop w:val="0"/>
      <w:marBottom w:val="0"/>
      <w:divBdr>
        <w:top w:val="none" w:sz="0" w:space="0" w:color="auto"/>
        <w:left w:val="none" w:sz="0" w:space="0" w:color="auto"/>
        <w:bottom w:val="none" w:sz="0" w:space="0" w:color="auto"/>
        <w:right w:val="none" w:sz="0" w:space="0" w:color="auto"/>
      </w:divBdr>
    </w:div>
    <w:div w:id="92288948">
      <w:bodyDiv w:val="1"/>
      <w:marLeft w:val="0"/>
      <w:marRight w:val="0"/>
      <w:marTop w:val="0"/>
      <w:marBottom w:val="0"/>
      <w:divBdr>
        <w:top w:val="none" w:sz="0" w:space="0" w:color="auto"/>
        <w:left w:val="none" w:sz="0" w:space="0" w:color="auto"/>
        <w:bottom w:val="none" w:sz="0" w:space="0" w:color="auto"/>
        <w:right w:val="none" w:sz="0" w:space="0" w:color="auto"/>
      </w:divBdr>
    </w:div>
    <w:div w:id="173500694">
      <w:bodyDiv w:val="1"/>
      <w:marLeft w:val="0"/>
      <w:marRight w:val="0"/>
      <w:marTop w:val="0"/>
      <w:marBottom w:val="0"/>
      <w:divBdr>
        <w:top w:val="none" w:sz="0" w:space="0" w:color="auto"/>
        <w:left w:val="none" w:sz="0" w:space="0" w:color="auto"/>
        <w:bottom w:val="none" w:sz="0" w:space="0" w:color="auto"/>
        <w:right w:val="none" w:sz="0" w:space="0" w:color="auto"/>
      </w:divBdr>
    </w:div>
    <w:div w:id="290863298">
      <w:bodyDiv w:val="1"/>
      <w:marLeft w:val="0"/>
      <w:marRight w:val="0"/>
      <w:marTop w:val="0"/>
      <w:marBottom w:val="0"/>
      <w:divBdr>
        <w:top w:val="none" w:sz="0" w:space="0" w:color="auto"/>
        <w:left w:val="none" w:sz="0" w:space="0" w:color="auto"/>
        <w:bottom w:val="none" w:sz="0" w:space="0" w:color="auto"/>
        <w:right w:val="none" w:sz="0" w:space="0" w:color="auto"/>
      </w:divBdr>
    </w:div>
    <w:div w:id="315300443">
      <w:bodyDiv w:val="1"/>
      <w:marLeft w:val="0"/>
      <w:marRight w:val="0"/>
      <w:marTop w:val="0"/>
      <w:marBottom w:val="0"/>
      <w:divBdr>
        <w:top w:val="none" w:sz="0" w:space="0" w:color="auto"/>
        <w:left w:val="none" w:sz="0" w:space="0" w:color="auto"/>
        <w:bottom w:val="none" w:sz="0" w:space="0" w:color="auto"/>
        <w:right w:val="none" w:sz="0" w:space="0" w:color="auto"/>
      </w:divBdr>
    </w:div>
    <w:div w:id="407267313">
      <w:bodyDiv w:val="1"/>
      <w:marLeft w:val="0"/>
      <w:marRight w:val="0"/>
      <w:marTop w:val="0"/>
      <w:marBottom w:val="0"/>
      <w:divBdr>
        <w:top w:val="none" w:sz="0" w:space="0" w:color="auto"/>
        <w:left w:val="none" w:sz="0" w:space="0" w:color="auto"/>
        <w:bottom w:val="none" w:sz="0" w:space="0" w:color="auto"/>
        <w:right w:val="none" w:sz="0" w:space="0" w:color="auto"/>
      </w:divBdr>
    </w:div>
    <w:div w:id="414056790">
      <w:bodyDiv w:val="1"/>
      <w:marLeft w:val="0"/>
      <w:marRight w:val="0"/>
      <w:marTop w:val="0"/>
      <w:marBottom w:val="0"/>
      <w:divBdr>
        <w:top w:val="none" w:sz="0" w:space="0" w:color="auto"/>
        <w:left w:val="none" w:sz="0" w:space="0" w:color="auto"/>
        <w:bottom w:val="none" w:sz="0" w:space="0" w:color="auto"/>
        <w:right w:val="none" w:sz="0" w:space="0" w:color="auto"/>
      </w:divBdr>
    </w:div>
    <w:div w:id="455179268">
      <w:bodyDiv w:val="1"/>
      <w:marLeft w:val="0"/>
      <w:marRight w:val="0"/>
      <w:marTop w:val="0"/>
      <w:marBottom w:val="0"/>
      <w:divBdr>
        <w:top w:val="none" w:sz="0" w:space="0" w:color="auto"/>
        <w:left w:val="none" w:sz="0" w:space="0" w:color="auto"/>
        <w:bottom w:val="none" w:sz="0" w:space="0" w:color="auto"/>
        <w:right w:val="none" w:sz="0" w:space="0" w:color="auto"/>
      </w:divBdr>
    </w:div>
    <w:div w:id="656693735">
      <w:bodyDiv w:val="1"/>
      <w:marLeft w:val="0"/>
      <w:marRight w:val="0"/>
      <w:marTop w:val="0"/>
      <w:marBottom w:val="0"/>
      <w:divBdr>
        <w:top w:val="none" w:sz="0" w:space="0" w:color="auto"/>
        <w:left w:val="none" w:sz="0" w:space="0" w:color="auto"/>
        <w:bottom w:val="none" w:sz="0" w:space="0" w:color="auto"/>
        <w:right w:val="none" w:sz="0" w:space="0" w:color="auto"/>
      </w:divBdr>
    </w:div>
    <w:div w:id="745539298">
      <w:bodyDiv w:val="1"/>
      <w:marLeft w:val="0"/>
      <w:marRight w:val="0"/>
      <w:marTop w:val="0"/>
      <w:marBottom w:val="0"/>
      <w:divBdr>
        <w:top w:val="none" w:sz="0" w:space="0" w:color="auto"/>
        <w:left w:val="none" w:sz="0" w:space="0" w:color="auto"/>
        <w:bottom w:val="none" w:sz="0" w:space="0" w:color="auto"/>
        <w:right w:val="none" w:sz="0" w:space="0" w:color="auto"/>
      </w:divBdr>
    </w:div>
    <w:div w:id="763190348">
      <w:bodyDiv w:val="1"/>
      <w:marLeft w:val="0"/>
      <w:marRight w:val="0"/>
      <w:marTop w:val="0"/>
      <w:marBottom w:val="0"/>
      <w:divBdr>
        <w:top w:val="none" w:sz="0" w:space="0" w:color="auto"/>
        <w:left w:val="none" w:sz="0" w:space="0" w:color="auto"/>
        <w:bottom w:val="none" w:sz="0" w:space="0" w:color="auto"/>
        <w:right w:val="none" w:sz="0" w:space="0" w:color="auto"/>
      </w:divBdr>
    </w:div>
    <w:div w:id="873807456">
      <w:bodyDiv w:val="1"/>
      <w:marLeft w:val="0"/>
      <w:marRight w:val="0"/>
      <w:marTop w:val="0"/>
      <w:marBottom w:val="0"/>
      <w:divBdr>
        <w:top w:val="none" w:sz="0" w:space="0" w:color="auto"/>
        <w:left w:val="none" w:sz="0" w:space="0" w:color="auto"/>
        <w:bottom w:val="none" w:sz="0" w:space="0" w:color="auto"/>
        <w:right w:val="none" w:sz="0" w:space="0" w:color="auto"/>
      </w:divBdr>
    </w:div>
    <w:div w:id="880021015">
      <w:bodyDiv w:val="1"/>
      <w:marLeft w:val="0"/>
      <w:marRight w:val="0"/>
      <w:marTop w:val="0"/>
      <w:marBottom w:val="0"/>
      <w:divBdr>
        <w:top w:val="none" w:sz="0" w:space="0" w:color="auto"/>
        <w:left w:val="none" w:sz="0" w:space="0" w:color="auto"/>
        <w:bottom w:val="none" w:sz="0" w:space="0" w:color="auto"/>
        <w:right w:val="none" w:sz="0" w:space="0" w:color="auto"/>
      </w:divBdr>
    </w:div>
    <w:div w:id="908810607">
      <w:bodyDiv w:val="1"/>
      <w:marLeft w:val="0"/>
      <w:marRight w:val="0"/>
      <w:marTop w:val="0"/>
      <w:marBottom w:val="0"/>
      <w:divBdr>
        <w:top w:val="none" w:sz="0" w:space="0" w:color="auto"/>
        <w:left w:val="none" w:sz="0" w:space="0" w:color="auto"/>
        <w:bottom w:val="none" w:sz="0" w:space="0" w:color="auto"/>
        <w:right w:val="none" w:sz="0" w:space="0" w:color="auto"/>
      </w:divBdr>
    </w:div>
    <w:div w:id="928319470">
      <w:bodyDiv w:val="1"/>
      <w:marLeft w:val="0"/>
      <w:marRight w:val="0"/>
      <w:marTop w:val="0"/>
      <w:marBottom w:val="0"/>
      <w:divBdr>
        <w:top w:val="none" w:sz="0" w:space="0" w:color="auto"/>
        <w:left w:val="none" w:sz="0" w:space="0" w:color="auto"/>
        <w:bottom w:val="none" w:sz="0" w:space="0" w:color="auto"/>
        <w:right w:val="none" w:sz="0" w:space="0" w:color="auto"/>
      </w:divBdr>
    </w:div>
    <w:div w:id="963773363">
      <w:bodyDiv w:val="1"/>
      <w:marLeft w:val="0"/>
      <w:marRight w:val="0"/>
      <w:marTop w:val="0"/>
      <w:marBottom w:val="0"/>
      <w:divBdr>
        <w:top w:val="none" w:sz="0" w:space="0" w:color="auto"/>
        <w:left w:val="none" w:sz="0" w:space="0" w:color="auto"/>
        <w:bottom w:val="none" w:sz="0" w:space="0" w:color="auto"/>
        <w:right w:val="none" w:sz="0" w:space="0" w:color="auto"/>
      </w:divBdr>
    </w:div>
    <w:div w:id="998995453">
      <w:bodyDiv w:val="1"/>
      <w:marLeft w:val="0"/>
      <w:marRight w:val="0"/>
      <w:marTop w:val="0"/>
      <w:marBottom w:val="0"/>
      <w:divBdr>
        <w:top w:val="none" w:sz="0" w:space="0" w:color="auto"/>
        <w:left w:val="none" w:sz="0" w:space="0" w:color="auto"/>
        <w:bottom w:val="none" w:sz="0" w:space="0" w:color="auto"/>
        <w:right w:val="none" w:sz="0" w:space="0" w:color="auto"/>
      </w:divBdr>
    </w:div>
    <w:div w:id="1077634572">
      <w:bodyDiv w:val="1"/>
      <w:marLeft w:val="0"/>
      <w:marRight w:val="0"/>
      <w:marTop w:val="0"/>
      <w:marBottom w:val="0"/>
      <w:divBdr>
        <w:top w:val="none" w:sz="0" w:space="0" w:color="auto"/>
        <w:left w:val="none" w:sz="0" w:space="0" w:color="auto"/>
        <w:bottom w:val="none" w:sz="0" w:space="0" w:color="auto"/>
        <w:right w:val="none" w:sz="0" w:space="0" w:color="auto"/>
      </w:divBdr>
    </w:div>
    <w:div w:id="1110661382">
      <w:bodyDiv w:val="1"/>
      <w:marLeft w:val="0"/>
      <w:marRight w:val="0"/>
      <w:marTop w:val="0"/>
      <w:marBottom w:val="0"/>
      <w:divBdr>
        <w:top w:val="none" w:sz="0" w:space="0" w:color="auto"/>
        <w:left w:val="none" w:sz="0" w:space="0" w:color="auto"/>
        <w:bottom w:val="none" w:sz="0" w:space="0" w:color="auto"/>
        <w:right w:val="none" w:sz="0" w:space="0" w:color="auto"/>
      </w:divBdr>
    </w:div>
    <w:div w:id="1117526755">
      <w:bodyDiv w:val="1"/>
      <w:marLeft w:val="0"/>
      <w:marRight w:val="0"/>
      <w:marTop w:val="0"/>
      <w:marBottom w:val="0"/>
      <w:divBdr>
        <w:top w:val="none" w:sz="0" w:space="0" w:color="auto"/>
        <w:left w:val="none" w:sz="0" w:space="0" w:color="auto"/>
        <w:bottom w:val="none" w:sz="0" w:space="0" w:color="auto"/>
        <w:right w:val="none" w:sz="0" w:space="0" w:color="auto"/>
      </w:divBdr>
    </w:div>
    <w:div w:id="1320504108">
      <w:bodyDiv w:val="1"/>
      <w:marLeft w:val="0"/>
      <w:marRight w:val="0"/>
      <w:marTop w:val="0"/>
      <w:marBottom w:val="0"/>
      <w:divBdr>
        <w:top w:val="none" w:sz="0" w:space="0" w:color="auto"/>
        <w:left w:val="none" w:sz="0" w:space="0" w:color="auto"/>
        <w:bottom w:val="none" w:sz="0" w:space="0" w:color="auto"/>
        <w:right w:val="none" w:sz="0" w:space="0" w:color="auto"/>
      </w:divBdr>
    </w:div>
    <w:div w:id="1428038012">
      <w:bodyDiv w:val="1"/>
      <w:marLeft w:val="0"/>
      <w:marRight w:val="0"/>
      <w:marTop w:val="0"/>
      <w:marBottom w:val="0"/>
      <w:divBdr>
        <w:top w:val="none" w:sz="0" w:space="0" w:color="auto"/>
        <w:left w:val="none" w:sz="0" w:space="0" w:color="auto"/>
        <w:bottom w:val="none" w:sz="0" w:space="0" w:color="auto"/>
        <w:right w:val="none" w:sz="0" w:space="0" w:color="auto"/>
      </w:divBdr>
    </w:div>
    <w:div w:id="1538541941">
      <w:bodyDiv w:val="1"/>
      <w:marLeft w:val="0"/>
      <w:marRight w:val="0"/>
      <w:marTop w:val="0"/>
      <w:marBottom w:val="0"/>
      <w:divBdr>
        <w:top w:val="none" w:sz="0" w:space="0" w:color="auto"/>
        <w:left w:val="none" w:sz="0" w:space="0" w:color="auto"/>
        <w:bottom w:val="none" w:sz="0" w:space="0" w:color="auto"/>
        <w:right w:val="none" w:sz="0" w:space="0" w:color="auto"/>
      </w:divBdr>
    </w:div>
    <w:div w:id="1663771494">
      <w:bodyDiv w:val="1"/>
      <w:marLeft w:val="0"/>
      <w:marRight w:val="0"/>
      <w:marTop w:val="0"/>
      <w:marBottom w:val="0"/>
      <w:divBdr>
        <w:top w:val="none" w:sz="0" w:space="0" w:color="auto"/>
        <w:left w:val="none" w:sz="0" w:space="0" w:color="auto"/>
        <w:bottom w:val="none" w:sz="0" w:space="0" w:color="auto"/>
        <w:right w:val="none" w:sz="0" w:space="0" w:color="auto"/>
      </w:divBdr>
    </w:div>
    <w:div w:id="1687712373">
      <w:bodyDiv w:val="1"/>
      <w:marLeft w:val="0"/>
      <w:marRight w:val="0"/>
      <w:marTop w:val="0"/>
      <w:marBottom w:val="0"/>
      <w:divBdr>
        <w:top w:val="none" w:sz="0" w:space="0" w:color="auto"/>
        <w:left w:val="none" w:sz="0" w:space="0" w:color="auto"/>
        <w:bottom w:val="none" w:sz="0" w:space="0" w:color="auto"/>
        <w:right w:val="none" w:sz="0" w:space="0" w:color="auto"/>
      </w:divBdr>
    </w:div>
    <w:div w:id="1738090502">
      <w:bodyDiv w:val="1"/>
      <w:marLeft w:val="0"/>
      <w:marRight w:val="0"/>
      <w:marTop w:val="0"/>
      <w:marBottom w:val="0"/>
      <w:divBdr>
        <w:top w:val="none" w:sz="0" w:space="0" w:color="auto"/>
        <w:left w:val="none" w:sz="0" w:space="0" w:color="auto"/>
        <w:bottom w:val="none" w:sz="0" w:space="0" w:color="auto"/>
        <w:right w:val="none" w:sz="0" w:space="0" w:color="auto"/>
      </w:divBdr>
    </w:div>
    <w:div w:id="1748260645">
      <w:bodyDiv w:val="1"/>
      <w:marLeft w:val="0"/>
      <w:marRight w:val="0"/>
      <w:marTop w:val="0"/>
      <w:marBottom w:val="0"/>
      <w:divBdr>
        <w:top w:val="none" w:sz="0" w:space="0" w:color="auto"/>
        <w:left w:val="none" w:sz="0" w:space="0" w:color="auto"/>
        <w:bottom w:val="none" w:sz="0" w:space="0" w:color="auto"/>
        <w:right w:val="none" w:sz="0" w:space="0" w:color="auto"/>
      </w:divBdr>
    </w:div>
    <w:div w:id="1773622662">
      <w:bodyDiv w:val="1"/>
      <w:marLeft w:val="0"/>
      <w:marRight w:val="0"/>
      <w:marTop w:val="0"/>
      <w:marBottom w:val="0"/>
      <w:divBdr>
        <w:top w:val="none" w:sz="0" w:space="0" w:color="auto"/>
        <w:left w:val="none" w:sz="0" w:space="0" w:color="auto"/>
        <w:bottom w:val="none" w:sz="0" w:space="0" w:color="auto"/>
        <w:right w:val="none" w:sz="0" w:space="0" w:color="auto"/>
      </w:divBdr>
    </w:div>
    <w:div w:id="1790313632">
      <w:bodyDiv w:val="1"/>
      <w:marLeft w:val="0"/>
      <w:marRight w:val="0"/>
      <w:marTop w:val="0"/>
      <w:marBottom w:val="0"/>
      <w:divBdr>
        <w:top w:val="none" w:sz="0" w:space="0" w:color="auto"/>
        <w:left w:val="none" w:sz="0" w:space="0" w:color="auto"/>
        <w:bottom w:val="none" w:sz="0" w:space="0" w:color="auto"/>
        <w:right w:val="none" w:sz="0" w:space="0" w:color="auto"/>
      </w:divBdr>
    </w:div>
    <w:div w:id="1790510311">
      <w:bodyDiv w:val="1"/>
      <w:marLeft w:val="0"/>
      <w:marRight w:val="0"/>
      <w:marTop w:val="0"/>
      <w:marBottom w:val="0"/>
      <w:divBdr>
        <w:top w:val="none" w:sz="0" w:space="0" w:color="auto"/>
        <w:left w:val="none" w:sz="0" w:space="0" w:color="auto"/>
        <w:bottom w:val="none" w:sz="0" w:space="0" w:color="auto"/>
        <w:right w:val="none" w:sz="0" w:space="0" w:color="auto"/>
      </w:divBdr>
    </w:div>
    <w:div w:id="1932741437">
      <w:bodyDiv w:val="1"/>
      <w:marLeft w:val="0"/>
      <w:marRight w:val="0"/>
      <w:marTop w:val="0"/>
      <w:marBottom w:val="0"/>
      <w:divBdr>
        <w:top w:val="none" w:sz="0" w:space="0" w:color="auto"/>
        <w:left w:val="none" w:sz="0" w:space="0" w:color="auto"/>
        <w:bottom w:val="none" w:sz="0" w:space="0" w:color="auto"/>
        <w:right w:val="none" w:sz="0" w:space="0" w:color="auto"/>
      </w:divBdr>
    </w:div>
    <w:div w:id="1937977323">
      <w:bodyDiv w:val="1"/>
      <w:marLeft w:val="0"/>
      <w:marRight w:val="0"/>
      <w:marTop w:val="0"/>
      <w:marBottom w:val="0"/>
      <w:divBdr>
        <w:top w:val="none" w:sz="0" w:space="0" w:color="auto"/>
        <w:left w:val="none" w:sz="0" w:space="0" w:color="auto"/>
        <w:bottom w:val="none" w:sz="0" w:space="0" w:color="auto"/>
        <w:right w:val="none" w:sz="0" w:space="0" w:color="auto"/>
      </w:divBdr>
    </w:div>
    <w:div w:id="1959682157">
      <w:bodyDiv w:val="1"/>
      <w:marLeft w:val="0"/>
      <w:marRight w:val="0"/>
      <w:marTop w:val="0"/>
      <w:marBottom w:val="0"/>
      <w:divBdr>
        <w:top w:val="none" w:sz="0" w:space="0" w:color="auto"/>
        <w:left w:val="none" w:sz="0" w:space="0" w:color="auto"/>
        <w:bottom w:val="none" w:sz="0" w:space="0" w:color="auto"/>
        <w:right w:val="none" w:sz="0" w:space="0" w:color="auto"/>
      </w:divBdr>
    </w:div>
    <w:div w:id="1995796290">
      <w:bodyDiv w:val="1"/>
      <w:marLeft w:val="0"/>
      <w:marRight w:val="0"/>
      <w:marTop w:val="0"/>
      <w:marBottom w:val="0"/>
      <w:divBdr>
        <w:top w:val="none" w:sz="0" w:space="0" w:color="auto"/>
        <w:left w:val="none" w:sz="0" w:space="0" w:color="auto"/>
        <w:bottom w:val="none" w:sz="0" w:space="0" w:color="auto"/>
        <w:right w:val="none" w:sz="0" w:space="0" w:color="auto"/>
      </w:divBdr>
    </w:div>
    <w:div w:id="2004821748">
      <w:bodyDiv w:val="1"/>
      <w:marLeft w:val="0"/>
      <w:marRight w:val="0"/>
      <w:marTop w:val="0"/>
      <w:marBottom w:val="0"/>
      <w:divBdr>
        <w:top w:val="none" w:sz="0" w:space="0" w:color="auto"/>
        <w:left w:val="none" w:sz="0" w:space="0" w:color="auto"/>
        <w:bottom w:val="none" w:sz="0" w:space="0" w:color="auto"/>
        <w:right w:val="none" w:sz="0" w:space="0" w:color="auto"/>
      </w:divBdr>
    </w:div>
    <w:div w:id="21229190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www.puradost.edu.r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7633997-7929-4835-BEBE-BC6B454FF5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865</TotalTime>
  <Pages>145</Pages>
  <Words>56832</Words>
  <Characters>323949</Characters>
  <Application>Microsoft Office Word</Application>
  <DocSecurity>0</DocSecurity>
  <Lines>2699</Lines>
  <Paragraphs>760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380021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27</cp:revision>
  <cp:lastPrinted>2026-07-23T05:08:00Z</cp:lastPrinted>
  <dcterms:created xsi:type="dcterms:W3CDTF">2026-07-23T08:07:00Z</dcterms:created>
  <dcterms:modified xsi:type="dcterms:W3CDTF">2026-09-02T06:34:00Z</dcterms:modified>
</cp:coreProperties>
</file>