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3FC87" w14:textId="487F8D8C" w:rsidR="00740F19" w:rsidRPr="00C8387D" w:rsidRDefault="00740F19" w:rsidP="00CA20D4">
      <w:pPr>
        <w:spacing w:after="0" w:line="360" w:lineRule="auto"/>
        <w:jc w:val="center"/>
        <w:rPr>
          <w:rFonts w:ascii="Times New Roman" w:hAnsi="Times New Roman" w:cs="Times New Roman"/>
          <w:b/>
          <w:bCs/>
          <w:sz w:val="24"/>
          <w:szCs w:val="24"/>
        </w:rPr>
      </w:pPr>
    </w:p>
    <w:p w14:paraId="7B9997AD" w14:textId="77777777" w:rsidR="00740F19" w:rsidRPr="00C8387D" w:rsidRDefault="00740F19" w:rsidP="00CA20D4">
      <w:pPr>
        <w:spacing w:after="0" w:line="360" w:lineRule="auto"/>
        <w:jc w:val="center"/>
        <w:rPr>
          <w:rFonts w:ascii="Times New Roman" w:hAnsi="Times New Roman" w:cs="Times New Roman"/>
          <w:b/>
          <w:bCs/>
          <w:sz w:val="24"/>
          <w:szCs w:val="24"/>
          <w:lang w:val="sr-Cyrl-RS"/>
        </w:rPr>
      </w:pPr>
    </w:p>
    <w:p w14:paraId="29AC40BC" w14:textId="37E7E1C8" w:rsidR="00FF697E" w:rsidRPr="00C8387D" w:rsidRDefault="00841BE9" w:rsidP="00CA20D4">
      <w:pPr>
        <w:spacing w:after="0" w:line="360" w:lineRule="auto"/>
        <w:jc w:val="center"/>
        <w:rPr>
          <w:rFonts w:ascii="Times New Roman" w:hAnsi="Times New Roman" w:cs="Times New Roman"/>
          <w:sz w:val="24"/>
          <w:szCs w:val="24"/>
          <w:lang w:val="sr-Cyrl-RS"/>
        </w:rPr>
      </w:pPr>
      <w:r w:rsidRPr="00C8387D">
        <w:rPr>
          <w:rFonts w:ascii="Times New Roman" w:hAnsi="Times New Roman" w:cs="Times New Roman"/>
          <w:sz w:val="24"/>
          <w:szCs w:val="24"/>
          <w:lang w:val="sr-Cyrl-RS"/>
        </w:rPr>
        <w:t xml:space="preserve">ПУ </w:t>
      </w:r>
      <w:r w:rsidR="00B25FF9" w:rsidRPr="00C8387D">
        <w:rPr>
          <w:rFonts w:ascii="Times New Roman" w:hAnsi="Times New Roman" w:cs="Times New Roman"/>
          <w:sz w:val="24"/>
          <w:szCs w:val="24"/>
          <w:lang w:val="sr-Cyrl-RS"/>
        </w:rPr>
        <w:t>„</w:t>
      </w:r>
      <w:r w:rsidRPr="00C8387D">
        <w:rPr>
          <w:rFonts w:ascii="Times New Roman" w:hAnsi="Times New Roman" w:cs="Times New Roman"/>
          <w:sz w:val="24"/>
          <w:szCs w:val="24"/>
          <w:lang w:val="sr-Cyrl-RS"/>
        </w:rPr>
        <w:t>Радост</w:t>
      </w:r>
      <w:r w:rsidR="00CA6A53" w:rsidRPr="00C8387D">
        <w:rPr>
          <w:rFonts w:ascii="Times New Roman" w:hAnsi="Times New Roman" w:cs="Times New Roman"/>
          <w:sz w:val="24"/>
          <w:szCs w:val="24"/>
          <w:lang w:val="sr-Cyrl-RS"/>
        </w:rPr>
        <w:t>“</w:t>
      </w:r>
    </w:p>
    <w:p w14:paraId="37CDDB55" w14:textId="2B592366" w:rsidR="00AE1366" w:rsidRPr="00C8387D" w:rsidRDefault="00841BE9" w:rsidP="00CA20D4">
      <w:pPr>
        <w:spacing w:after="0" w:line="360" w:lineRule="auto"/>
        <w:jc w:val="center"/>
        <w:rPr>
          <w:rFonts w:ascii="Times New Roman" w:hAnsi="Times New Roman" w:cs="Times New Roman"/>
          <w:b/>
          <w:bCs/>
          <w:sz w:val="24"/>
          <w:szCs w:val="24"/>
          <w:lang w:val="sr-Cyrl-RS"/>
        </w:rPr>
      </w:pPr>
      <w:r w:rsidRPr="00C8387D">
        <w:rPr>
          <w:rFonts w:ascii="Times New Roman" w:hAnsi="Times New Roman" w:cs="Times New Roman"/>
          <w:b/>
          <w:bCs/>
          <w:sz w:val="24"/>
          <w:szCs w:val="24"/>
          <w:lang w:val="sr-Cyrl-RS"/>
        </w:rPr>
        <w:t>Врњачка Бања</w:t>
      </w:r>
    </w:p>
    <w:p w14:paraId="6D9531B5" w14:textId="77777777" w:rsidR="00AE1366" w:rsidRPr="00C8387D" w:rsidRDefault="00AE1366" w:rsidP="00CA20D4">
      <w:pPr>
        <w:spacing w:after="0" w:line="360" w:lineRule="auto"/>
        <w:jc w:val="center"/>
        <w:rPr>
          <w:rFonts w:ascii="Times New Roman" w:hAnsi="Times New Roman" w:cs="Times New Roman"/>
          <w:b/>
          <w:bCs/>
          <w:sz w:val="24"/>
          <w:szCs w:val="24"/>
          <w:lang w:val="sr-Cyrl-RS"/>
        </w:rPr>
      </w:pPr>
    </w:p>
    <w:p w14:paraId="28456C11" w14:textId="10812A5D" w:rsidR="00AE1366" w:rsidRPr="00C8387D" w:rsidRDefault="00AE1366" w:rsidP="00CA20D4">
      <w:pPr>
        <w:spacing w:after="0" w:line="360" w:lineRule="auto"/>
        <w:jc w:val="center"/>
        <w:rPr>
          <w:rFonts w:ascii="Times New Roman" w:hAnsi="Times New Roman" w:cs="Times New Roman"/>
          <w:b/>
          <w:bCs/>
          <w:sz w:val="24"/>
          <w:szCs w:val="24"/>
          <w:lang w:val="sr-Cyrl-RS"/>
        </w:rPr>
      </w:pPr>
      <w:r w:rsidRPr="00C8387D">
        <w:rPr>
          <w:rFonts w:ascii="Times New Roman" w:hAnsi="Times New Roman" w:cs="Times New Roman"/>
          <w:noProof/>
          <w:sz w:val="24"/>
          <w:szCs w:val="24"/>
        </w:rPr>
        <w:drawing>
          <wp:inline distT="0" distB="0" distL="0" distR="0" wp14:anchorId="4642EF87" wp14:editId="29F53057">
            <wp:extent cx="2324100" cy="27323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4040" cy="2744074"/>
                    </a:xfrm>
                    <a:prstGeom prst="rect">
                      <a:avLst/>
                    </a:prstGeom>
                    <a:noFill/>
                    <a:ln>
                      <a:noFill/>
                    </a:ln>
                  </pic:spPr>
                </pic:pic>
              </a:graphicData>
            </a:graphic>
          </wp:inline>
        </w:drawing>
      </w:r>
    </w:p>
    <w:p w14:paraId="6DA87565" w14:textId="77777777" w:rsidR="00AE1366" w:rsidRPr="00C8387D" w:rsidRDefault="00AE1366" w:rsidP="00CA20D4">
      <w:pPr>
        <w:spacing w:after="0" w:line="360" w:lineRule="auto"/>
        <w:jc w:val="center"/>
        <w:rPr>
          <w:rFonts w:ascii="Times New Roman" w:hAnsi="Times New Roman" w:cs="Times New Roman"/>
          <w:b/>
          <w:bCs/>
          <w:sz w:val="24"/>
          <w:szCs w:val="24"/>
          <w:lang w:val="sr-Cyrl-RS"/>
        </w:rPr>
      </w:pPr>
    </w:p>
    <w:p w14:paraId="44EC42EE" w14:textId="77777777" w:rsidR="00FE6D00" w:rsidRPr="00C8387D" w:rsidRDefault="00FE6D00" w:rsidP="00CA20D4">
      <w:pPr>
        <w:spacing w:after="0" w:line="360" w:lineRule="auto"/>
        <w:jc w:val="center"/>
        <w:rPr>
          <w:rFonts w:ascii="Times New Roman" w:hAnsi="Times New Roman" w:cs="Times New Roman"/>
          <w:b/>
          <w:bCs/>
          <w:i/>
          <w:iCs/>
          <w:sz w:val="24"/>
          <w:szCs w:val="24"/>
          <w:lang w:val="sr-Cyrl-RS"/>
        </w:rPr>
      </w:pPr>
    </w:p>
    <w:p w14:paraId="750EDE39" w14:textId="77777777" w:rsidR="00FE6D00" w:rsidRPr="00C8387D" w:rsidRDefault="00FE6D00" w:rsidP="00CA20D4">
      <w:pPr>
        <w:spacing w:after="0" w:line="360" w:lineRule="auto"/>
        <w:jc w:val="center"/>
        <w:rPr>
          <w:rFonts w:ascii="Times New Roman" w:hAnsi="Times New Roman" w:cs="Times New Roman"/>
          <w:b/>
          <w:bCs/>
          <w:i/>
          <w:iCs/>
          <w:sz w:val="24"/>
          <w:szCs w:val="24"/>
          <w:lang w:val="sr-Cyrl-RS"/>
        </w:rPr>
      </w:pPr>
    </w:p>
    <w:p w14:paraId="27819E4B" w14:textId="77777777" w:rsidR="00FE6D00" w:rsidRPr="00C8387D" w:rsidRDefault="00FE6D00" w:rsidP="00CA20D4">
      <w:pPr>
        <w:spacing w:after="0" w:line="360" w:lineRule="auto"/>
        <w:jc w:val="center"/>
        <w:rPr>
          <w:rFonts w:ascii="Times New Roman" w:hAnsi="Times New Roman" w:cs="Times New Roman"/>
          <w:b/>
          <w:bCs/>
          <w:i/>
          <w:iCs/>
          <w:sz w:val="24"/>
          <w:szCs w:val="24"/>
          <w:lang w:val="sr-Cyrl-RS"/>
        </w:rPr>
      </w:pPr>
    </w:p>
    <w:p w14:paraId="1E2FABF8" w14:textId="77777777" w:rsidR="00FE6D00" w:rsidRPr="00C8387D" w:rsidRDefault="00FE6D00" w:rsidP="00CA20D4">
      <w:pPr>
        <w:spacing w:after="0" w:line="360" w:lineRule="auto"/>
        <w:jc w:val="center"/>
        <w:rPr>
          <w:rFonts w:ascii="Times New Roman" w:hAnsi="Times New Roman" w:cs="Times New Roman"/>
          <w:b/>
          <w:bCs/>
          <w:i/>
          <w:iCs/>
          <w:sz w:val="24"/>
          <w:szCs w:val="24"/>
          <w:lang w:val="sr-Cyrl-RS"/>
        </w:rPr>
      </w:pPr>
    </w:p>
    <w:p w14:paraId="5EFC04B7" w14:textId="77777777" w:rsidR="00FE6D00" w:rsidRPr="00C8387D" w:rsidRDefault="00FE6D00" w:rsidP="00CA20D4">
      <w:pPr>
        <w:spacing w:after="0" w:line="360" w:lineRule="auto"/>
        <w:jc w:val="center"/>
        <w:rPr>
          <w:rFonts w:ascii="Times New Roman" w:hAnsi="Times New Roman" w:cs="Times New Roman"/>
          <w:b/>
          <w:bCs/>
          <w:i/>
          <w:iCs/>
          <w:sz w:val="24"/>
          <w:szCs w:val="24"/>
          <w:lang w:val="sr-Cyrl-RS"/>
        </w:rPr>
      </w:pPr>
    </w:p>
    <w:p w14:paraId="14393336" w14:textId="77777777" w:rsidR="00FE6D00" w:rsidRPr="00C8387D" w:rsidRDefault="00FE6D00" w:rsidP="00CA20D4">
      <w:pPr>
        <w:spacing w:after="0" w:line="360" w:lineRule="auto"/>
        <w:jc w:val="center"/>
        <w:rPr>
          <w:rFonts w:ascii="Times New Roman" w:hAnsi="Times New Roman" w:cs="Times New Roman"/>
          <w:b/>
          <w:bCs/>
          <w:i/>
          <w:iCs/>
          <w:sz w:val="24"/>
          <w:szCs w:val="24"/>
          <w:lang w:val="sr-Cyrl-RS"/>
        </w:rPr>
      </w:pPr>
    </w:p>
    <w:p w14:paraId="315B885D" w14:textId="77777777" w:rsidR="00FE6D00" w:rsidRPr="00C8387D" w:rsidRDefault="00FE6D00" w:rsidP="00CA20D4">
      <w:pPr>
        <w:spacing w:after="0" w:line="360" w:lineRule="auto"/>
        <w:jc w:val="center"/>
        <w:rPr>
          <w:rFonts w:ascii="Times New Roman" w:hAnsi="Times New Roman" w:cs="Times New Roman"/>
          <w:b/>
          <w:bCs/>
          <w:i/>
          <w:iCs/>
          <w:sz w:val="24"/>
          <w:szCs w:val="24"/>
          <w:lang w:val="sr-Cyrl-RS"/>
        </w:rPr>
      </w:pPr>
    </w:p>
    <w:p w14:paraId="39FB98CC" w14:textId="77777777" w:rsidR="00FE6D00" w:rsidRPr="00C8387D" w:rsidRDefault="00FE6D00" w:rsidP="00CA20D4">
      <w:pPr>
        <w:spacing w:after="0" w:line="360" w:lineRule="auto"/>
        <w:jc w:val="center"/>
        <w:rPr>
          <w:rFonts w:ascii="Times New Roman" w:hAnsi="Times New Roman" w:cs="Times New Roman"/>
          <w:b/>
          <w:bCs/>
          <w:i/>
          <w:iCs/>
          <w:sz w:val="24"/>
          <w:szCs w:val="24"/>
          <w:lang w:val="sr-Cyrl-RS"/>
        </w:rPr>
      </w:pPr>
    </w:p>
    <w:p w14:paraId="0E7A3CD5" w14:textId="65EF3252" w:rsidR="00740F19" w:rsidRPr="00C8387D" w:rsidRDefault="00050C5E" w:rsidP="00CA20D4">
      <w:pPr>
        <w:spacing w:after="0" w:line="360" w:lineRule="auto"/>
        <w:jc w:val="center"/>
        <w:rPr>
          <w:rFonts w:ascii="Times New Roman" w:hAnsi="Times New Roman" w:cs="Times New Roman"/>
          <w:b/>
          <w:bCs/>
          <w:i/>
          <w:iCs/>
          <w:sz w:val="24"/>
          <w:szCs w:val="24"/>
          <w:lang w:val="sr-Cyrl-RS"/>
        </w:rPr>
      </w:pPr>
      <w:r w:rsidRPr="00C8387D">
        <w:rPr>
          <w:rFonts w:ascii="Times New Roman" w:hAnsi="Times New Roman" w:cs="Times New Roman"/>
          <w:b/>
          <w:bCs/>
          <w:i/>
          <w:iCs/>
          <w:sz w:val="24"/>
          <w:szCs w:val="24"/>
          <w:lang w:val="sr-Cyrl-RS"/>
        </w:rPr>
        <w:t>ИЗВЕШТАЈ ТИМА ЗА САМОВРЕДНОВАЊЕ</w:t>
      </w:r>
    </w:p>
    <w:p w14:paraId="76F98993" w14:textId="33EEC42E" w:rsidR="00050C5E" w:rsidRPr="00C8387D" w:rsidRDefault="00050C5E" w:rsidP="00CA20D4">
      <w:pPr>
        <w:spacing w:after="0" w:line="360" w:lineRule="auto"/>
        <w:jc w:val="center"/>
        <w:rPr>
          <w:rFonts w:ascii="Times New Roman" w:hAnsi="Times New Roman" w:cs="Times New Roman"/>
          <w:b/>
          <w:bCs/>
          <w:sz w:val="24"/>
          <w:szCs w:val="24"/>
          <w:lang w:val="sr-Cyrl-RS"/>
        </w:rPr>
      </w:pPr>
      <w:r w:rsidRPr="00C8387D">
        <w:rPr>
          <w:rFonts w:ascii="Times New Roman" w:hAnsi="Times New Roman" w:cs="Times New Roman"/>
          <w:b/>
          <w:bCs/>
          <w:i/>
          <w:iCs/>
          <w:sz w:val="24"/>
          <w:szCs w:val="24"/>
          <w:lang w:val="sr-Cyrl-RS"/>
        </w:rPr>
        <w:t>ЗА РАДНУ 202</w:t>
      </w:r>
      <w:r w:rsidR="00137F7D" w:rsidRPr="00C8387D">
        <w:rPr>
          <w:rFonts w:ascii="Times New Roman" w:hAnsi="Times New Roman" w:cs="Times New Roman"/>
          <w:b/>
          <w:bCs/>
          <w:i/>
          <w:iCs/>
          <w:sz w:val="24"/>
          <w:szCs w:val="24"/>
          <w:lang w:val="sr-Cyrl-RS"/>
        </w:rPr>
        <w:t>5</w:t>
      </w:r>
      <w:r w:rsidRPr="00C8387D">
        <w:rPr>
          <w:rFonts w:ascii="Times New Roman" w:hAnsi="Times New Roman" w:cs="Times New Roman"/>
          <w:b/>
          <w:bCs/>
          <w:i/>
          <w:iCs/>
          <w:sz w:val="24"/>
          <w:szCs w:val="24"/>
          <w:lang w:val="sr-Cyrl-RS"/>
        </w:rPr>
        <w:t>/202</w:t>
      </w:r>
      <w:r w:rsidR="00137F7D" w:rsidRPr="00C8387D">
        <w:rPr>
          <w:rFonts w:ascii="Times New Roman" w:hAnsi="Times New Roman" w:cs="Times New Roman"/>
          <w:b/>
          <w:bCs/>
          <w:i/>
          <w:iCs/>
          <w:sz w:val="24"/>
          <w:szCs w:val="24"/>
          <w:lang w:val="sr-Cyrl-RS"/>
        </w:rPr>
        <w:t>6</w:t>
      </w:r>
    </w:p>
    <w:p w14:paraId="53049594" w14:textId="77777777" w:rsidR="00AE1366" w:rsidRPr="00C8387D" w:rsidRDefault="00AE1366" w:rsidP="00CA20D4">
      <w:pPr>
        <w:spacing w:after="0" w:line="360" w:lineRule="auto"/>
        <w:jc w:val="center"/>
        <w:rPr>
          <w:rFonts w:ascii="Times New Roman" w:hAnsi="Times New Roman" w:cs="Times New Roman"/>
          <w:b/>
          <w:bCs/>
          <w:sz w:val="24"/>
          <w:szCs w:val="24"/>
          <w:lang w:val="sr-Cyrl-RS"/>
        </w:rPr>
      </w:pPr>
    </w:p>
    <w:p w14:paraId="64F79A30" w14:textId="77777777" w:rsidR="00AE1366" w:rsidRPr="00C8387D" w:rsidRDefault="00AE1366" w:rsidP="00CA20D4">
      <w:pPr>
        <w:spacing w:after="0" w:line="360" w:lineRule="auto"/>
        <w:jc w:val="center"/>
        <w:rPr>
          <w:rFonts w:ascii="Times New Roman" w:hAnsi="Times New Roman" w:cs="Times New Roman"/>
          <w:b/>
          <w:bCs/>
          <w:sz w:val="24"/>
          <w:szCs w:val="24"/>
          <w:lang w:val="sr-Cyrl-RS"/>
        </w:rPr>
      </w:pPr>
    </w:p>
    <w:p w14:paraId="2456CEF0" w14:textId="6BDB479D" w:rsidR="000B7BC2" w:rsidRPr="00C8387D" w:rsidRDefault="000B7BC2" w:rsidP="00CA20D4">
      <w:pPr>
        <w:spacing w:after="0" w:line="360" w:lineRule="auto"/>
        <w:jc w:val="center"/>
        <w:rPr>
          <w:rFonts w:ascii="Times New Roman" w:hAnsi="Times New Roman" w:cs="Times New Roman"/>
          <w:sz w:val="24"/>
          <w:szCs w:val="24"/>
          <w:lang w:val="sr-Cyrl-RS"/>
        </w:rPr>
      </w:pPr>
    </w:p>
    <w:p w14:paraId="6A6AAEB9" w14:textId="77777777" w:rsidR="00AE1366" w:rsidRPr="00C8387D" w:rsidRDefault="00AE1366" w:rsidP="00CA20D4">
      <w:pPr>
        <w:spacing w:after="0" w:line="360" w:lineRule="auto"/>
        <w:jc w:val="center"/>
        <w:rPr>
          <w:rFonts w:ascii="Times New Roman" w:hAnsi="Times New Roman" w:cs="Times New Roman"/>
          <w:sz w:val="24"/>
          <w:szCs w:val="24"/>
          <w:lang w:val="sr-Cyrl-RS"/>
        </w:rPr>
      </w:pPr>
    </w:p>
    <w:p w14:paraId="76542A9C" w14:textId="77777777" w:rsidR="003F6F00" w:rsidRPr="00C8387D" w:rsidRDefault="003F6F00" w:rsidP="00CA20D4">
      <w:pPr>
        <w:spacing w:after="0" w:line="360" w:lineRule="auto"/>
        <w:rPr>
          <w:rFonts w:ascii="Times New Roman" w:hAnsi="Times New Roman" w:cs="Times New Roman"/>
          <w:b/>
          <w:bCs/>
          <w:sz w:val="24"/>
          <w:szCs w:val="24"/>
          <w:lang w:val="sr-Cyrl-RS"/>
        </w:rPr>
        <w:sectPr w:rsidR="003F6F00" w:rsidRPr="00C8387D" w:rsidSect="005635B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Borders w:display="firstPage" w:offsetFrom="page">
            <w:top w:val="dashDotStroked" w:sz="24" w:space="24" w:color="002060"/>
            <w:left w:val="dashDotStroked" w:sz="24" w:space="24" w:color="002060"/>
            <w:bottom w:val="dashDotStroked" w:sz="24" w:space="24" w:color="002060"/>
            <w:right w:val="dashDotStroked" w:sz="24" w:space="24" w:color="002060"/>
          </w:pgBorders>
          <w:pgNumType w:chapStyle="2"/>
          <w:cols w:space="720"/>
          <w:docGrid w:linePitch="360"/>
        </w:sectPr>
      </w:pPr>
    </w:p>
    <w:p w14:paraId="34139F91" w14:textId="47982079" w:rsidR="00567EB5" w:rsidRPr="004F35FE" w:rsidRDefault="00567EB5"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lastRenderedPageBreak/>
        <w:t>У радној 202</w:t>
      </w:r>
      <w:r w:rsidR="00B37E84" w:rsidRPr="004F35FE">
        <w:rPr>
          <w:rFonts w:ascii="Times New Roman" w:hAnsi="Times New Roman" w:cs="Times New Roman"/>
          <w:b/>
          <w:bCs/>
          <w:color w:val="000000" w:themeColor="text1"/>
          <w:sz w:val="24"/>
          <w:szCs w:val="24"/>
          <w:lang w:val="sr-Cyrl-RS"/>
        </w:rPr>
        <w:t>5</w:t>
      </w:r>
      <w:r w:rsidRPr="004F35FE">
        <w:rPr>
          <w:rFonts w:ascii="Times New Roman" w:hAnsi="Times New Roman" w:cs="Times New Roman"/>
          <w:b/>
          <w:bCs/>
          <w:color w:val="000000" w:themeColor="text1"/>
          <w:sz w:val="24"/>
          <w:szCs w:val="24"/>
          <w:lang w:val="sr-Cyrl-RS"/>
        </w:rPr>
        <w:t>/202</w:t>
      </w:r>
      <w:r w:rsidR="00B37E84" w:rsidRPr="004F35FE">
        <w:rPr>
          <w:rFonts w:ascii="Times New Roman" w:hAnsi="Times New Roman" w:cs="Times New Roman"/>
          <w:b/>
          <w:bCs/>
          <w:color w:val="000000" w:themeColor="text1"/>
          <w:sz w:val="24"/>
          <w:szCs w:val="24"/>
          <w:lang w:val="sr-Cyrl-RS"/>
        </w:rPr>
        <w:t>6</w:t>
      </w:r>
      <w:r w:rsidRPr="004F35FE">
        <w:rPr>
          <w:rFonts w:ascii="Times New Roman" w:hAnsi="Times New Roman" w:cs="Times New Roman"/>
          <w:b/>
          <w:bCs/>
          <w:color w:val="000000" w:themeColor="text1"/>
          <w:sz w:val="24"/>
          <w:szCs w:val="24"/>
          <w:lang w:val="sr-Cyrl-RS"/>
        </w:rPr>
        <w:t xml:space="preserve"> години вреднована је област</w:t>
      </w:r>
      <w:r w:rsidR="006374E7" w:rsidRPr="004F35FE">
        <w:rPr>
          <w:rFonts w:ascii="Times New Roman" w:hAnsi="Times New Roman" w:cs="Times New Roman"/>
          <w:b/>
          <w:bCs/>
          <w:color w:val="000000" w:themeColor="text1"/>
          <w:sz w:val="24"/>
          <w:szCs w:val="24"/>
        </w:rPr>
        <w:t xml:space="preserve"> </w:t>
      </w:r>
      <w:r w:rsidR="00137F7D" w:rsidRPr="004F35FE">
        <w:rPr>
          <w:rFonts w:ascii="Times New Roman" w:hAnsi="Times New Roman" w:cs="Times New Roman"/>
          <w:b/>
          <w:bCs/>
          <w:color w:val="000000" w:themeColor="text1"/>
          <w:sz w:val="24"/>
          <w:szCs w:val="24"/>
          <w:lang w:val="sr-Cyrl-RS"/>
        </w:rPr>
        <w:t>4</w:t>
      </w:r>
      <w:r w:rsidRPr="004F35FE">
        <w:rPr>
          <w:rFonts w:ascii="Times New Roman" w:hAnsi="Times New Roman" w:cs="Times New Roman"/>
          <w:b/>
          <w:bCs/>
          <w:color w:val="000000" w:themeColor="text1"/>
          <w:sz w:val="24"/>
          <w:szCs w:val="24"/>
          <w:lang w:val="sr-Cyrl-RS"/>
        </w:rPr>
        <w:t xml:space="preserve"> квалитета под називом ,,</w:t>
      </w:r>
      <w:r w:rsidR="00137F7D" w:rsidRPr="004F35FE">
        <w:rPr>
          <w:rFonts w:ascii="Times New Roman" w:hAnsi="Times New Roman" w:cs="Times New Roman"/>
          <w:b/>
          <w:bCs/>
          <w:color w:val="000000" w:themeColor="text1"/>
          <w:sz w:val="24"/>
          <w:szCs w:val="24"/>
          <w:lang w:val="sr-Cyrl-RS"/>
        </w:rPr>
        <w:t>Управљање и организација</w:t>
      </w:r>
      <w:r w:rsidRPr="004F35FE">
        <w:rPr>
          <w:rFonts w:ascii="Times New Roman" w:hAnsi="Times New Roman" w:cs="Times New Roman"/>
          <w:b/>
          <w:bCs/>
          <w:color w:val="000000" w:themeColor="text1"/>
          <w:sz w:val="24"/>
          <w:szCs w:val="24"/>
          <w:lang w:val="sr-Cyrl-RS"/>
        </w:rPr>
        <w:t>“.</w:t>
      </w:r>
    </w:p>
    <w:p w14:paraId="5CD62C03" w14:textId="702408DF" w:rsidR="00137F7D" w:rsidRPr="004F35FE" w:rsidRDefault="006C12FC"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Чланови тима за самовредновање:</w:t>
      </w:r>
      <w:r w:rsidR="00137F7D" w:rsidRPr="004F35FE">
        <w:rPr>
          <w:rFonts w:ascii="Times New Roman" w:hAnsi="Times New Roman" w:cs="Times New Roman"/>
          <w:color w:val="000000" w:themeColor="text1"/>
          <w:sz w:val="24"/>
          <w:szCs w:val="24"/>
          <w:lang w:val="sr-Cyrl-RS"/>
        </w:rPr>
        <w:t>:</w:t>
      </w:r>
    </w:p>
    <w:p w14:paraId="1F635C43"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
          <w:color w:val="000000" w:themeColor="text1"/>
          <w:sz w:val="24"/>
          <w:szCs w:val="24"/>
        </w:rPr>
        <w:t>Никола Радичевић-стручни сарадник, психолог,координатор тима</w:t>
      </w:r>
    </w:p>
    <w:p w14:paraId="41D742C4"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rPr>
        <w:t>Весна Манџукић- сручни сарадник, педагог</w:t>
      </w:r>
    </w:p>
    <w:p w14:paraId="7A293D87"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rPr>
        <w:t>Маја Цветковић- директор</w:t>
      </w:r>
    </w:p>
    <w:p w14:paraId="1B2A6C91"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rPr>
        <w:t>Ивана Бежановић- помоћник директора</w:t>
      </w:r>
    </w:p>
    <w:p w14:paraId="4593A85A"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rPr>
        <w:t>Сања Миљковић-васпитач</w:t>
      </w:r>
    </w:p>
    <w:p w14:paraId="4CAE6EF1"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rPr>
        <w:t>Тамара Тошић- медицинска сестра васпитач</w:t>
      </w:r>
    </w:p>
    <w:p w14:paraId="5AE3031E"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rPr>
        <w:t>Ивана Стевановић-медицинска сестра васпитач</w:t>
      </w:r>
    </w:p>
    <w:p w14:paraId="51FB817F"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rPr>
        <w:t>Славица Крљар- медицинска сестра васпитач</w:t>
      </w:r>
    </w:p>
    <w:p w14:paraId="38A3B8AF"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rPr>
        <w:t>Александра Вукмировић- васпитач</w:t>
      </w:r>
    </w:p>
    <w:p w14:paraId="7BF0D95A"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rPr>
        <w:t>Ивана Младеновић-медицинска сестра-васпитач</w:t>
      </w:r>
    </w:p>
    <w:p w14:paraId="61CF5258" w14:textId="77777777" w:rsidR="00137F7D" w:rsidRPr="004F35FE" w:rsidRDefault="00137F7D" w:rsidP="00AC469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lang w:val="sr-Cyrl-RS"/>
        </w:rPr>
      </w:pPr>
      <w:r w:rsidRPr="004F35FE">
        <w:rPr>
          <w:rFonts w:ascii="Times New Roman" w:hAnsi="Times New Roman" w:cs="Times New Roman"/>
          <w:bCs/>
          <w:color w:val="000000" w:themeColor="text1"/>
          <w:sz w:val="24"/>
          <w:szCs w:val="24"/>
          <w:lang w:val="sr-Cyrl-RS"/>
        </w:rPr>
        <w:t>Марина Радивојевић</w:t>
      </w:r>
      <w:r w:rsidRPr="004F35FE">
        <w:rPr>
          <w:rFonts w:ascii="Times New Roman" w:hAnsi="Times New Roman" w:cs="Times New Roman"/>
          <w:bCs/>
          <w:color w:val="000000" w:themeColor="text1"/>
          <w:sz w:val="24"/>
          <w:szCs w:val="24"/>
        </w:rPr>
        <w:t>-</w:t>
      </w:r>
      <w:r w:rsidRPr="004F35FE">
        <w:rPr>
          <w:rFonts w:ascii="Times New Roman" w:hAnsi="Times New Roman" w:cs="Times New Roman"/>
          <w:bCs/>
          <w:color w:val="000000" w:themeColor="text1"/>
          <w:sz w:val="24"/>
          <w:szCs w:val="24"/>
          <w:lang w:val="sr-Cyrl-RS"/>
        </w:rPr>
        <w:t xml:space="preserve"> васпитач</w:t>
      </w:r>
    </w:p>
    <w:p w14:paraId="71A5ECF7" w14:textId="10988301" w:rsidR="00963B10" w:rsidRPr="00963B10" w:rsidRDefault="00137F7D" w:rsidP="00963B10">
      <w:pPr>
        <w:pStyle w:val="ListParagraph"/>
        <w:numPr>
          <w:ilvl w:val="0"/>
          <w:numId w:val="10"/>
        </w:numPr>
        <w:spacing w:after="0" w:line="23" w:lineRule="atLeast"/>
        <w:ind w:left="0" w:firstLine="0"/>
        <w:rPr>
          <w:rFonts w:ascii="Times New Roman" w:hAnsi="Times New Roman" w:cs="Times New Roman"/>
          <w:bCs/>
          <w:color w:val="000000" w:themeColor="text1"/>
          <w:sz w:val="24"/>
          <w:szCs w:val="24"/>
          <w:lang w:val="sr-Cyrl-RS"/>
        </w:rPr>
      </w:pPr>
      <w:r w:rsidRPr="004F35FE">
        <w:rPr>
          <w:rFonts w:ascii="Times New Roman" w:hAnsi="Times New Roman" w:cs="Times New Roman"/>
          <w:bCs/>
          <w:color w:val="000000" w:themeColor="text1"/>
          <w:sz w:val="24"/>
          <w:szCs w:val="24"/>
        </w:rPr>
        <w:t>Тања Катић-</w:t>
      </w:r>
      <w:r w:rsidRPr="004F35FE">
        <w:rPr>
          <w:rFonts w:ascii="Times New Roman" w:hAnsi="Times New Roman" w:cs="Times New Roman"/>
          <w:bCs/>
          <w:color w:val="000000" w:themeColor="text1"/>
          <w:sz w:val="24"/>
          <w:szCs w:val="24"/>
          <w:lang w:val="sr-Cyrl-RS"/>
        </w:rPr>
        <w:t xml:space="preserve"> </w:t>
      </w:r>
      <w:r w:rsidRPr="004F35FE">
        <w:rPr>
          <w:rFonts w:ascii="Times New Roman" w:hAnsi="Times New Roman" w:cs="Times New Roman"/>
          <w:bCs/>
          <w:color w:val="000000" w:themeColor="text1"/>
          <w:sz w:val="24"/>
          <w:szCs w:val="24"/>
        </w:rPr>
        <w:t>васпитач</w:t>
      </w:r>
      <w:r w:rsidRPr="004F35FE">
        <w:rPr>
          <w:rFonts w:ascii="Times New Roman" w:hAnsi="Times New Roman" w:cs="Times New Roman"/>
          <w:bCs/>
          <w:color w:val="000000" w:themeColor="text1"/>
          <w:sz w:val="24"/>
          <w:szCs w:val="24"/>
          <w:lang w:val="sr-Cyrl-RS"/>
        </w:rPr>
        <w:t xml:space="preserve"> </w:t>
      </w:r>
    </w:p>
    <w:p w14:paraId="111AE012" w14:textId="3C0016C4" w:rsidR="00210723" w:rsidRPr="004F35FE" w:rsidRDefault="00963B10" w:rsidP="00AC4690">
      <w:pPr>
        <w:pStyle w:val="ListParagraph"/>
        <w:numPr>
          <w:ilvl w:val="0"/>
          <w:numId w:val="10"/>
        </w:numPr>
        <w:spacing w:after="0" w:line="23" w:lineRule="atLeast"/>
        <w:ind w:left="0" w:firstLine="0"/>
        <w:rPr>
          <w:rFonts w:ascii="Times New Roman" w:hAnsi="Times New Roman" w:cs="Times New Roman"/>
          <w:color w:val="000000" w:themeColor="text1"/>
          <w:sz w:val="24"/>
          <w:szCs w:val="24"/>
          <w:shd w:val="clear" w:color="auto" w:fill="FFFFFF"/>
          <w:lang w:val="sr-Cyrl-RS"/>
        </w:rPr>
      </w:pPr>
      <w:bookmarkStart w:id="0" w:name="_Hlk231467684"/>
      <w:r w:rsidRPr="00963B10">
        <w:rPr>
          <w:rFonts w:ascii="Times New Roman" w:hAnsi="Times New Roman" w:cs="Times New Roman"/>
          <w:sz w:val="24"/>
          <w:szCs w:val="24"/>
          <w:lang w:val="sr-Cyrl-RS"/>
        </w:rPr>
        <w:t xml:space="preserve">Радован Вукомановић </w:t>
      </w:r>
      <w:r>
        <w:rPr>
          <w:rFonts w:ascii="Times New Roman" w:hAnsi="Times New Roman" w:cs="Times New Roman"/>
          <w:sz w:val="24"/>
          <w:szCs w:val="24"/>
          <w:lang w:val="sr-Cyrl-RS"/>
        </w:rPr>
        <w:t xml:space="preserve"> - </w:t>
      </w:r>
      <w:r w:rsidR="00210723" w:rsidRPr="004F35FE">
        <w:rPr>
          <w:rFonts w:ascii="Times New Roman" w:hAnsi="Times New Roman" w:cs="Times New Roman"/>
          <w:color w:val="000000" w:themeColor="text1"/>
          <w:sz w:val="24"/>
          <w:szCs w:val="24"/>
          <w:shd w:val="clear" w:color="auto" w:fill="FFFFFF"/>
          <w:lang w:val="sr-Cyrl-RS"/>
        </w:rPr>
        <w:t>председник Управног одбора</w:t>
      </w:r>
    </w:p>
    <w:p w14:paraId="59FDE716" w14:textId="465E12C9" w:rsidR="00137F7D" w:rsidRPr="004F35FE" w:rsidRDefault="00963B10" w:rsidP="00AC4690">
      <w:pPr>
        <w:pStyle w:val="ListParagraph"/>
        <w:numPr>
          <w:ilvl w:val="0"/>
          <w:numId w:val="10"/>
        </w:numPr>
        <w:spacing w:after="0" w:line="23" w:lineRule="atLeast"/>
        <w:ind w:left="0" w:firstLine="0"/>
        <w:rPr>
          <w:rFonts w:ascii="Times New Roman" w:hAnsi="Times New Roman" w:cs="Times New Roman"/>
          <w:color w:val="000000" w:themeColor="text1"/>
          <w:sz w:val="24"/>
          <w:szCs w:val="24"/>
          <w:shd w:val="clear" w:color="auto" w:fill="FFFFFF"/>
          <w:lang w:val="sr-Cyrl-RS"/>
        </w:rPr>
      </w:pPr>
      <w:r>
        <w:rPr>
          <w:rFonts w:ascii="Times New Roman" w:hAnsi="Times New Roman" w:cs="Times New Roman"/>
          <w:color w:val="000000" w:themeColor="text1"/>
          <w:sz w:val="24"/>
          <w:szCs w:val="24"/>
          <w:shd w:val="clear" w:color="auto" w:fill="FFFFFF"/>
          <w:lang w:val="sr-Cyrl-RS"/>
        </w:rPr>
        <w:t xml:space="preserve">Маријана Прибаковић - </w:t>
      </w:r>
      <w:r w:rsidR="00210723" w:rsidRPr="004F35FE">
        <w:rPr>
          <w:rFonts w:ascii="Times New Roman" w:hAnsi="Times New Roman" w:cs="Times New Roman"/>
          <w:color w:val="000000" w:themeColor="text1"/>
          <w:sz w:val="24"/>
          <w:szCs w:val="24"/>
          <w:shd w:val="clear" w:color="auto" w:fill="FFFFFF"/>
          <w:lang w:val="sr-Cyrl-RS"/>
        </w:rPr>
        <w:t xml:space="preserve">председник </w:t>
      </w:r>
      <w:r w:rsidR="00F7498F">
        <w:rPr>
          <w:rFonts w:ascii="Times New Roman" w:hAnsi="Times New Roman" w:cs="Times New Roman"/>
          <w:color w:val="000000" w:themeColor="text1"/>
          <w:sz w:val="24"/>
          <w:szCs w:val="24"/>
          <w:shd w:val="clear" w:color="auto" w:fill="FFFFFF"/>
          <w:lang w:val="sr-Cyrl-RS"/>
        </w:rPr>
        <w:t>С</w:t>
      </w:r>
      <w:r w:rsidR="00210723" w:rsidRPr="004F35FE">
        <w:rPr>
          <w:rFonts w:ascii="Times New Roman" w:hAnsi="Times New Roman" w:cs="Times New Roman"/>
          <w:color w:val="000000" w:themeColor="text1"/>
          <w:sz w:val="24"/>
          <w:szCs w:val="24"/>
          <w:shd w:val="clear" w:color="auto" w:fill="FFFFFF"/>
          <w:lang w:val="sr-Cyrl-RS"/>
        </w:rPr>
        <w:t>авета родитељ</w:t>
      </w:r>
      <w:r w:rsidR="00137F7D" w:rsidRPr="004F35FE">
        <w:rPr>
          <w:rFonts w:ascii="Times New Roman" w:hAnsi="Times New Roman" w:cs="Times New Roman"/>
          <w:color w:val="000000" w:themeColor="text1"/>
          <w:sz w:val="24"/>
          <w:szCs w:val="24"/>
          <w:shd w:val="clear" w:color="auto" w:fill="FFFFFF"/>
        </w:rPr>
        <w:t>a</w:t>
      </w:r>
    </w:p>
    <w:bookmarkEnd w:id="0"/>
    <w:p w14:paraId="4F03DDFA" w14:textId="77777777" w:rsidR="004F35FE" w:rsidRPr="004F35FE" w:rsidRDefault="004F35FE" w:rsidP="00AC4690">
      <w:pPr>
        <w:spacing w:after="0" w:line="23" w:lineRule="atLeast"/>
        <w:rPr>
          <w:rFonts w:ascii="Times New Roman" w:hAnsi="Times New Roman" w:cs="Times New Roman"/>
          <w:color w:val="000000" w:themeColor="text1"/>
          <w:sz w:val="24"/>
          <w:szCs w:val="24"/>
          <w:shd w:val="clear" w:color="auto" w:fill="FFFFFF"/>
          <w:lang w:val="sr-Cyrl-RS"/>
        </w:rPr>
      </w:pPr>
    </w:p>
    <w:p w14:paraId="3A5F4700" w14:textId="77777777" w:rsidR="004F35FE" w:rsidRPr="004F35FE" w:rsidRDefault="004F35FE" w:rsidP="00AC4690">
      <w:pPr>
        <w:spacing w:after="0" w:line="23" w:lineRule="atLeast"/>
        <w:rPr>
          <w:rFonts w:ascii="Times New Roman" w:hAnsi="Times New Roman" w:cs="Times New Roman"/>
          <w:color w:val="000000" w:themeColor="text1"/>
          <w:sz w:val="24"/>
          <w:szCs w:val="24"/>
          <w:shd w:val="clear" w:color="auto" w:fill="FFFFFF"/>
          <w:lang w:val="sr-Cyrl-RS"/>
        </w:rPr>
      </w:pPr>
    </w:p>
    <w:p w14:paraId="3528FA4C" w14:textId="6267922A" w:rsidR="00137F7D" w:rsidRPr="004F35FE" w:rsidRDefault="00137F7D" w:rsidP="00AC4690">
      <w:pPr>
        <w:spacing w:after="0" w:line="23" w:lineRule="atLeast"/>
        <w:rPr>
          <w:rFonts w:ascii="Times New Roman" w:hAnsi="Times New Roman" w:cs="Times New Roman"/>
          <w:b/>
          <w:bCs/>
          <w:i/>
          <w:iCs/>
          <w:color w:val="000000" w:themeColor="text1"/>
          <w:sz w:val="24"/>
          <w:szCs w:val="24"/>
          <w:shd w:val="clear" w:color="auto" w:fill="FFFFFF"/>
          <w:lang w:val="sr-Cyrl-RS"/>
        </w:rPr>
      </w:pPr>
      <w:r w:rsidRPr="004F35FE">
        <w:rPr>
          <w:rFonts w:ascii="Times New Roman" w:hAnsi="Times New Roman" w:cs="Times New Roman"/>
          <w:b/>
          <w:bCs/>
          <w:i/>
          <w:iCs/>
          <w:color w:val="000000" w:themeColor="text1"/>
          <w:sz w:val="24"/>
          <w:szCs w:val="24"/>
          <w:shd w:val="clear" w:color="auto" w:fill="FFFFFF"/>
          <w:lang w:val="sr-Cyrl-RS"/>
        </w:rPr>
        <w:t>Активности тима у 2025/2026 години:</w:t>
      </w:r>
    </w:p>
    <w:p w14:paraId="0E2982CF" w14:textId="16A0020D"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18.11.2025 одржан је прв</w:t>
      </w:r>
      <w:r w:rsidR="004F35FE" w:rsidRPr="004F35FE">
        <w:rPr>
          <w:rFonts w:ascii="Times New Roman" w:hAnsi="Times New Roman" w:cs="Times New Roman"/>
          <w:b/>
          <w:bCs/>
          <w:color w:val="000000" w:themeColor="text1"/>
          <w:sz w:val="24"/>
          <w:szCs w:val="24"/>
          <w:lang w:val="sr-Cyrl-RS"/>
        </w:rPr>
        <w:t>и</w:t>
      </w:r>
      <w:r w:rsidRPr="004F35FE">
        <w:rPr>
          <w:rFonts w:ascii="Times New Roman" w:hAnsi="Times New Roman" w:cs="Times New Roman"/>
          <w:b/>
          <w:bCs/>
          <w:color w:val="000000" w:themeColor="text1"/>
          <w:sz w:val="24"/>
          <w:szCs w:val="24"/>
          <w:lang w:val="sr-Cyrl-RS"/>
        </w:rPr>
        <w:t xml:space="preserve"> </w:t>
      </w:r>
      <w:r w:rsidRPr="004F35FE">
        <w:rPr>
          <w:rFonts w:ascii="Times New Roman" w:hAnsi="Times New Roman" w:cs="Times New Roman"/>
          <w:color w:val="000000" w:themeColor="text1"/>
          <w:sz w:val="24"/>
          <w:szCs w:val="24"/>
          <w:lang w:val="sr-Cyrl-RS"/>
        </w:rPr>
        <w:t>састанак тима који је почео 12:00-13:00 и завршио се</w:t>
      </w:r>
    </w:p>
    <w:p w14:paraId="183CF7C5" w14:textId="1E092FE5"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bookmarkStart w:id="1" w:name="_Hlk215469003"/>
      <w:r w:rsidRPr="004F35FE">
        <w:rPr>
          <w:rFonts w:ascii="Times New Roman" w:hAnsi="Times New Roman" w:cs="Times New Roman"/>
          <w:color w:val="000000" w:themeColor="text1"/>
          <w:sz w:val="24"/>
          <w:szCs w:val="24"/>
          <w:lang w:val="sr-Cyrl-RS"/>
        </w:rPr>
        <w:t>Реализација:</w:t>
      </w:r>
      <w:bookmarkEnd w:id="1"/>
    </w:p>
    <w:p w14:paraId="75FA0785" w14:textId="77777777" w:rsidR="00137F7D" w:rsidRPr="004F35FE" w:rsidRDefault="00137F7D" w:rsidP="00AC4690">
      <w:pPr>
        <w:pStyle w:val="ListParagraph"/>
        <w:spacing w:after="0" w:line="23" w:lineRule="atLeast"/>
        <w:ind w:left="0"/>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lang w:val="sr-Cyrl-RS"/>
        </w:rPr>
        <w:t>1.</w:t>
      </w:r>
      <w:r w:rsidRPr="004F35FE">
        <w:rPr>
          <w:rFonts w:ascii="Times New Roman" w:hAnsi="Times New Roman" w:cs="Times New Roman"/>
          <w:color w:val="000000" w:themeColor="text1"/>
          <w:sz w:val="24"/>
          <w:szCs w:val="24"/>
          <w:lang w:val="sr-Cyrl-RS"/>
        </w:rPr>
        <w:t xml:space="preserve"> За записничара једногласно је изабрана Ивана Стевановић, два нова члана тима су упознати са начином рада тима за самовредновање као и акционим планом за тима за самовредновање 2025/2026 године, док су се стари чланови подсетили активности и задужења који нам предстоје у овој радној години.</w:t>
      </w:r>
    </w:p>
    <w:p w14:paraId="13FF7A0C" w14:textId="77777777" w:rsidR="00137F7D" w:rsidRPr="004F35FE" w:rsidRDefault="00137F7D" w:rsidP="00AC4690">
      <w:pPr>
        <w:pStyle w:val="ListParagraph"/>
        <w:spacing w:after="0" w:line="23" w:lineRule="atLeast"/>
        <w:ind w:left="0"/>
        <w:rPr>
          <w:rFonts w:ascii="Times New Roman" w:hAnsi="Times New Roman" w:cs="Times New Roman"/>
          <w:b/>
          <w:bCs/>
          <w:color w:val="000000" w:themeColor="text1"/>
          <w:sz w:val="24"/>
          <w:szCs w:val="24"/>
          <w:lang w:val="sr-Cyrl-RS"/>
        </w:rPr>
      </w:pPr>
    </w:p>
    <w:p w14:paraId="4AF9D43C" w14:textId="4290AE64" w:rsidR="00137F7D" w:rsidRPr="004F35FE" w:rsidRDefault="00137F7D" w:rsidP="00AC4690">
      <w:pPr>
        <w:pStyle w:val="ListParagraph"/>
        <w:spacing w:after="0" w:line="23" w:lineRule="atLeast"/>
        <w:ind w:left="0"/>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lang w:val="sr-Cyrl-RS"/>
        </w:rPr>
        <w:t>2.</w:t>
      </w:r>
      <w:r w:rsidRPr="004F35FE">
        <w:rPr>
          <w:rFonts w:ascii="Times New Roman" w:hAnsi="Times New Roman" w:cs="Times New Roman"/>
          <w:color w:val="000000" w:themeColor="text1"/>
          <w:sz w:val="24"/>
          <w:szCs w:val="24"/>
          <w:lang w:val="sr-Cyrl-RS"/>
        </w:rPr>
        <w:t xml:space="preserve"> Дана 28.10 на активу медицинских сестара-васпитача и 30.10 на активу васпитача , васпитно особље упознато је са индикаторима 4 области. Сваки од ин</w:t>
      </w:r>
      <w:r w:rsidR="009121B8" w:rsidRPr="004F35FE">
        <w:rPr>
          <w:rFonts w:ascii="Times New Roman" w:hAnsi="Times New Roman" w:cs="Times New Roman"/>
          <w:color w:val="000000" w:themeColor="text1"/>
          <w:sz w:val="24"/>
          <w:szCs w:val="24"/>
          <w:lang w:val="sr-Cyrl-RS"/>
        </w:rPr>
        <w:t>д</w:t>
      </w:r>
      <w:r w:rsidRPr="004F35FE">
        <w:rPr>
          <w:rFonts w:ascii="Times New Roman" w:hAnsi="Times New Roman" w:cs="Times New Roman"/>
          <w:color w:val="000000" w:themeColor="text1"/>
          <w:sz w:val="24"/>
          <w:szCs w:val="24"/>
          <w:lang w:val="sr-Cyrl-RS"/>
        </w:rPr>
        <w:t>икатора постепено је прочитан и истумачен од стане координатора за самовредновање и васпитног особља.</w:t>
      </w:r>
    </w:p>
    <w:p w14:paraId="295C8866" w14:textId="4004FC3A"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Индикатори су тумачени по следећем принципу:</w:t>
      </w:r>
    </w:p>
    <w:p w14:paraId="63938416" w14:textId="1A4D11D1"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4.1. Планирање рада установе је у функцији њеног развоја</w:t>
      </w:r>
    </w:p>
    <w:p w14:paraId="2D3F2705"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4.1.1. Документа се израђују кроз консултације уз учешће кључних актера.</w:t>
      </w:r>
    </w:p>
    <w:p w14:paraId="31C5E2DF" w14:textId="19B1431D"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Значи да планови и документа (нпр. Годишњи план, Оперативни план, Развојни план) не пишу само директор или стручна служба, већ да сви учествују — васпитачи, медицинске сестре-васпитачи, педагози, психолози. Сви дају свој допринос и идеје кроз састанке, тимове и дискусије.</w:t>
      </w:r>
    </w:p>
    <w:p w14:paraId="0F9D4887"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4.1.2. Документа установе су међусобно усклађена и одражавају контекст установе.</w:t>
      </w:r>
    </w:p>
    <w:p w14:paraId="7019B49E" w14:textId="40686E40"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Планови морају да се слажу међусобно — да оно што пише у годишњем плану има везу са развојним планом, и да све то одговара реалним условима у установи (броју деце, простору, кадровима, локалној заједници). Не пишу се „по шаблону“, већ по стварним потребама.</w:t>
      </w:r>
    </w:p>
    <w:p w14:paraId="2533096F"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4.1.3. Дефинисане су улоге и одговорности носилаца, системи праћења и ревидирања планова.</w:t>
      </w:r>
    </w:p>
    <w:p w14:paraId="6EDCBA72" w14:textId="015A685E"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lastRenderedPageBreak/>
        <w:t>➡</w:t>
      </w:r>
      <w:r w:rsidRPr="004F35FE">
        <w:rPr>
          <w:rFonts w:ascii="Times New Roman" w:hAnsi="Times New Roman" w:cs="Times New Roman"/>
          <w:color w:val="000000" w:themeColor="text1"/>
          <w:sz w:val="24"/>
          <w:szCs w:val="24"/>
          <w:lang w:val="sr-Cyrl-RS"/>
        </w:rPr>
        <w:t xml:space="preserve"> Свако зна шта му је задатак и одговорност (ко води, ко спроводи, ко прати). Постоје договорени начини праћења и проверавања плана – нпр. рефлексије, анализе, састанци тимова. Планови се повремено преиспитују и мењају ако треба.</w:t>
      </w:r>
    </w:p>
    <w:p w14:paraId="24E9914A"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4.1.4. Развојни план се заснива на резултатима процеса самовредновања, спољашњег вредновања, пројеката и др.</w:t>
      </w:r>
    </w:p>
    <w:p w14:paraId="18F66A62" w14:textId="04628CD5"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Када се прави нови развојни план, он треба да се ослања на стварне податке и искуства – шта смо приметили кроз самовредновање, шта су показали спољашњи надзори, каква су искуства из пројеката или обука. То значи да учимо из прошлог рада.</w:t>
      </w:r>
    </w:p>
    <w:p w14:paraId="245854EF" w14:textId="53C18113"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4.2. Организација рада установе је ефикасна и делотворна</w:t>
      </w:r>
    </w:p>
    <w:p w14:paraId="6BBF1F86"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4.2.1. Постоји јасна организациона структура са дефинисаним процедурама и носиоцима одговорности.</w:t>
      </w:r>
    </w:p>
    <w:p w14:paraId="33AA2470" w14:textId="418195FE"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Сви знају коме се обраћају и ко шта ради. Постоје правила и процедуре које се поштују – нпр. ко води евиденције, како се пријављује проблем, како се спроводи план без забуне и импровизације.</w:t>
      </w:r>
    </w:p>
    <w:p w14:paraId="2144ABF7"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4.2.2. Стручни органи и тимови формирани су у складу са компетенцијама запослених.</w:t>
      </w:r>
    </w:p>
    <w:p w14:paraId="447A3549" w14:textId="236414EE"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Тимови нису „реда ради“, него по способностима и интересовањима запослених. Неко боље ради са децом млађег узраста, неко има искуства са децом са сметњама, неко је добар у организацији догађаја – то се користи при формирању тимова.</w:t>
      </w:r>
    </w:p>
    <w:p w14:paraId="1F5B17A6"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4.2.3. Материјално-технички ресурси се користе у циљу подршке учењу.</w:t>
      </w:r>
    </w:p>
    <w:p w14:paraId="16733A2E" w14:textId="5183B844"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Средства, простор, опрема и играчке користе се с намером да деца уче, истражују и развијају се. Не стоје у ормарима, него су део свакодневног рада, прилагођени узрасту.</w:t>
      </w:r>
    </w:p>
    <w:p w14:paraId="5D8BB5A6"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4.2.4. Директор иницира, успоставља и подржава сарадњу са локалном заједницом.</w:t>
      </w:r>
    </w:p>
    <w:p w14:paraId="3707E5D5" w14:textId="4540DF52"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Установа сарађује са школама, домом здравља, библиотекама, општином, културним установама и родитељима. Директор покреће те везе и укључује васпитаче и медицинске сестре у активности заједнице.</w:t>
      </w:r>
    </w:p>
    <w:p w14:paraId="4508FD90"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4.2.5. Директор ствара услове за коришћење дигиталних технологија у функцији унапређивања рада.</w:t>
      </w:r>
    </w:p>
    <w:p w14:paraId="2A61C021" w14:textId="64C425BA"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Установа користи компјутере, пројекторе, дигиталне алате за комуникацију, документовање и праћење развоја деце. Директор омогућава обуке и опрему за то.</w:t>
      </w:r>
    </w:p>
    <w:p w14:paraId="44484C94" w14:textId="53E841B6"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4.3. Руковођење директора је у функцији унапређивања рада установе</w:t>
      </w:r>
    </w:p>
    <w:p w14:paraId="24AEA3AF"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4.3.1. Директор обезбеђује услове да се запослени усавршавају и подстиче њихов професионални развој.</w:t>
      </w:r>
    </w:p>
    <w:p w14:paraId="1B1A52C3" w14:textId="102DC799"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Запослени имају прилику да иду на семинаре, интерне радионице и обуке. Директор их подстиче да уче и да нова знања примењују у раду са децом.</w:t>
      </w:r>
    </w:p>
    <w:p w14:paraId="5BE5D243"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4.3.2. Директор уважава предлоге савета родитеља за унапређивање рада установе.</w:t>
      </w:r>
    </w:p>
    <w:p w14:paraId="5CD1C8B0" w14:textId="474F0250"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Родитељи нису само посматрачи. Њихове идеје и сугестије се чују и узимају у обзир када се нешто планира у вртићу.</w:t>
      </w:r>
    </w:p>
    <w:p w14:paraId="770CEED0"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4.3.3. Директор систематски прати и вреднује рад запослених и тимова и доприноси квалитету њиховог рада.</w:t>
      </w:r>
    </w:p>
    <w:p w14:paraId="46328A76"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Директор не долази само да „контролише“, већ да прати, разговара, даје подршку и повратну информацију. Циљ је да се сви развијају и раде боље, не да се санкционишу.</w:t>
      </w:r>
    </w:p>
    <w:p w14:paraId="1BF6B619"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p>
    <w:p w14:paraId="62B49FC4"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4.3.4. Директор планира лични професионални развој на основу самовредновања свог рада и резултата спољашњег вредновања.</w:t>
      </w:r>
    </w:p>
    <w:p w14:paraId="3BDA97F5" w14:textId="3D1886B6"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Segoe UI Emoji" w:hAnsi="Segoe UI Emoji" w:cs="Segoe UI Emoji"/>
          <w:color w:val="000000" w:themeColor="text1"/>
          <w:sz w:val="24"/>
          <w:szCs w:val="24"/>
          <w:lang w:val="sr-Cyrl-RS"/>
        </w:rPr>
        <w:t>➡</w:t>
      </w:r>
      <w:r w:rsidRPr="004F35FE">
        <w:rPr>
          <w:rFonts w:ascii="Times New Roman" w:hAnsi="Times New Roman" w:cs="Times New Roman"/>
          <w:color w:val="000000" w:themeColor="text1"/>
          <w:sz w:val="24"/>
          <w:szCs w:val="24"/>
          <w:lang w:val="sr-Cyrl-RS"/>
        </w:rPr>
        <w:t xml:space="preserve"> И директор има обавезу да учи и унапређује се, да препознаје своје јаке стране</w:t>
      </w:r>
    </w:p>
    <w:p w14:paraId="4C045F8E"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lang w:val="sr-Cyrl-RS"/>
        </w:rPr>
        <w:lastRenderedPageBreak/>
        <w:t>3.</w:t>
      </w:r>
      <w:r w:rsidRPr="004F35FE">
        <w:rPr>
          <w:rFonts w:ascii="Times New Roman" w:hAnsi="Times New Roman" w:cs="Times New Roman"/>
          <w:color w:val="000000" w:themeColor="text1"/>
          <w:sz w:val="24"/>
          <w:szCs w:val="24"/>
          <w:lang w:val="sr-Cyrl-RS"/>
        </w:rPr>
        <w:t xml:space="preserve"> Чланови тима су израдили упитник из области 4 за васпитаче и медицинске сестре васпитаче.</w:t>
      </w:r>
      <w:r w:rsidRPr="004F35FE">
        <w:rPr>
          <w:rFonts w:ascii="Times New Roman" w:hAnsi="Times New Roman" w:cs="Times New Roman"/>
          <w:color w:val="000000" w:themeColor="text1"/>
          <w:sz w:val="24"/>
          <w:szCs w:val="24"/>
        </w:rPr>
        <w:t xml:space="preserve"> </w:t>
      </w:r>
      <w:r w:rsidRPr="004F35FE">
        <w:rPr>
          <w:rFonts w:ascii="Times New Roman" w:hAnsi="Times New Roman" w:cs="Times New Roman"/>
          <w:color w:val="000000" w:themeColor="text1"/>
          <w:sz w:val="24"/>
          <w:szCs w:val="24"/>
          <w:lang w:val="sr-Cyrl-RS"/>
        </w:rPr>
        <w:t>Упитник се налази на платформи формс и укључује све индикаторе и питања која испитују интикаторе при чему добијамо квантитативне податке. За неке индикаторе постоји већи број питања док за поједине има једно питање у складу како је тим формирао. Укупно 34 питања са оценама од један до 4 (Ликертова скала) где тврдње значе:</w:t>
      </w:r>
    </w:p>
    <w:p w14:paraId="5ED2A459" w14:textId="77777777" w:rsidR="00137F7D" w:rsidRPr="004F35FE" w:rsidRDefault="00137F7D" w:rsidP="00AC4690">
      <w:pPr>
        <w:pStyle w:val="ListParagraph"/>
        <w:numPr>
          <w:ilvl w:val="0"/>
          <w:numId w:val="11"/>
        </w:numPr>
        <w:spacing w:after="0" w:line="23" w:lineRule="atLeast"/>
        <w:ind w:left="0" w:firstLine="0"/>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0 Нисам упознат/а</w:t>
      </w:r>
    </w:p>
    <w:p w14:paraId="51F7DB66" w14:textId="77777777" w:rsidR="00137F7D" w:rsidRPr="004F35FE" w:rsidRDefault="00137F7D" w:rsidP="00AC4690">
      <w:pPr>
        <w:pStyle w:val="ListParagraph"/>
        <w:numPr>
          <w:ilvl w:val="0"/>
          <w:numId w:val="11"/>
        </w:numPr>
        <w:spacing w:after="0" w:line="23" w:lineRule="atLeast"/>
        <w:ind w:left="0" w:firstLine="0"/>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1 Уопште не</w:t>
      </w:r>
    </w:p>
    <w:p w14:paraId="2CA8B591" w14:textId="77777777" w:rsidR="00137F7D" w:rsidRPr="004F35FE" w:rsidRDefault="00137F7D" w:rsidP="00AC4690">
      <w:pPr>
        <w:pStyle w:val="ListParagraph"/>
        <w:numPr>
          <w:ilvl w:val="0"/>
          <w:numId w:val="11"/>
        </w:numPr>
        <w:spacing w:after="0" w:line="23" w:lineRule="atLeast"/>
        <w:ind w:left="0" w:firstLine="0"/>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2 Делимично</w:t>
      </w:r>
    </w:p>
    <w:p w14:paraId="5F4A4986" w14:textId="77777777" w:rsidR="00137F7D" w:rsidRPr="004F35FE" w:rsidRDefault="00137F7D" w:rsidP="00AC4690">
      <w:pPr>
        <w:pStyle w:val="ListParagraph"/>
        <w:numPr>
          <w:ilvl w:val="0"/>
          <w:numId w:val="11"/>
        </w:numPr>
        <w:spacing w:after="0" w:line="23" w:lineRule="atLeast"/>
        <w:ind w:left="0" w:firstLine="0"/>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3 Углавном</w:t>
      </w:r>
    </w:p>
    <w:p w14:paraId="3FF38F51" w14:textId="77777777" w:rsidR="00137F7D" w:rsidRPr="004F35FE" w:rsidRDefault="00137F7D" w:rsidP="00AC4690">
      <w:pPr>
        <w:pStyle w:val="ListParagraph"/>
        <w:numPr>
          <w:ilvl w:val="0"/>
          <w:numId w:val="11"/>
        </w:numPr>
        <w:spacing w:after="0" w:line="23" w:lineRule="atLeast"/>
        <w:ind w:left="0" w:firstLine="0"/>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4 У потпуности</w:t>
      </w:r>
    </w:p>
    <w:p w14:paraId="7DCDF701" w14:textId="77777777" w:rsidR="00137F7D" w:rsidRPr="004F35FE" w:rsidRDefault="00137F7D" w:rsidP="00AC4690">
      <w:pPr>
        <w:pStyle w:val="ListParagraph"/>
        <w:spacing w:after="0" w:line="23" w:lineRule="atLeast"/>
        <w:ind w:left="0"/>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 xml:space="preserve">и једно отворено питање квалитативног типа. </w:t>
      </w:r>
    </w:p>
    <w:p w14:paraId="6189E6BC"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p>
    <w:p w14:paraId="0265A06E" w14:textId="17A0F08B"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lang w:val="sr-Cyrl-RS"/>
        </w:rPr>
        <w:t>4.</w:t>
      </w:r>
      <w:r w:rsidRPr="004F35FE">
        <w:rPr>
          <w:rFonts w:ascii="Times New Roman" w:hAnsi="Times New Roman" w:cs="Times New Roman"/>
          <w:color w:val="000000" w:themeColor="text1"/>
          <w:sz w:val="24"/>
          <w:szCs w:val="24"/>
          <w:lang w:val="sr-Cyrl-RS"/>
        </w:rPr>
        <w:t xml:space="preserve"> Под тачком разно није било никаквих питања, предлога и сугестија</w:t>
      </w:r>
    </w:p>
    <w:p w14:paraId="509CE9A9"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p>
    <w:p w14:paraId="5B7E3E4E" w14:textId="26CF9B5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lang w:val="sr-Cyrl-RS"/>
        </w:rPr>
        <w:t>02.12.2025. одржан је други састанак</w:t>
      </w:r>
      <w:r w:rsidRPr="004F35FE">
        <w:rPr>
          <w:rFonts w:ascii="Times New Roman" w:hAnsi="Times New Roman" w:cs="Times New Roman"/>
          <w:color w:val="000000" w:themeColor="text1"/>
          <w:sz w:val="24"/>
          <w:szCs w:val="24"/>
          <w:lang w:val="sr-Cyrl-RS"/>
        </w:rPr>
        <w:t xml:space="preserve"> тима који је почео 12:00-13:30 завршио се</w:t>
      </w:r>
    </w:p>
    <w:p w14:paraId="152913A0"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Реализација:</w:t>
      </w:r>
    </w:p>
    <w:p w14:paraId="63E29A12"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1.</w:t>
      </w:r>
    </w:p>
    <w:p w14:paraId="073D802E"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Укупно 92 испитаника је одговорило.</w:t>
      </w:r>
    </w:p>
    <w:p w14:paraId="5D6B1DCE"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 xml:space="preserve">Анализом упитника дошло се до позитивних резултата где углавном у одговору на сваки од индикатора доминирају оцене 3 и 4: </w:t>
      </w:r>
    </w:p>
    <w:p w14:paraId="71635168"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Индикатори који показују нешто лошији тренд су следећи:</w:t>
      </w:r>
    </w:p>
    <w:p w14:paraId="0A37005D"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lang w:val="sr-Cyrl-RS"/>
        </w:rPr>
        <w:t xml:space="preserve">4.2.3.   </w:t>
      </w:r>
      <w:r w:rsidRPr="004F35FE">
        <w:rPr>
          <w:rFonts w:ascii="Times New Roman" w:eastAsia="Times New Roman" w:hAnsi="Times New Roman" w:cs="Times New Roman"/>
          <w:b/>
          <w:bCs/>
          <w:color w:val="000000" w:themeColor="text1"/>
          <w:sz w:val="24"/>
          <w:szCs w:val="24"/>
        </w:rPr>
        <w:t>Материјално-технички ресурси</w:t>
      </w:r>
    </w:p>
    <w:p w14:paraId="7B15B3BE"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скоро </w:t>
      </w:r>
      <w:r w:rsidRPr="004F35FE">
        <w:rPr>
          <w:rFonts w:ascii="Times New Roman" w:eastAsia="Times New Roman" w:hAnsi="Times New Roman" w:cs="Times New Roman"/>
          <w:b/>
          <w:bCs/>
          <w:color w:val="000000" w:themeColor="text1"/>
          <w:sz w:val="24"/>
          <w:szCs w:val="24"/>
        </w:rPr>
        <w:t>40%</w:t>
      </w:r>
      <w:r w:rsidRPr="004F35FE">
        <w:rPr>
          <w:rFonts w:ascii="Times New Roman" w:eastAsia="Times New Roman" w:hAnsi="Times New Roman" w:cs="Times New Roman"/>
          <w:color w:val="000000" w:themeColor="text1"/>
          <w:sz w:val="24"/>
          <w:szCs w:val="24"/>
        </w:rPr>
        <w:t xml:space="preserve"> запослених сматра да установа не реагује адекватно на набавку/замену материјала</w:t>
      </w:r>
    </w:p>
    <w:p w14:paraId="0A9D7690"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4.2.2</w:t>
      </w:r>
      <w:r w:rsidRPr="004F35FE">
        <w:rPr>
          <w:rFonts w:ascii="Times New Roman" w:eastAsia="Times New Roman" w:hAnsi="Times New Roman" w:cs="Times New Roman"/>
          <w:b/>
          <w:bCs/>
          <w:color w:val="000000" w:themeColor="text1"/>
          <w:sz w:val="24"/>
          <w:szCs w:val="24"/>
          <w:lang w:val="sr-Cyrl-RS"/>
        </w:rPr>
        <w:t xml:space="preserve">.   </w:t>
      </w:r>
      <w:r w:rsidRPr="004F35FE">
        <w:rPr>
          <w:rFonts w:ascii="Times New Roman" w:eastAsia="Times New Roman" w:hAnsi="Times New Roman" w:cs="Times New Roman"/>
          <w:b/>
          <w:bCs/>
          <w:color w:val="000000" w:themeColor="text1"/>
          <w:sz w:val="24"/>
          <w:szCs w:val="24"/>
        </w:rPr>
        <w:t>Усклађеност тимова са компетенцијама и семинарима</w:t>
      </w:r>
    </w:p>
    <w:p w14:paraId="55DA3393"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24%</w:t>
      </w:r>
      <w:r w:rsidRPr="004F35FE">
        <w:rPr>
          <w:rFonts w:ascii="Times New Roman" w:eastAsia="Times New Roman" w:hAnsi="Times New Roman" w:cs="Times New Roman"/>
          <w:color w:val="000000" w:themeColor="text1"/>
          <w:sz w:val="24"/>
          <w:szCs w:val="24"/>
        </w:rPr>
        <w:t xml:space="preserve"> каже да семинари нису у складу са њиховим компетенцијама и потребама</w:t>
      </w:r>
    </w:p>
    <w:p w14:paraId="3254765C" w14:textId="137B7D59"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8–9%</w:t>
      </w:r>
      <w:r w:rsidRPr="004F35FE">
        <w:rPr>
          <w:rFonts w:ascii="Times New Roman" w:eastAsia="Times New Roman" w:hAnsi="Times New Roman" w:cs="Times New Roman"/>
          <w:color w:val="000000" w:themeColor="text1"/>
          <w:sz w:val="24"/>
          <w:szCs w:val="24"/>
        </w:rPr>
        <w:t xml:space="preserve"> сматра да тимови нису добро формирани</w:t>
      </w:r>
    </w:p>
    <w:p w14:paraId="6D4D6DDA"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Увидом у одговоре на 18 отворено питање анализом садржаја дошло се до 3 области које су најфреквентније спомињане:</w:t>
      </w:r>
    </w:p>
    <w:p w14:paraId="4E7C3A82"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1. Комуникација у установи</w:t>
      </w:r>
    </w:p>
    <w:p w14:paraId="0EDD5FE0"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(има највише негативних одговора 33 пута се јавља као слабост)</w:t>
      </w:r>
    </w:p>
    <w:p w14:paraId="5DB3D543"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 xml:space="preserve">2. Рад тимова и подела задужења </w:t>
      </w:r>
    </w:p>
    <w:p w14:paraId="570950B7"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(17 негативних одговора)</w:t>
      </w:r>
    </w:p>
    <w:p w14:paraId="1B6A7378"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3. Међуљудски односи и клима</w:t>
      </w:r>
    </w:p>
    <w:p w14:paraId="7039C4B9" w14:textId="038483E5"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(14 негативних одговора)</w:t>
      </w:r>
    </w:p>
    <w:p w14:paraId="00870843" w14:textId="0DC4A363"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Анализа садржаја одговора:</w:t>
      </w:r>
    </w:p>
    <w:p w14:paraId="64C35C19" w14:textId="4BBCD379"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lang w:val="sr-Cyrl-RS"/>
        </w:rPr>
        <w:t xml:space="preserve">1.Комуникација у установи </w:t>
      </w:r>
      <w:r w:rsidRPr="004F35FE">
        <w:rPr>
          <w:rFonts w:ascii="Times New Roman" w:hAnsi="Times New Roman" w:cs="Times New Roman"/>
          <w:color w:val="000000" w:themeColor="text1"/>
          <w:sz w:val="24"/>
          <w:szCs w:val="24"/>
          <w:lang w:val="sr-Cyrl-RS"/>
        </w:rPr>
        <w:t>– део запослених наводи да је комуникација недовољна, нејасна и неправовремена, док мањи број наводи да је комуникација на задовољавајућем нивоу. Ово указује на недоследност комуникацијских пракси међу различитим радним јединицама.</w:t>
      </w:r>
    </w:p>
    <w:p w14:paraId="66106122" w14:textId="26099FE0"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lang w:val="sr-Cyrl-RS"/>
        </w:rPr>
        <w:t xml:space="preserve">2.Рад тимова и подела задужења </w:t>
      </w:r>
      <w:r w:rsidRPr="004F35FE">
        <w:rPr>
          <w:rFonts w:ascii="Times New Roman" w:hAnsi="Times New Roman" w:cs="Times New Roman"/>
          <w:color w:val="000000" w:themeColor="text1"/>
          <w:sz w:val="24"/>
          <w:szCs w:val="24"/>
          <w:lang w:val="sr-Cyrl-RS"/>
        </w:rPr>
        <w:t>– поједини запослени истичу добро функционисање постојећих тимова, док други указују на неравномерну поделу посла и недовољно јасне улоге. Ово упућује на различит квалитет тимског рада у различитим тимовима Установе.</w:t>
      </w:r>
    </w:p>
    <w:p w14:paraId="1D6B4333"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lang w:val="sr-Cyrl-RS"/>
        </w:rPr>
        <w:t xml:space="preserve">3.Међуљудски односи – </w:t>
      </w:r>
      <w:r w:rsidRPr="004F35FE">
        <w:rPr>
          <w:rFonts w:ascii="Times New Roman" w:hAnsi="Times New Roman" w:cs="Times New Roman"/>
          <w:color w:val="000000" w:themeColor="text1"/>
          <w:sz w:val="24"/>
          <w:szCs w:val="24"/>
          <w:lang w:val="sr-Cyrl-RS"/>
        </w:rPr>
        <w:t xml:space="preserve">док део запослених наводи добру сарадњу и неговање тимског духа, други наглашавају потребу за већом толеранцијом, међусобним поштовањем и </w:t>
      </w:r>
      <w:r w:rsidRPr="004F35FE">
        <w:rPr>
          <w:rFonts w:ascii="Times New Roman" w:hAnsi="Times New Roman" w:cs="Times New Roman"/>
          <w:color w:val="000000" w:themeColor="text1"/>
          <w:sz w:val="24"/>
          <w:szCs w:val="24"/>
          <w:lang w:val="sr-Cyrl-RS"/>
        </w:rPr>
        <w:lastRenderedPageBreak/>
        <w:t>заједничким активностима. Ово указује на постојање позитивних примера, али и на сегменте колектива где подршка и клима нису стабилне.</w:t>
      </w:r>
    </w:p>
    <w:p w14:paraId="36FDB9F2"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2.</w:t>
      </w:r>
    </w:p>
    <w:p w14:paraId="3ED33827" w14:textId="77777777" w:rsidR="00137F7D" w:rsidRPr="004F35FE" w:rsidRDefault="00137F7D" w:rsidP="00AC4690">
      <w:pPr>
        <w:pStyle w:val="Heading1"/>
        <w:spacing w:before="0" w:line="23" w:lineRule="atLeast"/>
        <w:rPr>
          <w:rStyle w:val="Strong"/>
          <w:rFonts w:ascii="Times New Roman" w:hAnsi="Times New Roman" w:cs="Times New Roman"/>
          <w:color w:val="000000" w:themeColor="text1"/>
          <w:sz w:val="24"/>
          <w:szCs w:val="24"/>
        </w:rPr>
      </w:pPr>
      <w:r w:rsidRPr="004F35FE">
        <w:rPr>
          <w:rStyle w:val="Strong"/>
          <w:rFonts w:ascii="Times New Roman" w:hAnsi="Times New Roman" w:cs="Times New Roman"/>
          <w:color w:val="000000" w:themeColor="text1"/>
          <w:sz w:val="24"/>
          <w:szCs w:val="24"/>
        </w:rPr>
        <w:t>Кратка компаративна анализа – Област 4 (Управљање и организација)</w:t>
      </w:r>
    </w:p>
    <w:p w14:paraId="481E15B2"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Укупно 200 одговора у анкети тима за развојно планирање</w:t>
      </w:r>
    </w:p>
    <w:p w14:paraId="45332C39"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rStyle w:val="Strong"/>
          <w:color w:val="000000" w:themeColor="text1"/>
        </w:rPr>
        <w:t>Поређење: Самовредновање (запослени) и Развојно планирање (родитељи)</w:t>
      </w:r>
    </w:p>
    <w:p w14:paraId="57346963"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rStyle w:val="Strong"/>
          <w:color w:val="000000" w:themeColor="text1"/>
        </w:rPr>
        <w:t>1. Општа слика</w:t>
      </w:r>
    </w:p>
    <w:p w14:paraId="10BBDD46"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lang w:val="sr-Cyrl-RS"/>
        </w:rPr>
        <w:t>-</w:t>
      </w:r>
      <w:r w:rsidRPr="004F35FE">
        <w:rPr>
          <w:color w:val="000000" w:themeColor="text1"/>
        </w:rPr>
        <w:t>И родитељи и запослени у већини индикатора дају оцене 3 и 4.</w:t>
      </w:r>
    </w:p>
    <w:p w14:paraId="1E317643" w14:textId="5A4722D3" w:rsidR="00137F7D" w:rsidRPr="004F35FE" w:rsidRDefault="00137F7D" w:rsidP="00AC4690">
      <w:pPr>
        <w:pStyle w:val="NormalWeb"/>
        <w:spacing w:before="0" w:beforeAutospacing="0" w:after="0" w:afterAutospacing="0" w:line="23" w:lineRule="atLeast"/>
        <w:rPr>
          <w:rStyle w:val="Strong"/>
          <w:b w:val="0"/>
          <w:bCs w:val="0"/>
          <w:color w:val="000000" w:themeColor="text1"/>
        </w:rPr>
      </w:pPr>
      <w:r w:rsidRPr="004F35FE">
        <w:rPr>
          <w:color w:val="000000" w:themeColor="text1"/>
          <w:lang w:val="sr-Cyrl-RS"/>
        </w:rPr>
        <w:t>-</w:t>
      </w:r>
      <w:r w:rsidRPr="004F35FE">
        <w:rPr>
          <w:color w:val="000000" w:themeColor="text1"/>
        </w:rPr>
        <w:t>Родитељи показују веће опште задовољство; запослени дају више критичких увида.</w:t>
      </w:r>
    </w:p>
    <w:p w14:paraId="6A92BA89"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rStyle w:val="Strong"/>
          <w:color w:val="000000" w:themeColor="text1"/>
        </w:rPr>
        <w:t>2. Највеће разлике у перспективи</w:t>
      </w:r>
    </w:p>
    <w:p w14:paraId="1A0AFD94" w14:textId="77777777" w:rsidR="00137F7D" w:rsidRPr="004F35FE" w:rsidRDefault="00137F7D" w:rsidP="00AC4690">
      <w:pPr>
        <w:pStyle w:val="NormalWeb"/>
        <w:spacing w:before="0" w:beforeAutospacing="0" w:after="0" w:afterAutospacing="0" w:line="23" w:lineRule="atLeast"/>
        <w:rPr>
          <w:b/>
          <w:bCs/>
          <w:color w:val="000000" w:themeColor="text1"/>
        </w:rPr>
      </w:pPr>
      <w:r w:rsidRPr="004F35FE">
        <w:rPr>
          <w:rStyle w:val="Strong"/>
          <w:color w:val="000000" w:themeColor="text1"/>
          <w:lang w:val="sr-Cyrl-RS"/>
        </w:rPr>
        <w:t>-</w:t>
      </w:r>
      <w:r w:rsidRPr="004F35FE">
        <w:rPr>
          <w:rStyle w:val="Strong"/>
          <w:color w:val="000000" w:themeColor="text1"/>
        </w:rPr>
        <w:t>Родитељи</w:t>
      </w:r>
      <w:r w:rsidRPr="004F35FE">
        <w:rPr>
          <w:color w:val="000000" w:themeColor="text1"/>
        </w:rPr>
        <w:t xml:space="preserve"> најчешће истичу потребу за унапређењем </w:t>
      </w:r>
      <w:r w:rsidRPr="004F35FE">
        <w:rPr>
          <w:rStyle w:val="Emphasis"/>
          <w:rFonts w:eastAsiaTheme="majorEastAsia"/>
          <w:b/>
          <w:bCs/>
          <w:color w:val="000000" w:themeColor="text1"/>
        </w:rPr>
        <w:t>простора, дворишта, боравка напољу и исхране</w:t>
      </w:r>
      <w:r w:rsidRPr="004F35FE">
        <w:rPr>
          <w:b/>
          <w:bCs/>
          <w:color w:val="000000" w:themeColor="text1"/>
        </w:rPr>
        <w:t>.</w:t>
      </w:r>
    </w:p>
    <w:p w14:paraId="764101D0" w14:textId="760FD94F" w:rsidR="00137F7D" w:rsidRPr="004F35FE" w:rsidRDefault="00137F7D" w:rsidP="00AC4690">
      <w:pPr>
        <w:pStyle w:val="NormalWeb"/>
        <w:spacing w:before="0" w:beforeAutospacing="0" w:after="0" w:afterAutospacing="0" w:line="23" w:lineRule="atLeast"/>
        <w:rPr>
          <w:rStyle w:val="Strong"/>
          <w:color w:val="000000" w:themeColor="text1"/>
        </w:rPr>
      </w:pPr>
      <w:r w:rsidRPr="004F35FE">
        <w:rPr>
          <w:rStyle w:val="Strong"/>
          <w:color w:val="000000" w:themeColor="text1"/>
          <w:lang w:val="sr-Cyrl-RS"/>
        </w:rPr>
        <w:t>-</w:t>
      </w:r>
      <w:r w:rsidRPr="004F35FE">
        <w:rPr>
          <w:rStyle w:val="Strong"/>
          <w:color w:val="000000" w:themeColor="text1"/>
        </w:rPr>
        <w:t>Запослени</w:t>
      </w:r>
      <w:r w:rsidRPr="004F35FE">
        <w:rPr>
          <w:color w:val="000000" w:themeColor="text1"/>
        </w:rPr>
        <w:t xml:space="preserve"> највише указују на проблеме </w:t>
      </w:r>
      <w:r w:rsidRPr="004F35FE">
        <w:rPr>
          <w:rStyle w:val="Emphasis"/>
          <w:rFonts w:eastAsiaTheme="majorEastAsia"/>
          <w:b/>
          <w:bCs/>
          <w:color w:val="000000" w:themeColor="text1"/>
        </w:rPr>
        <w:t>комуникације унутар установе</w:t>
      </w:r>
      <w:r w:rsidRPr="004F35FE">
        <w:rPr>
          <w:b/>
          <w:bCs/>
          <w:color w:val="000000" w:themeColor="text1"/>
        </w:rPr>
        <w:t xml:space="preserve">, </w:t>
      </w:r>
      <w:r w:rsidRPr="004F35FE">
        <w:rPr>
          <w:rStyle w:val="Emphasis"/>
          <w:rFonts w:eastAsiaTheme="majorEastAsia"/>
          <w:b/>
          <w:bCs/>
          <w:color w:val="000000" w:themeColor="text1"/>
        </w:rPr>
        <w:t>рада и структуре тимова</w:t>
      </w:r>
      <w:r w:rsidRPr="004F35FE">
        <w:rPr>
          <w:b/>
          <w:bCs/>
          <w:color w:val="000000" w:themeColor="text1"/>
        </w:rPr>
        <w:t xml:space="preserve"> и </w:t>
      </w:r>
      <w:r w:rsidRPr="004F35FE">
        <w:rPr>
          <w:rStyle w:val="Emphasis"/>
          <w:rFonts w:eastAsiaTheme="majorEastAsia"/>
          <w:b/>
          <w:bCs/>
          <w:color w:val="000000" w:themeColor="text1"/>
        </w:rPr>
        <w:t>међуљудских односа</w:t>
      </w:r>
      <w:r w:rsidRPr="004F35FE">
        <w:rPr>
          <w:b/>
          <w:bCs/>
          <w:color w:val="000000" w:themeColor="text1"/>
        </w:rPr>
        <w:t xml:space="preserve">, као и </w:t>
      </w:r>
      <w:r w:rsidRPr="004F35FE">
        <w:rPr>
          <w:rStyle w:val="Emphasis"/>
          <w:rFonts w:eastAsiaTheme="majorEastAsia"/>
          <w:b/>
          <w:bCs/>
          <w:color w:val="000000" w:themeColor="text1"/>
        </w:rPr>
        <w:t>набавке материјала</w:t>
      </w:r>
      <w:r w:rsidRPr="004F35FE">
        <w:rPr>
          <w:b/>
          <w:bCs/>
          <w:color w:val="000000" w:themeColor="text1"/>
        </w:rPr>
        <w:t>.</w:t>
      </w:r>
    </w:p>
    <w:p w14:paraId="36EF889E"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rStyle w:val="Strong"/>
          <w:color w:val="000000" w:themeColor="text1"/>
        </w:rPr>
        <w:t>3. Поклапања</w:t>
      </w:r>
    </w:p>
    <w:p w14:paraId="1E58D936"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lang w:val="sr-Cyrl-RS"/>
        </w:rPr>
        <w:t>-</w:t>
      </w:r>
      <w:r w:rsidRPr="004F35FE">
        <w:rPr>
          <w:color w:val="000000" w:themeColor="text1"/>
        </w:rPr>
        <w:t xml:space="preserve">Обе групе препознају </w:t>
      </w:r>
      <w:r w:rsidRPr="004F35FE">
        <w:rPr>
          <w:rStyle w:val="Emphasis"/>
          <w:rFonts w:eastAsiaTheme="majorEastAsia"/>
          <w:b/>
          <w:bCs/>
          <w:color w:val="000000" w:themeColor="text1"/>
        </w:rPr>
        <w:t>организацију рада вртића</w:t>
      </w:r>
      <w:r w:rsidRPr="004F35FE">
        <w:rPr>
          <w:b/>
          <w:bCs/>
          <w:color w:val="000000" w:themeColor="text1"/>
        </w:rPr>
        <w:t xml:space="preserve"> и </w:t>
      </w:r>
      <w:r w:rsidRPr="004F35FE">
        <w:rPr>
          <w:rStyle w:val="Emphasis"/>
          <w:rFonts w:eastAsiaTheme="majorEastAsia"/>
          <w:b/>
          <w:bCs/>
          <w:color w:val="000000" w:themeColor="text1"/>
        </w:rPr>
        <w:t>професионалност васпитача</w:t>
      </w:r>
      <w:r w:rsidRPr="004F35FE">
        <w:rPr>
          <w:color w:val="000000" w:themeColor="text1"/>
        </w:rPr>
        <w:t xml:space="preserve"> као стабилну снагу.</w:t>
      </w:r>
    </w:p>
    <w:p w14:paraId="5CEDD0E9" w14:textId="591091AD" w:rsidR="00137F7D" w:rsidRPr="004F35FE" w:rsidRDefault="00137F7D" w:rsidP="00AC4690">
      <w:pPr>
        <w:pStyle w:val="NormalWeb"/>
        <w:spacing w:before="0" w:beforeAutospacing="0" w:after="0" w:afterAutospacing="0" w:line="23" w:lineRule="atLeast"/>
        <w:rPr>
          <w:rStyle w:val="Strong"/>
          <w:b w:val="0"/>
          <w:bCs w:val="0"/>
          <w:color w:val="000000" w:themeColor="text1"/>
        </w:rPr>
      </w:pPr>
      <w:r w:rsidRPr="004F35FE">
        <w:rPr>
          <w:color w:val="000000" w:themeColor="text1"/>
          <w:lang w:val="sr-Cyrl-RS"/>
        </w:rPr>
        <w:t>-</w:t>
      </w:r>
      <w:r w:rsidRPr="004F35FE">
        <w:rPr>
          <w:color w:val="000000" w:themeColor="text1"/>
        </w:rPr>
        <w:t>Нема негативних коментара на педагошки рад са децом.</w:t>
      </w:r>
    </w:p>
    <w:p w14:paraId="2A74742E" w14:textId="77777777" w:rsidR="00137F7D" w:rsidRPr="004F35FE" w:rsidRDefault="00137F7D" w:rsidP="00AC4690">
      <w:pPr>
        <w:pStyle w:val="Heading2"/>
        <w:spacing w:before="0" w:line="23" w:lineRule="atLeast"/>
        <w:rPr>
          <w:rFonts w:ascii="Times New Roman" w:hAnsi="Times New Roman" w:cs="Times New Roman"/>
          <w:color w:val="000000" w:themeColor="text1"/>
          <w:sz w:val="24"/>
          <w:szCs w:val="24"/>
        </w:rPr>
      </w:pPr>
      <w:r w:rsidRPr="004F35FE">
        <w:rPr>
          <w:rStyle w:val="Strong"/>
          <w:rFonts w:ascii="Times New Roman" w:hAnsi="Times New Roman" w:cs="Times New Roman"/>
          <w:color w:val="000000" w:themeColor="text1"/>
          <w:sz w:val="24"/>
          <w:szCs w:val="24"/>
        </w:rPr>
        <w:t>Закључак</w:t>
      </w:r>
    </w:p>
    <w:p w14:paraId="5099D403" w14:textId="6BB17BED" w:rsidR="00137F7D" w:rsidRPr="004F35FE" w:rsidRDefault="00137F7D" w:rsidP="00AC4690">
      <w:pPr>
        <w:pStyle w:val="NormalWeb"/>
        <w:spacing w:before="0" w:beforeAutospacing="0" w:after="0" w:afterAutospacing="0" w:line="23" w:lineRule="atLeast"/>
        <w:rPr>
          <w:rStyle w:val="Strong"/>
          <w:color w:val="000000" w:themeColor="text1"/>
        </w:rPr>
      </w:pPr>
      <w:r w:rsidRPr="004F35FE">
        <w:rPr>
          <w:color w:val="000000" w:themeColor="text1"/>
        </w:rPr>
        <w:t xml:space="preserve">Упоређивањем резултата самовредновања запослених и анкета родитеља у области 4 уочава се да </w:t>
      </w:r>
      <w:r w:rsidRPr="004F35FE">
        <w:rPr>
          <w:rStyle w:val="Strong"/>
          <w:color w:val="000000" w:themeColor="text1"/>
        </w:rPr>
        <w:t>не постоји потпуно поклапање у проценама</w:t>
      </w:r>
      <w:r w:rsidRPr="004F35FE">
        <w:rPr>
          <w:color w:val="000000" w:themeColor="text1"/>
        </w:rPr>
        <w:t xml:space="preserve">, што је очекивано јер две групе имају различите перспективе </w:t>
      </w:r>
      <w:r w:rsidRPr="004F35FE">
        <w:rPr>
          <w:color w:val="000000" w:themeColor="text1"/>
          <w:lang w:val="sr-Cyrl-RS"/>
        </w:rPr>
        <w:t>увида</w:t>
      </w:r>
      <w:r w:rsidRPr="004F35FE">
        <w:rPr>
          <w:color w:val="000000" w:themeColor="text1"/>
        </w:rPr>
        <w:t>.</w:t>
      </w:r>
    </w:p>
    <w:p w14:paraId="386765FC" w14:textId="77777777" w:rsidR="00137F7D" w:rsidRPr="004F35FE" w:rsidRDefault="00137F7D" w:rsidP="00AC4690">
      <w:pPr>
        <w:pStyle w:val="NormalWeb"/>
        <w:spacing w:before="0" w:beforeAutospacing="0" w:after="0" w:afterAutospacing="0" w:line="23" w:lineRule="atLeast"/>
        <w:rPr>
          <w:rStyle w:val="Strong"/>
          <w:color w:val="000000" w:themeColor="text1"/>
          <w:lang w:val="sr-Cyrl-RS"/>
        </w:rPr>
      </w:pPr>
      <w:r w:rsidRPr="004F35FE">
        <w:rPr>
          <w:rStyle w:val="Strong"/>
          <w:color w:val="000000" w:themeColor="text1"/>
        </w:rPr>
        <w:t>Родитељи</w:t>
      </w:r>
      <w:r w:rsidRPr="004F35FE">
        <w:rPr>
          <w:color w:val="000000" w:themeColor="text1"/>
        </w:rPr>
        <w:t xml:space="preserve"> пре свега оцењују оно што непосредно виде у раду са децом — организацију дана, комуникацију са васпитачима и услове боравка</w:t>
      </w:r>
      <w:r w:rsidRPr="004F35FE">
        <w:rPr>
          <w:color w:val="000000" w:themeColor="text1"/>
          <w:lang w:val="sr-Cyrl-RS"/>
        </w:rPr>
        <w:t>.,</w:t>
      </w:r>
    </w:p>
    <w:p w14:paraId="71C047CA" w14:textId="77777777" w:rsidR="00137F7D" w:rsidRPr="004F35FE" w:rsidRDefault="00137F7D" w:rsidP="00AC4690">
      <w:pPr>
        <w:pStyle w:val="NormalWeb"/>
        <w:spacing w:before="0" w:beforeAutospacing="0" w:after="0" w:afterAutospacing="0" w:line="23" w:lineRule="atLeast"/>
        <w:rPr>
          <w:color w:val="000000" w:themeColor="text1"/>
          <w:lang w:val="sr-Cyrl-RS"/>
        </w:rPr>
      </w:pPr>
      <w:r w:rsidRPr="004F35FE">
        <w:rPr>
          <w:rStyle w:val="Strong"/>
          <w:color w:val="000000" w:themeColor="text1"/>
        </w:rPr>
        <w:t>Запослени</w:t>
      </w:r>
      <w:r w:rsidRPr="004F35FE">
        <w:rPr>
          <w:color w:val="000000" w:themeColor="text1"/>
        </w:rPr>
        <w:t>, с друге стране, имају дубљи увид у унутрашње функционисање установе</w:t>
      </w:r>
      <w:r w:rsidRPr="004F35FE">
        <w:rPr>
          <w:color w:val="000000" w:themeColor="text1"/>
          <w:lang w:val="sr-Cyrl-RS"/>
        </w:rPr>
        <w:t>-</w:t>
      </w:r>
    </w:p>
    <w:p w14:paraId="2259C961" w14:textId="12EC2A63" w:rsidR="00137F7D" w:rsidRPr="004F35FE" w:rsidRDefault="00137F7D" w:rsidP="00AC4690">
      <w:pPr>
        <w:pStyle w:val="NormalWeb"/>
        <w:spacing w:before="0" w:beforeAutospacing="0" w:after="0" w:afterAutospacing="0" w:line="23" w:lineRule="atLeast"/>
        <w:rPr>
          <w:rStyle w:val="Strong"/>
          <w:b w:val="0"/>
          <w:bCs w:val="0"/>
          <w:color w:val="000000" w:themeColor="text1"/>
        </w:rPr>
      </w:pPr>
      <w:r w:rsidRPr="004F35FE">
        <w:rPr>
          <w:color w:val="000000" w:themeColor="text1"/>
        </w:rPr>
        <w:t>Због различитих улога и приступа систему, две групе природно наглашавају различите аспекте, па нема потпуне подударности — али управо то даје целокупнију слику о томе шта установа добро ради и где су потенцијални правци унапређења.</w:t>
      </w:r>
    </w:p>
    <w:p w14:paraId="698F4981"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rStyle w:val="Strong"/>
          <w:color w:val="000000" w:themeColor="text1"/>
        </w:rPr>
        <w:t>4. Кључни закључак</w:t>
      </w:r>
    </w:p>
    <w:p w14:paraId="61F7452F" w14:textId="0922D20A" w:rsidR="00137F7D" w:rsidRPr="004F35FE" w:rsidRDefault="00137F7D" w:rsidP="00AC4690">
      <w:pPr>
        <w:pStyle w:val="NormalWeb"/>
        <w:spacing w:before="0" w:beforeAutospacing="0" w:after="0" w:afterAutospacing="0" w:line="23" w:lineRule="atLeast"/>
        <w:rPr>
          <w:rStyle w:val="Strong"/>
          <w:b w:val="0"/>
          <w:bCs w:val="0"/>
          <w:color w:val="000000" w:themeColor="text1"/>
          <w:lang w:val="sr-Cyrl-RS"/>
        </w:rPr>
      </w:pPr>
      <w:r w:rsidRPr="004F35FE">
        <w:rPr>
          <w:rStyle w:val="Strong"/>
          <w:color w:val="000000" w:themeColor="text1"/>
          <w:lang w:val="sr-Cyrl-RS"/>
        </w:rPr>
        <w:t>-</w:t>
      </w:r>
      <w:r w:rsidRPr="004F35FE">
        <w:rPr>
          <w:rStyle w:val="Strong"/>
          <w:color w:val="000000" w:themeColor="text1"/>
        </w:rPr>
        <w:t>Родитељи пре свега траже боље услове и богатије активности за децу, док запослени траже бољу унутрашњу организацију, комуникацију и тимску подршку.</w:t>
      </w:r>
      <w:r w:rsidRPr="004F35FE">
        <w:rPr>
          <w:rStyle w:val="Strong"/>
          <w:color w:val="000000" w:themeColor="text1"/>
          <w:lang w:val="sr-Cyrl-RS"/>
        </w:rPr>
        <w:t xml:space="preserve"> </w:t>
      </w:r>
    </w:p>
    <w:p w14:paraId="5D711479" w14:textId="17E07458" w:rsidR="00137F7D" w:rsidRPr="004F35FE" w:rsidRDefault="00137F7D" w:rsidP="00AC4690">
      <w:pPr>
        <w:pStyle w:val="Heading3"/>
        <w:spacing w:before="0" w:beforeAutospacing="0" w:after="0" w:afterAutospacing="0" w:line="23" w:lineRule="atLeast"/>
        <w:rPr>
          <w:rStyle w:val="Strong"/>
          <w:b/>
          <w:bCs/>
          <w:color w:val="000000" w:themeColor="text1"/>
          <w:sz w:val="24"/>
          <w:szCs w:val="24"/>
        </w:rPr>
      </w:pPr>
      <w:r w:rsidRPr="004F35FE">
        <w:rPr>
          <w:rStyle w:val="Strong"/>
          <w:color w:val="000000" w:themeColor="text1"/>
          <w:sz w:val="24"/>
          <w:szCs w:val="24"/>
        </w:rPr>
        <w:t>Области које захтевају унапређење</w:t>
      </w:r>
    </w:p>
    <w:p w14:paraId="562B5DB1" w14:textId="77777777" w:rsidR="00137F7D" w:rsidRPr="004F35FE" w:rsidRDefault="00137F7D" w:rsidP="00AC4690">
      <w:pPr>
        <w:pStyle w:val="NormalWeb"/>
        <w:numPr>
          <w:ilvl w:val="0"/>
          <w:numId w:val="13"/>
        </w:numPr>
        <w:spacing w:before="0" w:beforeAutospacing="0" w:after="0" w:afterAutospacing="0" w:line="23" w:lineRule="atLeast"/>
        <w:ind w:left="0" w:firstLine="0"/>
        <w:rPr>
          <w:color w:val="000000" w:themeColor="text1"/>
        </w:rPr>
      </w:pPr>
      <w:r w:rsidRPr="004F35FE">
        <w:rPr>
          <w:rStyle w:val="Strong"/>
          <w:color w:val="000000" w:themeColor="text1"/>
        </w:rPr>
        <w:t>Комуникација унутар установе</w:t>
      </w:r>
      <w:r w:rsidRPr="004F35FE">
        <w:rPr>
          <w:color w:val="000000" w:themeColor="text1"/>
        </w:rPr>
        <w:br/>
        <w:t>– најфреквентнија слабост у самовредновању (</w:t>
      </w:r>
      <w:r w:rsidRPr="004F35FE">
        <w:rPr>
          <w:b/>
          <w:bCs/>
          <w:color w:val="000000" w:themeColor="text1"/>
        </w:rPr>
        <w:t>33</w:t>
      </w:r>
      <w:r w:rsidRPr="004F35FE">
        <w:rPr>
          <w:color w:val="000000" w:themeColor="text1"/>
        </w:rPr>
        <w:t xml:space="preserve"> навода)</w:t>
      </w:r>
    </w:p>
    <w:p w14:paraId="58B6332E" w14:textId="77777777" w:rsidR="00137F7D" w:rsidRPr="004F35FE" w:rsidRDefault="00137F7D" w:rsidP="00AC4690">
      <w:pPr>
        <w:pStyle w:val="NormalWeb"/>
        <w:numPr>
          <w:ilvl w:val="0"/>
          <w:numId w:val="13"/>
        </w:numPr>
        <w:spacing w:before="0" w:beforeAutospacing="0" w:after="0" w:afterAutospacing="0" w:line="23" w:lineRule="atLeast"/>
        <w:ind w:left="0" w:firstLine="0"/>
        <w:rPr>
          <w:color w:val="000000" w:themeColor="text1"/>
        </w:rPr>
      </w:pPr>
      <w:r w:rsidRPr="004F35FE">
        <w:rPr>
          <w:rStyle w:val="Strong"/>
          <w:color w:val="000000" w:themeColor="text1"/>
        </w:rPr>
        <w:t>Рад тимова и подела задужења</w:t>
      </w:r>
      <w:r w:rsidRPr="004F35FE">
        <w:rPr>
          <w:color w:val="000000" w:themeColor="text1"/>
        </w:rPr>
        <w:br/>
        <w:t>– присутна неуједначеност улога и оптерећења (</w:t>
      </w:r>
      <w:r w:rsidRPr="004F35FE">
        <w:rPr>
          <w:b/>
          <w:bCs/>
          <w:color w:val="000000" w:themeColor="text1"/>
        </w:rPr>
        <w:t>17</w:t>
      </w:r>
      <w:r w:rsidRPr="004F35FE">
        <w:rPr>
          <w:color w:val="000000" w:themeColor="text1"/>
        </w:rPr>
        <w:t xml:space="preserve"> навода)</w:t>
      </w:r>
    </w:p>
    <w:p w14:paraId="60D64A6B" w14:textId="77777777" w:rsidR="00137F7D" w:rsidRPr="004F35FE" w:rsidRDefault="00137F7D" w:rsidP="00AC4690">
      <w:pPr>
        <w:pStyle w:val="NormalWeb"/>
        <w:numPr>
          <w:ilvl w:val="0"/>
          <w:numId w:val="13"/>
        </w:numPr>
        <w:spacing w:before="0" w:beforeAutospacing="0" w:after="0" w:afterAutospacing="0" w:line="23" w:lineRule="atLeast"/>
        <w:ind w:left="0" w:firstLine="0"/>
        <w:rPr>
          <w:color w:val="000000" w:themeColor="text1"/>
        </w:rPr>
      </w:pPr>
      <w:r w:rsidRPr="004F35FE">
        <w:rPr>
          <w:rStyle w:val="Strong"/>
          <w:color w:val="000000" w:themeColor="text1"/>
        </w:rPr>
        <w:t>Међуљудски односи и колегијална клима</w:t>
      </w:r>
      <w:r w:rsidRPr="004F35FE">
        <w:rPr>
          <w:color w:val="000000" w:themeColor="text1"/>
        </w:rPr>
        <w:br/>
        <w:t>– потреба за више толеранције, подршке и стабилнијих односа (</w:t>
      </w:r>
      <w:r w:rsidRPr="004F35FE">
        <w:rPr>
          <w:b/>
          <w:bCs/>
          <w:color w:val="000000" w:themeColor="text1"/>
        </w:rPr>
        <w:t>14</w:t>
      </w:r>
      <w:r w:rsidRPr="004F35FE">
        <w:rPr>
          <w:color w:val="000000" w:themeColor="text1"/>
        </w:rPr>
        <w:t xml:space="preserve"> навода)</w:t>
      </w:r>
    </w:p>
    <w:p w14:paraId="17F1DB7E" w14:textId="77777777" w:rsidR="00137F7D" w:rsidRPr="004F35FE" w:rsidRDefault="00137F7D" w:rsidP="00AC4690">
      <w:pPr>
        <w:pStyle w:val="NormalWeb"/>
        <w:numPr>
          <w:ilvl w:val="0"/>
          <w:numId w:val="13"/>
        </w:numPr>
        <w:spacing w:before="0" w:beforeAutospacing="0" w:after="0" w:afterAutospacing="0" w:line="23" w:lineRule="atLeast"/>
        <w:ind w:left="0" w:firstLine="0"/>
        <w:rPr>
          <w:color w:val="000000" w:themeColor="text1"/>
        </w:rPr>
      </w:pPr>
      <w:r w:rsidRPr="004F35FE">
        <w:rPr>
          <w:rStyle w:val="Strong"/>
          <w:color w:val="000000" w:themeColor="text1"/>
        </w:rPr>
        <w:t>Материјално-технички ресурси</w:t>
      </w:r>
      <w:r w:rsidRPr="004F35FE">
        <w:rPr>
          <w:color w:val="000000" w:themeColor="text1"/>
        </w:rPr>
        <w:br/>
        <w:t xml:space="preserve">– </w:t>
      </w:r>
      <w:r w:rsidRPr="004F35FE">
        <w:rPr>
          <w:b/>
          <w:bCs/>
          <w:color w:val="000000" w:themeColor="text1"/>
        </w:rPr>
        <w:t>40%</w:t>
      </w:r>
      <w:r w:rsidRPr="004F35FE">
        <w:rPr>
          <w:color w:val="000000" w:themeColor="text1"/>
        </w:rPr>
        <w:t xml:space="preserve"> запослених сматра да је набавка/замена споро или недовољно ефикасна</w:t>
      </w:r>
    </w:p>
    <w:p w14:paraId="55754CF9" w14:textId="414334FA" w:rsidR="00137F7D" w:rsidRPr="004F35FE" w:rsidRDefault="00137F7D" w:rsidP="00AC4690">
      <w:pPr>
        <w:pStyle w:val="NormalWeb"/>
        <w:numPr>
          <w:ilvl w:val="0"/>
          <w:numId w:val="13"/>
        </w:numPr>
        <w:spacing w:before="0" w:beforeAutospacing="0" w:after="0" w:afterAutospacing="0" w:line="23" w:lineRule="atLeast"/>
        <w:ind w:left="0" w:firstLine="0"/>
        <w:rPr>
          <w:color w:val="000000" w:themeColor="text1"/>
        </w:rPr>
      </w:pPr>
      <w:r w:rsidRPr="004F35FE">
        <w:rPr>
          <w:rStyle w:val="Strong"/>
          <w:color w:val="000000" w:themeColor="text1"/>
        </w:rPr>
        <w:t>Спољашњи простор и услови боравка деце (перспектива родитеља)</w:t>
      </w:r>
      <w:r w:rsidRPr="004F35FE">
        <w:rPr>
          <w:color w:val="000000" w:themeColor="text1"/>
        </w:rPr>
        <w:br/>
        <w:t>– најчешћи родитељски предлог: више боравка напољу, уређење дворишта и реновирање простора</w:t>
      </w:r>
    </w:p>
    <w:p w14:paraId="1016D30A"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3.</w:t>
      </w:r>
    </w:p>
    <w:p w14:paraId="56AACD4B"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Приликом давања мера за анкету тима за самовредновање узети су у обзир и резултати тима за развојно планирање из области 4.</w:t>
      </w:r>
    </w:p>
    <w:p w14:paraId="7192ABF5"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lastRenderedPageBreak/>
        <w:t>Предложене мере:</w:t>
      </w:r>
    </w:p>
    <w:p w14:paraId="22DBBD8F" w14:textId="77777777" w:rsidR="00137F7D" w:rsidRPr="004F35FE" w:rsidRDefault="00137F7D" w:rsidP="00AC4690">
      <w:pPr>
        <w:pStyle w:val="ListParagraph"/>
        <w:numPr>
          <w:ilvl w:val="0"/>
          <w:numId w:val="14"/>
        </w:numPr>
        <w:spacing w:after="0" w:line="23" w:lineRule="atLeast"/>
        <w:ind w:left="0" w:firstLine="0"/>
        <w:rPr>
          <w:rStyle w:val="Strong"/>
          <w:rFonts w:ascii="Times New Roman" w:hAnsi="Times New Roman" w:cs="Times New Roman"/>
          <w:color w:val="000000" w:themeColor="text1"/>
          <w:sz w:val="24"/>
          <w:szCs w:val="24"/>
        </w:rPr>
      </w:pPr>
      <w:r w:rsidRPr="004F35FE">
        <w:rPr>
          <w:rStyle w:val="Strong"/>
          <w:rFonts w:ascii="Times New Roman" w:hAnsi="Times New Roman" w:cs="Times New Roman"/>
          <w:color w:val="000000" w:themeColor="text1"/>
          <w:sz w:val="24"/>
          <w:szCs w:val="24"/>
        </w:rPr>
        <w:t xml:space="preserve">Комуникација унутар </w:t>
      </w:r>
      <w:r w:rsidRPr="004F35FE">
        <w:rPr>
          <w:rStyle w:val="Strong"/>
          <w:rFonts w:ascii="Times New Roman" w:hAnsi="Times New Roman" w:cs="Times New Roman"/>
          <w:color w:val="000000" w:themeColor="text1"/>
          <w:sz w:val="24"/>
          <w:szCs w:val="24"/>
          <w:lang w:val="sr-Cyrl-RS"/>
        </w:rPr>
        <w:t xml:space="preserve">Установе: </w:t>
      </w:r>
    </w:p>
    <w:p w14:paraId="6303CB9F" w14:textId="77777777" w:rsidR="00137F7D" w:rsidRPr="004F35FE" w:rsidRDefault="00137F7D" w:rsidP="00AC4690">
      <w:pPr>
        <w:spacing w:after="0" w:line="23" w:lineRule="atLeast"/>
        <w:rPr>
          <w:rStyle w:val="Strong"/>
          <w:rFonts w:ascii="Times New Roman" w:hAnsi="Times New Roman" w:cs="Times New Roman"/>
          <w:b w:val="0"/>
          <w:bCs w:val="0"/>
          <w:color w:val="000000" w:themeColor="text1"/>
          <w:sz w:val="24"/>
          <w:szCs w:val="24"/>
          <w:lang w:val="sr-Cyrl-RS"/>
        </w:rPr>
      </w:pPr>
      <w:r w:rsidRPr="004F35FE">
        <w:rPr>
          <w:rStyle w:val="Strong"/>
          <w:rFonts w:ascii="Times New Roman" w:hAnsi="Times New Roman" w:cs="Times New Roman"/>
          <w:color w:val="000000" w:themeColor="text1"/>
          <w:sz w:val="24"/>
          <w:szCs w:val="24"/>
          <w:lang w:val="sr-Cyrl-RS"/>
        </w:rPr>
        <w:t xml:space="preserve">-У циљу побољшања комунације у Установи тим је решио да спроведе посебно истраживање из области Комуникације унутар Установе како би дошао до конкретнијих увида у проблем. </w:t>
      </w:r>
    </w:p>
    <w:p w14:paraId="23A78734"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Ова мера се односи на тим за Самовредновање.</w:t>
      </w:r>
      <w:r w:rsidRPr="004F35FE">
        <w:rPr>
          <w:rFonts w:ascii="Times New Roman" w:hAnsi="Times New Roman" w:cs="Times New Roman"/>
          <w:color w:val="000000" w:themeColor="text1"/>
          <w:sz w:val="24"/>
          <w:szCs w:val="24"/>
        </w:rPr>
        <w:br/>
      </w:r>
      <w:r w:rsidRPr="004F35FE">
        <w:rPr>
          <w:rFonts w:ascii="Times New Roman" w:hAnsi="Times New Roman" w:cs="Times New Roman"/>
          <w:color w:val="000000" w:themeColor="text1"/>
          <w:sz w:val="24"/>
          <w:szCs w:val="24"/>
          <w:lang w:val="sr-Cyrl-RS"/>
        </w:rPr>
        <w:t xml:space="preserve">-У склопу планиране радионице ,,Ненасилна комуникација“ доћи ће до преправке планираног сценарија радионице у циљу додавања активности за побољшавање комуникације у Установи. </w:t>
      </w:r>
    </w:p>
    <w:p w14:paraId="6CFA93B4"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Ова мера се односи на тим за ДНЗ и З.</w:t>
      </w:r>
    </w:p>
    <w:p w14:paraId="64015AF9" w14:textId="77777777" w:rsidR="00137F7D" w:rsidRPr="004F35FE" w:rsidRDefault="00137F7D" w:rsidP="00AC4690">
      <w:pPr>
        <w:pStyle w:val="NormalWeb"/>
        <w:numPr>
          <w:ilvl w:val="0"/>
          <w:numId w:val="14"/>
        </w:numPr>
        <w:spacing w:before="0" w:beforeAutospacing="0" w:after="0" w:afterAutospacing="0" w:line="23" w:lineRule="atLeast"/>
        <w:ind w:left="0" w:firstLine="0"/>
        <w:rPr>
          <w:color w:val="000000" w:themeColor="text1"/>
        </w:rPr>
      </w:pPr>
      <w:r w:rsidRPr="004F35FE">
        <w:rPr>
          <w:rStyle w:val="Strong"/>
          <w:color w:val="000000" w:themeColor="text1"/>
        </w:rPr>
        <w:t>Рад тимова и подела задужења</w:t>
      </w:r>
    </w:p>
    <w:p w14:paraId="230BE298" w14:textId="77777777" w:rsidR="00137F7D" w:rsidRPr="004F35FE" w:rsidRDefault="00137F7D" w:rsidP="00AC4690">
      <w:pPr>
        <w:pStyle w:val="NormalWeb"/>
        <w:spacing w:before="0" w:beforeAutospacing="0" w:after="0" w:afterAutospacing="0" w:line="23" w:lineRule="atLeast"/>
        <w:rPr>
          <w:color w:val="000000" w:themeColor="text1"/>
          <w:lang w:val="sr-Cyrl-RS"/>
        </w:rPr>
      </w:pPr>
      <w:r w:rsidRPr="004F35FE">
        <w:rPr>
          <w:color w:val="000000" w:themeColor="text1"/>
          <w:lang w:val="sr-Cyrl-RS"/>
        </w:rPr>
        <w:t>-Јасније дефинисање улога чланова тима почетком године на првом састанку и током године радити на већој ангажованости свих чланова тима у складу са акционим планом тимова.</w:t>
      </w:r>
    </w:p>
    <w:p w14:paraId="1A00966C" w14:textId="77777777" w:rsidR="00137F7D" w:rsidRPr="004F35FE" w:rsidRDefault="00137F7D" w:rsidP="00AC4690">
      <w:pPr>
        <w:pStyle w:val="NormalWeb"/>
        <w:spacing w:before="0" w:beforeAutospacing="0" w:after="0" w:afterAutospacing="0" w:line="23" w:lineRule="atLeast"/>
        <w:rPr>
          <w:rStyle w:val="Strong"/>
          <w:b w:val="0"/>
          <w:bCs w:val="0"/>
          <w:color w:val="000000" w:themeColor="text1"/>
          <w:lang w:val="sr-Cyrl-RS"/>
        </w:rPr>
      </w:pPr>
      <w:r w:rsidRPr="004F35FE">
        <w:rPr>
          <w:color w:val="000000" w:themeColor="text1"/>
          <w:lang w:val="sr-Cyrl-RS"/>
        </w:rPr>
        <w:t>Ова мера која се односи на координаторе свих стручних тимова</w:t>
      </w:r>
    </w:p>
    <w:p w14:paraId="23975F5D" w14:textId="77777777" w:rsidR="00137F7D" w:rsidRPr="004F35FE" w:rsidRDefault="00137F7D" w:rsidP="00AC4690">
      <w:pPr>
        <w:pStyle w:val="NormalWeb"/>
        <w:numPr>
          <w:ilvl w:val="0"/>
          <w:numId w:val="14"/>
        </w:numPr>
        <w:spacing w:before="0" w:beforeAutospacing="0" w:after="0" w:afterAutospacing="0" w:line="23" w:lineRule="atLeast"/>
        <w:ind w:left="0" w:firstLine="0"/>
        <w:rPr>
          <w:rStyle w:val="Strong"/>
          <w:b w:val="0"/>
          <w:bCs w:val="0"/>
          <w:color w:val="000000" w:themeColor="text1"/>
        </w:rPr>
      </w:pPr>
      <w:r w:rsidRPr="004F35FE">
        <w:rPr>
          <w:rStyle w:val="Strong"/>
          <w:color w:val="000000" w:themeColor="text1"/>
        </w:rPr>
        <w:t>Међуљудски односи и колегијална клима</w:t>
      </w:r>
    </w:p>
    <w:p w14:paraId="01323A1F" w14:textId="77777777" w:rsidR="00137F7D" w:rsidRPr="004F35FE" w:rsidRDefault="00137F7D" w:rsidP="00AC4690">
      <w:pPr>
        <w:pStyle w:val="NormalWeb"/>
        <w:spacing w:before="0" w:beforeAutospacing="0" w:after="0" w:afterAutospacing="0" w:line="23" w:lineRule="atLeast"/>
        <w:rPr>
          <w:rStyle w:val="Strong"/>
          <w:b w:val="0"/>
          <w:bCs w:val="0"/>
          <w:color w:val="000000" w:themeColor="text1"/>
          <w:lang w:val="sr-Cyrl-RS"/>
        </w:rPr>
      </w:pPr>
      <w:r w:rsidRPr="004F35FE">
        <w:rPr>
          <w:rStyle w:val="Strong"/>
          <w:color w:val="000000" w:themeColor="text1"/>
          <w:lang w:val="sr-Cyrl-RS"/>
        </w:rPr>
        <w:t>-У складу са могућностима Установе организовати чешћа окупљања и дружења радника различитим поводима.</w:t>
      </w:r>
      <w:r w:rsidRPr="004F35FE">
        <w:rPr>
          <w:rStyle w:val="Strong"/>
          <w:color w:val="000000" w:themeColor="text1"/>
        </w:rPr>
        <w:br/>
      </w:r>
      <w:r w:rsidRPr="004F35FE">
        <w:rPr>
          <w:rStyle w:val="Strong"/>
          <w:color w:val="000000" w:themeColor="text1"/>
          <w:lang w:val="sr-Cyrl-RS"/>
        </w:rPr>
        <w:t>Ова мера се односи на директора Установе.</w:t>
      </w:r>
    </w:p>
    <w:p w14:paraId="7EEC67BD" w14:textId="77777777" w:rsidR="00137F7D" w:rsidRPr="004F35FE" w:rsidRDefault="00137F7D" w:rsidP="00AC4690">
      <w:pPr>
        <w:pStyle w:val="NormalWeb"/>
        <w:numPr>
          <w:ilvl w:val="0"/>
          <w:numId w:val="14"/>
        </w:numPr>
        <w:spacing w:before="0" w:beforeAutospacing="0" w:after="0" w:afterAutospacing="0" w:line="23" w:lineRule="atLeast"/>
        <w:ind w:left="0" w:firstLine="0"/>
        <w:rPr>
          <w:color w:val="000000" w:themeColor="text1"/>
        </w:rPr>
      </w:pPr>
      <w:r w:rsidRPr="004F35FE">
        <w:rPr>
          <w:rStyle w:val="Strong"/>
          <w:color w:val="000000" w:themeColor="text1"/>
        </w:rPr>
        <w:t>Материјално-технички ресурси</w:t>
      </w:r>
    </w:p>
    <w:p w14:paraId="4E54AB81" w14:textId="77777777" w:rsidR="00137F7D" w:rsidRPr="004F35FE" w:rsidRDefault="00137F7D" w:rsidP="00AC4690">
      <w:pPr>
        <w:pStyle w:val="NormalWeb"/>
        <w:spacing w:before="0" w:beforeAutospacing="0" w:after="0" w:afterAutospacing="0" w:line="23" w:lineRule="atLeast"/>
        <w:rPr>
          <w:rStyle w:val="Strong"/>
          <w:b w:val="0"/>
          <w:bCs w:val="0"/>
          <w:color w:val="000000" w:themeColor="text1"/>
          <w:lang w:val="sr-Cyrl-RS"/>
        </w:rPr>
      </w:pPr>
      <w:r w:rsidRPr="004F35FE">
        <w:rPr>
          <w:rStyle w:val="Strong"/>
          <w:color w:val="000000" w:themeColor="text1"/>
          <w:lang w:val="sr-Cyrl-RS"/>
        </w:rPr>
        <w:t xml:space="preserve">-У складу с могућностима Установе остварити сарадњу са привредним субјектима у локалној заједници за донирање материјала. </w:t>
      </w:r>
    </w:p>
    <w:p w14:paraId="2144642F" w14:textId="77777777" w:rsidR="00137F7D" w:rsidRPr="004F35FE" w:rsidRDefault="00137F7D" w:rsidP="00AC4690">
      <w:pPr>
        <w:pStyle w:val="NormalWeb"/>
        <w:spacing w:before="0" w:beforeAutospacing="0" w:after="0" w:afterAutospacing="0" w:line="23" w:lineRule="atLeast"/>
        <w:rPr>
          <w:rStyle w:val="Strong"/>
          <w:b w:val="0"/>
          <w:bCs w:val="0"/>
          <w:color w:val="000000" w:themeColor="text1"/>
          <w:lang w:val="sr-Cyrl-RS"/>
        </w:rPr>
      </w:pPr>
      <w:r w:rsidRPr="004F35FE">
        <w:rPr>
          <w:rStyle w:val="Strong"/>
          <w:color w:val="000000" w:themeColor="text1"/>
          <w:lang w:val="sr-Cyrl-RS"/>
        </w:rPr>
        <w:t>Ова мера се односи на директора Установе.</w:t>
      </w:r>
    </w:p>
    <w:p w14:paraId="57C41D43" w14:textId="77777777" w:rsidR="00137F7D" w:rsidRPr="004F35FE" w:rsidRDefault="00137F7D" w:rsidP="00AC4690">
      <w:pPr>
        <w:pStyle w:val="NormalWeb"/>
        <w:numPr>
          <w:ilvl w:val="0"/>
          <w:numId w:val="14"/>
        </w:numPr>
        <w:spacing w:before="0" w:beforeAutospacing="0" w:after="0" w:afterAutospacing="0" w:line="23" w:lineRule="atLeast"/>
        <w:ind w:left="0" w:firstLine="0"/>
        <w:rPr>
          <w:rStyle w:val="Strong"/>
          <w:b w:val="0"/>
          <w:bCs w:val="0"/>
          <w:color w:val="000000" w:themeColor="text1"/>
        </w:rPr>
      </w:pPr>
      <w:r w:rsidRPr="004F35FE">
        <w:rPr>
          <w:rStyle w:val="Strong"/>
          <w:color w:val="000000" w:themeColor="text1"/>
        </w:rPr>
        <w:t>Спољашњи простор и услови боравка деце (перспектива родитеља</w:t>
      </w:r>
      <w:r w:rsidRPr="004F35FE">
        <w:rPr>
          <w:rStyle w:val="Strong"/>
          <w:color w:val="000000" w:themeColor="text1"/>
          <w:lang w:val="sr-Cyrl-RS"/>
        </w:rPr>
        <w:t>)</w:t>
      </w:r>
    </w:p>
    <w:p w14:paraId="19A38A67" w14:textId="77777777" w:rsidR="00137F7D" w:rsidRPr="004F35FE" w:rsidRDefault="00137F7D" w:rsidP="00AC4690">
      <w:pPr>
        <w:pStyle w:val="NormalWeb"/>
        <w:spacing w:before="0" w:beforeAutospacing="0" w:after="0" w:afterAutospacing="0" w:line="23" w:lineRule="atLeast"/>
        <w:rPr>
          <w:rStyle w:val="Strong"/>
          <w:b w:val="0"/>
          <w:bCs w:val="0"/>
          <w:color w:val="000000" w:themeColor="text1"/>
          <w:lang w:val="sr-Cyrl-RS"/>
        </w:rPr>
      </w:pPr>
      <w:r w:rsidRPr="004F35FE">
        <w:rPr>
          <w:rStyle w:val="Strong"/>
          <w:color w:val="000000" w:themeColor="text1"/>
          <w:lang w:val="sr-Cyrl-RS"/>
        </w:rPr>
        <w:t xml:space="preserve">-Чешће извођење деце у двориште вртића и коришђење простора локалне заједнице безобзира на временске услове </w:t>
      </w:r>
    </w:p>
    <w:p w14:paraId="3EDC1DE7" w14:textId="00FD0EE7" w:rsidR="00BF1CE9" w:rsidRPr="00BF1CE9" w:rsidRDefault="00137F7D" w:rsidP="00AC4690">
      <w:pPr>
        <w:pStyle w:val="NormalWeb"/>
        <w:spacing w:before="0" w:beforeAutospacing="0" w:after="0" w:afterAutospacing="0" w:line="23" w:lineRule="atLeast"/>
        <w:rPr>
          <w:rStyle w:val="Strong"/>
          <w:b w:val="0"/>
          <w:bCs w:val="0"/>
          <w:color w:val="000000" w:themeColor="text1"/>
          <w:lang w:val="sr-Cyrl-RS"/>
        </w:rPr>
      </w:pPr>
      <w:r w:rsidRPr="004F35FE">
        <w:rPr>
          <w:rStyle w:val="Strong"/>
          <w:color w:val="000000" w:themeColor="text1"/>
          <w:lang w:val="sr-Cyrl-RS"/>
        </w:rPr>
        <w:t>Ова мера се односи на васпитаче и медицинске сестре-васпитаче</w:t>
      </w:r>
    </w:p>
    <w:p w14:paraId="2ED67C94" w14:textId="107A4CAC" w:rsidR="00137F7D" w:rsidRPr="004F35FE" w:rsidRDefault="00137F7D" w:rsidP="00AC4690">
      <w:pPr>
        <w:pStyle w:val="NormalWeb"/>
        <w:spacing w:before="0" w:beforeAutospacing="0" w:after="0" w:afterAutospacing="0" w:line="23" w:lineRule="atLeast"/>
        <w:rPr>
          <w:rStyle w:val="Strong"/>
          <w:b w:val="0"/>
          <w:bCs w:val="0"/>
          <w:color w:val="000000" w:themeColor="text1"/>
          <w:lang w:val="sr-Cyrl-RS"/>
        </w:rPr>
      </w:pPr>
      <w:r w:rsidRPr="004F35FE">
        <w:rPr>
          <w:rStyle w:val="Strong"/>
          <w:color w:val="000000" w:themeColor="text1"/>
          <w:lang w:val="sr-Cyrl-RS"/>
        </w:rPr>
        <w:t>-</w:t>
      </w:r>
      <w:r w:rsidR="00BF1CE9" w:rsidRPr="00BF1CE9">
        <w:rPr>
          <w:b/>
          <w:bCs/>
        </w:rPr>
        <w:t>Планирати активности усмерене на обезбеђивање додатних средстава за адаптацију, санацију и унапређивање простора, кроз пројекте, сарадњу са локалном самоуправом и донаторима</w:t>
      </w:r>
      <w:r w:rsidRPr="004F35FE">
        <w:rPr>
          <w:rStyle w:val="Strong"/>
          <w:color w:val="000000" w:themeColor="text1"/>
          <w:lang w:val="sr-Cyrl-RS"/>
        </w:rPr>
        <w:t xml:space="preserve"> </w:t>
      </w:r>
      <w:r w:rsidR="00BF1CE9">
        <w:rPr>
          <w:rStyle w:val="Strong"/>
          <w:color w:val="000000" w:themeColor="text1"/>
          <w:lang w:val="sr-Cyrl-RS"/>
        </w:rPr>
        <w:t xml:space="preserve">Ова мера </w:t>
      </w:r>
      <w:r w:rsidRPr="004F35FE">
        <w:rPr>
          <w:rStyle w:val="Strong"/>
          <w:color w:val="000000" w:themeColor="text1"/>
          <w:lang w:val="sr-Cyrl-RS"/>
        </w:rPr>
        <w:t>се односи на директора Установе.</w:t>
      </w:r>
    </w:p>
    <w:p w14:paraId="75760D4F" w14:textId="77777777" w:rsidR="00137F7D" w:rsidRPr="004F35FE" w:rsidRDefault="00137F7D" w:rsidP="00AC4690">
      <w:pPr>
        <w:pStyle w:val="NormalWeb"/>
        <w:spacing w:before="0" w:beforeAutospacing="0" w:after="0" w:afterAutospacing="0" w:line="23" w:lineRule="atLeast"/>
        <w:rPr>
          <w:rStyle w:val="Strong"/>
          <w:b w:val="0"/>
          <w:bCs w:val="0"/>
          <w:color w:val="000000" w:themeColor="text1"/>
          <w:lang w:val="sr-Cyrl-RS"/>
        </w:rPr>
      </w:pPr>
    </w:p>
    <w:p w14:paraId="4CE97DD8" w14:textId="77777777" w:rsidR="00137F7D" w:rsidRPr="004F35FE" w:rsidRDefault="00137F7D" w:rsidP="00AC4690">
      <w:pPr>
        <w:pStyle w:val="NormalWeb"/>
        <w:spacing w:before="0" w:beforeAutospacing="0" w:after="0" w:afterAutospacing="0" w:line="23" w:lineRule="atLeast"/>
        <w:rPr>
          <w:rStyle w:val="Strong"/>
          <w:color w:val="000000" w:themeColor="text1"/>
          <w:lang w:val="sr-Cyrl-RS"/>
        </w:rPr>
      </w:pPr>
      <w:r w:rsidRPr="004F35FE">
        <w:rPr>
          <w:rStyle w:val="Strong"/>
          <w:color w:val="000000" w:themeColor="text1"/>
          <w:lang w:val="sr-Cyrl-RS"/>
        </w:rPr>
        <w:t>4.</w:t>
      </w:r>
    </w:p>
    <w:p w14:paraId="348DA1E9" w14:textId="77777777" w:rsidR="00137F7D" w:rsidRPr="004F35FE" w:rsidRDefault="00137F7D" w:rsidP="00AC4690">
      <w:pPr>
        <w:spacing w:after="0" w:line="23" w:lineRule="atLeast"/>
        <w:rPr>
          <w:rStyle w:val="Strong"/>
          <w:rFonts w:ascii="Times New Roman" w:hAnsi="Times New Roman" w:cs="Times New Roman"/>
          <w:b w:val="0"/>
          <w:bCs w:val="0"/>
          <w:color w:val="000000" w:themeColor="text1"/>
          <w:sz w:val="24"/>
          <w:szCs w:val="24"/>
        </w:rPr>
      </w:pPr>
      <w:r w:rsidRPr="004F35FE">
        <w:rPr>
          <w:rStyle w:val="Strong"/>
          <w:rFonts w:ascii="Times New Roman" w:hAnsi="Times New Roman" w:cs="Times New Roman"/>
          <w:color w:val="000000" w:themeColor="text1"/>
          <w:sz w:val="24"/>
          <w:szCs w:val="24"/>
          <w:lang w:val="sr-Cyrl-RS"/>
        </w:rPr>
        <w:t>Радило се на изради упитника који се бави  ,,</w:t>
      </w:r>
      <w:r w:rsidRPr="004F35FE">
        <w:rPr>
          <w:rStyle w:val="Strong"/>
          <w:rFonts w:ascii="Times New Roman" w:hAnsi="Times New Roman" w:cs="Times New Roman"/>
          <w:color w:val="000000" w:themeColor="text1"/>
          <w:sz w:val="24"/>
          <w:szCs w:val="24"/>
        </w:rPr>
        <w:t>Комуникациј</w:t>
      </w:r>
      <w:r w:rsidRPr="004F35FE">
        <w:rPr>
          <w:rStyle w:val="Strong"/>
          <w:rFonts w:ascii="Times New Roman" w:hAnsi="Times New Roman" w:cs="Times New Roman"/>
          <w:color w:val="000000" w:themeColor="text1"/>
          <w:sz w:val="24"/>
          <w:szCs w:val="24"/>
          <w:lang w:val="sr-Cyrl-RS"/>
        </w:rPr>
        <w:t>ом</w:t>
      </w:r>
      <w:r w:rsidRPr="004F35FE">
        <w:rPr>
          <w:rStyle w:val="Strong"/>
          <w:rFonts w:ascii="Times New Roman" w:hAnsi="Times New Roman" w:cs="Times New Roman"/>
          <w:color w:val="000000" w:themeColor="text1"/>
          <w:sz w:val="24"/>
          <w:szCs w:val="24"/>
        </w:rPr>
        <w:t xml:space="preserve"> унутар </w:t>
      </w:r>
      <w:r w:rsidRPr="004F35FE">
        <w:rPr>
          <w:rStyle w:val="Strong"/>
          <w:rFonts w:ascii="Times New Roman" w:hAnsi="Times New Roman" w:cs="Times New Roman"/>
          <w:color w:val="000000" w:themeColor="text1"/>
          <w:sz w:val="24"/>
          <w:szCs w:val="24"/>
          <w:lang w:val="sr-Cyrl-RS"/>
        </w:rPr>
        <w:t>Установе“ .</w:t>
      </w:r>
    </w:p>
    <w:p w14:paraId="38892456" w14:textId="77777777" w:rsidR="00137F7D" w:rsidRPr="004F35FE" w:rsidRDefault="00137F7D" w:rsidP="00AC4690">
      <w:pPr>
        <w:pStyle w:val="NormalWeb"/>
        <w:spacing w:before="0" w:beforeAutospacing="0" w:after="0" w:afterAutospacing="0" w:line="23" w:lineRule="atLeast"/>
        <w:rPr>
          <w:color w:val="000000" w:themeColor="text1"/>
          <w:lang w:val="sr-Cyrl-RS"/>
        </w:rPr>
      </w:pPr>
      <w:r w:rsidRPr="004F35FE">
        <w:rPr>
          <w:color w:val="000000" w:themeColor="text1"/>
          <w:lang w:val="sr-Cyrl-RS"/>
        </w:rPr>
        <w:t>Упитник ће бити дат васпитачима у току следеће недеље.</w:t>
      </w:r>
    </w:p>
    <w:p w14:paraId="40C1E3FE" w14:textId="5FB2CA14"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rPr>
        <w:t>26</w:t>
      </w:r>
      <w:r w:rsidRPr="004F35FE">
        <w:rPr>
          <w:rFonts w:ascii="Times New Roman" w:hAnsi="Times New Roman" w:cs="Times New Roman"/>
          <w:b/>
          <w:bCs/>
          <w:color w:val="000000" w:themeColor="text1"/>
          <w:sz w:val="24"/>
          <w:szCs w:val="24"/>
          <w:lang w:val="sr-Cyrl-RS"/>
        </w:rPr>
        <w:t>.</w:t>
      </w:r>
      <w:r w:rsidRPr="004F35FE">
        <w:rPr>
          <w:rFonts w:ascii="Times New Roman" w:hAnsi="Times New Roman" w:cs="Times New Roman"/>
          <w:b/>
          <w:bCs/>
          <w:color w:val="000000" w:themeColor="text1"/>
          <w:sz w:val="24"/>
          <w:szCs w:val="24"/>
        </w:rPr>
        <w:t>02</w:t>
      </w:r>
      <w:r w:rsidRPr="004F35FE">
        <w:rPr>
          <w:rFonts w:ascii="Times New Roman" w:hAnsi="Times New Roman" w:cs="Times New Roman"/>
          <w:b/>
          <w:bCs/>
          <w:color w:val="000000" w:themeColor="text1"/>
          <w:sz w:val="24"/>
          <w:szCs w:val="24"/>
          <w:lang w:val="sr-Cyrl-RS"/>
        </w:rPr>
        <w:t>.20</w:t>
      </w:r>
      <w:r w:rsidRPr="004F35FE">
        <w:rPr>
          <w:rFonts w:ascii="Times New Roman" w:hAnsi="Times New Roman" w:cs="Times New Roman"/>
          <w:b/>
          <w:bCs/>
          <w:color w:val="000000" w:themeColor="text1"/>
          <w:sz w:val="24"/>
          <w:szCs w:val="24"/>
        </w:rPr>
        <w:t>26</w:t>
      </w:r>
      <w:r w:rsidRPr="004F35FE">
        <w:rPr>
          <w:rFonts w:ascii="Times New Roman" w:hAnsi="Times New Roman" w:cs="Times New Roman"/>
          <w:b/>
          <w:bCs/>
          <w:color w:val="000000" w:themeColor="text1"/>
          <w:sz w:val="24"/>
          <w:szCs w:val="24"/>
          <w:lang w:val="sr-Cyrl-RS"/>
        </w:rPr>
        <w:t xml:space="preserve">  одржан је трећи састанак</w:t>
      </w:r>
      <w:r w:rsidRPr="004F35FE">
        <w:rPr>
          <w:rFonts w:ascii="Times New Roman" w:hAnsi="Times New Roman" w:cs="Times New Roman"/>
          <w:color w:val="000000" w:themeColor="text1"/>
          <w:sz w:val="24"/>
          <w:szCs w:val="24"/>
          <w:lang w:val="sr-Cyrl-RS"/>
        </w:rPr>
        <w:t xml:space="preserve"> тима који је почео 12:00-14:00 завршио се</w:t>
      </w:r>
    </w:p>
    <w:p w14:paraId="1383074B" w14:textId="77777777" w:rsidR="00137F7D" w:rsidRPr="004F35FE" w:rsidRDefault="00137F7D" w:rsidP="00AC4690">
      <w:pPr>
        <w:pStyle w:val="Heading2"/>
        <w:spacing w:before="0" w:line="23" w:lineRule="atLeast"/>
        <w:rPr>
          <w:rFonts w:ascii="Times New Roman" w:hAnsi="Times New Roman" w:cs="Times New Roman"/>
          <w:b/>
          <w:bCs/>
          <w:color w:val="000000" w:themeColor="text1"/>
          <w:sz w:val="24"/>
          <w:szCs w:val="24"/>
          <w:lang w:val="sr-Cyrl-RS"/>
        </w:rPr>
      </w:pPr>
    </w:p>
    <w:p w14:paraId="24BB71AF" w14:textId="77777777" w:rsidR="00137F7D" w:rsidRPr="004F35FE" w:rsidRDefault="00137F7D" w:rsidP="00AC4690">
      <w:pPr>
        <w:pStyle w:val="Heading2"/>
        <w:spacing w:before="0" w:line="23" w:lineRule="atLeast"/>
        <w:rPr>
          <w:rFonts w:ascii="Times New Roman" w:hAnsi="Times New Roman" w:cs="Times New Roman"/>
          <w:bCs/>
          <w:color w:val="000000" w:themeColor="text1"/>
          <w:sz w:val="24"/>
          <w:szCs w:val="24"/>
        </w:rPr>
      </w:pPr>
      <w:r w:rsidRPr="004F35FE">
        <w:rPr>
          <w:rFonts w:ascii="Times New Roman" w:hAnsi="Times New Roman" w:cs="Times New Roman"/>
          <w:b/>
          <w:bCs/>
          <w:color w:val="000000" w:themeColor="text1"/>
          <w:sz w:val="24"/>
          <w:szCs w:val="24"/>
          <w:lang w:val="sr-Cyrl-RS"/>
        </w:rPr>
        <w:t>1.</w:t>
      </w:r>
      <w:r w:rsidRPr="004F35FE">
        <w:rPr>
          <w:rFonts w:ascii="Times New Roman" w:hAnsi="Times New Roman" w:cs="Times New Roman"/>
          <w:bCs/>
          <w:color w:val="000000" w:themeColor="text1"/>
          <w:sz w:val="24"/>
          <w:szCs w:val="24"/>
        </w:rPr>
        <w:t xml:space="preserve"> </w:t>
      </w:r>
    </w:p>
    <w:p w14:paraId="46050B35" w14:textId="77777777" w:rsidR="00137F7D" w:rsidRPr="004F35FE" w:rsidRDefault="00137F7D" w:rsidP="00AC4690">
      <w:pPr>
        <w:pStyle w:val="Heading2"/>
        <w:spacing w:before="0" w:line="23" w:lineRule="atLeast"/>
        <w:rPr>
          <w:rFonts w:ascii="Times New Roman" w:hAnsi="Times New Roman" w:cs="Times New Roman"/>
          <w:bCs/>
          <w:color w:val="000000" w:themeColor="text1"/>
          <w:sz w:val="24"/>
          <w:szCs w:val="24"/>
        </w:rPr>
      </w:pPr>
      <w:r w:rsidRPr="004F35FE">
        <w:rPr>
          <w:rFonts w:ascii="Times New Roman" w:hAnsi="Times New Roman" w:cs="Times New Roman"/>
          <w:bCs/>
          <w:color w:val="000000" w:themeColor="text1"/>
          <w:sz w:val="24"/>
          <w:szCs w:val="24"/>
          <w:lang w:val="sr-Cyrl-RS"/>
        </w:rPr>
        <w:t xml:space="preserve">Разлог давања нове анкете учесницима био је лоше добијен резултат у претходној анкети где су се васпитачи и медицинске-сестре васпитачи изјаснили у оквиру квалитативног питања уз честе наводе да је комуникација у Установи лоша (33 навода). </w:t>
      </w:r>
      <w:r w:rsidRPr="004F35FE">
        <w:rPr>
          <w:rFonts w:ascii="Times New Roman" w:hAnsi="Times New Roman" w:cs="Times New Roman"/>
          <w:bCs/>
          <w:color w:val="000000" w:themeColor="text1"/>
          <w:sz w:val="24"/>
          <w:szCs w:val="24"/>
        </w:rPr>
        <w:t xml:space="preserve"> </w:t>
      </w:r>
    </w:p>
    <w:p w14:paraId="4A8BD8C7" w14:textId="77777777" w:rsidR="00137F7D" w:rsidRPr="004F35FE" w:rsidRDefault="00137F7D" w:rsidP="00AC4690">
      <w:pPr>
        <w:pStyle w:val="Heading2"/>
        <w:spacing w:before="0" w:line="23" w:lineRule="atLeast"/>
        <w:rPr>
          <w:rFonts w:ascii="Times New Roman" w:eastAsia="Times New Roman" w:hAnsi="Times New Roman" w:cs="Times New Roman"/>
          <w:b/>
          <w:bCs/>
          <w:color w:val="000000" w:themeColor="text1"/>
          <w:sz w:val="24"/>
          <w:szCs w:val="24"/>
          <w:lang w:val="sr-Cyrl-RS"/>
        </w:rPr>
      </w:pPr>
      <w:r w:rsidRPr="004F35FE">
        <w:rPr>
          <w:rFonts w:ascii="Times New Roman" w:eastAsia="Times New Roman" w:hAnsi="Times New Roman" w:cs="Times New Roman"/>
          <w:color w:val="000000" w:themeColor="text1"/>
          <w:sz w:val="24"/>
          <w:szCs w:val="24"/>
        </w:rPr>
        <w:t xml:space="preserve">У оквиру </w:t>
      </w:r>
      <w:r w:rsidRPr="004F35FE">
        <w:rPr>
          <w:rFonts w:ascii="Times New Roman" w:eastAsia="Times New Roman" w:hAnsi="Times New Roman" w:cs="Times New Roman"/>
          <w:color w:val="000000" w:themeColor="text1"/>
          <w:sz w:val="24"/>
          <w:szCs w:val="24"/>
          <w:lang w:val="sr-Cyrl-RS"/>
        </w:rPr>
        <w:t xml:space="preserve">новоизрађене </w:t>
      </w:r>
      <w:r w:rsidRPr="004F35FE">
        <w:rPr>
          <w:rFonts w:ascii="Times New Roman" w:eastAsia="Times New Roman" w:hAnsi="Times New Roman" w:cs="Times New Roman"/>
          <w:color w:val="000000" w:themeColor="text1"/>
          <w:sz w:val="24"/>
          <w:szCs w:val="24"/>
        </w:rPr>
        <w:t xml:space="preserve">анкете, запослени су процењивали квалитет комуникације са различитим структурама у Установи, као и јасноћу, детаљност и благовременост информација које добијају. Процена је вршена на </w:t>
      </w:r>
      <w:r w:rsidRPr="004F35FE">
        <w:rPr>
          <w:rFonts w:ascii="Times New Roman" w:eastAsia="Times New Roman" w:hAnsi="Times New Roman" w:cs="Times New Roman"/>
          <w:b/>
          <w:bCs/>
          <w:color w:val="000000" w:themeColor="text1"/>
          <w:sz w:val="24"/>
          <w:szCs w:val="24"/>
        </w:rPr>
        <w:t>скали од 0 до 4</w:t>
      </w:r>
      <w:r w:rsidRPr="004F35FE">
        <w:rPr>
          <w:rFonts w:ascii="Times New Roman" w:eastAsia="Times New Roman" w:hAnsi="Times New Roman" w:cs="Times New Roman"/>
          <w:color w:val="000000" w:themeColor="text1"/>
          <w:sz w:val="24"/>
          <w:szCs w:val="24"/>
        </w:rPr>
        <w:t xml:space="preserve"> .Укупно </w:t>
      </w:r>
      <w:r w:rsidRPr="004F35FE">
        <w:rPr>
          <w:rFonts w:ascii="Times New Roman" w:eastAsia="Times New Roman" w:hAnsi="Times New Roman" w:cs="Times New Roman"/>
          <w:b/>
          <w:bCs/>
          <w:color w:val="000000" w:themeColor="text1"/>
          <w:sz w:val="24"/>
          <w:szCs w:val="24"/>
        </w:rPr>
        <w:t>123 испитаника</w:t>
      </w:r>
      <w:r w:rsidRPr="004F35FE">
        <w:rPr>
          <w:rFonts w:ascii="Times New Roman" w:eastAsia="Times New Roman" w:hAnsi="Times New Roman" w:cs="Times New Roman"/>
          <w:color w:val="000000" w:themeColor="text1"/>
          <w:sz w:val="24"/>
          <w:szCs w:val="24"/>
        </w:rPr>
        <w:t xml:space="preserve"> попунило је анкету</w:t>
      </w:r>
      <w:r w:rsidRPr="004F35FE">
        <w:rPr>
          <w:rFonts w:ascii="Times New Roman" w:eastAsia="Times New Roman" w:hAnsi="Times New Roman" w:cs="Times New Roman"/>
          <w:color w:val="000000" w:themeColor="text1"/>
          <w:sz w:val="24"/>
          <w:szCs w:val="24"/>
          <w:lang w:val="sr-Cyrl-RS"/>
        </w:rPr>
        <w:t xml:space="preserve"> при чему су у анкету укључене све структуре запослене у установи.</w:t>
      </w:r>
    </w:p>
    <w:p w14:paraId="7208330A"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rPr>
      </w:pPr>
    </w:p>
    <w:p w14:paraId="3F9B044A"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lastRenderedPageBreak/>
        <w:t>Резултати показују да је комуникација са васпитно-образовним и стручним структурама у највећој мери оцењена позитивно</w:t>
      </w:r>
      <w:r w:rsidRPr="004F35FE">
        <w:rPr>
          <w:rFonts w:ascii="Times New Roman" w:eastAsia="Times New Roman" w:hAnsi="Times New Roman" w:cs="Times New Roman"/>
          <w:color w:val="000000" w:themeColor="text1"/>
          <w:sz w:val="24"/>
          <w:szCs w:val="24"/>
        </w:rPr>
        <w:t>.</w:t>
      </w:r>
    </w:p>
    <w:p w14:paraId="390055E3" w14:textId="77777777" w:rsidR="00137F7D" w:rsidRPr="004F35FE" w:rsidRDefault="00137F7D" w:rsidP="00AC4690">
      <w:pPr>
        <w:pStyle w:val="ListParagraph"/>
        <w:numPr>
          <w:ilvl w:val="0"/>
          <w:numId w:val="24"/>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васпитачима оцењена је оценама </w:t>
      </w:r>
      <w:r w:rsidRPr="004F35FE">
        <w:rPr>
          <w:rFonts w:ascii="Times New Roman" w:eastAsia="Times New Roman" w:hAnsi="Times New Roman" w:cs="Times New Roman"/>
          <w:b/>
          <w:bCs/>
          <w:color w:val="000000" w:themeColor="text1"/>
          <w:sz w:val="24"/>
          <w:szCs w:val="24"/>
        </w:rPr>
        <w:t>3 и 4 у више од 80% одговора</w:t>
      </w:r>
      <w:r w:rsidRPr="004F35FE">
        <w:rPr>
          <w:rFonts w:ascii="Times New Roman" w:eastAsia="Times New Roman" w:hAnsi="Times New Roman" w:cs="Times New Roman"/>
          <w:color w:val="000000" w:themeColor="text1"/>
          <w:sz w:val="24"/>
          <w:szCs w:val="24"/>
        </w:rPr>
        <w:t>, док је оцена 2 заступљена у око 17%, а оцена 1 у занемарљивом проценту.</w:t>
      </w:r>
    </w:p>
    <w:p w14:paraId="5CEBB87C" w14:textId="77777777" w:rsidR="00137F7D" w:rsidRPr="004F35FE" w:rsidRDefault="00137F7D" w:rsidP="00AC4690">
      <w:pPr>
        <w:pStyle w:val="ListParagraph"/>
        <w:numPr>
          <w:ilvl w:val="0"/>
          <w:numId w:val="24"/>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медицинским сестрама–васпитачима оцењена је оценама </w:t>
      </w:r>
      <w:r w:rsidRPr="004F35FE">
        <w:rPr>
          <w:rFonts w:ascii="Times New Roman" w:eastAsia="Times New Roman" w:hAnsi="Times New Roman" w:cs="Times New Roman"/>
          <w:b/>
          <w:bCs/>
          <w:color w:val="000000" w:themeColor="text1"/>
          <w:sz w:val="24"/>
          <w:szCs w:val="24"/>
        </w:rPr>
        <w:t>3 и 4 у око 79% случајева</w:t>
      </w:r>
      <w:r w:rsidRPr="004F35FE">
        <w:rPr>
          <w:rFonts w:ascii="Times New Roman" w:eastAsia="Times New Roman" w:hAnsi="Times New Roman" w:cs="Times New Roman"/>
          <w:color w:val="000000" w:themeColor="text1"/>
          <w:sz w:val="24"/>
          <w:szCs w:val="24"/>
        </w:rPr>
        <w:t>, уз око 19% оцена 2 и око 2% оцена 1.</w:t>
      </w:r>
    </w:p>
    <w:p w14:paraId="7D6665AB" w14:textId="75762DE8" w:rsidR="00137F7D" w:rsidRPr="004F35FE" w:rsidRDefault="00137F7D" w:rsidP="00AC4690">
      <w:pPr>
        <w:pStyle w:val="ListParagraph"/>
        <w:numPr>
          <w:ilvl w:val="0"/>
          <w:numId w:val="24"/>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стручним сарадницима има око </w:t>
      </w:r>
      <w:r w:rsidRPr="004F35FE">
        <w:rPr>
          <w:rFonts w:ascii="Times New Roman" w:eastAsia="Times New Roman" w:hAnsi="Times New Roman" w:cs="Times New Roman"/>
          <w:b/>
          <w:bCs/>
          <w:color w:val="000000" w:themeColor="text1"/>
          <w:sz w:val="24"/>
          <w:szCs w:val="24"/>
        </w:rPr>
        <w:t>77% оцена 3 и 4</w:t>
      </w:r>
      <w:r w:rsidRPr="004F35FE">
        <w:rPr>
          <w:rFonts w:ascii="Times New Roman" w:eastAsia="Times New Roman" w:hAnsi="Times New Roman" w:cs="Times New Roman"/>
          <w:color w:val="000000" w:themeColor="text1"/>
          <w:sz w:val="24"/>
          <w:szCs w:val="24"/>
        </w:rPr>
        <w:t>, око 13% оцена 2, док су оцене 0 и 1 заступљене у укупном износу од приближно 7,5%.</w:t>
      </w:r>
    </w:p>
    <w:p w14:paraId="5C5750CC"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rPr>
      </w:pPr>
    </w:p>
    <w:p w14:paraId="1CC38FBB"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rPr>
      </w:pPr>
      <w:r w:rsidRPr="004F35FE">
        <w:rPr>
          <w:rFonts w:ascii="Times New Roman" w:eastAsia="Times New Roman" w:hAnsi="Times New Roman" w:cs="Times New Roman"/>
          <w:b/>
          <w:bCs/>
          <w:color w:val="000000" w:themeColor="text1"/>
          <w:sz w:val="24"/>
          <w:szCs w:val="24"/>
        </w:rPr>
        <w:t>Комуникација са управљачким и координационим структурама оцењена је изразито позитивно.</w:t>
      </w:r>
    </w:p>
    <w:p w14:paraId="156DC8CF" w14:textId="77777777" w:rsidR="00137F7D" w:rsidRPr="004F35FE" w:rsidRDefault="00137F7D" w:rsidP="00AC4690">
      <w:pPr>
        <w:pStyle w:val="ListParagraph"/>
        <w:numPr>
          <w:ilvl w:val="0"/>
          <w:numId w:val="24"/>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директором има око </w:t>
      </w:r>
      <w:r w:rsidRPr="004F35FE">
        <w:rPr>
          <w:rFonts w:ascii="Times New Roman" w:eastAsia="Times New Roman" w:hAnsi="Times New Roman" w:cs="Times New Roman"/>
          <w:b/>
          <w:bCs/>
          <w:color w:val="000000" w:themeColor="text1"/>
          <w:sz w:val="24"/>
          <w:szCs w:val="24"/>
        </w:rPr>
        <w:t>87% оцена 3 и 4</w:t>
      </w:r>
      <w:r w:rsidRPr="004F35FE">
        <w:rPr>
          <w:rFonts w:ascii="Times New Roman" w:eastAsia="Times New Roman" w:hAnsi="Times New Roman" w:cs="Times New Roman"/>
          <w:color w:val="000000" w:themeColor="text1"/>
          <w:sz w:val="24"/>
          <w:szCs w:val="24"/>
        </w:rPr>
        <w:t>, око 11% оцена 2 и око 2,5% оцена 1.</w:t>
      </w:r>
    </w:p>
    <w:p w14:paraId="2FBD78CE" w14:textId="77777777" w:rsidR="00137F7D" w:rsidRPr="004F35FE" w:rsidRDefault="00137F7D" w:rsidP="00AC4690">
      <w:pPr>
        <w:pStyle w:val="ListParagraph"/>
        <w:numPr>
          <w:ilvl w:val="0"/>
          <w:numId w:val="24"/>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помоћником директора оцењена је оценама </w:t>
      </w:r>
      <w:r w:rsidRPr="004F35FE">
        <w:rPr>
          <w:rFonts w:ascii="Times New Roman" w:eastAsia="Times New Roman" w:hAnsi="Times New Roman" w:cs="Times New Roman"/>
          <w:b/>
          <w:bCs/>
          <w:color w:val="000000" w:themeColor="text1"/>
          <w:sz w:val="24"/>
          <w:szCs w:val="24"/>
        </w:rPr>
        <w:t>3 и 4 у око 91% случајева</w:t>
      </w:r>
      <w:r w:rsidRPr="004F35FE">
        <w:rPr>
          <w:rFonts w:ascii="Times New Roman" w:eastAsia="Times New Roman" w:hAnsi="Times New Roman" w:cs="Times New Roman"/>
          <w:color w:val="000000" w:themeColor="text1"/>
          <w:sz w:val="24"/>
          <w:szCs w:val="24"/>
        </w:rPr>
        <w:t>, док су ниже оцене заступљене у минималном проценту.</w:t>
      </w:r>
    </w:p>
    <w:p w14:paraId="12D034E1" w14:textId="77777777" w:rsidR="00137F7D" w:rsidRPr="004F35FE" w:rsidRDefault="00137F7D" w:rsidP="00AC4690">
      <w:pPr>
        <w:pStyle w:val="ListParagraph"/>
        <w:numPr>
          <w:ilvl w:val="0"/>
          <w:numId w:val="24"/>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координаторима стручних тимова има око </w:t>
      </w:r>
      <w:r w:rsidRPr="004F35FE">
        <w:rPr>
          <w:rFonts w:ascii="Times New Roman" w:eastAsia="Times New Roman" w:hAnsi="Times New Roman" w:cs="Times New Roman"/>
          <w:b/>
          <w:bCs/>
          <w:color w:val="000000" w:themeColor="text1"/>
          <w:sz w:val="24"/>
          <w:szCs w:val="24"/>
        </w:rPr>
        <w:t>79% оцена 3 и 4</w:t>
      </w:r>
      <w:r w:rsidRPr="004F35FE">
        <w:rPr>
          <w:rFonts w:ascii="Times New Roman" w:eastAsia="Times New Roman" w:hAnsi="Times New Roman" w:cs="Times New Roman"/>
          <w:color w:val="000000" w:themeColor="text1"/>
          <w:sz w:val="24"/>
          <w:szCs w:val="24"/>
        </w:rPr>
        <w:t>, уз око 18% оцена 2.</w:t>
      </w:r>
    </w:p>
    <w:p w14:paraId="58895E80" w14:textId="77777777" w:rsidR="00137F7D" w:rsidRPr="004F35FE" w:rsidRDefault="00137F7D" w:rsidP="00AC4690">
      <w:pPr>
        <w:pStyle w:val="ListParagraph"/>
        <w:numPr>
          <w:ilvl w:val="0"/>
          <w:numId w:val="24"/>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сестрама на превентиви оцењена је оценама </w:t>
      </w:r>
      <w:r w:rsidRPr="004F35FE">
        <w:rPr>
          <w:rFonts w:ascii="Times New Roman" w:eastAsia="Times New Roman" w:hAnsi="Times New Roman" w:cs="Times New Roman"/>
          <w:b/>
          <w:bCs/>
          <w:color w:val="000000" w:themeColor="text1"/>
          <w:sz w:val="24"/>
          <w:szCs w:val="24"/>
        </w:rPr>
        <w:t>3 и 4 у око 87% одговора</w:t>
      </w:r>
      <w:r w:rsidRPr="004F35FE">
        <w:rPr>
          <w:rFonts w:ascii="Times New Roman" w:eastAsia="Times New Roman" w:hAnsi="Times New Roman" w:cs="Times New Roman"/>
          <w:color w:val="000000" w:themeColor="text1"/>
          <w:sz w:val="24"/>
          <w:szCs w:val="24"/>
        </w:rPr>
        <w:t>.</w:t>
      </w:r>
    </w:p>
    <w:p w14:paraId="28FB2846"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lang w:val="sr-Cyrl-RS"/>
        </w:rPr>
      </w:pPr>
    </w:p>
    <w:p w14:paraId="4644BBC1"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rPr>
      </w:pPr>
      <w:r w:rsidRPr="004F35FE">
        <w:rPr>
          <w:rFonts w:ascii="Times New Roman" w:eastAsia="Times New Roman" w:hAnsi="Times New Roman" w:cs="Times New Roman"/>
          <w:b/>
          <w:bCs/>
          <w:color w:val="000000" w:themeColor="text1"/>
          <w:sz w:val="24"/>
          <w:szCs w:val="24"/>
          <w:lang w:val="sr-Cyrl-RS"/>
        </w:rPr>
        <w:t>У</w:t>
      </w:r>
      <w:r w:rsidRPr="004F35FE">
        <w:rPr>
          <w:rFonts w:ascii="Times New Roman" w:eastAsia="Times New Roman" w:hAnsi="Times New Roman" w:cs="Times New Roman"/>
          <w:b/>
          <w:bCs/>
          <w:color w:val="000000" w:themeColor="text1"/>
          <w:sz w:val="24"/>
          <w:szCs w:val="24"/>
        </w:rPr>
        <w:t xml:space="preserve">  области </w:t>
      </w:r>
      <w:r w:rsidRPr="004F35FE">
        <w:rPr>
          <w:rFonts w:ascii="Times New Roman" w:eastAsia="Times New Roman" w:hAnsi="Times New Roman" w:cs="Times New Roman"/>
          <w:b/>
          <w:bCs/>
          <w:color w:val="000000" w:themeColor="text1"/>
          <w:sz w:val="24"/>
          <w:szCs w:val="24"/>
          <w:lang w:val="sr-Cyrl-RS"/>
        </w:rPr>
        <w:t xml:space="preserve"> комуникације са административним, техничким и помоћним особљем вртића </w:t>
      </w:r>
      <w:r w:rsidRPr="004F35FE">
        <w:rPr>
          <w:rFonts w:ascii="Times New Roman" w:eastAsia="Times New Roman" w:hAnsi="Times New Roman" w:cs="Times New Roman"/>
          <w:b/>
          <w:bCs/>
          <w:color w:val="000000" w:themeColor="text1"/>
          <w:sz w:val="24"/>
          <w:szCs w:val="24"/>
        </w:rPr>
        <w:t>доминирају позитивне оцене, уз нешто већи удео оцена 2 у односу на управљачке структуре.</w:t>
      </w:r>
    </w:p>
    <w:p w14:paraId="55E3A90A" w14:textId="77777777" w:rsidR="00137F7D" w:rsidRPr="004F35FE" w:rsidRDefault="00137F7D" w:rsidP="00AC4690">
      <w:pPr>
        <w:pStyle w:val="ListParagraph"/>
        <w:numPr>
          <w:ilvl w:val="0"/>
          <w:numId w:val="26"/>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администрацијом/секретаријатом има око </w:t>
      </w:r>
      <w:r w:rsidRPr="004F35FE">
        <w:rPr>
          <w:rFonts w:ascii="Times New Roman" w:eastAsia="Times New Roman" w:hAnsi="Times New Roman" w:cs="Times New Roman"/>
          <w:b/>
          <w:bCs/>
          <w:color w:val="000000" w:themeColor="text1"/>
          <w:sz w:val="24"/>
          <w:szCs w:val="24"/>
        </w:rPr>
        <w:t>86% оцена 3 и 4</w:t>
      </w:r>
      <w:r w:rsidRPr="004F35FE">
        <w:rPr>
          <w:rFonts w:ascii="Times New Roman" w:eastAsia="Times New Roman" w:hAnsi="Times New Roman" w:cs="Times New Roman"/>
          <w:color w:val="000000" w:themeColor="text1"/>
          <w:sz w:val="24"/>
          <w:szCs w:val="24"/>
        </w:rPr>
        <w:t>, око 11% оцена 2, док су ниже оцене минимално заступљене.</w:t>
      </w:r>
    </w:p>
    <w:p w14:paraId="19D8BAE1" w14:textId="77777777" w:rsidR="00137F7D" w:rsidRPr="004F35FE" w:rsidRDefault="00137F7D" w:rsidP="00AC4690">
      <w:pPr>
        <w:pStyle w:val="ListParagraph"/>
        <w:numPr>
          <w:ilvl w:val="0"/>
          <w:numId w:val="26"/>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домарима и техничким особљем оцењена је оценама </w:t>
      </w:r>
      <w:r w:rsidRPr="004F35FE">
        <w:rPr>
          <w:rFonts w:ascii="Times New Roman" w:eastAsia="Times New Roman" w:hAnsi="Times New Roman" w:cs="Times New Roman"/>
          <w:b/>
          <w:bCs/>
          <w:color w:val="000000" w:themeColor="text1"/>
          <w:sz w:val="24"/>
          <w:szCs w:val="24"/>
        </w:rPr>
        <w:t>3 и 4 у око 76% случајева</w:t>
      </w:r>
      <w:r w:rsidRPr="004F35FE">
        <w:rPr>
          <w:rFonts w:ascii="Times New Roman" w:eastAsia="Times New Roman" w:hAnsi="Times New Roman" w:cs="Times New Roman"/>
          <w:color w:val="000000" w:themeColor="text1"/>
          <w:sz w:val="24"/>
          <w:szCs w:val="24"/>
        </w:rPr>
        <w:t>, уз око 17% оцена 2 и око 6,5% оцена 0 и 1.</w:t>
      </w:r>
    </w:p>
    <w:p w14:paraId="2A85FFD7" w14:textId="77777777" w:rsidR="00137F7D" w:rsidRPr="004F35FE" w:rsidRDefault="00137F7D" w:rsidP="00AC4690">
      <w:pPr>
        <w:pStyle w:val="ListParagraph"/>
        <w:numPr>
          <w:ilvl w:val="0"/>
          <w:numId w:val="26"/>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хигијенским особљем има око </w:t>
      </w:r>
      <w:r w:rsidRPr="004F35FE">
        <w:rPr>
          <w:rFonts w:ascii="Times New Roman" w:eastAsia="Times New Roman" w:hAnsi="Times New Roman" w:cs="Times New Roman"/>
          <w:b/>
          <w:bCs/>
          <w:color w:val="000000" w:themeColor="text1"/>
          <w:sz w:val="24"/>
          <w:szCs w:val="24"/>
        </w:rPr>
        <w:t>87% оцена 3 и 4</w:t>
      </w:r>
      <w:r w:rsidRPr="004F35FE">
        <w:rPr>
          <w:rFonts w:ascii="Times New Roman" w:eastAsia="Times New Roman" w:hAnsi="Times New Roman" w:cs="Times New Roman"/>
          <w:color w:val="000000" w:themeColor="text1"/>
          <w:sz w:val="24"/>
          <w:szCs w:val="24"/>
        </w:rPr>
        <w:t>.</w:t>
      </w:r>
    </w:p>
    <w:p w14:paraId="71B49420" w14:textId="77777777" w:rsidR="00137F7D" w:rsidRPr="004F35FE" w:rsidRDefault="00137F7D" w:rsidP="00AC4690">
      <w:pPr>
        <w:pStyle w:val="ListParagraph"/>
        <w:numPr>
          <w:ilvl w:val="0"/>
          <w:numId w:val="26"/>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Комуникација са кухињским особљем оцењена је оценама </w:t>
      </w:r>
      <w:r w:rsidRPr="004F35FE">
        <w:rPr>
          <w:rFonts w:ascii="Times New Roman" w:eastAsia="Times New Roman" w:hAnsi="Times New Roman" w:cs="Times New Roman"/>
          <w:b/>
          <w:bCs/>
          <w:color w:val="000000" w:themeColor="text1"/>
          <w:sz w:val="24"/>
          <w:szCs w:val="24"/>
        </w:rPr>
        <w:t>3 и 4 у око 81% одговора</w:t>
      </w:r>
      <w:r w:rsidRPr="004F35FE">
        <w:rPr>
          <w:rFonts w:ascii="Times New Roman" w:eastAsia="Times New Roman" w:hAnsi="Times New Roman" w:cs="Times New Roman"/>
          <w:color w:val="000000" w:themeColor="text1"/>
          <w:sz w:val="24"/>
          <w:szCs w:val="24"/>
        </w:rPr>
        <w:t>.</w:t>
      </w:r>
    </w:p>
    <w:p w14:paraId="37A3723B"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rPr>
      </w:pPr>
    </w:p>
    <w:p w14:paraId="14621CC6"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rPr>
      </w:pPr>
      <w:r w:rsidRPr="004F35FE">
        <w:rPr>
          <w:rFonts w:ascii="Times New Roman" w:eastAsia="Times New Roman" w:hAnsi="Times New Roman" w:cs="Times New Roman"/>
          <w:b/>
          <w:bCs/>
          <w:color w:val="000000" w:themeColor="text1"/>
          <w:sz w:val="24"/>
          <w:szCs w:val="24"/>
        </w:rPr>
        <w:t>Комуникација која се односи на организацију рада (дежурства, распореди, планови), као и комуникација са координаторима објеката, у већини случајева оцењена је позитивно.</w:t>
      </w:r>
    </w:p>
    <w:p w14:paraId="12F69B85" w14:textId="77777777" w:rsidR="00137F7D" w:rsidRPr="004F35FE" w:rsidRDefault="00137F7D" w:rsidP="00AC4690">
      <w:pPr>
        <w:pStyle w:val="ListParagraph"/>
        <w:numPr>
          <w:ilvl w:val="0"/>
          <w:numId w:val="27"/>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Комуникација са координаторима објеката има око 84% оцена 3 и 4, уз око 10,5% оцена 2.</w:t>
      </w:r>
    </w:p>
    <w:p w14:paraId="19B8EAA7" w14:textId="77777777" w:rsidR="00137F7D" w:rsidRPr="004F35FE" w:rsidRDefault="00137F7D" w:rsidP="00AC4690">
      <w:pPr>
        <w:pStyle w:val="ListParagraph"/>
        <w:numPr>
          <w:ilvl w:val="0"/>
          <w:numId w:val="27"/>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Комуникација у вези са организацијом рада има око 83% оцена 3 и 4, уз око 11,5% оцена 2 и минималан удео негативних оцена.</w:t>
      </w:r>
    </w:p>
    <w:p w14:paraId="660EB805"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rPr>
      </w:pPr>
    </w:p>
    <w:p w14:paraId="5DB6903A"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rPr>
      </w:pPr>
      <w:r w:rsidRPr="004F35FE">
        <w:rPr>
          <w:rFonts w:ascii="Times New Roman" w:eastAsia="Times New Roman" w:hAnsi="Times New Roman" w:cs="Times New Roman"/>
          <w:b/>
          <w:bCs/>
          <w:color w:val="000000" w:themeColor="text1"/>
          <w:sz w:val="24"/>
          <w:szCs w:val="24"/>
        </w:rPr>
        <w:t>На питање о квалитету информација које добијају у Установи, запослени су навели:</w:t>
      </w:r>
    </w:p>
    <w:p w14:paraId="3FC7D6F0" w14:textId="77777777" w:rsidR="00137F7D" w:rsidRPr="004F35FE" w:rsidRDefault="00137F7D" w:rsidP="00AC4690">
      <w:pPr>
        <w:pStyle w:val="ListParagraph"/>
        <w:numPr>
          <w:ilvl w:val="0"/>
          <w:numId w:val="28"/>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43%</w:t>
      </w:r>
      <w:r w:rsidRPr="004F35FE">
        <w:rPr>
          <w:rFonts w:ascii="Times New Roman" w:eastAsia="Times New Roman" w:hAnsi="Times New Roman" w:cs="Times New Roman"/>
          <w:color w:val="000000" w:themeColor="text1"/>
          <w:sz w:val="24"/>
          <w:szCs w:val="24"/>
        </w:rPr>
        <w:t xml:space="preserve"> да су информације углавном јасне, довољно детаљне и благовремене</w:t>
      </w:r>
    </w:p>
    <w:p w14:paraId="708D952B" w14:textId="77777777" w:rsidR="00137F7D" w:rsidRPr="004F35FE" w:rsidRDefault="00137F7D" w:rsidP="00AC4690">
      <w:pPr>
        <w:pStyle w:val="ListParagraph"/>
        <w:numPr>
          <w:ilvl w:val="0"/>
          <w:numId w:val="28"/>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31%</w:t>
      </w:r>
      <w:r w:rsidRPr="004F35FE">
        <w:rPr>
          <w:rFonts w:ascii="Times New Roman" w:eastAsia="Times New Roman" w:hAnsi="Times New Roman" w:cs="Times New Roman"/>
          <w:color w:val="000000" w:themeColor="text1"/>
          <w:sz w:val="24"/>
          <w:szCs w:val="24"/>
        </w:rPr>
        <w:t xml:space="preserve"> да су информације у потпуности јасне и благовремене</w:t>
      </w:r>
    </w:p>
    <w:p w14:paraId="02A0869D" w14:textId="77777777" w:rsidR="00137F7D" w:rsidRPr="004F35FE" w:rsidRDefault="00137F7D" w:rsidP="00AC4690">
      <w:pPr>
        <w:pStyle w:val="ListParagraph"/>
        <w:numPr>
          <w:ilvl w:val="0"/>
          <w:numId w:val="28"/>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22%</w:t>
      </w:r>
      <w:r w:rsidRPr="004F35FE">
        <w:rPr>
          <w:rFonts w:ascii="Times New Roman" w:eastAsia="Times New Roman" w:hAnsi="Times New Roman" w:cs="Times New Roman"/>
          <w:color w:val="000000" w:themeColor="text1"/>
          <w:sz w:val="24"/>
          <w:szCs w:val="24"/>
        </w:rPr>
        <w:t xml:space="preserve"> да су информације задовољавајуће</w:t>
      </w:r>
    </w:p>
    <w:p w14:paraId="6358EF67" w14:textId="77777777" w:rsidR="00137F7D" w:rsidRPr="004F35FE" w:rsidRDefault="00137F7D" w:rsidP="00AC4690">
      <w:pPr>
        <w:pStyle w:val="ListParagraph"/>
        <w:numPr>
          <w:ilvl w:val="0"/>
          <w:numId w:val="28"/>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4%</w:t>
      </w:r>
      <w:r w:rsidRPr="004F35FE">
        <w:rPr>
          <w:rFonts w:ascii="Times New Roman" w:eastAsia="Times New Roman" w:hAnsi="Times New Roman" w:cs="Times New Roman"/>
          <w:color w:val="000000" w:themeColor="text1"/>
          <w:sz w:val="24"/>
          <w:szCs w:val="24"/>
        </w:rPr>
        <w:t xml:space="preserve"> да су информације делимично јасне</w:t>
      </w:r>
    </w:p>
    <w:p w14:paraId="65E52F5D" w14:textId="77777777" w:rsidR="00137F7D" w:rsidRPr="004F35FE" w:rsidRDefault="00137F7D" w:rsidP="00AC4690">
      <w:pPr>
        <w:pStyle w:val="ListParagraph"/>
        <w:numPr>
          <w:ilvl w:val="0"/>
          <w:numId w:val="28"/>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0%</w:t>
      </w:r>
      <w:r w:rsidRPr="004F35FE">
        <w:rPr>
          <w:rFonts w:ascii="Times New Roman" w:eastAsia="Times New Roman" w:hAnsi="Times New Roman" w:cs="Times New Roman"/>
          <w:color w:val="000000" w:themeColor="text1"/>
          <w:sz w:val="24"/>
          <w:szCs w:val="24"/>
        </w:rPr>
        <w:t xml:space="preserve"> да информације уопште нису јасне или благовремене</w:t>
      </w:r>
    </w:p>
    <w:p w14:paraId="2456F7AD" w14:textId="77777777" w:rsidR="00137F7D" w:rsidRPr="004F35FE" w:rsidRDefault="00137F7D" w:rsidP="00AC4690">
      <w:pPr>
        <w:pStyle w:val="ListParagraph"/>
        <w:spacing w:after="0" w:line="23" w:lineRule="atLeast"/>
        <w:ind w:left="0"/>
        <w:rPr>
          <w:rFonts w:ascii="Times New Roman" w:eastAsia="Times New Roman" w:hAnsi="Times New Roman" w:cs="Times New Roman"/>
          <w:color w:val="000000" w:themeColor="text1"/>
          <w:sz w:val="24"/>
          <w:szCs w:val="24"/>
        </w:rPr>
      </w:pPr>
    </w:p>
    <w:p w14:paraId="3768691C"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lang w:val="sr-Cyrl-RS"/>
        </w:rPr>
      </w:pPr>
      <w:r w:rsidRPr="004F35FE">
        <w:rPr>
          <w:rFonts w:ascii="Times New Roman" w:eastAsia="Times New Roman" w:hAnsi="Times New Roman" w:cs="Times New Roman"/>
          <w:b/>
          <w:bCs/>
          <w:color w:val="000000" w:themeColor="text1"/>
          <w:sz w:val="24"/>
          <w:szCs w:val="24"/>
        </w:rPr>
        <w:t xml:space="preserve">Анализа одговора </w:t>
      </w:r>
      <w:r w:rsidRPr="004F35FE">
        <w:rPr>
          <w:rFonts w:ascii="Times New Roman" w:eastAsia="Times New Roman" w:hAnsi="Times New Roman" w:cs="Times New Roman"/>
          <w:b/>
          <w:bCs/>
          <w:color w:val="000000" w:themeColor="text1"/>
          <w:sz w:val="24"/>
          <w:szCs w:val="24"/>
          <w:lang w:val="sr-Cyrl-RS"/>
        </w:rPr>
        <w:t>квалитативна питања</w:t>
      </w:r>
    </w:p>
    <w:p w14:paraId="3B953907"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rPr>
      </w:pPr>
    </w:p>
    <w:p w14:paraId="66B9A3EC"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lang w:val="sr-Cyrl-RS"/>
        </w:rPr>
      </w:pPr>
      <w:r w:rsidRPr="004F35FE">
        <w:rPr>
          <w:rFonts w:ascii="Times New Roman" w:eastAsia="Times New Roman" w:hAnsi="Times New Roman" w:cs="Times New Roman"/>
          <w:b/>
          <w:bCs/>
          <w:color w:val="000000" w:themeColor="text1"/>
          <w:sz w:val="24"/>
          <w:szCs w:val="24"/>
          <w:lang w:val="sr-Cyrl-RS"/>
        </w:rPr>
        <w:t xml:space="preserve">Питање 1 : </w:t>
      </w:r>
      <w:r w:rsidRPr="004F35FE">
        <w:rPr>
          <w:rFonts w:ascii="Times New Roman" w:eastAsia="Times New Roman" w:hAnsi="Times New Roman" w:cs="Times New Roman"/>
          <w:b/>
          <w:bCs/>
          <w:color w:val="000000" w:themeColor="text1"/>
          <w:sz w:val="24"/>
          <w:szCs w:val="24"/>
        </w:rPr>
        <w:t>„Са којом/им структуром/ама запослених у Установи имате најлошију комуникацију и зашто“</w:t>
      </w:r>
      <w:r w:rsidRPr="004F35FE">
        <w:rPr>
          <w:rFonts w:ascii="Times New Roman" w:eastAsia="Times New Roman" w:hAnsi="Times New Roman" w:cs="Times New Roman"/>
          <w:b/>
          <w:bCs/>
          <w:color w:val="000000" w:themeColor="text1"/>
          <w:sz w:val="24"/>
          <w:szCs w:val="24"/>
          <w:lang w:val="sr-Cyrl-RS"/>
        </w:rPr>
        <w:t xml:space="preserve"> ?</w:t>
      </w:r>
    </w:p>
    <w:p w14:paraId="7AD28187"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p>
    <w:p w14:paraId="78C00E5A"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Анализа 123 прикупљена одговора показује да </w:t>
      </w:r>
      <w:r w:rsidRPr="004F35FE">
        <w:rPr>
          <w:rFonts w:ascii="Times New Roman" w:eastAsia="Times New Roman" w:hAnsi="Times New Roman" w:cs="Times New Roman"/>
          <w:b/>
          <w:bCs/>
          <w:color w:val="000000" w:themeColor="text1"/>
          <w:sz w:val="24"/>
          <w:szCs w:val="24"/>
        </w:rPr>
        <w:t>више од половине испитаника не наводи постојање лоше комуникације</w:t>
      </w:r>
      <w:r w:rsidRPr="004F35FE">
        <w:rPr>
          <w:rFonts w:ascii="Times New Roman" w:eastAsia="Times New Roman" w:hAnsi="Times New Roman" w:cs="Times New Roman"/>
          <w:color w:val="000000" w:themeColor="text1"/>
          <w:sz w:val="24"/>
          <w:szCs w:val="24"/>
        </w:rPr>
        <w:t xml:space="preserve"> ни са једном структуром запослених у Установи. Ови одговори формулисани су кроз наводе попут: „немам лошу комуникацију“, „са свима је добра“, „све је у реду“, „ни са ким“, што указује да значајан део запослених комуникацију у Установи доживљава као коректну и задовољавајућу.</w:t>
      </w:r>
    </w:p>
    <w:p w14:paraId="7AF38BB4"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У мањем броју одговора идентификовани су наводи који указују на тешкоће у комуникацији са појединим структурама. На основу фреквенције појављивања, издвајају се следеће категорије:</w:t>
      </w:r>
    </w:p>
    <w:p w14:paraId="6C435FB7" w14:textId="77777777" w:rsidR="00137F7D" w:rsidRPr="004F35FE" w:rsidRDefault="00137F7D" w:rsidP="00AC4690">
      <w:pPr>
        <w:pStyle w:val="ListParagraph"/>
        <w:numPr>
          <w:ilvl w:val="0"/>
          <w:numId w:val="29"/>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Кухиња и хигијена</w:t>
      </w:r>
      <w:r w:rsidRPr="004F35FE">
        <w:rPr>
          <w:rFonts w:ascii="Times New Roman" w:eastAsia="Times New Roman" w:hAnsi="Times New Roman" w:cs="Times New Roman"/>
          <w:color w:val="000000" w:themeColor="text1"/>
          <w:sz w:val="24"/>
          <w:szCs w:val="24"/>
        </w:rPr>
        <w:t xml:space="preserve"> – </w:t>
      </w:r>
      <w:r w:rsidRPr="004F35FE">
        <w:rPr>
          <w:rFonts w:ascii="Times New Roman" w:eastAsia="Times New Roman" w:hAnsi="Times New Roman" w:cs="Times New Roman"/>
          <w:i/>
          <w:iCs/>
          <w:color w:val="000000" w:themeColor="text1"/>
          <w:sz w:val="24"/>
          <w:szCs w:val="24"/>
        </w:rPr>
        <w:t>10 навода</w:t>
      </w:r>
      <w:r w:rsidRPr="004F35FE">
        <w:rPr>
          <w:rFonts w:ascii="Times New Roman" w:eastAsia="Times New Roman" w:hAnsi="Times New Roman" w:cs="Times New Roman"/>
          <w:color w:val="000000" w:themeColor="text1"/>
          <w:sz w:val="24"/>
          <w:szCs w:val="24"/>
        </w:rPr>
        <w:br/>
        <w:t>(кухиња, кухињско особље, хигијена, хигијеничарке, сервирка)</w:t>
      </w:r>
    </w:p>
    <w:p w14:paraId="6FBBDBE6" w14:textId="77777777" w:rsidR="00137F7D" w:rsidRPr="004F35FE" w:rsidRDefault="00137F7D" w:rsidP="00AC4690">
      <w:pPr>
        <w:pStyle w:val="ListParagraph"/>
        <w:numPr>
          <w:ilvl w:val="0"/>
          <w:numId w:val="29"/>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Домари / техничко особље</w:t>
      </w:r>
      <w:r w:rsidRPr="004F35FE">
        <w:rPr>
          <w:rFonts w:ascii="Times New Roman" w:eastAsia="Times New Roman" w:hAnsi="Times New Roman" w:cs="Times New Roman"/>
          <w:color w:val="000000" w:themeColor="text1"/>
          <w:sz w:val="24"/>
          <w:szCs w:val="24"/>
        </w:rPr>
        <w:t xml:space="preserve"> – </w:t>
      </w:r>
      <w:r w:rsidRPr="004F35FE">
        <w:rPr>
          <w:rFonts w:ascii="Times New Roman" w:eastAsia="Times New Roman" w:hAnsi="Times New Roman" w:cs="Times New Roman"/>
          <w:i/>
          <w:iCs/>
          <w:color w:val="000000" w:themeColor="text1"/>
          <w:sz w:val="24"/>
          <w:szCs w:val="24"/>
        </w:rPr>
        <w:t>9 навода</w:t>
      </w:r>
      <w:r w:rsidRPr="004F35FE">
        <w:rPr>
          <w:rFonts w:ascii="Times New Roman" w:eastAsia="Times New Roman" w:hAnsi="Times New Roman" w:cs="Times New Roman"/>
          <w:color w:val="000000" w:themeColor="text1"/>
          <w:sz w:val="24"/>
          <w:szCs w:val="24"/>
        </w:rPr>
        <w:br/>
        <w:t>(домари, техничко особље, питања у вези са поправкама и одржавањем објеката)</w:t>
      </w:r>
    </w:p>
    <w:p w14:paraId="14F00077" w14:textId="77777777" w:rsidR="00137F7D" w:rsidRPr="004F35FE" w:rsidRDefault="00137F7D" w:rsidP="00AC4690">
      <w:pPr>
        <w:pStyle w:val="ListParagraph"/>
        <w:numPr>
          <w:ilvl w:val="0"/>
          <w:numId w:val="29"/>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Медицинске сестре / служба превентиве</w:t>
      </w:r>
      <w:r w:rsidRPr="004F35FE">
        <w:rPr>
          <w:rFonts w:ascii="Times New Roman" w:eastAsia="Times New Roman" w:hAnsi="Times New Roman" w:cs="Times New Roman"/>
          <w:color w:val="000000" w:themeColor="text1"/>
          <w:sz w:val="24"/>
          <w:szCs w:val="24"/>
        </w:rPr>
        <w:t xml:space="preserve"> – </w:t>
      </w:r>
      <w:r w:rsidRPr="004F35FE">
        <w:rPr>
          <w:rFonts w:ascii="Times New Roman" w:eastAsia="Times New Roman" w:hAnsi="Times New Roman" w:cs="Times New Roman"/>
          <w:i/>
          <w:iCs/>
          <w:color w:val="000000" w:themeColor="text1"/>
          <w:sz w:val="24"/>
          <w:szCs w:val="24"/>
        </w:rPr>
        <w:t>9 навода</w:t>
      </w:r>
      <w:r w:rsidRPr="004F35FE">
        <w:rPr>
          <w:rFonts w:ascii="Times New Roman" w:eastAsia="Times New Roman" w:hAnsi="Times New Roman" w:cs="Times New Roman"/>
          <w:color w:val="000000" w:themeColor="text1"/>
          <w:sz w:val="24"/>
          <w:szCs w:val="24"/>
        </w:rPr>
        <w:br/>
        <w:t>(медицинске сестре, сестре васпитачи, сестре на превентиви)</w:t>
      </w:r>
    </w:p>
    <w:p w14:paraId="564E9D16" w14:textId="77777777" w:rsidR="00137F7D" w:rsidRPr="004F35FE" w:rsidRDefault="00137F7D" w:rsidP="00AC4690">
      <w:pPr>
        <w:pStyle w:val="ListParagraph"/>
        <w:numPr>
          <w:ilvl w:val="0"/>
          <w:numId w:val="29"/>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Васпитачи</w:t>
      </w:r>
      <w:r w:rsidRPr="004F35FE">
        <w:rPr>
          <w:rFonts w:ascii="Times New Roman" w:eastAsia="Times New Roman" w:hAnsi="Times New Roman" w:cs="Times New Roman"/>
          <w:color w:val="000000" w:themeColor="text1"/>
          <w:sz w:val="24"/>
          <w:szCs w:val="24"/>
        </w:rPr>
        <w:t xml:space="preserve"> – </w:t>
      </w:r>
      <w:r w:rsidRPr="004F35FE">
        <w:rPr>
          <w:rFonts w:ascii="Times New Roman" w:eastAsia="Times New Roman" w:hAnsi="Times New Roman" w:cs="Times New Roman"/>
          <w:i/>
          <w:iCs/>
          <w:color w:val="000000" w:themeColor="text1"/>
          <w:sz w:val="24"/>
          <w:szCs w:val="24"/>
        </w:rPr>
        <w:t>6 навода</w:t>
      </w:r>
      <w:r w:rsidRPr="004F35FE">
        <w:rPr>
          <w:rFonts w:ascii="Times New Roman" w:eastAsia="Times New Roman" w:hAnsi="Times New Roman" w:cs="Times New Roman"/>
          <w:color w:val="000000" w:themeColor="text1"/>
          <w:sz w:val="24"/>
          <w:szCs w:val="24"/>
        </w:rPr>
        <w:br/>
        <w:t>(поједини васпитачи, нестручни васпитачи)</w:t>
      </w:r>
    </w:p>
    <w:p w14:paraId="20ED3640" w14:textId="77777777" w:rsidR="00137F7D" w:rsidRPr="004F35FE" w:rsidRDefault="00137F7D" w:rsidP="00AC4690">
      <w:pPr>
        <w:pStyle w:val="ListParagraph"/>
        <w:numPr>
          <w:ilvl w:val="0"/>
          <w:numId w:val="29"/>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Управа / директор / администрација</w:t>
      </w:r>
      <w:r w:rsidRPr="004F35FE">
        <w:rPr>
          <w:rFonts w:ascii="Times New Roman" w:eastAsia="Times New Roman" w:hAnsi="Times New Roman" w:cs="Times New Roman"/>
          <w:color w:val="000000" w:themeColor="text1"/>
          <w:sz w:val="24"/>
          <w:szCs w:val="24"/>
        </w:rPr>
        <w:t xml:space="preserve"> – </w:t>
      </w:r>
      <w:r w:rsidRPr="004F35FE">
        <w:rPr>
          <w:rFonts w:ascii="Times New Roman" w:eastAsia="Times New Roman" w:hAnsi="Times New Roman" w:cs="Times New Roman"/>
          <w:i/>
          <w:iCs/>
          <w:color w:val="000000" w:themeColor="text1"/>
          <w:sz w:val="24"/>
          <w:szCs w:val="24"/>
        </w:rPr>
        <w:t>4 навода</w:t>
      </w:r>
    </w:p>
    <w:p w14:paraId="4747063F" w14:textId="77777777" w:rsidR="00137F7D" w:rsidRPr="004F35FE" w:rsidRDefault="00137F7D" w:rsidP="00AC4690">
      <w:pPr>
        <w:pStyle w:val="ListParagraph"/>
        <w:numPr>
          <w:ilvl w:val="0"/>
          <w:numId w:val="29"/>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Стручни сарадници</w:t>
      </w:r>
      <w:r w:rsidRPr="004F35FE">
        <w:rPr>
          <w:rFonts w:ascii="Times New Roman" w:eastAsia="Times New Roman" w:hAnsi="Times New Roman" w:cs="Times New Roman"/>
          <w:color w:val="000000" w:themeColor="text1"/>
          <w:sz w:val="24"/>
          <w:szCs w:val="24"/>
        </w:rPr>
        <w:t xml:space="preserve"> – </w:t>
      </w:r>
      <w:r w:rsidRPr="004F35FE">
        <w:rPr>
          <w:rFonts w:ascii="Times New Roman" w:eastAsia="Times New Roman" w:hAnsi="Times New Roman" w:cs="Times New Roman"/>
          <w:i/>
          <w:iCs/>
          <w:color w:val="000000" w:themeColor="text1"/>
          <w:sz w:val="24"/>
          <w:szCs w:val="24"/>
        </w:rPr>
        <w:t>3 навода</w:t>
      </w:r>
      <w:r w:rsidRPr="004F35FE">
        <w:rPr>
          <w:rFonts w:ascii="Times New Roman" w:eastAsia="Times New Roman" w:hAnsi="Times New Roman" w:cs="Times New Roman"/>
          <w:color w:val="000000" w:themeColor="text1"/>
          <w:sz w:val="24"/>
          <w:szCs w:val="24"/>
        </w:rPr>
        <w:br/>
      </w:r>
    </w:p>
    <w:p w14:paraId="0AC7864B"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Поред наведеног, појављују се и појединачни, изоловани одговори који не формирају стабилне категорије.</w:t>
      </w:r>
    </w:p>
    <w:p w14:paraId="237791D6"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Ови подаци указују да се тешкоће у комуникацији јављају </w:t>
      </w:r>
      <w:r w:rsidRPr="004F35FE">
        <w:rPr>
          <w:rFonts w:ascii="Times New Roman" w:eastAsia="Times New Roman" w:hAnsi="Times New Roman" w:cs="Times New Roman"/>
          <w:b/>
          <w:bCs/>
          <w:color w:val="000000" w:themeColor="text1"/>
          <w:sz w:val="24"/>
          <w:szCs w:val="24"/>
        </w:rPr>
        <w:t>селективно</w:t>
      </w:r>
      <w:r w:rsidRPr="004F35FE">
        <w:rPr>
          <w:rFonts w:ascii="Times New Roman" w:eastAsia="Times New Roman" w:hAnsi="Times New Roman" w:cs="Times New Roman"/>
          <w:color w:val="000000" w:themeColor="text1"/>
          <w:sz w:val="24"/>
          <w:szCs w:val="24"/>
        </w:rPr>
        <w:t>, да нису распрострањене код већине запослених и да су најчешће усмерене ка одређеним оперативним структурама.</w:t>
      </w:r>
    </w:p>
    <w:p w14:paraId="3D228720"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p>
    <w:p w14:paraId="70A69BEE"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lang w:val="sr-Cyrl-RS"/>
        </w:rPr>
      </w:pPr>
      <w:r w:rsidRPr="004F35FE">
        <w:rPr>
          <w:rFonts w:ascii="Times New Roman" w:eastAsia="Times New Roman" w:hAnsi="Times New Roman" w:cs="Times New Roman"/>
          <w:b/>
          <w:bCs/>
          <w:color w:val="000000" w:themeColor="text1"/>
          <w:sz w:val="24"/>
          <w:szCs w:val="24"/>
          <w:lang w:val="sr-Cyrl-RS"/>
        </w:rPr>
        <w:t xml:space="preserve">Питање 2 : </w:t>
      </w:r>
      <w:r w:rsidRPr="004F35FE">
        <w:rPr>
          <w:rFonts w:ascii="Times New Roman" w:eastAsia="Times New Roman" w:hAnsi="Times New Roman" w:cs="Times New Roman"/>
          <w:b/>
          <w:bCs/>
          <w:color w:val="000000" w:themeColor="text1"/>
          <w:sz w:val="24"/>
          <w:szCs w:val="24"/>
        </w:rPr>
        <w:t>„Шта, по Вашем мишљењу, може допринети унапређивању комуникације у Установи“</w:t>
      </w:r>
      <w:r w:rsidRPr="004F35FE">
        <w:rPr>
          <w:rFonts w:ascii="Times New Roman" w:eastAsia="Times New Roman" w:hAnsi="Times New Roman" w:cs="Times New Roman"/>
          <w:b/>
          <w:bCs/>
          <w:color w:val="000000" w:themeColor="text1"/>
          <w:sz w:val="24"/>
          <w:szCs w:val="24"/>
          <w:lang w:val="sr-Cyrl-RS"/>
        </w:rPr>
        <w:t xml:space="preserve"> ?</w:t>
      </w:r>
    </w:p>
    <w:p w14:paraId="42B8FA56"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p>
    <w:p w14:paraId="4D689F44"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Одговори на ово питање показују висок степен сагласности у погледу области које би могле допринети даљем унапређивању комуникације. Анализом одговора издвојене су следеће доминантне теме (на основу учесталости понављања):</w:t>
      </w:r>
    </w:p>
    <w:p w14:paraId="41B2CE5E" w14:textId="77777777" w:rsidR="00137F7D" w:rsidRPr="004F35FE" w:rsidRDefault="00137F7D" w:rsidP="00AC4690">
      <w:pPr>
        <w:pStyle w:val="ListParagraph"/>
        <w:numPr>
          <w:ilvl w:val="0"/>
          <w:numId w:val="30"/>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Поштовање, култура и професионално понашање</w:t>
      </w:r>
      <w:r w:rsidRPr="004F35FE">
        <w:rPr>
          <w:rFonts w:ascii="Times New Roman" w:eastAsia="Times New Roman" w:hAnsi="Times New Roman" w:cs="Times New Roman"/>
          <w:color w:val="000000" w:themeColor="text1"/>
          <w:sz w:val="24"/>
          <w:szCs w:val="24"/>
        </w:rPr>
        <w:t xml:space="preserve"> – најчешће заступљена тема</w:t>
      </w:r>
      <w:r w:rsidRPr="004F35FE">
        <w:rPr>
          <w:rFonts w:ascii="Times New Roman" w:eastAsia="Times New Roman" w:hAnsi="Times New Roman" w:cs="Times New Roman"/>
          <w:color w:val="000000" w:themeColor="text1"/>
          <w:sz w:val="24"/>
          <w:szCs w:val="24"/>
        </w:rPr>
        <w:br/>
        <w:t>(поштовање, уважавање, толеранција, стрпљење, љубазност, основна култура)</w:t>
      </w:r>
    </w:p>
    <w:p w14:paraId="03A3BDC0" w14:textId="77777777" w:rsidR="00137F7D" w:rsidRPr="004F35FE" w:rsidRDefault="00137F7D" w:rsidP="00AC4690">
      <w:pPr>
        <w:pStyle w:val="ListParagraph"/>
        <w:numPr>
          <w:ilvl w:val="0"/>
          <w:numId w:val="30"/>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Јасна правила, равноправност и доследност</w:t>
      </w:r>
      <w:r w:rsidRPr="004F35FE">
        <w:rPr>
          <w:rFonts w:ascii="Times New Roman" w:eastAsia="Times New Roman" w:hAnsi="Times New Roman" w:cs="Times New Roman"/>
          <w:color w:val="000000" w:themeColor="text1"/>
          <w:sz w:val="24"/>
          <w:szCs w:val="24"/>
        </w:rPr>
        <w:br/>
        <w:t>(иста правила за све, једнак однос, јасно дефинисане обавезе)</w:t>
      </w:r>
    </w:p>
    <w:p w14:paraId="3BB31ACF" w14:textId="77777777" w:rsidR="00137F7D" w:rsidRPr="004F35FE" w:rsidRDefault="00137F7D" w:rsidP="00AC4690">
      <w:pPr>
        <w:pStyle w:val="ListParagraph"/>
        <w:numPr>
          <w:ilvl w:val="0"/>
          <w:numId w:val="30"/>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Чешћи разговори, састанци и боља размена информација</w:t>
      </w:r>
      <w:r w:rsidRPr="004F35FE">
        <w:rPr>
          <w:rFonts w:ascii="Times New Roman" w:eastAsia="Times New Roman" w:hAnsi="Times New Roman" w:cs="Times New Roman"/>
          <w:color w:val="000000" w:themeColor="text1"/>
          <w:sz w:val="24"/>
          <w:szCs w:val="24"/>
        </w:rPr>
        <w:br/>
        <w:t>(редовни састанци, отворени разговори, огласне табле, благовремено информисање)</w:t>
      </w:r>
    </w:p>
    <w:p w14:paraId="6118498B" w14:textId="77777777" w:rsidR="00137F7D" w:rsidRPr="004F35FE" w:rsidRDefault="00137F7D" w:rsidP="00AC4690">
      <w:pPr>
        <w:pStyle w:val="ListParagraph"/>
        <w:numPr>
          <w:ilvl w:val="0"/>
          <w:numId w:val="30"/>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Заједничке активности и јачање тимског духа</w:t>
      </w:r>
      <w:r w:rsidRPr="004F35FE">
        <w:rPr>
          <w:rFonts w:ascii="Times New Roman" w:eastAsia="Times New Roman" w:hAnsi="Times New Roman" w:cs="Times New Roman"/>
          <w:color w:val="000000" w:themeColor="text1"/>
          <w:sz w:val="24"/>
          <w:szCs w:val="24"/>
        </w:rPr>
        <w:br/>
        <w:t>(радионице, дружења, излети, заједнички пројекти)</w:t>
      </w:r>
    </w:p>
    <w:p w14:paraId="7BCA4B3C" w14:textId="77777777" w:rsidR="00137F7D" w:rsidRPr="004F35FE" w:rsidRDefault="00137F7D" w:rsidP="00AC4690">
      <w:pPr>
        <w:pStyle w:val="ListParagraph"/>
        <w:numPr>
          <w:ilvl w:val="0"/>
          <w:numId w:val="30"/>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lastRenderedPageBreak/>
        <w:t>Боља координација рада и фокус на радне задатке</w:t>
      </w:r>
      <w:r w:rsidRPr="004F35FE">
        <w:rPr>
          <w:rFonts w:ascii="Times New Roman" w:eastAsia="Times New Roman" w:hAnsi="Times New Roman" w:cs="Times New Roman"/>
          <w:color w:val="000000" w:themeColor="text1"/>
          <w:sz w:val="24"/>
          <w:szCs w:val="24"/>
        </w:rPr>
        <w:br/>
        <w:t>(јаснији договори, међусобна помоћ, усмереност на посао)</w:t>
      </w:r>
    </w:p>
    <w:p w14:paraId="1AB532A9"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p>
    <w:p w14:paraId="6A6E52FA" w14:textId="318E8C86" w:rsidR="00137F7D" w:rsidRDefault="00137F7D" w:rsidP="00AC4690">
      <w:pPr>
        <w:spacing w:after="0" w:line="23" w:lineRule="atLeast"/>
        <w:rPr>
          <w:rFonts w:ascii="Times New Roman" w:eastAsia="Times New Roman" w:hAnsi="Times New Roman" w:cs="Times New Roman"/>
          <w:color w:val="000000" w:themeColor="text1"/>
          <w:sz w:val="24"/>
          <w:szCs w:val="24"/>
          <w:lang w:val="sr-Cyrl-RS"/>
        </w:rPr>
      </w:pPr>
      <w:r w:rsidRPr="004F35FE">
        <w:rPr>
          <w:rFonts w:ascii="Times New Roman" w:eastAsia="Times New Roman" w:hAnsi="Times New Roman" w:cs="Times New Roman"/>
          <w:color w:val="000000" w:themeColor="text1"/>
          <w:sz w:val="24"/>
          <w:szCs w:val="24"/>
        </w:rPr>
        <w:t>Истовремено, мањи број запослених наводи да је комуникација већ на задовољавајућем или веома добром нивоу и да не виде потребу за додатним унапређењем</w:t>
      </w:r>
      <w:r w:rsidRPr="004F35FE">
        <w:rPr>
          <w:rFonts w:ascii="Times New Roman" w:eastAsia="Times New Roman" w:hAnsi="Times New Roman" w:cs="Times New Roman"/>
          <w:color w:val="000000" w:themeColor="text1"/>
          <w:sz w:val="24"/>
          <w:szCs w:val="24"/>
          <w:lang w:val="sr-Cyrl-RS"/>
        </w:rPr>
        <w:t>.</w:t>
      </w:r>
    </w:p>
    <w:p w14:paraId="44B1CD4B" w14:textId="77777777" w:rsidR="004F35FE" w:rsidRPr="004F35FE" w:rsidRDefault="004F35FE" w:rsidP="00AC4690">
      <w:pPr>
        <w:spacing w:after="0" w:line="23" w:lineRule="atLeast"/>
        <w:rPr>
          <w:rFonts w:ascii="Times New Roman" w:eastAsia="Times New Roman" w:hAnsi="Times New Roman" w:cs="Times New Roman"/>
          <w:color w:val="000000" w:themeColor="text1"/>
          <w:sz w:val="24"/>
          <w:szCs w:val="24"/>
          <w:lang w:val="sr-Cyrl-RS"/>
        </w:rPr>
      </w:pPr>
    </w:p>
    <w:p w14:paraId="25723449"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lang w:val="sr-Cyrl-RS"/>
        </w:rPr>
      </w:pPr>
    </w:p>
    <w:p w14:paraId="294CAAD7" w14:textId="77777777" w:rsidR="00137F7D" w:rsidRPr="004F35FE" w:rsidRDefault="00137F7D" w:rsidP="00AC4690">
      <w:pPr>
        <w:spacing w:after="0" w:line="23" w:lineRule="atLeast"/>
        <w:rPr>
          <w:rFonts w:ascii="Times New Roman" w:eastAsia="Times New Roman" w:hAnsi="Times New Roman" w:cs="Times New Roman"/>
          <w:b/>
          <w:bCs/>
          <w:color w:val="000000" w:themeColor="text1"/>
          <w:sz w:val="24"/>
          <w:szCs w:val="24"/>
          <w:lang w:val="sr-Cyrl-RS"/>
        </w:rPr>
      </w:pPr>
      <w:r w:rsidRPr="004F35FE">
        <w:rPr>
          <w:rFonts w:ascii="Times New Roman" w:eastAsia="Times New Roman" w:hAnsi="Times New Roman" w:cs="Times New Roman"/>
          <w:b/>
          <w:bCs/>
          <w:color w:val="000000" w:themeColor="text1"/>
          <w:sz w:val="24"/>
          <w:szCs w:val="24"/>
          <w:lang w:val="sr-Cyrl-RS"/>
        </w:rPr>
        <w:t>Укупна оцена и закључак:</w:t>
      </w:r>
    </w:p>
    <w:p w14:paraId="7D42B72B"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На основу обраде квантитативних података, </w:t>
      </w:r>
      <w:r w:rsidRPr="004F35FE">
        <w:rPr>
          <w:rFonts w:ascii="Times New Roman" w:eastAsia="Times New Roman" w:hAnsi="Times New Roman" w:cs="Times New Roman"/>
          <w:b/>
          <w:bCs/>
          <w:color w:val="000000" w:themeColor="text1"/>
          <w:sz w:val="24"/>
          <w:szCs w:val="24"/>
        </w:rPr>
        <w:t>укупна просечна оцена комуникације износи 3,24</w:t>
      </w:r>
      <w:r w:rsidRPr="004F35FE">
        <w:rPr>
          <w:rFonts w:ascii="Times New Roman" w:eastAsia="Times New Roman" w:hAnsi="Times New Roman" w:cs="Times New Roman"/>
          <w:color w:val="000000" w:themeColor="text1"/>
          <w:sz w:val="24"/>
          <w:szCs w:val="24"/>
        </w:rPr>
        <w:t>.</w:t>
      </w:r>
    </w:p>
    <w:p w14:paraId="2A590E41" w14:textId="77777777" w:rsidR="004F35FE" w:rsidRDefault="004F35FE" w:rsidP="00AC4690">
      <w:pPr>
        <w:spacing w:after="0" w:line="23" w:lineRule="atLeast"/>
        <w:rPr>
          <w:rFonts w:ascii="Times New Roman" w:eastAsia="Times New Roman" w:hAnsi="Times New Roman" w:cs="Times New Roman"/>
          <w:color w:val="000000" w:themeColor="text1"/>
          <w:sz w:val="24"/>
          <w:szCs w:val="24"/>
        </w:rPr>
      </w:pPr>
    </w:p>
    <w:p w14:paraId="3E5B08AD" w14:textId="77777777" w:rsidR="004F35FE" w:rsidRDefault="004F35FE" w:rsidP="00AC4690">
      <w:pPr>
        <w:spacing w:after="0" w:line="23" w:lineRule="atLeast"/>
        <w:rPr>
          <w:rFonts w:ascii="Times New Roman" w:eastAsia="Times New Roman" w:hAnsi="Times New Roman" w:cs="Times New Roman"/>
          <w:color w:val="000000" w:themeColor="text1"/>
          <w:sz w:val="24"/>
          <w:szCs w:val="24"/>
        </w:rPr>
      </w:pPr>
    </w:p>
    <w:p w14:paraId="0379EE40" w14:textId="3584AFDA"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Важно је истаћи да:</w:t>
      </w:r>
    </w:p>
    <w:p w14:paraId="77B5CA04" w14:textId="77777777" w:rsidR="00137F7D" w:rsidRPr="004F35FE" w:rsidRDefault="00137F7D" w:rsidP="00AC4690">
      <w:pPr>
        <w:pStyle w:val="ListParagraph"/>
        <w:numPr>
          <w:ilvl w:val="0"/>
          <w:numId w:val="32"/>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збирна оцена 3,24</w:t>
      </w:r>
      <w:r w:rsidRPr="004F35FE">
        <w:rPr>
          <w:rFonts w:ascii="Times New Roman" w:eastAsia="Times New Roman" w:hAnsi="Times New Roman" w:cs="Times New Roman"/>
          <w:color w:val="000000" w:themeColor="text1"/>
          <w:sz w:val="24"/>
          <w:szCs w:val="24"/>
        </w:rPr>
        <w:t xml:space="preserve"> остаје и када се анализира само узорак васпитача и медицинских сестара–васпитача</w:t>
      </w:r>
    </w:p>
    <w:p w14:paraId="1413E135" w14:textId="77777777" w:rsidR="00137F7D" w:rsidRPr="004F35FE" w:rsidRDefault="00137F7D" w:rsidP="00AC4690">
      <w:pPr>
        <w:pStyle w:val="ListParagraph"/>
        <w:numPr>
          <w:ilvl w:val="0"/>
          <w:numId w:val="32"/>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b/>
          <w:bCs/>
          <w:color w:val="000000" w:themeColor="text1"/>
          <w:sz w:val="24"/>
          <w:szCs w:val="24"/>
        </w:rPr>
        <w:t>иста укупна оцена 3,24</w:t>
      </w:r>
      <w:r w:rsidRPr="004F35FE">
        <w:rPr>
          <w:rFonts w:ascii="Times New Roman" w:eastAsia="Times New Roman" w:hAnsi="Times New Roman" w:cs="Times New Roman"/>
          <w:color w:val="000000" w:themeColor="text1"/>
          <w:sz w:val="24"/>
          <w:szCs w:val="24"/>
        </w:rPr>
        <w:t xml:space="preserve"> добија се и када се у анализу укључи комплетан узорак од 123 испитаника и остало особље Установе</w:t>
      </w:r>
    </w:p>
    <w:p w14:paraId="59B37B81" w14:textId="77777777" w:rsidR="00137F7D" w:rsidRPr="004F35FE" w:rsidRDefault="00137F7D" w:rsidP="00AC4690">
      <w:pPr>
        <w:pStyle w:val="ListParagraph"/>
        <w:numPr>
          <w:ilvl w:val="0"/>
          <w:numId w:val="32"/>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Ови резултати указују да је комуникација у Установи на </w:t>
      </w:r>
      <w:r w:rsidRPr="004F35FE">
        <w:rPr>
          <w:rFonts w:ascii="Times New Roman" w:eastAsia="Times New Roman" w:hAnsi="Times New Roman" w:cs="Times New Roman"/>
          <w:b/>
          <w:bCs/>
          <w:color w:val="000000" w:themeColor="text1"/>
          <w:sz w:val="24"/>
          <w:szCs w:val="24"/>
        </w:rPr>
        <w:t>стабилном добром нивоу</w:t>
      </w:r>
      <w:r w:rsidRPr="004F35FE">
        <w:rPr>
          <w:rFonts w:ascii="Times New Roman" w:eastAsia="Times New Roman" w:hAnsi="Times New Roman" w:cs="Times New Roman"/>
          <w:color w:val="000000" w:themeColor="text1"/>
          <w:sz w:val="24"/>
          <w:szCs w:val="24"/>
        </w:rPr>
        <w:t>, без показатеља системских поремећаја у комуникационим процесима, уз јасно уочљив простор за даље унапређивање.</w:t>
      </w:r>
    </w:p>
    <w:p w14:paraId="5595E81E"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p>
    <w:p w14:paraId="72F6A215" w14:textId="77777777" w:rsidR="00137F7D" w:rsidRPr="004F35FE" w:rsidRDefault="00137F7D" w:rsidP="00AC4690">
      <w:pPr>
        <w:spacing w:after="0" w:line="23" w:lineRule="atLeast"/>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С обзиром на сугестије запослених дате у отвореним </w:t>
      </w:r>
      <w:r w:rsidRPr="004F35FE">
        <w:rPr>
          <w:rFonts w:ascii="Times New Roman" w:eastAsia="Times New Roman" w:hAnsi="Times New Roman" w:cs="Times New Roman"/>
          <w:color w:val="000000" w:themeColor="text1"/>
          <w:sz w:val="24"/>
          <w:szCs w:val="24"/>
          <w:lang w:val="sr-Cyrl-RS"/>
        </w:rPr>
        <w:t xml:space="preserve">квалитативним </w:t>
      </w:r>
      <w:r w:rsidRPr="004F35FE">
        <w:rPr>
          <w:rFonts w:ascii="Times New Roman" w:eastAsia="Times New Roman" w:hAnsi="Times New Roman" w:cs="Times New Roman"/>
          <w:color w:val="000000" w:themeColor="text1"/>
          <w:sz w:val="24"/>
          <w:szCs w:val="24"/>
        </w:rPr>
        <w:t>питањима, Тим је предложио следеће активности:</w:t>
      </w:r>
    </w:p>
    <w:p w14:paraId="7AB50200" w14:textId="77777777" w:rsidR="00137F7D" w:rsidRPr="004F35FE" w:rsidRDefault="00137F7D" w:rsidP="00AC4690">
      <w:pPr>
        <w:pStyle w:val="ListParagraph"/>
        <w:numPr>
          <w:ilvl w:val="0"/>
          <w:numId w:val="33"/>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реализацију радионице </w:t>
      </w:r>
      <w:r w:rsidRPr="004F35FE">
        <w:rPr>
          <w:rFonts w:ascii="Times New Roman" w:eastAsia="Times New Roman" w:hAnsi="Times New Roman" w:cs="Times New Roman"/>
          <w:b/>
          <w:bCs/>
          <w:color w:val="000000" w:themeColor="text1"/>
          <w:sz w:val="24"/>
          <w:szCs w:val="24"/>
        </w:rPr>
        <w:t>„Ненасилна комуникација“</w:t>
      </w:r>
    </w:p>
    <w:p w14:paraId="0D1ABC4E" w14:textId="77777777" w:rsidR="00137F7D" w:rsidRPr="004F35FE" w:rsidRDefault="00137F7D" w:rsidP="00AC4690">
      <w:pPr>
        <w:pStyle w:val="ListParagraph"/>
        <w:numPr>
          <w:ilvl w:val="0"/>
          <w:numId w:val="33"/>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јасно истицање </w:t>
      </w:r>
      <w:r w:rsidRPr="004F35FE">
        <w:rPr>
          <w:rFonts w:ascii="Times New Roman" w:eastAsia="Times New Roman" w:hAnsi="Times New Roman" w:cs="Times New Roman"/>
          <w:b/>
          <w:bCs/>
          <w:color w:val="000000" w:themeColor="text1"/>
          <w:sz w:val="24"/>
          <w:szCs w:val="24"/>
        </w:rPr>
        <w:t>кодекса понашања</w:t>
      </w:r>
      <w:r w:rsidRPr="004F35FE">
        <w:rPr>
          <w:rFonts w:ascii="Times New Roman" w:eastAsia="Times New Roman" w:hAnsi="Times New Roman" w:cs="Times New Roman"/>
          <w:color w:val="000000" w:themeColor="text1"/>
          <w:sz w:val="24"/>
          <w:szCs w:val="24"/>
        </w:rPr>
        <w:t xml:space="preserve"> на огласним таблама и видним местима у Установи</w:t>
      </w:r>
    </w:p>
    <w:p w14:paraId="55B6AB04" w14:textId="77777777" w:rsidR="00137F7D" w:rsidRPr="004F35FE" w:rsidRDefault="00137F7D" w:rsidP="00AC4690">
      <w:pPr>
        <w:pStyle w:val="ListParagraph"/>
        <w:numPr>
          <w:ilvl w:val="0"/>
          <w:numId w:val="33"/>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организовање </w:t>
      </w:r>
      <w:r w:rsidRPr="004F35FE">
        <w:rPr>
          <w:rFonts w:ascii="Times New Roman" w:eastAsia="Times New Roman" w:hAnsi="Times New Roman" w:cs="Times New Roman"/>
          <w:b/>
          <w:bCs/>
          <w:color w:val="000000" w:themeColor="text1"/>
          <w:sz w:val="24"/>
          <w:szCs w:val="24"/>
        </w:rPr>
        <w:t>заједничких излета и активности</w:t>
      </w:r>
      <w:r w:rsidRPr="004F35FE">
        <w:rPr>
          <w:rFonts w:ascii="Times New Roman" w:eastAsia="Times New Roman" w:hAnsi="Times New Roman" w:cs="Times New Roman"/>
          <w:color w:val="000000" w:themeColor="text1"/>
          <w:sz w:val="24"/>
          <w:szCs w:val="24"/>
        </w:rPr>
        <w:t xml:space="preserve"> у циљу јачања тимског духа</w:t>
      </w:r>
    </w:p>
    <w:p w14:paraId="5BCB9883" w14:textId="77777777" w:rsidR="00137F7D" w:rsidRPr="004F35FE" w:rsidRDefault="00137F7D" w:rsidP="00AC4690">
      <w:pPr>
        <w:pStyle w:val="ListParagraph"/>
        <w:numPr>
          <w:ilvl w:val="0"/>
          <w:numId w:val="33"/>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 xml:space="preserve">унапређивање </w:t>
      </w:r>
      <w:r w:rsidRPr="004F35FE">
        <w:rPr>
          <w:rFonts w:ascii="Times New Roman" w:eastAsia="Times New Roman" w:hAnsi="Times New Roman" w:cs="Times New Roman"/>
          <w:b/>
          <w:bCs/>
          <w:color w:val="000000" w:themeColor="text1"/>
          <w:sz w:val="24"/>
          <w:szCs w:val="24"/>
        </w:rPr>
        <w:t>хоризонталне размене</w:t>
      </w:r>
      <w:r w:rsidRPr="004F35FE">
        <w:rPr>
          <w:rFonts w:ascii="Times New Roman" w:eastAsia="Times New Roman" w:hAnsi="Times New Roman" w:cs="Times New Roman"/>
          <w:color w:val="000000" w:themeColor="text1"/>
          <w:sz w:val="24"/>
          <w:szCs w:val="24"/>
        </w:rPr>
        <w:t xml:space="preserve"> између </w:t>
      </w:r>
      <w:r w:rsidRPr="004F35FE">
        <w:rPr>
          <w:rFonts w:ascii="Times New Roman" w:eastAsia="Times New Roman" w:hAnsi="Times New Roman" w:cs="Times New Roman"/>
          <w:color w:val="000000" w:themeColor="text1"/>
          <w:sz w:val="24"/>
          <w:szCs w:val="24"/>
          <w:lang w:val="sr-Cyrl-RS"/>
        </w:rPr>
        <w:t>васпитачких структура објекта</w:t>
      </w:r>
    </w:p>
    <w:p w14:paraId="2CA6AE2F" w14:textId="77777777" w:rsidR="00137F7D" w:rsidRPr="004F35FE" w:rsidRDefault="00137F7D" w:rsidP="00AC4690">
      <w:pPr>
        <w:pStyle w:val="ListParagraph"/>
        <w:numPr>
          <w:ilvl w:val="0"/>
          <w:numId w:val="33"/>
        </w:numPr>
        <w:spacing w:after="0" w:line="23" w:lineRule="atLeast"/>
        <w:ind w:left="0" w:firstLine="0"/>
        <w:rPr>
          <w:rFonts w:ascii="Times New Roman" w:eastAsia="Times New Roman" w:hAnsi="Times New Roman" w:cs="Times New Roman"/>
          <w:color w:val="000000" w:themeColor="text1"/>
          <w:sz w:val="24"/>
          <w:szCs w:val="24"/>
        </w:rPr>
      </w:pPr>
      <w:r w:rsidRPr="004F35FE">
        <w:rPr>
          <w:rFonts w:ascii="Times New Roman" w:eastAsia="Times New Roman" w:hAnsi="Times New Roman" w:cs="Times New Roman"/>
          <w:color w:val="000000" w:themeColor="text1"/>
          <w:sz w:val="24"/>
          <w:szCs w:val="24"/>
        </w:rPr>
        <w:t>рад на размени искустава међу координаторима објеката у циљу превазилажења уочених потешкоћа и даљег унапређивања комуникације</w:t>
      </w:r>
    </w:p>
    <w:p w14:paraId="11751DB0" w14:textId="77777777" w:rsidR="00137F7D" w:rsidRPr="004F35FE" w:rsidRDefault="00137F7D" w:rsidP="00AC4690">
      <w:pPr>
        <w:spacing w:after="0" w:line="23" w:lineRule="atLeast"/>
        <w:rPr>
          <w:rFonts w:ascii="Times New Roman" w:hAnsi="Times New Roman" w:cs="Times New Roman"/>
          <w:bCs/>
          <w:color w:val="000000" w:themeColor="text1"/>
          <w:sz w:val="24"/>
          <w:szCs w:val="24"/>
        </w:rPr>
      </w:pPr>
    </w:p>
    <w:p w14:paraId="5500AFE5" w14:textId="77777777" w:rsidR="00137F7D" w:rsidRPr="004F35FE" w:rsidRDefault="00137F7D" w:rsidP="00AC4690">
      <w:pPr>
        <w:spacing w:after="0" w:line="23" w:lineRule="atLeast"/>
        <w:rPr>
          <w:rFonts w:ascii="Times New Roman" w:hAnsi="Times New Roman" w:cs="Times New Roman"/>
          <w:bCs/>
          <w:color w:val="000000" w:themeColor="text1"/>
          <w:sz w:val="24"/>
          <w:szCs w:val="24"/>
          <w:lang w:val="sr-Cyrl-RS"/>
        </w:rPr>
      </w:pPr>
      <w:r w:rsidRPr="004F35FE">
        <w:rPr>
          <w:rFonts w:ascii="Times New Roman" w:hAnsi="Times New Roman" w:cs="Times New Roman"/>
          <w:b/>
          <w:color w:val="000000" w:themeColor="text1"/>
          <w:sz w:val="24"/>
          <w:szCs w:val="24"/>
          <w:lang w:val="sr-Cyrl-RS"/>
        </w:rPr>
        <w:t>2.</w:t>
      </w:r>
      <w:r w:rsidRPr="004F35FE">
        <w:rPr>
          <w:rFonts w:ascii="Times New Roman" w:hAnsi="Times New Roman" w:cs="Times New Roman"/>
          <w:bCs/>
          <w:color w:val="000000" w:themeColor="text1"/>
          <w:sz w:val="24"/>
          <w:szCs w:val="24"/>
          <w:lang w:val="sr-Cyrl-RS"/>
        </w:rPr>
        <w:t xml:space="preserve"> Тим је учествовао у примени инструмента </w:t>
      </w:r>
      <w:r w:rsidRPr="004F35FE">
        <w:rPr>
          <w:rFonts w:ascii="Times New Roman" w:hAnsi="Times New Roman" w:cs="Times New Roman"/>
          <w:b/>
          <w:color w:val="000000" w:themeColor="text1"/>
          <w:sz w:val="24"/>
          <w:szCs w:val="24"/>
          <w:lang w:val="sr-Cyrl-RS"/>
        </w:rPr>
        <w:t>интервју са стручним сарадником</w:t>
      </w:r>
      <w:r w:rsidRPr="004F35FE">
        <w:rPr>
          <w:rFonts w:ascii="Times New Roman" w:hAnsi="Times New Roman" w:cs="Times New Roman"/>
          <w:bCs/>
          <w:color w:val="000000" w:themeColor="text1"/>
          <w:sz w:val="24"/>
          <w:szCs w:val="24"/>
          <w:lang w:val="sr-Cyrl-RS"/>
        </w:rPr>
        <w:t xml:space="preserve"> где су чланови тима постављали питања педагогу установе и одговоре бележили електронски у </w:t>
      </w:r>
      <w:r w:rsidRPr="004F35FE">
        <w:rPr>
          <w:rFonts w:ascii="Times New Roman" w:hAnsi="Times New Roman" w:cs="Times New Roman"/>
          <w:bCs/>
          <w:color w:val="000000" w:themeColor="text1"/>
          <w:sz w:val="24"/>
          <w:szCs w:val="24"/>
        </w:rPr>
        <w:t xml:space="preserve">WORD </w:t>
      </w:r>
      <w:r w:rsidRPr="004F35FE">
        <w:rPr>
          <w:rFonts w:ascii="Times New Roman" w:hAnsi="Times New Roman" w:cs="Times New Roman"/>
          <w:bCs/>
          <w:color w:val="000000" w:themeColor="text1"/>
          <w:sz w:val="24"/>
          <w:szCs w:val="24"/>
          <w:lang w:val="sr-Cyrl-RS"/>
        </w:rPr>
        <w:t xml:space="preserve">документу. Укупно трајање интервјуа износило је 20 минута.  </w:t>
      </w:r>
    </w:p>
    <w:p w14:paraId="1668BE8F" w14:textId="77777777" w:rsidR="00137F7D" w:rsidRPr="004F35FE" w:rsidRDefault="00137F7D" w:rsidP="00AC4690">
      <w:pPr>
        <w:spacing w:after="0" w:line="23" w:lineRule="atLeast"/>
        <w:rPr>
          <w:rFonts w:ascii="Times New Roman" w:hAnsi="Times New Roman" w:cs="Times New Roman"/>
          <w:bCs/>
          <w:color w:val="000000" w:themeColor="text1"/>
          <w:sz w:val="24"/>
          <w:szCs w:val="24"/>
          <w:lang w:val="sr-Cyrl-RS"/>
        </w:rPr>
      </w:pPr>
    </w:p>
    <w:p w14:paraId="4B6329AC"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b/>
          <w:color w:val="000000" w:themeColor="text1"/>
          <w:sz w:val="24"/>
          <w:szCs w:val="24"/>
          <w:lang w:val="sr-Cyrl-RS"/>
        </w:rPr>
        <w:t>3.</w:t>
      </w:r>
      <w:r w:rsidRPr="004F35FE">
        <w:rPr>
          <w:rFonts w:ascii="Times New Roman" w:hAnsi="Times New Roman" w:cs="Times New Roman"/>
          <w:bCs/>
          <w:color w:val="000000" w:themeColor="text1"/>
          <w:sz w:val="24"/>
          <w:szCs w:val="24"/>
          <w:lang w:val="sr-Cyrl-RS"/>
        </w:rPr>
        <w:t xml:space="preserve"> Под тачком разно било је различитих предлога чланова око текућих задатака и начина управљања тимом и обавезама у наредном периоду.</w:t>
      </w:r>
    </w:p>
    <w:p w14:paraId="591B1CF5"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p>
    <w:p w14:paraId="4F358686" w14:textId="77777777" w:rsidR="004F35FE" w:rsidRPr="004F35FE" w:rsidRDefault="004F35FE" w:rsidP="00AC4690">
      <w:pPr>
        <w:spacing w:after="0" w:line="23" w:lineRule="atLeast"/>
        <w:rPr>
          <w:rFonts w:ascii="Times New Roman" w:hAnsi="Times New Roman" w:cs="Times New Roman"/>
          <w:b/>
          <w:bCs/>
          <w:color w:val="000000" w:themeColor="text1"/>
          <w:sz w:val="24"/>
          <w:szCs w:val="24"/>
          <w:lang w:val="sr-Cyrl-RS"/>
        </w:rPr>
      </w:pPr>
    </w:p>
    <w:p w14:paraId="0B228C99" w14:textId="77777777" w:rsidR="004F35FE" w:rsidRDefault="004F35FE" w:rsidP="00AC4690">
      <w:pPr>
        <w:spacing w:after="0" w:line="23" w:lineRule="atLeast"/>
        <w:rPr>
          <w:rFonts w:ascii="Times New Roman" w:hAnsi="Times New Roman" w:cs="Times New Roman"/>
          <w:b/>
          <w:bCs/>
          <w:color w:val="000000" w:themeColor="text1"/>
          <w:sz w:val="24"/>
          <w:szCs w:val="24"/>
          <w:lang w:val="sr-Cyrl-RS"/>
        </w:rPr>
      </w:pPr>
    </w:p>
    <w:p w14:paraId="7792D564" w14:textId="77777777" w:rsidR="004F35FE" w:rsidRDefault="004F35FE" w:rsidP="00AC4690">
      <w:pPr>
        <w:spacing w:after="0" w:line="23" w:lineRule="atLeast"/>
        <w:rPr>
          <w:rFonts w:ascii="Times New Roman" w:hAnsi="Times New Roman" w:cs="Times New Roman"/>
          <w:b/>
          <w:bCs/>
          <w:color w:val="000000" w:themeColor="text1"/>
          <w:sz w:val="24"/>
          <w:szCs w:val="24"/>
          <w:lang w:val="sr-Cyrl-RS"/>
        </w:rPr>
      </w:pPr>
    </w:p>
    <w:p w14:paraId="4D415E8E" w14:textId="77777777" w:rsidR="004F35FE" w:rsidRDefault="004F35FE" w:rsidP="00AC4690">
      <w:pPr>
        <w:spacing w:after="0" w:line="23" w:lineRule="atLeast"/>
        <w:rPr>
          <w:rFonts w:ascii="Times New Roman" w:hAnsi="Times New Roman" w:cs="Times New Roman"/>
          <w:b/>
          <w:bCs/>
          <w:color w:val="000000" w:themeColor="text1"/>
          <w:sz w:val="24"/>
          <w:szCs w:val="24"/>
          <w:lang w:val="sr-Cyrl-RS"/>
        </w:rPr>
      </w:pPr>
    </w:p>
    <w:p w14:paraId="12A96337" w14:textId="77777777" w:rsidR="004F35FE" w:rsidRDefault="004F35FE" w:rsidP="00AC4690">
      <w:pPr>
        <w:spacing w:after="0" w:line="23" w:lineRule="atLeast"/>
        <w:rPr>
          <w:rFonts w:ascii="Times New Roman" w:hAnsi="Times New Roman" w:cs="Times New Roman"/>
          <w:b/>
          <w:bCs/>
          <w:color w:val="000000" w:themeColor="text1"/>
          <w:sz w:val="24"/>
          <w:szCs w:val="24"/>
          <w:lang w:val="sr-Cyrl-RS"/>
        </w:rPr>
      </w:pPr>
    </w:p>
    <w:p w14:paraId="0CE61672" w14:textId="5FD53D9C"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lang w:val="sr-Cyrl-RS"/>
        </w:rPr>
        <w:t>07.05.2026. одржан је четврти састанак</w:t>
      </w:r>
      <w:r w:rsidRPr="004F35FE">
        <w:rPr>
          <w:rFonts w:ascii="Times New Roman" w:hAnsi="Times New Roman" w:cs="Times New Roman"/>
          <w:color w:val="000000" w:themeColor="text1"/>
          <w:sz w:val="24"/>
          <w:szCs w:val="24"/>
          <w:lang w:val="sr-Cyrl-RS"/>
        </w:rPr>
        <w:t xml:space="preserve"> тима који је почео 12:00- 13:00 завршио се</w:t>
      </w:r>
    </w:p>
    <w:p w14:paraId="71F7C517"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Реализација:</w:t>
      </w:r>
    </w:p>
    <w:p w14:paraId="4950ED9B" w14:textId="77777777" w:rsidR="00137F7D" w:rsidRPr="004F35FE" w:rsidRDefault="00137F7D" w:rsidP="00AC4690">
      <w:pPr>
        <w:pStyle w:val="Heading2"/>
        <w:spacing w:before="0" w:line="23" w:lineRule="atLeast"/>
        <w:rPr>
          <w:rFonts w:ascii="Times New Roman" w:hAnsi="Times New Roman" w:cs="Times New Roman"/>
          <w:color w:val="000000" w:themeColor="text1"/>
          <w:sz w:val="24"/>
          <w:szCs w:val="24"/>
        </w:rPr>
      </w:pPr>
      <w:r w:rsidRPr="004F35FE">
        <w:rPr>
          <w:rFonts w:ascii="Times New Roman" w:hAnsi="Times New Roman" w:cs="Times New Roman"/>
          <w:color w:val="000000" w:themeColor="text1"/>
          <w:sz w:val="24"/>
          <w:szCs w:val="24"/>
        </w:rPr>
        <w:lastRenderedPageBreak/>
        <w:t>1. Анализа интервјуа са стручним сарадником</w:t>
      </w:r>
    </w:p>
    <w:p w14:paraId="40B81CAA"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Тим је анализирао податке добијене применом технике интервјуа са стручним сарадником у оквиру самовредновања области 4 – Управљање и организација. Интервју је коришћен као квалитативни извор података, у складу са принципом триангулације, односно потребом да се иста област сагледа из више извора: кроз анкету запослених, отворене одговоре, додатно испитивање комуникације и интервјуе са актерима који имају увид у организацију рада установе.</w:t>
      </w:r>
    </w:p>
    <w:p w14:paraId="723078ED"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Претходни резултати анкете показали су да запослени област управљања и организације углавном процењују позитивно, али су као области за унапређивање издвојени комуникација у установи, рад тимова и подела задужења, међуљудски односи и материјално-технички ресурси. Након тога је спроведено додатно испитивање комуникације, које је показало да комуникација није системски нарушена, али да постоји простор за њено даље унапређивање. Интервју са стручним сарадником зато је коришћен као додатни извор података који помаже да се боље разуме како се планирање, рад тимова, усклађивање документације и праћење ресурса остварују у пракси.</w:t>
      </w:r>
    </w:p>
    <w:p w14:paraId="489C0DC4"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На основу одговора стручног сарадника уочава се да стручни сарадник активно учествује у раду стручних тимова и на тај начин има увид у активности установе, што доприноси усклађивању документације и планирању рада. Посебно је истакнуто да се специфичност установе препознаје кроз извештаје, развојни план, годишњи план, приоритете, ресурсе и окружење у којем установа функционише.</w:t>
      </w:r>
    </w:p>
    <w:p w14:paraId="25C8E0D0"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Интервју показује да се резултати самовредновања користе у процесу развојног планирања, јер се уочене јаке и слабе стране уграђују у развојни план установе. Овај податак је значајан јер указује да самовредновање није само формална активност, већ полазиште за планирање мера унапређивања рада установе.</w:t>
      </w:r>
    </w:p>
    <w:p w14:paraId="26653F6A"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У делу који се односи на организацију рада, стручни сарадник наводи да директор има кључну улогу у координацији, док стручни сарадник учествује у раду стручних органа и делом у организацији рада. Задужења се распоређују на основу годишњег плана рада и рада стручних тимова. Такође, тимови се формирају у складу са компетенцијама запослених, њиховим изјашњавањем и педагошким увидом у рад.</w:t>
      </w:r>
    </w:p>
    <w:p w14:paraId="153E93A9"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Упоређивањем ових налаза са претходним резултатима анкета види се да се подаци у највећој мери допуњују. Анкете су показале како запослени процењују организацију рада, комуникацију и рад тимова, док интервју са стручним сарадником показује да у установи постоје механизми планирања, укључивања у тимове и праћења рада. Истовремено, резултати анкета указују да је потребно да запосленима буде још јасније ко је за шта задужен у тимовима, како се задаци деле и прате, као и да се редовно сагледавају потребе за материјалима, средствима и опремом у раду са децом.</w:t>
      </w:r>
    </w:p>
    <w:p w14:paraId="1CB37F2E"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rStyle w:val="Strong"/>
          <w:color w:val="000000" w:themeColor="text1"/>
        </w:rPr>
        <w:t>Закључак:</w:t>
      </w:r>
      <w:r w:rsidRPr="004F35FE">
        <w:rPr>
          <w:color w:val="000000" w:themeColor="text1"/>
        </w:rPr>
        <w:br/>
        <w:t>Интервју са стручним сарадником потврђује да у установи постоји начин да се планира рад, усклађују документа, формирају стручни тимови и прати рад у групама. У складу са принципом триангулације, овај интервју не замењује резултате анкета, већ их допуњује и помаже да се боље разумеју подаци добијени од запослених. Досадашњи подаци не показују да је организација рада системски нарушена, већ да постоје појединачне области које треба даље унапређивати: јаснија подела задужења у тимовима, боље праћење реализације задатака, наставак унапређивања комуникације и редовно сагледавање потреба за материјалима, средствима и опремом у раду са децом.</w:t>
      </w:r>
    </w:p>
    <w:p w14:paraId="2D22D7D0" w14:textId="77777777" w:rsidR="00137F7D" w:rsidRPr="004F35FE" w:rsidRDefault="00137F7D" w:rsidP="00AC4690">
      <w:pPr>
        <w:pStyle w:val="NormalWeb"/>
        <w:spacing w:before="0" w:beforeAutospacing="0" w:after="0" w:afterAutospacing="0" w:line="23" w:lineRule="atLeast"/>
        <w:rPr>
          <w:color w:val="000000" w:themeColor="text1"/>
        </w:rPr>
      </w:pPr>
    </w:p>
    <w:p w14:paraId="2CBE00B5"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rPr>
        <w:lastRenderedPageBreak/>
        <w:t>2.</w:t>
      </w:r>
      <w:r w:rsidRPr="004F35FE">
        <w:rPr>
          <w:rFonts w:ascii="Times New Roman" w:hAnsi="Times New Roman" w:cs="Times New Roman"/>
          <w:b/>
          <w:bCs/>
          <w:color w:val="000000" w:themeColor="text1"/>
          <w:sz w:val="24"/>
          <w:szCs w:val="24"/>
          <w:lang w:val="sr-Cyrl-RS"/>
        </w:rPr>
        <w:t>Примена технике интервју са директором</w:t>
      </w:r>
    </w:p>
    <w:p w14:paraId="102DF7CC" w14:textId="77777777" w:rsidR="00137F7D" w:rsidRPr="004F35FE" w:rsidRDefault="00137F7D" w:rsidP="00AC4690">
      <w:pPr>
        <w:spacing w:after="0" w:line="23" w:lineRule="atLeast"/>
        <w:rPr>
          <w:rFonts w:ascii="Times New Roman" w:hAnsi="Times New Roman" w:cs="Times New Roman"/>
          <w:color w:val="000000" w:themeColor="text1"/>
          <w:sz w:val="24"/>
          <w:szCs w:val="24"/>
        </w:rPr>
      </w:pPr>
      <w:r w:rsidRPr="004F35FE">
        <w:rPr>
          <w:rFonts w:ascii="Times New Roman" w:hAnsi="Times New Roman" w:cs="Times New Roman"/>
          <w:color w:val="000000" w:themeColor="text1"/>
          <w:sz w:val="24"/>
          <w:szCs w:val="24"/>
          <w:lang w:val="sr-Cyrl-RS"/>
        </w:rPr>
        <w:t>Примењен је интревју са директорком који је садржао 23 питања која су се односила на релевантне индикаторе из области којом се бави директор (4.1.3 , 4.2.1 , 4.2.4, 4.2.5, 4.3.3, 4.3.4)</w:t>
      </w:r>
      <w:r w:rsidRPr="004F35FE">
        <w:rPr>
          <w:rFonts w:ascii="Times New Roman" w:hAnsi="Times New Roman" w:cs="Times New Roman"/>
          <w:color w:val="000000" w:themeColor="text1"/>
          <w:sz w:val="24"/>
          <w:szCs w:val="24"/>
        </w:rPr>
        <w:t>.</w:t>
      </w:r>
    </w:p>
    <w:p w14:paraId="4E8810FE" w14:textId="77777777" w:rsidR="00137F7D" w:rsidRPr="004F35FE" w:rsidRDefault="00137F7D" w:rsidP="00AC4690">
      <w:pPr>
        <w:spacing w:after="0" w:line="23" w:lineRule="atLeast"/>
        <w:rPr>
          <w:rFonts w:ascii="Times New Roman" w:hAnsi="Times New Roman" w:cs="Times New Roman"/>
          <w:color w:val="000000" w:themeColor="text1"/>
          <w:sz w:val="24"/>
          <w:szCs w:val="24"/>
        </w:rPr>
      </w:pPr>
    </w:p>
    <w:p w14:paraId="5500CFD7" w14:textId="77777777" w:rsidR="00137F7D" w:rsidRPr="004F35FE" w:rsidRDefault="00137F7D" w:rsidP="00AC4690">
      <w:pPr>
        <w:spacing w:after="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 xml:space="preserve">3. </w:t>
      </w:r>
    </w:p>
    <w:p w14:paraId="1B3256B4"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У више наврата тим је договарао састанак са представником локалне заједнице. Због приватних обавеза он се данас није појавио на интервјуу. Ова техника остаје нереалнизована.</w:t>
      </w:r>
    </w:p>
    <w:p w14:paraId="75350AEF" w14:textId="77777777" w:rsidR="00137F7D" w:rsidRPr="004F35FE" w:rsidRDefault="00137F7D" w:rsidP="00AC4690">
      <w:pPr>
        <w:pStyle w:val="Heading2"/>
        <w:spacing w:before="0" w:line="23" w:lineRule="atLeast"/>
        <w:rPr>
          <w:rFonts w:ascii="Times New Roman" w:hAnsi="Times New Roman" w:cs="Times New Roman"/>
          <w:color w:val="000000" w:themeColor="text1"/>
          <w:sz w:val="24"/>
          <w:szCs w:val="24"/>
        </w:rPr>
      </w:pPr>
      <w:r w:rsidRPr="004F35FE">
        <w:rPr>
          <w:rFonts w:ascii="Times New Roman" w:hAnsi="Times New Roman" w:cs="Times New Roman"/>
          <w:color w:val="000000" w:themeColor="text1"/>
          <w:sz w:val="24"/>
          <w:szCs w:val="24"/>
          <w:lang w:val="sr-Cyrl-RS"/>
        </w:rPr>
        <w:t>4.</w:t>
      </w:r>
      <w:r w:rsidRPr="004F35FE">
        <w:rPr>
          <w:rFonts w:ascii="Times New Roman" w:hAnsi="Times New Roman" w:cs="Times New Roman"/>
          <w:color w:val="000000" w:themeColor="text1"/>
          <w:sz w:val="24"/>
          <w:szCs w:val="24"/>
        </w:rPr>
        <w:t xml:space="preserve"> Анализа интервјуа са директором</w:t>
      </w:r>
    </w:p>
    <w:p w14:paraId="0EF160F9"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 xml:space="preserve">Тим је анализирао податке добијене применом технике интервјуа са директором установе у оквиру самовредновања области 4 – Управљање и организација. Интервју је коришћен као квалитативни извор података, ради сагледавања организације рада, координације стручних органа и служби, сарадње са локалном заједницом, употребе дигиталних технологија, праћења рада запослених и професионалног развоја директора. </w:t>
      </w:r>
    </w:p>
    <w:p w14:paraId="5D21E488"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На основу одговора директорке уочава се да у установи постоји организациона структура у којој су различите службе и области рада распоређене по одговорним лицима. Директорка наводи да постоји хијерархија и да су за поједине сегменте рада задужени шефови, координатори и одговорна лица, док директор има општу одговорност за функционисање установе.</w:t>
      </w:r>
    </w:p>
    <w:p w14:paraId="78491875"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У делу који се односи на рад тимова и поделу задужења, директорка препознаје да нису сви запослени подједнако ангажовани и да поједини чланови тимова преузимају више обавеза од других. Овај налаз је важан јер се поклапа са претходним резултатима анкете, где су запослени као простор за унапређивање навели рад тимова и расподелу задужења. То показује да је ова област препозната и од стране запослених и од стране руководства.</w:t>
      </w:r>
    </w:p>
    <w:p w14:paraId="273C45A7"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Када је реч о сарадњи са локалном заједницом, директорка наводи сарадњу са релевантним институцијама, као што су полиција, ватрогасна служба</w:t>
      </w:r>
      <w:r w:rsidRPr="004F35FE">
        <w:rPr>
          <w:color w:val="000000" w:themeColor="text1"/>
          <w:lang w:val="sr-Cyrl-RS"/>
        </w:rPr>
        <w:t xml:space="preserve">, итд. </w:t>
      </w:r>
      <w:r w:rsidRPr="004F35FE">
        <w:rPr>
          <w:color w:val="000000" w:themeColor="text1"/>
        </w:rPr>
        <w:t>Центар за социјални рад, Културни центар, локална самоуправа и друге организације. Као добит од сарадње истиче повезаност установе са локалном заједницом, док као простор за унапређивање препознаје потребу за још више заједничких акција и већом финансијском и саветодавном подршком.</w:t>
      </w:r>
    </w:p>
    <w:p w14:paraId="4E48E8F7"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У делу који се односи на дигиталне технологије, директорка наводи да је установа дигитално опремљена и да запослени имају могућност коришћења дигиталних садржаја, електронског дневника, вебинара, курсева и дигиталних материјала. Истовремено је уочено да постоје одређене тешкоће у коришћењу електронског дневника, као и да не постоји потпуна контрола у којој мери сви запослени користе доступне дигиталне ресурсе.</w:t>
      </w:r>
    </w:p>
    <w:p w14:paraId="5E1E28A4"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У вези са праћењем рада запослених и тимова, директорка наводи да се увид остварује кроз преглед дневника, обиласке група, присуство активностима и угледним активностима, као и кроз саветодавне разговоре након активности. Рад тимова прати се кроз извештаје који се достављају директору, а мере подршке се планирају у складу са интересовањима и компетенцијама запослених.</w:t>
      </w:r>
    </w:p>
    <w:p w14:paraId="4609FE69"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color w:val="000000" w:themeColor="text1"/>
        </w:rPr>
        <w:t xml:space="preserve">Упоређивањем интервјуа са директором са претходним резултатима анкета види се да се подаци углавном допуњују. Анкете су показале да запослени област управљања и организације углавном процењују позитивно, али да постоји простор за унапређивање комуникације, рада тимова, расподеле задужења и материјално-техничке подршке. Интервју са директором потврђује да установа има успостављене механизме организације, </w:t>
      </w:r>
      <w:r w:rsidRPr="004F35FE">
        <w:rPr>
          <w:color w:val="000000" w:themeColor="text1"/>
        </w:rPr>
        <w:lastRenderedPageBreak/>
        <w:t>праћења и сарадње, али и да постоје области које треба даље унапређивати, посебно равномернију ангажованост чланова тимова, коришћење дигиталних ресурса и сарадњу са локалном заједницом.</w:t>
      </w:r>
    </w:p>
    <w:p w14:paraId="0871CC07" w14:textId="77777777" w:rsidR="00137F7D" w:rsidRPr="004F35FE" w:rsidRDefault="00137F7D" w:rsidP="00AC4690">
      <w:pPr>
        <w:pStyle w:val="NormalWeb"/>
        <w:spacing w:before="0" w:beforeAutospacing="0" w:after="0" w:afterAutospacing="0" w:line="23" w:lineRule="atLeast"/>
        <w:rPr>
          <w:color w:val="000000" w:themeColor="text1"/>
        </w:rPr>
      </w:pPr>
      <w:r w:rsidRPr="004F35FE">
        <w:rPr>
          <w:rStyle w:val="Strong"/>
          <w:color w:val="000000" w:themeColor="text1"/>
        </w:rPr>
        <w:t>Закључак:</w:t>
      </w:r>
      <w:r w:rsidRPr="004F35FE">
        <w:rPr>
          <w:color w:val="000000" w:themeColor="text1"/>
        </w:rPr>
        <w:br/>
        <w:t>Интервју са директором показује да у установи постоји организован систем рада, подела одговорности, сарадња са локалном заједницом, праћење рада запослених и тимова, као и подршка коришћењу дигиталних технологија. У складу са принципом триангулације, овај интервју допуњује податке добијене анкетама и интервјуом са стручним сарадником. Добијени налази не указују на системски проблем у управљању и организацији, већ на потребу да се даље унапређују равномернија подела задужења у тимовима, активније учешће свих чланова тимова, боље праћење коришћења дигиталних ресурса и наставак развијања сарадње са локалном заједницом.</w:t>
      </w:r>
    </w:p>
    <w:p w14:paraId="10ACDFC5" w14:textId="77777777" w:rsidR="00137F7D" w:rsidRPr="004F35FE"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b/>
          <w:bCs/>
          <w:color w:val="000000" w:themeColor="text1"/>
          <w:sz w:val="24"/>
          <w:szCs w:val="24"/>
        </w:rPr>
        <w:t>5.</w:t>
      </w:r>
    </w:p>
    <w:p w14:paraId="53113705" w14:textId="728BF0A6" w:rsidR="00137F7D" w:rsidRDefault="00137F7D" w:rsidP="00AC4690">
      <w:pPr>
        <w:spacing w:after="0" w:line="23" w:lineRule="atLeast"/>
        <w:rPr>
          <w:rFonts w:ascii="Times New Roman" w:hAnsi="Times New Roman" w:cs="Times New Roman"/>
          <w:color w:val="000000" w:themeColor="text1"/>
          <w:sz w:val="24"/>
          <w:szCs w:val="24"/>
          <w:lang w:val="sr-Cyrl-RS"/>
        </w:rPr>
      </w:pPr>
      <w:r w:rsidRPr="004F35FE">
        <w:rPr>
          <w:rFonts w:ascii="Times New Roman" w:hAnsi="Times New Roman" w:cs="Times New Roman"/>
          <w:color w:val="000000" w:themeColor="text1"/>
          <w:sz w:val="24"/>
          <w:szCs w:val="24"/>
          <w:lang w:val="sr-Cyrl-RS"/>
        </w:rPr>
        <w:t>Чланови тима су се догворили да ће још једном пробати да остваре контакт са представником из локалне заједнице ради примене технике интервјуа. Ако не буду успели, ова техника неће бити урађена ове године.</w:t>
      </w:r>
    </w:p>
    <w:p w14:paraId="2FC86DDD" w14:textId="1791DFCA" w:rsidR="000C0BFC" w:rsidRDefault="000C0BFC" w:rsidP="00AC4690">
      <w:pPr>
        <w:spacing w:after="0" w:line="23" w:lineRule="atLeast"/>
        <w:rPr>
          <w:rFonts w:ascii="Times New Roman" w:hAnsi="Times New Roman" w:cs="Times New Roman"/>
          <w:sz w:val="24"/>
          <w:szCs w:val="24"/>
          <w:lang w:val="sr-Cyrl-RS"/>
        </w:rPr>
      </w:pPr>
      <w:r w:rsidRPr="000C0BFC">
        <w:rPr>
          <w:rFonts w:ascii="Times New Roman" w:hAnsi="Times New Roman" w:cs="Times New Roman"/>
          <w:b/>
          <w:bCs/>
          <w:sz w:val="24"/>
          <w:szCs w:val="24"/>
          <w:lang w:val="sr-Cyrl-RS"/>
        </w:rPr>
        <w:t>Дана 20.05.</w:t>
      </w:r>
      <w:r w:rsidRPr="00A02EC2">
        <w:rPr>
          <w:rFonts w:ascii="Times New Roman" w:hAnsi="Times New Roman" w:cs="Times New Roman"/>
          <w:b/>
          <w:bCs/>
          <w:sz w:val="24"/>
          <w:szCs w:val="24"/>
          <w:lang w:val="sr-Cyrl-RS"/>
        </w:rPr>
        <w:t xml:space="preserve">2026 одржан је </w:t>
      </w:r>
      <w:r w:rsidR="00A02EC2" w:rsidRPr="00A02EC2">
        <w:rPr>
          <w:rFonts w:ascii="Times New Roman" w:hAnsi="Times New Roman" w:cs="Times New Roman"/>
          <w:b/>
          <w:bCs/>
          <w:sz w:val="24"/>
          <w:szCs w:val="24"/>
          <w:lang w:val="sr-Cyrl-RS"/>
        </w:rPr>
        <w:t xml:space="preserve">пети </w:t>
      </w:r>
      <w:r w:rsidRPr="00A02EC2">
        <w:rPr>
          <w:rFonts w:ascii="Times New Roman" w:hAnsi="Times New Roman" w:cs="Times New Roman"/>
          <w:b/>
          <w:bCs/>
          <w:sz w:val="24"/>
          <w:szCs w:val="24"/>
          <w:lang w:val="sr-Cyrl-RS"/>
        </w:rPr>
        <w:t>сатанак</w:t>
      </w:r>
      <w:r>
        <w:rPr>
          <w:rFonts w:ascii="Times New Roman" w:hAnsi="Times New Roman" w:cs="Times New Roman"/>
          <w:sz w:val="24"/>
          <w:szCs w:val="24"/>
          <w:lang w:val="sr-Cyrl-RS"/>
        </w:rPr>
        <w:t xml:space="preserve"> тима који је почео у 12:00 а завршио се 14:00.</w:t>
      </w:r>
    </w:p>
    <w:p w14:paraId="372B8895" w14:textId="77777777" w:rsidR="000C0BFC" w:rsidRDefault="000C0BFC" w:rsidP="00AC4690">
      <w:pPr>
        <w:spacing w:after="0" w:line="23" w:lineRule="atLeast"/>
        <w:rPr>
          <w:rFonts w:ascii="Times New Roman" w:hAnsi="Times New Roman" w:cs="Times New Roman"/>
          <w:sz w:val="24"/>
          <w:szCs w:val="24"/>
          <w:lang w:val="sr-Cyrl-RS"/>
        </w:rPr>
      </w:pPr>
      <w:r>
        <w:rPr>
          <w:rFonts w:ascii="Times New Roman" w:hAnsi="Times New Roman" w:cs="Times New Roman"/>
          <w:sz w:val="24"/>
          <w:szCs w:val="24"/>
          <w:lang w:val="sr-Cyrl-RS"/>
        </w:rPr>
        <w:t xml:space="preserve">Реализација: </w:t>
      </w:r>
    </w:p>
    <w:p w14:paraId="1C23990B" w14:textId="77777777" w:rsidR="000C0BFC" w:rsidRDefault="000C0BFC" w:rsidP="00AC4690">
      <w:pPr>
        <w:pStyle w:val="ListParagraph"/>
        <w:numPr>
          <w:ilvl w:val="0"/>
          <w:numId w:val="34"/>
        </w:numPr>
        <w:spacing w:after="0" w:line="23" w:lineRule="atLeast"/>
        <w:ind w:left="0" w:firstLine="0"/>
        <w:rPr>
          <w:rFonts w:ascii="Times New Roman" w:hAnsi="Times New Roman" w:cs="Times New Roman"/>
          <w:sz w:val="24"/>
          <w:szCs w:val="24"/>
          <w:lang w:val="sr-Cyrl-RS"/>
        </w:rPr>
      </w:pPr>
      <w:r w:rsidRPr="003967D6">
        <w:rPr>
          <w:rFonts w:ascii="Times New Roman" w:hAnsi="Times New Roman" w:cs="Times New Roman"/>
          <w:sz w:val="24"/>
          <w:szCs w:val="24"/>
          <w:lang w:val="sr-Cyrl-RS"/>
        </w:rPr>
        <w:t xml:space="preserve">Тим је анализирао добијене податке у процесу самовредновања за радну 2025/2026, на основу квалитативних мера и квантитавних мера као и претходних анализа кроз састанке тим донео мере које </w:t>
      </w:r>
      <w:r>
        <w:rPr>
          <w:rFonts w:ascii="Times New Roman" w:hAnsi="Times New Roman" w:cs="Times New Roman"/>
          <w:sz w:val="24"/>
          <w:szCs w:val="24"/>
          <w:lang w:val="sr-Cyrl-RS"/>
        </w:rPr>
        <w:t>ће се налазити на крају годишњег извештаја</w:t>
      </w:r>
    </w:p>
    <w:p w14:paraId="1CB2F777" w14:textId="77777777" w:rsidR="000C0BFC" w:rsidRDefault="000C0BFC" w:rsidP="00AC4690">
      <w:pPr>
        <w:pStyle w:val="ListParagraph"/>
        <w:numPr>
          <w:ilvl w:val="0"/>
          <w:numId w:val="34"/>
        </w:numPr>
        <w:spacing w:after="0" w:line="23" w:lineRule="atLeast"/>
        <w:ind w:left="0" w:firstLine="0"/>
        <w:rPr>
          <w:rFonts w:ascii="Times New Roman" w:hAnsi="Times New Roman" w:cs="Times New Roman"/>
          <w:sz w:val="24"/>
          <w:szCs w:val="24"/>
          <w:lang w:val="sr-Cyrl-RS"/>
        </w:rPr>
      </w:pPr>
      <w:r>
        <w:rPr>
          <w:rFonts w:ascii="Times New Roman" w:hAnsi="Times New Roman" w:cs="Times New Roman"/>
          <w:sz w:val="24"/>
          <w:szCs w:val="24"/>
          <w:lang w:val="sr-Cyrl-RS"/>
        </w:rPr>
        <w:t>Тим је израдио извештај за радну 2025/2026 годину</w:t>
      </w:r>
    </w:p>
    <w:p w14:paraId="18CC5A1D" w14:textId="77777777" w:rsidR="000C0BFC" w:rsidRDefault="000C0BFC" w:rsidP="00AC4690">
      <w:pPr>
        <w:pStyle w:val="ListParagraph"/>
        <w:numPr>
          <w:ilvl w:val="0"/>
          <w:numId w:val="34"/>
        </w:numPr>
        <w:spacing w:after="0" w:line="23" w:lineRule="atLeast"/>
        <w:ind w:left="0" w:firstLine="0"/>
        <w:rPr>
          <w:rFonts w:ascii="Times New Roman" w:hAnsi="Times New Roman" w:cs="Times New Roman"/>
          <w:sz w:val="24"/>
          <w:szCs w:val="24"/>
          <w:lang w:val="sr-Cyrl-RS"/>
        </w:rPr>
      </w:pPr>
      <w:r>
        <w:rPr>
          <w:rFonts w:ascii="Times New Roman" w:hAnsi="Times New Roman" w:cs="Times New Roman"/>
          <w:sz w:val="24"/>
          <w:szCs w:val="24"/>
          <w:lang w:val="sr-Cyrl-RS"/>
        </w:rPr>
        <w:t xml:space="preserve">Тим је анализирао податке за претходне 3 године укључујући и ову годину и тиме сагледао податке добијене из све 4 области самовредновања на основу чега је донесена одлука да се у наредној години вреднује област 2 ,,Подршка деци и породици“ и посебни индикатори у оквиру стандарда за област 3 и 4 : </w:t>
      </w:r>
    </w:p>
    <w:p w14:paraId="72A9C1C1" w14:textId="77777777" w:rsidR="000C0BFC" w:rsidRPr="00D66919" w:rsidRDefault="000C0BFC" w:rsidP="00AC4690">
      <w:pPr>
        <w:pStyle w:val="ListParagraph"/>
        <w:spacing w:after="0" w:line="23" w:lineRule="atLeast"/>
        <w:ind w:left="0"/>
        <w:rPr>
          <w:rFonts w:ascii="Times New Roman" w:hAnsi="Times New Roman" w:cs="Times New Roman"/>
          <w:sz w:val="24"/>
          <w:szCs w:val="24"/>
          <w:lang w:val="sr-Cyrl-RS"/>
        </w:rPr>
      </w:pPr>
      <w:r w:rsidRPr="00D66919">
        <w:rPr>
          <w:rFonts w:ascii="Times New Roman" w:hAnsi="Times New Roman" w:cs="Times New Roman"/>
          <w:sz w:val="24"/>
          <w:szCs w:val="24"/>
          <w:lang w:val="sr-Cyrl-RS"/>
        </w:rPr>
        <w:t>Стандард - 3.2. У установи се негује клима поверења и заједништва</w:t>
      </w:r>
    </w:p>
    <w:p w14:paraId="757B044B" w14:textId="77777777" w:rsidR="000C0BFC" w:rsidRPr="00D66919" w:rsidRDefault="000C0BFC" w:rsidP="00AC4690">
      <w:pPr>
        <w:pStyle w:val="ListParagraph"/>
        <w:spacing w:after="0" w:line="23" w:lineRule="atLeast"/>
        <w:ind w:left="0"/>
        <w:rPr>
          <w:rFonts w:ascii="Times New Roman" w:hAnsi="Times New Roman" w:cs="Times New Roman"/>
          <w:sz w:val="24"/>
          <w:szCs w:val="24"/>
          <w:lang w:val="sr-Cyrl-RS"/>
        </w:rPr>
      </w:pPr>
      <w:r w:rsidRPr="00D66919">
        <w:rPr>
          <w:rFonts w:ascii="Times New Roman" w:hAnsi="Times New Roman" w:cs="Times New Roman"/>
          <w:sz w:val="24"/>
          <w:szCs w:val="24"/>
          <w:lang w:val="sr-Cyrl-RS"/>
        </w:rPr>
        <w:t>Индикатор - 3.2.1. У установи се доследно поштују норме које се односе на права и одговорности свих.</w:t>
      </w:r>
    </w:p>
    <w:p w14:paraId="0B60A2C4" w14:textId="77777777" w:rsidR="000C0BFC" w:rsidRPr="00D66919" w:rsidRDefault="000C0BFC" w:rsidP="00AC4690">
      <w:pPr>
        <w:pStyle w:val="ListParagraph"/>
        <w:spacing w:after="0" w:line="23" w:lineRule="atLeast"/>
        <w:ind w:left="0"/>
        <w:rPr>
          <w:rFonts w:ascii="Times New Roman" w:hAnsi="Times New Roman" w:cs="Times New Roman"/>
          <w:sz w:val="24"/>
          <w:szCs w:val="24"/>
          <w:lang w:val="sr-Cyrl-RS"/>
        </w:rPr>
      </w:pPr>
      <w:r w:rsidRPr="00D66919">
        <w:rPr>
          <w:rFonts w:ascii="Times New Roman" w:hAnsi="Times New Roman" w:cs="Times New Roman"/>
          <w:sz w:val="24"/>
          <w:szCs w:val="24"/>
          <w:lang w:val="sr-Cyrl-RS"/>
        </w:rPr>
        <w:t>Стандард - 4.2. Организација рада установе је ефикасна и делотворна.</w:t>
      </w:r>
    </w:p>
    <w:p w14:paraId="1550F3E0" w14:textId="3A10B10B" w:rsidR="000C0BFC" w:rsidRPr="00D66919" w:rsidRDefault="000C0BFC" w:rsidP="00AC4690">
      <w:pPr>
        <w:pStyle w:val="ListParagraph"/>
        <w:spacing w:after="0" w:line="23" w:lineRule="atLeast"/>
        <w:ind w:left="0"/>
        <w:rPr>
          <w:rFonts w:ascii="Times New Roman" w:hAnsi="Times New Roman" w:cs="Times New Roman"/>
          <w:sz w:val="24"/>
          <w:szCs w:val="24"/>
          <w:lang w:val="sr-Cyrl-RS"/>
        </w:rPr>
      </w:pPr>
      <w:r w:rsidRPr="00D66919">
        <w:rPr>
          <w:rFonts w:ascii="Times New Roman" w:hAnsi="Times New Roman" w:cs="Times New Roman"/>
          <w:sz w:val="24"/>
          <w:szCs w:val="24"/>
          <w:lang w:val="sr-Cyrl-RS"/>
        </w:rPr>
        <w:t>Индикатор - 4.2.1. Постоји јасна организациона структура са дефинисаним процедурама и носиоцима одговорности.</w:t>
      </w:r>
    </w:p>
    <w:p w14:paraId="5DA89477" w14:textId="77777777" w:rsidR="000C0BFC" w:rsidRPr="00D66919" w:rsidRDefault="000C0BFC" w:rsidP="00AC4690">
      <w:pPr>
        <w:spacing w:after="0" w:line="23" w:lineRule="atLeast"/>
        <w:rPr>
          <w:rFonts w:ascii="Times New Roman" w:hAnsi="Times New Roman" w:cs="Times New Roman"/>
          <w:sz w:val="24"/>
          <w:szCs w:val="24"/>
          <w:lang w:val="sr-Cyrl-RS"/>
        </w:rPr>
      </w:pPr>
      <w:r w:rsidRPr="00D66919">
        <w:rPr>
          <w:rFonts w:ascii="Times New Roman" w:hAnsi="Times New Roman" w:cs="Times New Roman"/>
          <w:sz w:val="24"/>
          <w:szCs w:val="24"/>
          <w:lang w:val="sr-Cyrl-RS"/>
        </w:rPr>
        <w:t xml:space="preserve">Тим је увидео из извештаја претходних година да су индикатори 3.2.1 и 4.2.1 лошије оцењени из различитих извора података те ће у складу са тим у наредној школској години спровести уз област 2 истраживање и ових индикатора како бисмо као установа и тим видели да ли предложене мере за ове индикаторе дају ефекат. </w:t>
      </w:r>
    </w:p>
    <w:p w14:paraId="27548CFF" w14:textId="77777777" w:rsidR="000C0BFC" w:rsidRPr="00D66919" w:rsidRDefault="000C0BFC" w:rsidP="00AC4690">
      <w:pPr>
        <w:spacing w:after="0" w:line="23" w:lineRule="atLeast"/>
        <w:rPr>
          <w:rFonts w:ascii="Times New Roman" w:hAnsi="Times New Roman" w:cs="Times New Roman"/>
          <w:sz w:val="24"/>
          <w:szCs w:val="24"/>
          <w:lang w:val="sr-Cyrl-RS"/>
        </w:rPr>
      </w:pPr>
      <w:r w:rsidRPr="00D66919">
        <w:rPr>
          <w:rFonts w:ascii="Times New Roman" w:hAnsi="Times New Roman" w:cs="Times New Roman"/>
          <w:sz w:val="24"/>
          <w:szCs w:val="24"/>
          <w:lang w:val="sr-Cyrl-RS"/>
        </w:rPr>
        <w:t>Тим ће на посебном састанку изабрати инструменте који ће се користи у вредновању ових индикатора и области 2 и тада израдити нови акциони план</w:t>
      </w:r>
    </w:p>
    <w:p w14:paraId="71B1DE76" w14:textId="77777777" w:rsidR="000C0BFC" w:rsidRDefault="000C0BFC" w:rsidP="00AC4690">
      <w:pPr>
        <w:spacing w:after="0" w:line="23" w:lineRule="atLeast"/>
        <w:rPr>
          <w:rFonts w:ascii="Times New Roman" w:hAnsi="Times New Roman" w:cs="Times New Roman"/>
          <w:sz w:val="24"/>
          <w:szCs w:val="24"/>
          <w:lang w:val="sr-Cyrl-RS"/>
        </w:rPr>
      </w:pPr>
    </w:p>
    <w:p w14:paraId="4FB04E2D" w14:textId="77777777" w:rsidR="000C0BFC" w:rsidRPr="00D66919" w:rsidRDefault="000C0BFC" w:rsidP="00AC4690">
      <w:pPr>
        <w:spacing w:after="0" w:line="23" w:lineRule="atLeast"/>
        <w:rPr>
          <w:rFonts w:ascii="Times New Roman" w:hAnsi="Times New Roman" w:cs="Times New Roman"/>
          <w:sz w:val="24"/>
          <w:szCs w:val="24"/>
          <w:lang w:val="sr-Cyrl-RS"/>
        </w:rPr>
      </w:pPr>
      <w:r>
        <w:rPr>
          <w:rFonts w:ascii="Times New Roman" w:hAnsi="Times New Roman" w:cs="Times New Roman"/>
          <w:sz w:val="24"/>
          <w:szCs w:val="24"/>
          <w:lang w:val="sr-Cyrl-RS"/>
        </w:rPr>
        <w:t>4.</w:t>
      </w:r>
      <w:r w:rsidRPr="00D66919">
        <w:rPr>
          <w:rFonts w:ascii="Times New Roman" w:hAnsi="Times New Roman" w:cs="Times New Roman"/>
          <w:sz w:val="24"/>
          <w:szCs w:val="24"/>
          <w:lang w:val="sr-Cyrl-RS"/>
        </w:rPr>
        <w:t>Није било сугестија под овом тачком</w:t>
      </w:r>
    </w:p>
    <w:p w14:paraId="7D9BFB26" w14:textId="77777777" w:rsidR="000C0BFC" w:rsidRPr="004F35FE" w:rsidRDefault="000C0BFC" w:rsidP="00AC4690">
      <w:pPr>
        <w:spacing w:after="0" w:line="23" w:lineRule="atLeast"/>
        <w:rPr>
          <w:rFonts w:ascii="Times New Roman" w:hAnsi="Times New Roman" w:cs="Times New Roman"/>
          <w:color w:val="000000" w:themeColor="text1"/>
          <w:sz w:val="24"/>
          <w:szCs w:val="24"/>
          <w:lang w:val="sr-Cyrl-RS"/>
        </w:rPr>
      </w:pPr>
    </w:p>
    <w:p w14:paraId="1438C516" w14:textId="77777777" w:rsidR="00137F7D" w:rsidRPr="004F35FE" w:rsidRDefault="00137F7D" w:rsidP="00AC4690">
      <w:pPr>
        <w:spacing w:after="0" w:line="23" w:lineRule="atLeast"/>
        <w:rPr>
          <w:rFonts w:ascii="Times New Roman" w:hAnsi="Times New Roman" w:cs="Times New Roman"/>
          <w:sz w:val="24"/>
          <w:szCs w:val="24"/>
          <w:lang w:val="sr-Cyrl-RS"/>
        </w:rPr>
      </w:pPr>
    </w:p>
    <w:p w14:paraId="71EB1C07" w14:textId="356E6C37" w:rsidR="00097768" w:rsidRPr="004F35FE" w:rsidRDefault="00097768" w:rsidP="00AC4690">
      <w:pPr>
        <w:spacing w:after="0" w:line="23" w:lineRule="atLeast"/>
        <w:rPr>
          <w:rFonts w:ascii="Times New Roman" w:hAnsi="Times New Roman" w:cs="Times New Roman"/>
          <w:b/>
          <w:bCs/>
          <w:i/>
          <w:iCs/>
          <w:sz w:val="24"/>
          <w:szCs w:val="24"/>
          <w:lang w:val="sr-Cyrl-RS"/>
        </w:rPr>
      </w:pPr>
      <w:r w:rsidRPr="004F35FE">
        <w:rPr>
          <w:rFonts w:ascii="Times New Roman" w:hAnsi="Times New Roman" w:cs="Times New Roman"/>
          <w:b/>
          <w:bCs/>
          <w:i/>
          <w:iCs/>
          <w:sz w:val="24"/>
          <w:szCs w:val="24"/>
          <w:lang w:val="sr-Cyrl-RS"/>
        </w:rPr>
        <w:t>Основни подаци</w:t>
      </w:r>
      <w:r w:rsidR="001828A4" w:rsidRPr="004F35FE">
        <w:rPr>
          <w:rFonts w:ascii="Times New Roman" w:hAnsi="Times New Roman" w:cs="Times New Roman"/>
          <w:b/>
          <w:bCs/>
          <w:i/>
          <w:iCs/>
          <w:sz w:val="24"/>
          <w:szCs w:val="24"/>
          <w:lang w:val="sr-Cyrl-RS"/>
        </w:rPr>
        <w:t xml:space="preserve"> о Установи</w:t>
      </w:r>
    </w:p>
    <w:p w14:paraId="79427C80" w14:textId="77777777" w:rsidR="00F42C2B" w:rsidRPr="004F35FE" w:rsidRDefault="00F42C2B" w:rsidP="00AC4690">
      <w:pPr>
        <w:spacing w:after="0" w:line="23" w:lineRule="atLeast"/>
        <w:rPr>
          <w:rFonts w:ascii="Times New Roman" w:hAnsi="Times New Roman" w:cs="Times New Roman"/>
          <w:b/>
          <w:bCs/>
          <w:sz w:val="24"/>
          <w:szCs w:val="24"/>
          <w:lang w:val="sr-Cyrl-RS"/>
        </w:rPr>
      </w:pPr>
    </w:p>
    <w:p w14:paraId="6D10AFCF" w14:textId="45914959" w:rsidR="00097768" w:rsidRPr="004F35FE" w:rsidRDefault="00097768"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b/>
          <w:bCs/>
          <w:sz w:val="24"/>
          <w:szCs w:val="24"/>
          <w:lang w:val="sr-Cyrl-RS"/>
        </w:rPr>
        <w:t>Назив установе</w:t>
      </w:r>
      <w:r w:rsidR="00F42C2B" w:rsidRPr="004F35FE">
        <w:rPr>
          <w:rFonts w:ascii="Times New Roman" w:hAnsi="Times New Roman" w:cs="Times New Roman"/>
          <w:b/>
          <w:bCs/>
          <w:sz w:val="24"/>
          <w:szCs w:val="24"/>
          <w:lang w:val="sr-Latn-RS"/>
        </w:rPr>
        <w:t>:</w:t>
      </w:r>
      <w:r w:rsidR="00F42C2B" w:rsidRPr="004F35FE">
        <w:rPr>
          <w:rFonts w:ascii="Times New Roman" w:hAnsi="Times New Roman" w:cs="Times New Roman"/>
          <w:sz w:val="24"/>
          <w:szCs w:val="24"/>
          <w:lang w:val="sr-Latn-RS"/>
        </w:rPr>
        <w:t xml:space="preserve"> </w:t>
      </w:r>
      <w:r w:rsidR="00F42C2B" w:rsidRPr="004F35FE">
        <w:rPr>
          <w:rFonts w:ascii="Times New Roman" w:hAnsi="Times New Roman" w:cs="Times New Roman"/>
          <w:sz w:val="24"/>
          <w:szCs w:val="24"/>
          <w:lang w:val="sr-Cyrl-RS"/>
        </w:rPr>
        <w:t>ПУ „ Радост „</w:t>
      </w:r>
    </w:p>
    <w:p w14:paraId="1F9FC764" w14:textId="27108B79" w:rsidR="00097768" w:rsidRPr="004F35FE" w:rsidRDefault="00097768"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b/>
          <w:bCs/>
          <w:sz w:val="24"/>
          <w:szCs w:val="24"/>
          <w:lang w:val="sr-Cyrl-RS"/>
        </w:rPr>
        <w:t>Адреса</w:t>
      </w:r>
      <w:r w:rsidR="00B25FF9" w:rsidRPr="004F35FE">
        <w:rPr>
          <w:rFonts w:ascii="Times New Roman" w:hAnsi="Times New Roman" w:cs="Times New Roman"/>
          <w:b/>
          <w:bCs/>
          <w:sz w:val="24"/>
          <w:szCs w:val="24"/>
          <w:lang w:val="sr-Cyrl-RS"/>
        </w:rPr>
        <w:t xml:space="preserve"> и место</w:t>
      </w:r>
      <w:r w:rsidR="00F42C2B" w:rsidRPr="004F35FE">
        <w:rPr>
          <w:rFonts w:ascii="Times New Roman" w:hAnsi="Times New Roman" w:cs="Times New Roman"/>
          <w:b/>
          <w:bCs/>
          <w:sz w:val="24"/>
          <w:szCs w:val="24"/>
          <w:lang w:val="sr-Cyrl-RS"/>
        </w:rPr>
        <w:t>:</w:t>
      </w:r>
      <w:r w:rsidR="00F42C2B" w:rsidRPr="004F35FE">
        <w:rPr>
          <w:rFonts w:ascii="Times New Roman" w:hAnsi="Times New Roman" w:cs="Times New Roman"/>
          <w:sz w:val="24"/>
          <w:szCs w:val="24"/>
          <w:lang w:val="sr-Cyrl-RS"/>
        </w:rPr>
        <w:t xml:space="preserve"> Хероја Чајк</w:t>
      </w:r>
      <w:r w:rsidR="007E393F" w:rsidRPr="004F35FE">
        <w:rPr>
          <w:rFonts w:ascii="Times New Roman" w:hAnsi="Times New Roman" w:cs="Times New Roman"/>
          <w:sz w:val="24"/>
          <w:szCs w:val="24"/>
          <w:lang w:val="sr-Cyrl-RS"/>
        </w:rPr>
        <w:t>е</w:t>
      </w:r>
      <w:r w:rsidR="00F42C2B" w:rsidRPr="004F35FE">
        <w:rPr>
          <w:rFonts w:ascii="Times New Roman" w:hAnsi="Times New Roman" w:cs="Times New Roman"/>
          <w:sz w:val="24"/>
          <w:szCs w:val="24"/>
          <w:lang w:val="sr-Cyrl-RS"/>
        </w:rPr>
        <w:t xml:space="preserve"> 20.</w:t>
      </w:r>
      <w:r w:rsidR="00B25FF9" w:rsidRPr="004F35FE">
        <w:rPr>
          <w:rFonts w:ascii="Times New Roman" w:hAnsi="Times New Roman" w:cs="Times New Roman"/>
          <w:sz w:val="24"/>
          <w:szCs w:val="24"/>
          <w:lang w:val="sr-Cyrl-RS"/>
        </w:rPr>
        <w:t xml:space="preserve"> Врњачка Бања</w:t>
      </w:r>
    </w:p>
    <w:p w14:paraId="69CFD69C" w14:textId="301B599B" w:rsidR="00097768" w:rsidRPr="004F35FE" w:rsidRDefault="00097768"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b/>
          <w:bCs/>
          <w:sz w:val="24"/>
          <w:szCs w:val="24"/>
          <w:lang w:val="sr-Cyrl-RS"/>
        </w:rPr>
        <w:lastRenderedPageBreak/>
        <w:t>Телефон</w:t>
      </w:r>
      <w:r w:rsidR="00B25FF9" w:rsidRPr="004F35FE">
        <w:rPr>
          <w:rFonts w:ascii="Times New Roman" w:hAnsi="Times New Roman" w:cs="Times New Roman"/>
          <w:b/>
          <w:bCs/>
          <w:sz w:val="24"/>
          <w:szCs w:val="24"/>
          <w:lang w:val="sr-Cyrl-RS"/>
        </w:rPr>
        <w:t xml:space="preserve"> и факс</w:t>
      </w:r>
      <w:r w:rsidR="00F42C2B" w:rsidRPr="004F35FE">
        <w:rPr>
          <w:rFonts w:ascii="Times New Roman" w:hAnsi="Times New Roman" w:cs="Times New Roman"/>
          <w:b/>
          <w:bCs/>
          <w:sz w:val="24"/>
          <w:szCs w:val="24"/>
          <w:lang w:val="sr-Cyrl-RS"/>
        </w:rPr>
        <w:t>:</w:t>
      </w:r>
      <w:r w:rsidR="00B25FF9" w:rsidRPr="004F35FE">
        <w:rPr>
          <w:rFonts w:ascii="Times New Roman" w:hAnsi="Times New Roman" w:cs="Times New Roman"/>
          <w:b/>
          <w:bCs/>
          <w:sz w:val="24"/>
          <w:szCs w:val="24"/>
          <w:lang w:val="sr-Cyrl-RS"/>
        </w:rPr>
        <w:t xml:space="preserve"> </w:t>
      </w:r>
      <w:r w:rsidR="00B25FF9" w:rsidRPr="004F35FE">
        <w:rPr>
          <w:rFonts w:ascii="Times New Roman" w:hAnsi="Times New Roman" w:cs="Times New Roman"/>
          <w:sz w:val="24"/>
          <w:szCs w:val="24"/>
          <w:lang w:val="sr-Cyrl-RS"/>
        </w:rPr>
        <w:t>036/611-344,</w:t>
      </w:r>
      <w:r w:rsidR="008E1755" w:rsidRPr="004F35FE">
        <w:rPr>
          <w:rFonts w:ascii="Times New Roman" w:hAnsi="Times New Roman" w:cs="Times New Roman"/>
          <w:sz w:val="24"/>
          <w:szCs w:val="24"/>
          <w:lang w:val="sr-Cyrl-RS"/>
        </w:rPr>
        <w:t xml:space="preserve"> </w:t>
      </w:r>
      <w:r w:rsidR="00E05ABF" w:rsidRPr="004F35FE">
        <w:rPr>
          <w:rFonts w:ascii="Times New Roman" w:hAnsi="Times New Roman" w:cs="Times New Roman"/>
          <w:sz w:val="24"/>
          <w:szCs w:val="24"/>
          <w:lang w:val="sr-Cyrl-RS"/>
        </w:rPr>
        <w:t>036/611343</w:t>
      </w:r>
    </w:p>
    <w:p w14:paraId="04CD724D" w14:textId="66BA7F5B" w:rsidR="00097768" w:rsidRPr="004F35FE" w:rsidRDefault="00E05ABF" w:rsidP="00AC4690">
      <w:pPr>
        <w:spacing w:after="0" w:line="23" w:lineRule="atLeast"/>
        <w:rPr>
          <w:rFonts w:ascii="Times New Roman" w:hAnsi="Times New Roman" w:cs="Times New Roman"/>
          <w:sz w:val="24"/>
          <w:szCs w:val="24"/>
        </w:rPr>
      </w:pPr>
      <w:r w:rsidRPr="004F35FE">
        <w:rPr>
          <w:rFonts w:ascii="Times New Roman" w:hAnsi="Times New Roman" w:cs="Times New Roman"/>
          <w:b/>
          <w:bCs/>
          <w:sz w:val="24"/>
          <w:szCs w:val="24"/>
          <w:lang w:val="sr-Cyrl-RS"/>
        </w:rPr>
        <w:t>Е-</w:t>
      </w:r>
      <w:r w:rsidRPr="004F35FE">
        <w:rPr>
          <w:rFonts w:ascii="Times New Roman" w:hAnsi="Times New Roman" w:cs="Times New Roman"/>
          <w:b/>
          <w:bCs/>
          <w:sz w:val="24"/>
          <w:szCs w:val="24"/>
        </w:rPr>
        <w:t>Mail</w:t>
      </w:r>
      <w:r w:rsidRPr="004F35FE">
        <w:rPr>
          <w:rFonts w:ascii="Times New Roman" w:hAnsi="Times New Roman" w:cs="Times New Roman"/>
          <w:b/>
          <w:bCs/>
          <w:sz w:val="24"/>
          <w:szCs w:val="24"/>
          <w:lang w:val="sr-Cyrl-RS"/>
        </w:rPr>
        <w:t>:</w:t>
      </w:r>
      <w:r w:rsidR="007E393F" w:rsidRPr="004F35FE">
        <w:rPr>
          <w:rFonts w:ascii="Times New Roman" w:hAnsi="Times New Roman" w:cs="Times New Roman"/>
          <w:b/>
          <w:bCs/>
          <w:sz w:val="24"/>
          <w:szCs w:val="24"/>
          <w:lang w:val="sr-Cyrl-RS"/>
        </w:rPr>
        <w:t xml:space="preserve"> </w:t>
      </w:r>
      <w:r w:rsidR="00225407" w:rsidRPr="004F35FE">
        <w:rPr>
          <w:rFonts w:ascii="Times New Roman" w:hAnsi="Times New Roman" w:cs="Times New Roman"/>
          <w:sz w:val="24"/>
          <w:szCs w:val="24"/>
        </w:rPr>
        <w:t>puradostvb@mts.rs</w:t>
      </w:r>
    </w:p>
    <w:p w14:paraId="1C09316C" w14:textId="604FB27D" w:rsidR="00097768" w:rsidRPr="004F35FE" w:rsidRDefault="004D65A1" w:rsidP="00AC4690">
      <w:pPr>
        <w:spacing w:after="0" w:line="23" w:lineRule="atLeast"/>
        <w:rPr>
          <w:rFonts w:ascii="Times New Roman" w:hAnsi="Times New Roman" w:cs="Times New Roman"/>
          <w:sz w:val="24"/>
          <w:szCs w:val="24"/>
        </w:rPr>
      </w:pPr>
      <w:r w:rsidRPr="004F35FE">
        <w:rPr>
          <w:rFonts w:ascii="Times New Roman" w:hAnsi="Times New Roman" w:cs="Times New Roman"/>
          <w:b/>
          <w:bCs/>
          <w:sz w:val="24"/>
          <w:szCs w:val="24"/>
        </w:rPr>
        <w:t>WEB SITE</w:t>
      </w:r>
      <w:r w:rsidRPr="004F35FE">
        <w:rPr>
          <w:rFonts w:ascii="Times New Roman" w:hAnsi="Times New Roman" w:cs="Times New Roman"/>
          <w:b/>
          <w:bCs/>
          <w:sz w:val="24"/>
          <w:szCs w:val="24"/>
          <w:lang w:val="sr-Cyrl-RS"/>
        </w:rPr>
        <w:t xml:space="preserve">: </w:t>
      </w:r>
      <w:hyperlink r:id="rId15" w:history="1">
        <w:r w:rsidR="00EC2A51" w:rsidRPr="004F35FE">
          <w:rPr>
            <w:rStyle w:val="Hyperlink"/>
            <w:rFonts w:ascii="Times New Roman" w:hAnsi="Times New Roman" w:cs="Times New Roman"/>
            <w:sz w:val="24"/>
            <w:szCs w:val="24"/>
          </w:rPr>
          <w:t>www.puradost.edu.rs</w:t>
        </w:r>
      </w:hyperlink>
    </w:p>
    <w:p w14:paraId="23A9552E" w14:textId="5C2D5B94" w:rsidR="00EC2A51" w:rsidRPr="004F35FE" w:rsidRDefault="00EC2A51" w:rsidP="00AC4690">
      <w:pPr>
        <w:spacing w:after="0" w:line="23" w:lineRule="atLeast"/>
        <w:rPr>
          <w:rFonts w:ascii="Times New Roman" w:hAnsi="Times New Roman" w:cs="Times New Roman"/>
          <w:b/>
          <w:bCs/>
          <w:sz w:val="24"/>
          <w:szCs w:val="24"/>
        </w:rPr>
      </w:pPr>
      <w:r w:rsidRPr="004F35FE">
        <w:rPr>
          <w:rFonts w:ascii="Times New Roman" w:hAnsi="Times New Roman" w:cs="Times New Roman"/>
          <w:b/>
          <w:bCs/>
          <w:sz w:val="24"/>
          <w:szCs w:val="24"/>
        </w:rPr>
        <w:t xml:space="preserve">Inst. </w:t>
      </w:r>
      <w:r w:rsidRPr="004F35FE">
        <w:rPr>
          <w:rFonts w:ascii="Times New Roman" w:hAnsi="Times New Roman" w:cs="Times New Roman"/>
          <w:color w:val="1F3864" w:themeColor="accent1" w:themeShade="80"/>
          <w:sz w:val="24"/>
          <w:szCs w:val="24"/>
        </w:rPr>
        <w:t>#puradostvrnjackabanja</w:t>
      </w:r>
      <w:r w:rsidRPr="004F35FE">
        <w:rPr>
          <w:rFonts w:ascii="Times New Roman" w:hAnsi="Times New Roman" w:cs="Times New Roman"/>
          <w:b/>
          <w:bCs/>
          <w:color w:val="1F3864" w:themeColor="accent1" w:themeShade="80"/>
          <w:sz w:val="24"/>
          <w:szCs w:val="24"/>
        </w:rPr>
        <w:t xml:space="preserve"> </w:t>
      </w:r>
    </w:p>
    <w:p w14:paraId="60D7F8B9" w14:textId="3A07B4FC" w:rsidR="00097768" w:rsidRPr="004F35FE" w:rsidRDefault="00097768"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b/>
          <w:bCs/>
          <w:sz w:val="24"/>
          <w:szCs w:val="24"/>
          <w:lang w:val="sr-Cyrl-RS"/>
        </w:rPr>
        <w:t>Директор</w:t>
      </w:r>
      <w:r w:rsidR="00F42C2B" w:rsidRPr="004F35FE">
        <w:rPr>
          <w:rFonts w:ascii="Times New Roman" w:hAnsi="Times New Roman" w:cs="Times New Roman"/>
          <w:b/>
          <w:bCs/>
          <w:sz w:val="24"/>
          <w:szCs w:val="24"/>
          <w:lang w:val="sr-Cyrl-RS"/>
        </w:rPr>
        <w:t>:</w:t>
      </w:r>
      <w:r w:rsidR="00F42C2B" w:rsidRPr="004F35FE">
        <w:rPr>
          <w:rFonts w:ascii="Times New Roman" w:hAnsi="Times New Roman" w:cs="Times New Roman"/>
          <w:sz w:val="24"/>
          <w:szCs w:val="24"/>
          <w:lang w:val="sr-Cyrl-RS"/>
        </w:rPr>
        <w:t xml:space="preserve"> </w:t>
      </w:r>
      <w:r w:rsidR="00F041E7" w:rsidRPr="004F35FE">
        <w:rPr>
          <w:rFonts w:ascii="Times New Roman" w:hAnsi="Times New Roman" w:cs="Times New Roman"/>
          <w:sz w:val="24"/>
          <w:szCs w:val="24"/>
          <w:lang w:val="sr-Cyrl-RS"/>
        </w:rPr>
        <w:t>Маја Цветковић</w:t>
      </w:r>
    </w:p>
    <w:p w14:paraId="11BAB896" w14:textId="13EB87EB" w:rsidR="00097768" w:rsidRPr="004F35FE" w:rsidRDefault="00097768"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b/>
          <w:bCs/>
          <w:sz w:val="24"/>
          <w:szCs w:val="24"/>
          <w:lang w:val="sr-Cyrl-RS"/>
        </w:rPr>
        <w:t>Стручни сарадници</w:t>
      </w:r>
      <w:r w:rsidR="00F42C2B" w:rsidRPr="004F35FE">
        <w:rPr>
          <w:rFonts w:ascii="Times New Roman" w:hAnsi="Times New Roman" w:cs="Times New Roman"/>
          <w:sz w:val="24"/>
          <w:szCs w:val="24"/>
          <w:lang w:val="sr-Cyrl-RS"/>
        </w:rPr>
        <w:t xml:space="preserve">: </w:t>
      </w:r>
      <w:r w:rsidR="00A002E6" w:rsidRPr="004F35FE">
        <w:rPr>
          <w:rFonts w:ascii="Times New Roman" w:hAnsi="Times New Roman" w:cs="Times New Roman"/>
          <w:sz w:val="24"/>
          <w:szCs w:val="24"/>
          <w:lang w:val="sr-Cyrl-RS"/>
        </w:rPr>
        <w:t xml:space="preserve"> </w:t>
      </w:r>
      <w:r w:rsidR="00F42C2B" w:rsidRPr="004F35FE">
        <w:rPr>
          <w:rFonts w:ascii="Times New Roman" w:hAnsi="Times New Roman" w:cs="Times New Roman"/>
          <w:sz w:val="24"/>
          <w:szCs w:val="24"/>
          <w:lang w:val="sr-Cyrl-RS"/>
        </w:rPr>
        <w:t>Весна Ма</w:t>
      </w:r>
      <w:r w:rsidR="00E05ABF" w:rsidRPr="004F35FE">
        <w:rPr>
          <w:rFonts w:ascii="Times New Roman" w:hAnsi="Times New Roman" w:cs="Times New Roman"/>
          <w:sz w:val="24"/>
          <w:szCs w:val="24"/>
          <w:lang w:val="sr-Cyrl-RS"/>
        </w:rPr>
        <w:t>нџукић-педагог</w:t>
      </w:r>
    </w:p>
    <w:p w14:paraId="12365502" w14:textId="63E2EEAE" w:rsidR="00E05ABF" w:rsidRPr="004F35FE" w:rsidRDefault="008E1755" w:rsidP="00AC4690">
      <w:pPr>
        <w:tabs>
          <w:tab w:val="left" w:pos="2208"/>
        </w:tabs>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 xml:space="preserve">                                     </w:t>
      </w:r>
      <w:r w:rsidR="00A002E6" w:rsidRPr="004F35FE">
        <w:rPr>
          <w:rFonts w:ascii="Times New Roman" w:hAnsi="Times New Roman" w:cs="Times New Roman"/>
          <w:sz w:val="24"/>
          <w:szCs w:val="24"/>
          <w:lang w:val="sr-Cyrl-RS"/>
        </w:rPr>
        <w:t xml:space="preserve"> </w:t>
      </w:r>
      <w:r w:rsidRPr="004F35FE">
        <w:rPr>
          <w:rFonts w:ascii="Times New Roman" w:hAnsi="Times New Roman" w:cs="Times New Roman"/>
          <w:sz w:val="24"/>
          <w:szCs w:val="24"/>
          <w:lang w:val="sr-Cyrl-RS"/>
        </w:rPr>
        <w:t xml:space="preserve"> </w:t>
      </w:r>
      <w:r w:rsidR="00E05ABF" w:rsidRPr="004F35FE">
        <w:rPr>
          <w:rFonts w:ascii="Times New Roman" w:hAnsi="Times New Roman" w:cs="Times New Roman"/>
          <w:sz w:val="24"/>
          <w:szCs w:val="24"/>
          <w:lang w:val="sr-Cyrl-RS"/>
        </w:rPr>
        <w:t>Никола Радичевић-психолог</w:t>
      </w:r>
    </w:p>
    <w:p w14:paraId="07D3BABB" w14:textId="1F41BFBF" w:rsidR="00E05ABF" w:rsidRPr="004F35FE" w:rsidRDefault="00E05ABF" w:rsidP="00AC4690">
      <w:pPr>
        <w:tabs>
          <w:tab w:val="left" w:pos="2208"/>
        </w:tabs>
        <w:spacing w:after="0" w:line="23" w:lineRule="atLeast"/>
        <w:rPr>
          <w:rFonts w:ascii="Times New Roman" w:hAnsi="Times New Roman" w:cs="Times New Roman"/>
          <w:sz w:val="24"/>
          <w:szCs w:val="24"/>
        </w:rPr>
      </w:pPr>
      <w:r w:rsidRPr="004F35FE">
        <w:rPr>
          <w:rFonts w:ascii="Times New Roman" w:hAnsi="Times New Roman" w:cs="Times New Roman"/>
          <w:b/>
          <w:bCs/>
          <w:sz w:val="24"/>
          <w:szCs w:val="24"/>
          <w:lang w:val="sr-Cyrl-RS"/>
        </w:rPr>
        <w:t>Обухват деце:</w:t>
      </w:r>
      <w:r w:rsidR="00CD4540" w:rsidRPr="004F35FE">
        <w:rPr>
          <w:rFonts w:ascii="Times New Roman" w:hAnsi="Times New Roman" w:cs="Times New Roman"/>
          <w:b/>
          <w:bCs/>
          <w:sz w:val="24"/>
          <w:szCs w:val="24"/>
          <w:lang w:val="sr-Cyrl-RS"/>
        </w:rPr>
        <w:t xml:space="preserve"> </w:t>
      </w:r>
      <w:r w:rsidR="00567EB5" w:rsidRPr="004F35FE">
        <w:rPr>
          <w:rFonts w:ascii="Times New Roman" w:hAnsi="Times New Roman" w:cs="Times New Roman"/>
          <w:sz w:val="24"/>
          <w:szCs w:val="24"/>
          <w:lang w:val="sr-Cyrl-RS"/>
        </w:rPr>
        <w:t>8</w:t>
      </w:r>
      <w:r w:rsidR="00CF65CE">
        <w:rPr>
          <w:rFonts w:ascii="Times New Roman" w:hAnsi="Times New Roman" w:cs="Times New Roman"/>
          <w:sz w:val="24"/>
          <w:szCs w:val="24"/>
        </w:rPr>
        <w:t>94</w:t>
      </w:r>
    </w:p>
    <w:p w14:paraId="4AAAF505" w14:textId="2E14D3BF" w:rsidR="00CA6A53" w:rsidRPr="00CF65CE" w:rsidRDefault="00E05ABF" w:rsidP="00AC4690">
      <w:pPr>
        <w:tabs>
          <w:tab w:val="left" w:pos="2208"/>
        </w:tabs>
        <w:spacing w:after="0" w:line="23" w:lineRule="atLeast"/>
        <w:rPr>
          <w:rFonts w:ascii="Times New Roman" w:hAnsi="Times New Roman" w:cs="Times New Roman"/>
          <w:sz w:val="24"/>
          <w:szCs w:val="24"/>
        </w:rPr>
      </w:pPr>
      <w:r w:rsidRPr="004F35FE">
        <w:rPr>
          <w:rFonts w:ascii="Times New Roman" w:hAnsi="Times New Roman" w:cs="Times New Roman"/>
          <w:b/>
          <w:bCs/>
          <w:sz w:val="24"/>
          <w:szCs w:val="24"/>
          <w:lang w:val="sr-Cyrl-RS"/>
        </w:rPr>
        <w:t>Број група:</w:t>
      </w:r>
      <w:r w:rsidR="00CD4540" w:rsidRPr="004F35FE">
        <w:rPr>
          <w:rFonts w:ascii="Times New Roman" w:hAnsi="Times New Roman" w:cs="Times New Roman"/>
          <w:b/>
          <w:bCs/>
          <w:sz w:val="24"/>
          <w:szCs w:val="24"/>
          <w:lang w:val="sr-Cyrl-RS"/>
        </w:rPr>
        <w:t xml:space="preserve"> </w:t>
      </w:r>
      <w:r w:rsidR="00567EB5" w:rsidRPr="004F35FE">
        <w:rPr>
          <w:rFonts w:ascii="Times New Roman" w:hAnsi="Times New Roman" w:cs="Times New Roman"/>
          <w:sz w:val="24"/>
          <w:szCs w:val="24"/>
          <w:lang w:val="sr-Cyrl-RS"/>
        </w:rPr>
        <w:t>4</w:t>
      </w:r>
      <w:r w:rsidR="00CF65CE">
        <w:rPr>
          <w:rFonts w:ascii="Times New Roman" w:hAnsi="Times New Roman" w:cs="Times New Roman"/>
          <w:sz w:val="24"/>
          <w:szCs w:val="24"/>
        </w:rPr>
        <w:t>7</w:t>
      </w:r>
    </w:p>
    <w:p w14:paraId="630BFEC8" w14:textId="78D9B8B5" w:rsidR="00D90315" w:rsidRPr="004F35FE" w:rsidRDefault="00CD4540" w:rsidP="00AC4690">
      <w:pPr>
        <w:tabs>
          <w:tab w:val="left" w:pos="2208"/>
        </w:tabs>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 xml:space="preserve">              </w:t>
      </w:r>
      <w:r w:rsidR="00CA6A53" w:rsidRPr="004F35FE">
        <w:rPr>
          <w:rFonts w:ascii="Times New Roman" w:hAnsi="Times New Roman" w:cs="Times New Roman"/>
          <w:sz w:val="24"/>
          <w:szCs w:val="24"/>
          <w:lang w:val="sr-Cyrl-RS"/>
        </w:rPr>
        <w:t xml:space="preserve">     </w:t>
      </w:r>
      <w:r w:rsidRPr="004F35FE">
        <w:rPr>
          <w:rFonts w:ascii="Times New Roman" w:hAnsi="Times New Roman" w:cs="Times New Roman"/>
          <w:sz w:val="24"/>
          <w:szCs w:val="24"/>
          <w:lang w:val="sr-Cyrl-RS"/>
        </w:rPr>
        <w:t xml:space="preserve">  </w:t>
      </w:r>
    </w:p>
    <w:p w14:paraId="22A30E59" w14:textId="63716D31" w:rsidR="006F77D2" w:rsidRPr="004F35FE" w:rsidRDefault="00845E56" w:rsidP="00AC4690">
      <w:pPr>
        <w:spacing w:after="0" w:line="23" w:lineRule="atLeast"/>
        <w:rPr>
          <w:rFonts w:ascii="Times New Roman" w:hAnsi="Times New Roman" w:cs="Times New Roman"/>
          <w:b/>
          <w:bCs/>
          <w:i/>
          <w:iCs/>
          <w:sz w:val="24"/>
          <w:szCs w:val="24"/>
          <w:lang w:val="sr-Cyrl-RS"/>
        </w:rPr>
      </w:pPr>
      <w:r w:rsidRPr="004F35FE">
        <w:rPr>
          <w:rFonts w:ascii="Times New Roman" w:hAnsi="Times New Roman" w:cs="Times New Roman"/>
          <w:b/>
          <w:bCs/>
          <w:i/>
          <w:iCs/>
          <w:sz w:val="24"/>
          <w:szCs w:val="24"/>
          <w:lang w:val="sr-Cyrl-RS"/>
        </w:rPr>
        <w:t xml:space="preserve">Мисија </w:t>
      </w:r>
    </w:p>
    <w:p w14:paraId="0910F951" w14:textId="77777777" w:rsidR="00515A20" w:rsidRPr="004F35FE" w:rsidRDefault="00515A20" w:rsidP="00AC4690">
      <w:pPr>
        <w:spacing w:after="0" w:line="23" w:lineRule="atLeast"/>
        <w:rPr>
          <w:rFonts w:ascii="Times New Roman" w:eastAsia="Times New Roman" w:hAnsi="Times New Roman" w:cs="Times New Roman"/>
          <w:color w:val="000000"/>
          <w:sz w:val="24"/>
          <w:szCs w:val="24"/>
          <w:lang w:val="sr-Cyrl-RS"/>
        </w:rPr>
      </w:pPr>
      <w:r w:rsidRPr="004F35FE">
        <w:rPr>
          <w:rFonts w:ascii="Times New Roman" w:eastAsia="Times New Roman" w:hAnsi="Times New Roman" w:cs="Times New Roman"/>
          <w:color w:val="000000"/>
          <w:sz w:val="24"/>
          <w:szCs w:val="24"/>
          <w:lang w:val="sr-Cyrl-RS"/>
        </w:rPr>
        <w:t>"Наш циљ је да деци обезбедимо безбедно, инклузивно и подстицајно окружење у коме ће кроз игру, истраживање и сарадњу развијати своје кључне компетенције за живот и учење. Са акцентом на индивидуалним потенцијалима сваког детета, настојимо да изградимо снажно партнерство са породицама и заједницом како бисмо подржали целокупан развој детета. Оваквим приступом, стварамо основе за њихов будући успех у свим аспектима живота."Развијамо односе који се базирају на узајамној сарадњи, уважавању и тимском раду. Кроз различите програме стручног усавршавања и хоризонталне размене континуирано унапређујемо развој свих запослених.</w:t>
      </w:r>
    </w:p>
    <w:p w14:paraId="352E551B" w14:textId="6A1C86EF" w:rsidR="00147F8C" w:rsidRPr="004F35FE" w:rsidRDefault="00147F8C" w:rsidP="00AC4690">
      <w:pPr>
        <w:spacing w:after="0" w:line="23" w:lineRule="atLeast"/>
        <w:rPr>
          <w:rFonts w:ascii="Times New Roman" w:hAnsi="Times New Roman" w:cs="Times New Roman"/>
          <w:b/>
          <w:bCs/>
          <w:i/>
          <w:iCs/>
          <w:sz w:val="24"/>
          <w:szCs w:val="24"/>
        </w:rPr>
      </w:pPr>
      <w:r w:rsidRPr="004F35FE">
        <w:rPr>
          <w:rFonts w:ascii="Times New Roman" w:hAnsi="Times New Roman" w:cs="Times New Roman"/>
          <w:b/>
          <w:bCs/>
          <w:i/>
          <w:iCs/>
          <w:sz w:val="24"/>
          <w:szCs w:val="24"/>
          <w:lang w:val="sr-Cyrl-RS"/>
        </w:rPr>
        <w:t>Визија</w:t>
      </w:r>
    </w:p>
    <w:p w14:paraId="432991F3" w14:textId="77777777" w:rsidR="00515A20" w:rsidRPr="004F35FE" w:rsidRDefault="00515A20" w:rsidP="00AC4690">
      <w:pPr>
        <w:spacing w:after="0" w:line="23" w:lineRule="atLeast"/>
        <w:rPr>
          <w:rFonts w:ascii="Times New Roman" w:eastAsia="Times New Roman" w:hAnsi="Times New Roman" w:cs="Times New Roman"/>
          <w:color w:val="000000"/>
          <w:sz w:val="24"/>
          <w:szCs w:val="24"/>
          <w:lang w:val="sr-Cyrl-RS"/>
        </w:rPr>
      </w:pPr>
      <w:r w:rsidRPr="004F35FE">
        <w:rPr>
          <w:rFonts w:ascii="Times New Roman" w:eastAsia="Times New Roman" w:hAnsi="Times New Roman" w:cs="Times New Roman"/>
          <w:color w:val="000000"/>
          <w:sz w:val="24"/>
          <w:szCs w:val="24"/>
          <w:lang w:val="sr-Cyrl-RS"/>
        </w:rPr>
        <w:t>"Желимо да будемо лидерска установа у предшколском образовању, препозната по иновативним приступима, инклузивним праксама и активном ангажовању породице и заједнице. Тежимо да изградимо професионалну заједницу која се непрекидно усавршава, кроз рефлексивну праксу и размену знања. Наш вртић ће бити место где деца, породице и запослени заједно креирају инспиративно окружење које подстиче радозналост, сарадњу и љубав према учењу."Напредак установе биће ослоњен на деловање сваког појединца али и тимова унутар установе.</w:t>
      </w:r>
    </w:p>
    <w:p w14:paraId="6803C5AF" w14:textId="77777777" w:rsidR="00515A20" w:rsidRPr="004F35FE" w:rsidRDefault="00515A20" w:rsidP="00AC4690">
      <w:pPr>
        <w:spacing w:after="0" w:line="23" w:lineRule="atLeast"/>
        <w:rPr>
          <w:rFonts w:ascii="Times New Roman" w:hAnsi="Times New Roman" w:cs="Times New Roman"/>
          <w:sz w:val="24"/>
          <w:szCs w:val="24"/>
        </w:rPr>
      </w:pPr>
    </w:p>
    <w:p w14:paraId="5E0BF39F" w14:textId="4CC977BF" w:rsidR="009E32FA" w:rsidRPr="004F35FE" w:rsidRDefault="00225407"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На подручију  општине Врњачка Бања налазе се два наменски грађена објекта  „</w:t>
      </w:r>
      <w:r w:rsidR="00D90315" w:rsidRPr="004F35FE">
        <w:rPr>
          <w:rFonts w:ascii="Times New Roman" w:hAnsi="Times New Roman" w:cs="Times New Roman"/>
          <w:sz w:val="24"/>
          <w:szCs w:val="24"/>
          <w:lang w:val="sr-Cyrl-RS"/>
        </w:rPr>
        <w:t xml:space="preserve"> </w:t>
      </w:r>
      <w:r w:rsidRPr="004F35FE">
        <w:rPr>
          <w:rFonts w:ascii="Times New Roman" w:hAnsi="Times New Roman" w:cs="Times New Roman"/>
          <w:sz w:val="24"/>
          <w:szCs w:val="24"/>
          <w:lang w:val="sr-Cyrl-RS"/>
        </w:rPr>
        <w:t xml:space="preserve">Радост </w:t>
      </w:r>
      <w:r w:rsidR="00D90315" w:rsidRPr="004F35FE">
        <w:rPr>
          <w:rFonts w:ascii="Times New Roman" w:hAnsi="Times New Roman" w:cs="Times New Roman"/>
          <w:sz w:val="24"/>
          <w:szCs w:val="24"/>
          <w:lang w:val="sr-Cyrl-RS"/>
        </w:rPr>
        <w:t>“</w:t>
      </w:r>
      <w:r w:rsidRPr="004F35FE">
        <w:rPr>
          <w:rFonts w:ascii="Times New Roman" w:hAnsi="Times New Roman" w:cs="Times New Roman"/>
          <w:sz w:val="24"/>
          <w:szCs w:val="24"/>
          <w:lang w:val="sr-Cyrl-RS"/>
        </w:rPr>
        <w:t xml:space="preserve"> и „ Колибри “ са седиштем у Врњачкој Бањи. Остали објекти су распоређени на  терену у наменски грађеним објектима и при основним школама.</w:t>
      </w:r>
    </w:p>
    <w:p w14:paraId="4541BD13" w14:textId="66826C31" w:rsidR="00D86CD4" w:rsidRPr="004F35FE" w:rsidRDefault="00845E56"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Централни објекти су саграђени на пространим травнатим површин</w:t>
      </w:r>
      <w:r w:rsidR="007E393F" w:rsidRPr="004F35FE">
        <w:rPr>
          <w:rFonts w:ascii="Times New Roman" w:hAnsi="Times New Roman" w:cs="Times New Roman"/>
          <w:sz w:val="24"/>
          <w:szCs w:val="24"/>
          <w:lang w:val="sr-Cyrl-RS"/>
        </w:rPr>
        <w:t>а</w:t>
      </w:r>
      <w:r w:rsidRPr="004F35FE">
        <w:rPr>
          <w:rFonts w:ascii="Times New Roman" w:hAnsi="Times New Roman" w:cs="Times New Roman"/>
          <w:sz w:val="24"/>
          <w:szCs w:val="24"/>
          <w:lang w:val="sr-Cyrl-RS"/>
        </w:rPr>
        <w:t>ма. Оба објекта имају уређено двориште са справама и реквизитима. Објекти имају прилаз особама са инвалидитетом. Имају пространи паркинг за родитеље. Окружење је стимулативно и пружа м</w:t>
      </w:r>
      <w:r w:rsidR="007E393F" w:rsidRPr="004F35FE">
        <w:rPr>
          <w:rFonts w:ascii="Times New Roman" w:hAnsi="Times New Roman" w:cs="Times New Roman"/>
          <w:sz w:val="24"/>
          <w:szCs w:val="24"/>
          <w:lang w:val="sr-Cyrl-RS"/>
        </w:rPr>
        <w:t>о</w:t>
      </w:r>
      <w:r w:rsidRPr="004F35FE">
        <w:rPr>
          <w:rFonts w:ascii="Times New Roman" w:hAnsi="Times New Roman" w:cs="Times New Roman"/>
          <w:sz w:val="24"/>
          <w:szCs w:val="24"/>
          <w:lang w:val="sr-Cyrl-RS"/>
        </w:rPr>
        <w:t xml:space="preserve">гућност деци за истраживање и међусобну интеракцију. Има природног хлада и </w:t>
      </w:r>
      <w:r w:rsidR="00135962" w:rsidRPr="004F35FE">
        <w:rPr>
          <w:rFonts w:ascii="Times New Roman" w:hAnsi="Times New Roman" w:cs="Times New Roman"/>
          <w:sz w:val="24"/>
          <w:szCs w:val="24"/>
          <w:lang w:val="sr-Cyrl-RS"/>
        </w:rPr>
        <w:t>з</w:t>
      </w:r>
      <w:r w:rsidRPr="004F35FE">
        <w:rPr>
          <w:rFonts w:ascii="Times New Roman" w:hAnsi="Times New Roman" w:cs="Times New Roman"/>
          <w:sz w:val="24"/>
          <w:szCs w:val="24"/>
          <w:lang w:val="sr-Cyrl-RS"/>
        </w:rPr>
        <w:t xml:space="preserve">асађеног цвећа и </w:t>
      </w:r>
      <w:r w:rsidR="00135962" w:rsidRPr="004F35FE">
        <w:rPr>
          <w:rFonts w:ascii="Times New Roman" w:hAnsi="Times New Roman" w:cs="Times New Roman"/>
          <w:sz w:val="24"/>
          <w:szCs w:val="24"/>
          <w:lang w:val="sr-Cyrl-RS"/>
        </w:rPr>
        <w:t>други</w:t>
      </w:r>
      <w:r w:rsidR="00D90315" w:rsidRPr="004F35FE">
        <w:rPr>
          <w:rFonts w:ascii="Times New Roman" w:hAnsi="Times New Roman" w:cs="Times New Roman"/>
          <w:sz w:val="24"/>
          <w:szCs w:val="24"/>
          <w:lang w:val="sr-Cyrl-RS"/>
        </w:rPr>
        <w:t>х</w:t>
      </w:r>
      <w:r w:rsidR="00135962" w:rsidRPr="004F35FE">
        <w:rPr>
          <w:rFonts w:ascii="Times New Roman" w:hAnsi="Times New Roman" w:cs="Times New Roman"/>
          <w:sz w:val="24"/>
          <w:szCs w:val="24"/>
          <w:lang w:val="sr-Cyrl-RS"/>
        </w:rPr>
        <w:t xml:space="preserve"> биљака о којима брину деца и одрасли.</w:t>
      </w:r>
    </w:p>
    <w:p w14:paraId="29900F0D" w14:textId="347D7D90" w:rsidR="00135962" w:rsidRPr="004F35FE" w:rsidRDefault="00135962"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Групе су простране и светле са пуно прозора.</w:t>
      </w:r>
      <w:r w:rsidR="007E393F" w:rsidRPr="004F35FE">
        <w:rPr>
          <w:rFonts w:ascii="Times New Roman" w:hAnsi="Times New Roman" w:cs="Times New Roman"/>
          <w:sz w:val="24"/>
          <w:szCs w:val="24"/>
          <w:lang w:val="sr-Cyrl-RS"/>
        </w:rPr>
        <w:t xml:space="preserve"> </w:t>
      </w:r>
      <w:r w:rsidRPr="004F35FE">
        <w:rPr>
          <w:rFonts w:ascii="Times New Roman" w:hAnsi="Times New Roman" w:cs="Times New Roman"/>
          <w:sz w:val="24"/>
          <w:szCs w:val="24"/>
          <w:lang w:val="sr-Cyrl-RS"/>
        </w:rPr>
        <w:t>Намештај прилагођен деци</w:t>
      </w:r>
      <w:r w:rsidR="00D90315" w:rsidRPr="004F35FE">
        <w:rPr>
          <w:rFonts w:ascii="Times New Roman" w:hAnsi="Times New Roman" w:cs="Times New Roman"/>
          <w:sz w:val="24"/>
          <w:szCs w:val="24"/>
          <w:lang w:val="sr-Cyrl-RS"/>
        </w:rPr>
        <w:t>,</w:t>
      </w:r>
      <w:r w:rsidRPr="004F35FE">
        <w:rPr>
          <w:rFonts w:ascii="Times New Roman" w:hAnsi="Times New Roman" w:cs="Times New Roman"/>
          <w:sz w:val="24"/>
          <w:szCs w:val="24"/>
          <w:lang w:val="sr-Cyrl-RS"/>
        </w:rPr>
        <w:t xml:space="preserve"> мобилан и вишенаменски.</w:t>
      </w:r>
      <w:r w:rsidR="00D90315" w:rsidRPr="004F35FE">
        <w:rPr>
          <w:rFonts w:ascii="Times New Roman" w:hAnsi="Times New Roman" w:cs="Times New Roman"/>
          <w:sz w:val="24"/>
          <w:szCs w:val="24"/>
          <w:lang w:val="sr-Cyrl-RS"/>
        </w:rPr>
        <w:t xml:space="preserve"> </w:t>
      </w:r>
      <w:r w:rsidRPr="004F35FE">
        <w:rPr>
          <w:rFonts w:ascii="Times New Roman" w:hAnsi="Times New Roman" w:cs="Times New Roman"/>
          <w:sz w:val="24"/>
          <w:szCs w:val="24"/>
          <w:lang w:val="sr-Cyrl-RS"/>
        </w:rPr>
        <w:t>Мањи део намештаја је фиксиран без могићности померања.</w:t>
      </w:r>
    </w:p>
    <w:p w14:paraId="280E8A32" w14:textId="28DFD576" w:rsidR="00135962" w:rsidRPr="004F35FE" w:rsidRDefault="00135962"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Између две васпитне групе је међупростор који служи за интеракцију и заједничку игру деце.</w:t>
      </w:r>
      <w:r w:rsidR="00D34E25" w:rsidRPr="004F35FE">
        <w:rPr>
          <w:rFonts w:ascii="Times New Roman" w:hAnsi="Times New Roman" w:cs="Times New Roman"/>
          <w:sz w:val="24"/>
          <w:szCs w:val="24"/>
        </w:rPr>
        <w:t xml:space="preserve"> </w:t>
      </w:r>
      <w:r w:rsidRPr="004F35FE">
        <w:rPr>
          <w:rFonts w:ascii="Times New Roman" w:hAnsi="Times New Roman" w:cs="Times New Roman"/>
          <w:sz w:val="24"/>
          <w:szCs w:val="24"/>
          <w:lang w:val="sr-Cyrl-RS"/>
        </w:rPr>
        <w:t xml:space="preserve">Објекти су под видео надзором. </w:t>
      </w:r>
    </w:p>
    <w:p w14:paraId="3B55E6BA" w14:textId="17346B67" w:rsidR="002D5532" w:rsidRPr="004F35FE" w:rsidRDefault="002D5532"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Наша Установа се налази у из</w:t>
      </w:r>
      <w:r w:rsidR="007E393F" w:rsidRPr="004F35FE">
        <w:rPr>
          <w:rFonts w:ascii="Times New Roman" w:hAnsi="Times New Roman" w:cs="Times New Roman"/>
          <w:sz w:val="24"/>
          <w:szCs w:val="24"/>
          <w:lang w:val="sr-Cyrl-RS"/>
        </w:rPr>
        <w:t>у</w:t>
      </w:r>
      <w:r w:rsidRPr="004F35FE">
        <w:rPr>
          <w:rFonts w:ascii="Times New Roman" w:hAnsi="Times New Roman" w:cs="Times New Roman"/>
          <w:sz w:val="24"/>
          <w:szCs w:val="24"/>
          <w:lang w:val="sr-Cyrl-RS"/>
        </w:rPr>
        <w:t>зетно богатом физичком окру</w:t>
      </w:r>
      <w:r w:rsidR="007E393F" w:rsidRPr="004F35FE">
        <w:rPr>
          <w:rFonts w:ascii="Times New Roman" w:hAnsi="Times New Roman" w:cs="Times New Roman"/>
          <w:sz w:val="24"/>
          <w:szCs w:val="24"/>
          <w:lang w:val="sr-Cyrl-RS"/>
        </w:rPr>
        <w:t>ж</w:t>
      </w:r>
      <w:r w:rsidRPr="004F35FE">
        <w:rPr>
          <w:rFonts w:ascii="Times New Roman" w:hAnsi="Times New Roman" w:cs="Times New Roman"/>
          <w:sz w:val="24"/>
          <w:szCs w:val="24"/>
          <w:lang w:val="sr-Cyrl-RS"/>
        </w:rPr>
        <w:t xml:space="preserve">ењу, која прижа могућност боравка деце на </w:t>
      </w:r>
      <w:r w:rsidR="00571208" w:rsidRPr="004F35FE">
        <w:rPr>
          <w:rFonts w:ascii="Times New Roman" w:hAnsi="Times New Roman" w:cs="Times New Roman"/>
          <w:sz w:val="24"/>
          <w:szCs w:val="24"/>
          <w:lang w:val="sr-Cyrl-RS"/>
        </w:rPr>
        <w:t>отвореном простору ( парковске површине, бројни извори, термо - минералне воде, дечија игралишта ).</w:t>
      </w:r>
    </w:p>
    <w:p w14:paraId="563397A6" w14:textId="2DBEA872" w:rsidR="00567EB5" w:rsidRPr="004F35FE" w:rsidRDefault="00571208"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Наше окружење чине:</w:t>
      </w:r>
    </w:p>
    <w:p w14:paraId="0650FB4E" w14:textId="1EF68ADA" w:rsidR="00567EB5" w:rsidRPr="004F35FE" w:rsidRDefault="00567EB5"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Ресурси у окружењу и специфичности општине Врњачка Бања:</w:t>
      </w:r>
    </w:p>
    <w:p w14:paraId="7590C2A7" w14:textId="538FFEEC" w:rsidR="00571208" w:rsidRPr="004F35FE" w:rsidRDefault="00571208"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Културни центар „ Замак културе “</w:t>
      </w:r>
    </w:p>
    <w:p w14:paraId="3BAAF2E8" w14:textId="0972F33C" w:rsidR="00571208" w:rsidRPr="004F35FE" w:rsidRDefault="00571208"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lastRenderedPageBreak/>
        <w:t>Летња позорница</w:t>
      </w:r>
    </w:p>
    <w:p w14:paraId="19E9F13B" w14:textId="7BE49773" w:rsidR="00571208" w:rsidRPr="004F35FE" w:rsidRDefault="00571208"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Биоскоп</w:t>
      </w:r>
    </w:p>
    <w:p w14:paraId="0B930A3F" w14:textId="0FA803B8" w:rsidR="00571208" w:rsidRPr="004F35FE" w:rsidRDefault="00571208"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Градска библиотека</w:t>
      </w:r>
    </w:p>
    <w:p w14:paraId="3BA37047" w14:textId="1C3CBDEC" w:rsidR="00571208" w:rsidRPr="004F35FE" w:rsidRDefault="00571208"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Врњачка телевизија</w:t>
      </w:r>
    </w:p>
    <w:p w14:paraId="614EB7E3" w14:textId="710AF269" w:rsidR="00571208" w:rsidRPr="004F35FE" w:rsidRDefault="007462CB"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Омладински центар</w:t>
      </w:r>
    </w:p>
    <w:p w14:paraId="4C028E38" w14:textId="331905AF" w:rsidR="007462CB" w:rsidRPr="004F35FE" w:rsidRDefault="007462CB"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 xml:space="preserve">Конгресни центар хотела „ </w:t>
      </w:r>
      <w:r w:rsidRPr="004F35FE">
        <w:rPr>
          <w:rFonts w:ascii="Times New Roman" w:hAnsi="Times New Roman" w:cs="Times New Roman"/>
          <w:sz w:val="24"/>
          <w:szCs w:val="24"/>
        </w:rPr>
        <w:t xml:space="preserve">Zepter </w:t>
      </w:r>
      <w:r w:rsidRPr="004F35FE">
        <w:rPr>
          <w:rFonts w:ascii="Times New Roman" w:hAnsi="Times New Roman" w:cs="Times New Roman"/>
          <w:sz w:val="24"/>
          <w:szCs w:val="24"/>
          <w:lang w:val="sr-Cyrl-RS"/>
        </w:rPr>
        <w:t>“</w:t>
      </w:r>
    </w:p>
    <w:p w14:paraId="61FBC8EA" w14:textId="05410D40" w:rsidR="007462CB" w:rsidRPr="004F35FE" w:rsidRDefault="007462CB"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Храм рођења пресвете Богородице и храм Живоносни Источник</w:t>
      </w:r>
    </w:p>
    <w:p w14:paraId="2BA60EE4" w14:textId="002A4092" w:rsidR="007462CB" w:rsidRPr="004F35FE" w:rsidRDefault="007462CB"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пет затворених  и два отворена летња базена</w:t>
      </w:r>
    </w:p>
    <w:p w14:paraId="3F5AFBB1" w14:textId="364728B8" w:rsidR="007462CB" w:rsidRPr="004F35FE" w:rsidRDefault="007462CB"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спортски терани за мале и велике спортове</w:t>
      </w:r>
    </w:p>
    <w:p w14:paraId="62F1E8C4" w14:textId="222FA216" w:rsidR="007462CB" w:rsidRPr="004F35FE" w:rsidRDefault="007462CB"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 xml:space="preserve">привредне организације </w:t>
      </w:r>
    </w:p>
    <w:p w14:paraId="1869E4A3" w14:textId="47A84F27" w:rsidR="007462CB" w:rsidRPr="004F35FE" w:rsidRDefault="007462CB"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здравствене установе</w:t>
      </w:r>
    </w:p>
    <w:p w14:paraId="1EF156FF" w14:textId="7DDC00A7" w:rsidR="007462CB" w:rsidRPr="004F35FE" w:rsidRDefault="007462CB"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Центар за социјални рад</w:t>
      </w:r>
    </w:p>
    <w:p w14:paraId="7C1212DB" w14:textId="3EFBEEDC" w:rsidR="007462CB" w:rsidRPr="004F35FE" w:rsidRDefault="00AD7548" w:rsidP="00AC4690">
      <w:pPr>
        <w:pStyle w:val="ListParagraph"/>
        <w:numPr>
          <w:ilvl w:val="0"/>
          <w:numId w:val="3"/>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Основне школе</w:t>
      </w:r>
    </w:p>
    <w:p w14:paraId="4D0CB5D7" w14:textId="77777777" w:rsidR="007462CB" w:rsidRPr="004F35FE" w:rsidRDefault="007462CB" w:rsidP="00AC4690">
      <w:pPr>
        <w:spacing w:after="0" w:line="23" w:lineRule="atLeast"/>
        <w:rPr>
          <w:rFonts w:ascii="Times New Roman" w:hAnsi="Times New Roman" w:cs="Times New Roman"/>
          <w:sz w:val="24"/>
          <w:szCs w:val="24"/>
          <w:lang w:val="sr-Cyrl-RS"/>
        </w:rPr>
      </w:pPr>
    </w:p>
    <w:p w14:paraId="0CA8DFEB" w14:textId="354705E1" w:rsidR="00135962" w:rsidRPr="004F35FE" w:rsidRDefault="00135962"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Врњачка Бања је туристичко место и атрактивна је са својом понудом тако да деца имају могућност ист</w:t>
      </w:r>
      <w:r w:rsidR="00D90315" w:rsidRPr="004F35FE">
        <w:rPr>
          <w:rFonts w:ascii="Times New Roman" w:hAnsi="Times New Roman" w:cs="Times New Roman"/>
          <w:sz w:val="24"/>
          <w:szCs w:val="24"/>
          <w:lang w:val="sr-Cyrl-RS"/>
        </w:rPr>
        <w:t>р</w:t>
      </w:r>
      <w:r w:rsidRPr="004F35FE">
        <w:rPr>
          <w:rFonts w:ascii="Times New Roman" w:hAnsi="Times New Roman" w:cs="Times New Roman"/>
          <w:sz w:val="24"/>
          <w:szCs w:val="24"/>
          <w:lang w:val="sr-Cyrl-RS"/>
        </w:rPr>
        <w:t>аживања ,посет</w:t>
      </w:r>
      <w:r w:rsidR="00D90315" w:rsidRPr="004F35FE">
        <w:rPr>
          <w:rFonts w:ascii="Times New Roman" w:hAnsi="Times New Roman" w:cs="Times New Roman"/>
          <w:sz w:val="24"/>
          <w:szCs w:val="24"/>
          <w:lang w:val="sr-Cyrl-RS"/>
        </w:rPr>
        <w:t>а</w:t>
      </w:r>
      <w:r w:rsidRPr="004F35FE">
        <w:rPr>
          <w:rFonts w:ascii="Times New Roman" w:hAnsi="Times New Roman" w:cs="Times New Roman"/>
          <w:sz w:val="24"/>
          <w:szCs w:val="24"/>
          <w:lang w:val="sr-Cyrl-RS"/>
        </w:rPr>
        <w:t xml:space="preserve"> и учења у свој</w:t>
      </w:r>
      <w:r w:rsidR="00FF5792" w:rsidRPr="004F35FE">
        <w:rPr>
          <w:rFonts w:ascii="Times New Roman" w:hAnsi="Times New Roman" w:cs="Times New Roman"/>
          <w:sz w:val="24"/>
          <w:szCs w:val="24"/>
          <w:lang w:val="sr-Cyrl-RS"/>
        </w:rPr>
        <w:t>ој локалној заједници.</w:t>
      </w:r>
      <w:r w:rsidR="00071307" w:rsidRPr="004F35FE">
        <w:rPr>
          <w:rFonts w:ascii="Times New Roman" w:hAnsi="Times New Roman" w:cs="Times New Roman"/>
          <w:sz w:val="24"/>
          <w:szCs w:val="24"/>
          <w:lang w:val="sr-Cyrl-RS"/>
        </w:rPr>
        <w:t xml:space="preserve"> </w:t>
      </w:r>
      <w:r w:rsidR="00FF5792" w:rsidRPr="004F35FE">
        <w:rPr>
          <w:rFonts w:ascii="Times New Roman" w:hAnsi="Times New Roman" w:cs="Times New Roman"/>
          <w:sz w:val="24"/>
          <w:szCs w:val="24"/>
          <w:lang w:val="sr-Cyrl-RS"/>
        </w:rPr>
        <w:t>У оквиру тема и пројеката које су реализоване у раду са децом било је прилика за посете:</w:t>
      </w:r>
    </w:p>
    <w:p w14:paraId="2BAE2E92" w14:textId="4ACA7BEC" w:rsidR="00FF5792" w:rsidRPr="004F35FE" w:rsidRDefault="00FF5792" w:rsidP="00AC4690">
      <w:pPr>
        <w:pStyle w:val="ListParagraph"/>
        <w:numPr>
          <w:ilvl w:val="0"/>
          <w:numId w:val="2"/>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Занатским радњама</w:t>
      </w:r>
      <w:r w:rsidR="00D90315" w:rsidRPr="004F35FE">
        <w:rPr>
          <w:rFonts w:ascii="Times New Roman" w:hAnsi="Times New Roman" w:cs="Times New Roman"/>
          <w:sz w:val="24"/>
          <w:szCs w:val="24"/>
          <w:lang w:val="sr-Cyrl-RS"/>
        </w:rPr>
        <w:t>:</w:t>
      </w:r>
      <w:r w:rsidRPr="004F35FE">
        <w:rPr>
          <w:rFonts w:ascii="Times New Roman" w:hAnsi="Times New Roman" w:cs="Times New Roman"/>
          <w:sz w:val="24"/>
          <w:szCs w:val="24"/>
          <w:lang w:val="sr-Cyrl-RS"/>
        </w:rPr>
        <w:t xml:space="preserve"> </w:t>
      </w:r>
      <w:r w:rsidR="00D90315" w:rsidRPr="004F35FE">
        <w:rPr>
          <w:rFonts w:ascii="Times New Roman" w:hAnsi="Times New Roman" w:cs="Times New Roman"/>
          <w:sz w:val="24"/>
          <w:szCs w:val="24"/>
          <w:lang w:val="sr-Cyrl-RS"/>
        </w:rPr>
        <w:t>о</w:t>
      </w:r>
      <w:r w:rsidRPr="004F35FE">
        <w:rPr>
          <w:rFonts w:ascii="Times New Roman" w:hAnsi="Times New Roman" w:cs="Times New Roman"/>
          <w:sz w:val="24"/>
          <w:szCs w:val="24"/>
          <w:lang w:val="sr-Cyrl-RS"/>
        </w:rPr>
        <w:t>бућар,опанчар,грнчарска радња,кројач</w:t>
      </w:r>
    </w:p>
    <w:p w14:paraId="63A4BBC5" w14:textId="20147B31" w:rsidR="00FF5792" w:rsidRPr="004F35FE" w:rsidRDefault="00FF5792" w:rsidP="00AC4690">
      <w:pPr>
        <w:pStyle w:val="ListParagraph"/>
        <w:numPr>
          <w:ilvl w:val="0"/>
          <w:numId w:val="2"/>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Производним радњама: фабрика воде, пекара, посластичарница</w:t>
      </w:r>
    </w:p>
    <w:p w14:paraId="01F153E3" w14:textId="72780343" w:rsidR="00FF5792" w:rsidRPr="004F35FE" w:rsidRDefault="00FF5792" w:rsidP="00AC4690">
      <w:pPr>
        <w:pStyle w:val="ListParagraph"/>
        <w:numPr>
          <w:ilvl w:val="0"/>
          <w:numId w:val="2"/>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Услужне радње:перионице веша и аутомобила,продавнице,сервиси</w:t>
      </w:r>
    </w:p>
    <w:p w14:paraId="012208F8" w14:textId="1326A20A" w:rsidR="00FF5792" w:rsidRPr="004F35FE" w:rsidRDefault="001C4E81" w:rsidP="00AC4690">
      <w:pPr>
        <w:pStyle w:val="ListParagraph"/>
        <w:numPr>
          <w:ilvl w:val="0"/>
          <w:numId w:val="2"/>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Воде и извори бање</w:t>
      </w:r>
    </w:p>
    <w:p w14:paraId="4C230D68" w14:textId="250DFC9A" w:rsidR="001C4E81" w:rsidRPr="004F35FE" w:rsidRDefault="001C4E81" w:rsidP="00AC4690">
      <w:pPr>
        <w:pStyle w:val="ListParagraph"/>
        <w:numPr>
          <w:ilvl w:val="0"/>
          <w:numId w:val="2"/>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 xml:space="preserve">Туристичке актакције: </w:t>
      </w:r>
      <w:r w:rsidR="002D5532" w:rsidRPr="004F35FE">
        <w:rPr>
          <w:rFonts w:ascii="Times New Roman" w:hAnsi="Times New Roman" w:cs="Times New Roman"/>
          <w:sz w:val="24"/>
          <w:szCs w:val="24"/>
          <w:lang w:val="sr-Cyrl-RS"/>
        </w:rPr>
        <w:t>а</w:t>
      </w:r>
      <w:r w:rsidRPr="004F35FE">
        <w:rPr>
          <w:rFonts w:ascii="Times New Roman" w:hAnsi="Times New Roman" w:cs="Times New Roman"/>
          <w:sz w:val="24"/>
          <w:szCs w:val="24"/>
          <w:lang w:val="sr-Cyrl-RS"/>
        </w:rPr>
        <w:t>ква парк, панорамски точак, возић,карневал</w:t>
      </w:r>
    </w:p>
    <w:p w14:paraId="6E6B7EC6" w14:textId="122DA818" w:rsidR="001C4E81" w:rsidRPr="004F35FE" w:rsidRDefault="001C4E81" w:rsidP="00AC4690">
      <w:pPr>
        <w:pStyle w:val="ListParagraph"/>
        <w:numPr>
          <w:ilvl w:val="0"/>
          <w:numId w:val="2"/>
        </w:numPr>
        <w:spacing w:after="0" w:line="23" w:lineRule="atLeast"/>
        <w:ind w:left="0" w:firstLine="0"/>
        <w:rPr>
          <w:rFonts w:ascii="Times New Roman" w:hAnsi="Times New Roman" w:cs="Times New Roman"/>
          <w:sz w:val="24"/>
          <w:szCs w:val="24"/>
          <w:lang w:val="sr-Cyrl-RS"/>
        </w:rPr>
      </w:pPr>
      <w:r w:rsidRPr="004F35FE">
        <w:rPr>
          <w:rFonts w:ascii="Times New Roman" w:hAnsi="Times New Roman" w:cs="Times New Roman"/>
          <w:sz w:val="24"/>
          <w:szCs w:val="24"/>
          <w:lang w:val="sr-Cyrl-RS"/>
        </w:rPr>
        <w:t>Хотелијерство и туризам</w:t>
      </w:r>
    </w:p>
    <w:p w14:paraId="7C965251" w14:textId="7B0FD99F" w:rsidR="001C4E81" w:rsidRPr="004F35FE" w:rsidRDefault="001C4E81"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Групе у сеоским подручијима користе ресурсе месне заједнице у којој се налазе. Све групе су у могућности да организују посете и реализују своје пројекте и у самој локалној заједници.</w:t>
      </w:r>
    </w:p>
    <w:p w14:paraId="20632E28" w14:textId="77777777" w:rsidR="00034342" w:rsidRPr="004F35FE" w:rsidRDefault="00034342" w:rsidP="00AC4690">
      <w:pPr>
        <w:spacing w:after="0" w:line="23" w:lineRule="atLeast"/>
        <w:rPr>
          <w:rFonts w:ascii="Times New Roman" w:hAnsi="Times New Roman" w:cs="Times New Roman"/>
          <w:b/>
          <w:bCs/>
          <w:i/>
          <w:iCs/>
          <w:sz w:val="24"/>
          <w:szCs w:val="24"/>
          <w:lang w:val="sr-Cyrl-RS"/>
        </w:rPr>
      </w:pPr>
    </w:p>
    <w:p w14:paraId="2A1C969C" w14:textId="53C3FA39" w:rsidR="001C4E81" w:rsidRPr="004F35FE" w:rsidRDefault="001C4E81" w:rsidP="00AC4690">
      <w:pPr>
        <w:spacing w:after="0" w:line="23" w:lineRule="atLeast"/>
        <w:rPr>
          <w:rFonts w:ascii="Times New Roman" w:hAnsi="Times New Roman" w:cs="Times New Roman"/>
          <w:b/>
          <w:bCs/>
          <w:i/>
          <w:iCs/>
          <w:sz w:val="24"/>
          <w:szCs w:val="24"/>
          <w:lang w:val="sr-Cyrl-RS"/>
        </w:rPr>
      </w:pPr>
      <w:r w:rsidRPr="004F35FE">
        <w:rPr>
          <w:rFonts w:ascii="Times New Roman" w:hAnsi="Times New Roman" w:cs="Times New Roman"/>
          <w:b/>
          <w:bCs/>
          <w:i/>
          <w:iCs/>
          <w:sz w:val="24"/>
          <w:szCs w:val="24"/>
          <w:lang w:val="sr-Cyrl-RS"/>
        </w:rPr>
        <w:t xml:space="preserve">Демографски и социо-економски подаци о деци  </w:t>
      </w:r>
    </w:p>
    <w:p w14:paraId="168D8BC2" w14:textId="0861F898" w:rsidR="001C4E81" w:rsidRPr="004F35FE" w:rsidRDefault="00263CDA"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У радној 202</w:t>
      </w:r>
      <w:r w:rsidR="00CF65CE">
        <w:rPr>
          <w:rFonts w:ascii="Times New Roman" w:hAnsi="Times New Roman" w:cs="Times New Roman"/>
          <w:sz w:val="24"/>
          <w:szCs w:val="24"/>
        </w:rPr>
        <w:t>5</w:t>
      </w:r>
      <w:r w:rsidRPr="004F35FE">
        <w:rPr>
          <w:rFonts w:ascii="Times New Roman" w:hAnsi="Times New Roman" w:cs="Times New Roman"/>
          <w:sz w:val="24"/>
          <w:szCs w:val="24"/>
          <w:lang w:val="sr-Cyrl-RS"/>
        </w:rPr>
        <w:t>/202</w:t>
      </w:r>
      <w:r w:rsidR="00CF65CE">
        <w:rPr>
          <w:rFonts w:ascii="Times New Roman" w:hAnsi="Times New Roman" w:cs="Times New Roman"/>
          <w:sz w:val="24"/>
          <w:szCs w:val="24"/>
        </w:rPr>
        <w:t>6</w:t>
      </w:r>
      <w:r w:rsidRPr="004F35FE">
        <w:rPr>
          <w:rFonts w:ascii="Times New Roman" w:hAnsi="Times New Roman" w:cs="Times New Roman"/>
          <w:sz w:val="24"/>
          <w:szCs w:val="24"/>
          <w:lang w:val="sr-Cyrl-RS"/>
        </w:rPr>
        <w:t xml:space="preserve">. години у </w:t>
      </w:r>
      <w:r w:rsidR="008542CC" w:rsidRPr="004F35FE">
        <w:rPr>
          <w:rFonts w:ascii="Times New Roman" w:hAnsi="Times New Roman" w:cs="Times New Roman"/>
          <w:sz w:val="24"/>
          <w:szCs w:val="24"/>
          <w:lang w:val="sr-Cyrl-RS"/>
        </w:rPr>
        <w:t>установу је уписано 8</w:t>
      </w:r>
      <w:r w:rsidR="00CF65CE">
        <w:rPr>
          <w:rFonts w:ascii="Times New Roman" w:hAnsi="Times New Roman" w:cs="Times New Roman"/>
          <w:sz w:val="24"/>
          <w:szCs w:val="24"/>
        </w:rPr>
        <w:t>94</w:t>
      </w:r>
      <w:r w:rsidR="00567EB5" w:rsidRPr="004F35FE">
        <w:rPr>
          <w:rFonts w:ascii="Times New Roman" w:hAnsi="Times New Roman" w:cs="Times New Roman"/>
          <w:sz w:val="24"/>
          <w:szCs w:val="24"/>
          <w:lang w:val="sr-Cyrl-RS"/>
        </w:rPr>
        <w:t xml:space="preserve"> </w:t>
      </w:r>
      <w:r w:rsidR="008542CC" w:rsidRPr="004F35FE">
        <w:rPr>
          <w:rFonts w:ascii="Times New Roman" w:hAnsi="Times New Roman" w:cs="Times New Roman"/>
          <w:sz w:val="24"/>
          <w:szCs w:val="24"/>
          <w:lang w:val="sr-Cyrl-RS"/>
        </w:rPr>
        <w:t>де</w:t>
      </w:r>
      <w:r w:rsidR="00567EB5" w:rsidRPr="004F35FE">
        <w:rPr>
          <w:rFonts w:ascii="Times New Roman" w:hAnsi="Times New Roman" w:cs="Times New Roman"/>
          <w:sz w:val="24"/>
          <w:szCs w:val="24"/>
          <w:lang w:val="sr-Cyrl-RS"/>
        </w:rPr>
        <w:t>те</w:t>
      </w:r>
      <w:r w:rsidR="008542CC" w:rsidRPr="004F35FE">
        <w:rPr>
          <w:rFonts w:ascii="Times New Roman" w:hAnsi="Times New Roman" w:cs="Times New Roman"/>
          <w:sz w:val="24"/>
          <w:szCs w:val="24"/>
          <w:lang w:val="sr-Cyrl-RS"/>
        </w:rPr>
        <w:t xml:space="preserve">. Од тог броја </w:t>
      </w:r>
      <w:r w:rsidR="005D1F5D">
        <w:rPr>
          <w:rFonts w:ascii="Times New Roman" w:hAnsi="Times New Roman" w:cs="Times New Roman"/>
          <w:sz w:val="24"/>
          <w:szCs w:val="24"/>
          <w:lang w:val="sr-Cyrl-RS"/>
        </w:rPr>
        <w:t xml:space="preserve">11 </w:t>
      </w:r>
      <w:r w:rsidR="008542CC" w:rsidRPr="004F35FE">
        <w:rPr>
          <w:rFonts w:ascii="Times New Roman" w:hAnsi="Times New Roman" w:cs="Times New Roman"/>
          <w:sz w:val="24"/>
          <w:szCs w:val="24"/>
          <w:lang w:val="sr-Cyrl-RS"/>
        </w:rPr>
        <w:t>деце су корисници социјалне помоћи.</w:t>
      </w:r>
    </w:p>
    <w:p w14:paraId="2B18B433" w14:textId="75009EC9" w:rsidR="00FC5E0A" w:rsidRPr="004F35FE" w:rsidRDefault="00FC5E0A"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 xml:space="preserve">Деце јасленог узраста је </w:t>
      </w:r>
      <w:r w:rsidR="00CF65CE">
        <w:rPr>
          <w:rFonts w:ascii="Times New Roman" w:hAnsi="Times New Roman" w:cs="Times New Roman"/>
          <w:sz w:val="24"/>
          <w:szCs w:val="24"/>
        </w:rPr>
        <w:t>214</w:t>
      </w:r>
      <w:r w:rsidR="00754C52" w:rsidRPr="004F35FE">
        <w:rPr>
          <w:rFonts w:ascii="Times New Roman" w:hAnsi="Times New Roman" w:cs="Times New Roman"/>
          <w:sz w:val="24"/>
          <w:szCs w:val="24"/>
          <w:lang w:val="sr-Cyrl-RS"/>
        </w:rPr>
        <w:t xml:space="preserve"> деце.</w:t>
      </w:r>
    </w:p>
    <w:p w14:paraId="21093FFD" w14:textId="52075E47" w:rsidR="00FC5E0A" w:rsidRPr="004F35FE" w:rsidRDefault="00FC5E0A"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 xml:space="preserve">У </w:t>
      </w:r>
      <w:r w:rsidR="00567EB5" w:rsidRPr="004F35FE">
        <w:rPr>
          <w:rFonts w:ascii="Times New Roman" w:hAnsi="Times New Roman" w:cs="Times New Roman"/>
          <w:sz w:val="24"/>
          <w:szCs w:val="24"/>
          <w:lang w:val="sr-Cyrl-RS"/>
        </w:rPr>
        <w:t>васпитним</w:t>
      </w:r>
      <w:r w:rsidRPr="004F35FE">
        <w:rPr>
          <w:rFonts w:ascii="Times New Roman" w:hAnsi="Times New Roman" w:cs="Times New Roman"/>
          <w:sz w:val="24"/>
          <w:szCs w:val="24"/>
          <w:lang w:val="sr-Cyrl-RS"/>
        </w:rPr>
        <w:t xml:space="preserve"> гр</w:t>
      </w:r>
      <w:r w:rsidR="00567EB5" w:rsidRPr="004F35FE">
        <w:rPr>
          <w:rFonts w:ascii="Times New Roman" w:hAnsi="Times New Roman" w:cs="Times New Roman"/>
          <w:sz w:val="24"/>
          <w:szCs w:val="24"/>
          <w:lang w:val="sr-Cyrl-RS"/>
        </w:rPr>
        <w:t>ама</w:t>
      </w:r>
      <w:r w:rsidRPr="004F35FE">
        <w:rPr>
          <w:rFonts w:ascii="Times New Roman" w:hAnsi="Times New Roman" w:cs="Times New Roman"/>
          <w:sz w:val="24"/>
          <w:szCs w:val="24"/>
          <w:lang w:val="sr-Cyrl-RS"/>
        </w:rPr>
        <w:t xml:space="preserve"> је уписано </w:t>
      </w:r>
      <w:r w:rsidR="00CF65CE">
        <w:rPr>
          <w:rFonts w:ascii="Times New Roman" w:hAnsi="Times New Roman" w:cs="Times New Roman"/>
          <w:sz w:val="24"/>
          <w:szCs w:val="24"/>
        </w:rPr>
        <w:t>409</w:t>
      </w:r>
      <w:r w:rsidRPr="004F35FE">
        <w:rPr>
          <w:rFonts w:ascii="Times New Roman" w:hAnsi="Times New Roman" w:cs="Times New Roman"/>
          <w:sz w:val="24"/>
          <w:szCs w:val="24"/>
          <w:lang w:val="sr-Cyrl-RS"/>
        </w:rPr>
        <w:t xml:space="preserve"> деце </w:t>
      </w:r>
      <w:r w:rsidR="00754C52" w:rsidRPr="004F35FE">
        <w:rPr>
          <w:rFonts w:ascii="Times New Roman" w:hAnsi="Times New Roman" w:cs="Times New Roman"/>
          <w:sz w:val="24"/>
          <w:szCs w:val="24"/>
          <w:lang w:val="sr-Cyrl-RS"/>
        </w:rPr>
        <w:t>.</w:t>
      </w:r>
    </w:p>
    <w:p w14:paraId="3AE8B7B8" w14:textId="27963FA5" w:rsidR="00FC5E0A" w:rsidRPr="004F35FE" w:rsidRDefault="00FC5E0A"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У целоднев</w:t>
      </w:r>
      <w:r w:rsidR="002E2742" w:rsidRPr="004F35FE">
        <w:rPr>
          <w:rFonts w:ascii="Times New Roman" w:hAnsi="Times New Roman" w:cs="Times New Roman"/>
          <w:sz w:val="24"/>
          <w:szCs w:val="24"/>
          <w:lang w:val="sr-Cyrl-RS"/>
        </w:rPr>
        <w:t>у групу у</w:t>
      </w:r>
      <w:r w:rsidR="00263CDA" w:rsidRPr="004F35FE">
        <w:rPr>
          <w:rFonts w:ascii="Times New Roman" w:hAnsi="Times New Roman" w:cs="Times New Roman"/>
          <w:sz w:val="24"/>
          <w:szCs w:val="24"/>
          <w:lang w:val="sr-Cyrl-RS"/>
        </w:rPr>
        <w:t xml:space="preserve"> години пред полазак у школу</w:t>
      </w:r>
      <w:r w:rsidRPr="004F35FE">
        <w:rPr>
          <w:rFonts w:ascii="Times New Roman" w:hAnsi="Times New Roman" w:cs="Times New Roman"/>
          <w:sz w:val="24"/>
          <w:szCs w:val="24"/>
          <w:lang w:val="sr-Cyrl-RS"/>
        </w:rPr>
        <w:t xml:space="preserve"> је уписано </w:t>
      </w:r>
      <w:r w:rsidR="00CF65CE">
        <w:rPr>
          <w:rFonts w:ascii="Times New Roman" w:hAnsi="Times New Roman" w:cs="Times New Roman"/>
          <w:sz w:val="24"/>
          <w:szCs w:val="24"/>
        </w:rPr>
        <w:t>151</w:t>
      </w:r>
      <w:r w:rsidRPr="004F35FE">
        <w:rPr>
          <w:rFonts w:ascii="Times New Roman" w:hAnsi="Times New Roman" w:cs="Times New Roman"/>
          <w:sz w:val="24"/>
          <w:szCs w:val="24"/>
          <w:lang w:val="sr-Cyrl-RS"/>
        </w:rPr>
        <w:t xml:space="preserve"> деце</w:t>
      </w:r>
      <w:r w:rsidR="00754C52" w:rsidRPr="004F35FE">
        <w:rPr>
          <w:rFonts w:ascii="Times New Roman" w:hAnsi="Times New Roman" w:cs="Times New Roman"/>
          <w:sz w:val="24"/>
          <w:szCs w:val="24"/>
          <w:lang w:val="sr-Cyrl-RS"/>
        </w:rPr>
        <w:t>.</w:t>
      </w:r>
    </w:p>
    <w:p w14:paraId="2C0DE7D6" w14:textId="1F01AFC8" w:rsidR="00FC5E0A" w:rsidRPr="004F35FE" w:rsidRDefault="00FC5E0A"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 xml:space="preserve">У полудневни </w:t>
      </w:r>
      <w:r w:rsidR="002E2742" w:rsidRPr="004F35FE">
        <w:rPr>
          <w:rFonts w:ascii="Times New Roman" w:hAnsi="Times New Roman" w:cs="Times New Roman"/>
          <w:sz w:val="24"/>
          <w:szCs w:val="24"/>
          <w:lang w:val="sr-Cyrl-RS"/>
        </w:rPr>
        <w:t>групу</w:t>
      </w:r>
      <w:r w:rsidR="00263CDA" w:rsidRPr="004F35FE">
        <w:rPr>
          <w:rFonts w:ascii="Times New Roman" w:hAnsi="Times New Roman" w:cs="Times New Roman"/>
          <w:sz w:val="24"/>
          <w:szCs w:val="24"/>
          <w:lang w:val="sr-Cyrl-RS"/>
        </w:rPr>
        <w:t xml:space="preserve"> у години пред полазак у школу је у</w:t>
      </w:r>
      <w:r w:rsidR="00071307" w:rsidRPr="004F35FE">
        <w:rPr>
          <w:rFonts w:ascii="Times New Roman" w:hAnsi="Times New Roman" w:cs="Times New Roman"/>
          <w:sz w:val="24"/>
          <w:szCs w:val="24"/>
          <w:lang w:val="sr-Cyrl-RS"/>
        </w:rPr>
        <w:t>пи</w:t>
      </w:r>
      <w:r w:rsidR="00263CDA" w:rsidRPr="004F35FE">
        <w:rPr>
          <w:rFonts w:ascii="Times New Roman" w:hAnsi="Times New Roman" w:cs="Times New Roman"/>
          <w:sz w:val="24"/>
          <w:szCs w:val="24"/>
          <w:lang w:val="sr-Cyrl-RS"/>
        </w:rPr>
        <w:t>сано</w:t>
      </w:r>
      <w:r w:rsidRPr="004F35FE">
        <w:rPr>
          <w:rFonts w:ascii="Times New Roman" w:hAnsi="Times New Roman" w:cs="Times New Roman"/>
          <w:sz w:val="24"/>
          <w:szCs w:val="24"/>
          <w:lang w:val="sr-Cyrl-RS"/>
        </w:rPr>
        <w:t xml:space="preserve"> </w:t>
      </w:r>
      <w:r w:rsidR="002E2742" w:rsidRPr="004F35FE">
        <w:rPr>
          <w:rFonts w:ascii="Times New Roman" w:hAnsi="Times New Roman" w:cs="Times New Roman"/>
          <w:sz w:val="24"/>
          <w:szCs w:val="24"/>
        </w:rPr>
        <w:t>1</w:t>
      </w:r>
      <w:r w:rsidR="00CF65CE">
        <w:rPr>
          <w:rFonts w:ascii="Times New Roman" w:hAnsi="Times New Roman" w:cs="Times New Roman"/>
          <w:sz w:val="24"/>
          <w:szCs w:val="24"/>
        </w:rPr>
        <w:t>19</w:t>
      </w:r>
      <w:r w:rsidR="009218BC" w:rsidRPr="004F35FE">
        <w:rPr>
          <w:rFonts w:ascii="Times New Roman" w:hAnsi="Times New Roman" w:cs="Times New Roman"/>
          <w:sz w:val="24"/>
          <w:szCs w:val="24"/>
          <w:lang w:val="sr-Cyrl-RS"/>
        </w:rPr>
        <w:t xml:space="preserve"> </w:t>
      </w:r>
      <w:r w:rsidR="00754C52" w:rsidRPr="004F35FE">
        <w:rPr>
          <w:rFonts w:ascii="Times New Roman" w:hAnsi="Times New Roman" w:cs="Times New Roman"/>
          <w:sz w:val="24"/>
          <w:szCs w:val="24"/>
          <w:lang w:val="sr-Cyrl-RS"/>
        </w:rPr>
        <w:t>деце.</w:t>
      </w:r>
    </w:p>
    <w:p w14:paraId="0958FC96" w14:textId="76972D69" w:rsidR="00B561C6" w:rsidRPr="004F35FE" w:rsidRDefault="009218BC"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По ИОП-у у нашој установи тренутно ради</w:t>
      </w:r>
      <w:r w:rsidR="002E2742" w:rsidRPr="004F35FE">
        <w:rPr>
          <w:rFonts w:ascii="Times New Roman" w:hAnsi="Times New Roman" w:cs="Times New Roman"/>
          <w:sz w:val="24"/>
          <w:szCs w:val="24"/>
          <w:lang w:val="sr-Cyrl-RS"/>
        </w:rPr>
        <w:t xml:space="preserve"> </w:t>
      </w:r>
      <w:r w:rsidR="008A20C0" w:rsidRPr="004F35FE">
        <w:rPr>
          <w:rFonts w:ascii="Times New Roman" w:hAnsi="Times New Roman" w:cs="Times New Roman"/>
          <w:sz w:val="24"/>
          <w:szCs w:val="24"/>
        </w:rPr>
        <w:t>1</w:t>
      </w:r>
      <w:r w:rsidR="00CF65CE">
        <w:rPr>
          <w:rFonts w:ascii="Times New Roman" w:hAnsi="Times New Roman" w:cs="Times New Roman"/>
          <w:sz w:val="24"/>
          <w:szCs w:val="24"/>
        </w:rPr>
        <w:t>2</w:t>
      </w:r>
      <w:r w:rsidR="00C72DD7" w:rsidRPr="004F35FE">
        <w:rPr>
          <w:rFonts w:ascii="Times New Roman" w:hAnsi="Times New Roman" w:cs="Times New Roman"/>
          <w:sz w:val="24"/>
          <w:szCs w:val="24"/>
          <w:lang w:val="sr-Cyrl-RS"/>
        </w:rPr>
        <w:t xml:space="preserve"> </w:t>
      </w:r>
      <w:r w:rsidRPr="004F35FE">
        <w:rPr>
          <w:rFonts w:ascii="Times New Roman" w:hAnsi="Times New Roman" w:cs="Times New Roman"/>
          <w:sz w:val="24"/>
          <w:szCs w:val="24"/>
          <w:lang w:val="sr-Cyrl-RS"/>
        </w:rPr>
        <w:t>деце.</w:t>
      </w:r>
    </w:p>
    <w:p w14:paraId="67D8C41D" w14:textId="77777777" w:rsidR="003A5C16" w:rsidRPr="004F35FE" w:rsidRDefault="003A5C16" w:rsidP="00AC4690">
      <w:pPr>
        <w:spacing w:after="0" w:line="23" w:lineRule="atLeast"/>
        <w:rPr>
          <w:rFonts w:ascii="Times New Roman" w:hAnsi="Times New Roman" w:cs="Times New Roman"/>
          <w:b/>
          <w:bCs/>
          <w:sz w:val="24"/>
          <w:szCs w:val="24"/>
          <w:lang w:val="sr-Cyrl-RS"/>
        </w:rPr>
      </w:pPr>
    </w:p>
    <w:p w14:paraId="7E02DC5F" w14:textId="4D08DB7A" w:rsidR="00B561C6" w:rsidRPr="004F35FE" w:rsidRDefault="00B561C6" w:rsidP="00AC4690">
      <w:pPr>
        <w:spacing w:after="0" w:line="23" w:lineRule="atLeast"/>
        <w:rPr>
          <w:rFonts w:ascii="Times New Roman" w:hAnsi="Times New Roman" w:cs="Times New Roman"/>
          <w:b/>
          <w:bCs/>
          <w:sz w:val="24"/>
          <w:szCs w:val="24"/>
          <w:lang w:val="sr-Cyrl-RS"/>
        </w:rPr>
      </w:pPr>
      <w:r w:rsidRPr="004F35FE">
        <w:rPr>
          <w:rFonts w:ascii="Times New Roman" w:hAnsi="Times New Roman" w:cs="Times New Roman"/>
          <w:b/>
          <w:bCs/>
          <w:sz w:val="24"/>
          <w:szCs w:val="24"/>
          <w:lang w:val="sr-Cyrl-RS"/>
        </w:rPr>
        <w:t>Методологија самовредновања у нашој установи</w:t>
      </w:r>
    </w:p>
    <w:p w14:paraId="5DE82C90" w14:textId="77777777" w:rsidR="00DC1A0D" w:rsidRPr="004F35FE" w:rsidRDefault="00DC1A0D" w:rsidP="00AC4690">
      <w:pPr>
        <w:spacing w:after="0" w:line="23" w:lineRule="atLeast"/>
        <w:rPr>
          <w:rFonts w:ascii="Times New Roman" w:hAnsi="Times New Roman" w:cs="Times New Roman"/>
          <w:sz w:val="24"/>
          <w:szCs w:val="24"/>
          <w:lang w:val="sr-Cyrl-RS"/>
        </w:rPr>
      </w:pPr>
    </w:p>
    <w:p w14:paraId="69C8EA88" w14:textId="2A7ECF6C" w:rsidR="00B561C6" w:rsidRPr="004F35FE" w:rsidRDefault="00B561C6" w:rsidP="00AC4690">
      <w:pPr>
        <w:spacing w:after="0" w:line="23" w:lineRule="atLeast"/>
        <w:rPr>
          <w:rFonts w:ascii="Times New Roman" w:hAnsi="Times New Roman" w:cs="Times New Roman"/>
          <w:sz w:val="24"/>
          <w:szCs w:val="24"/>
          <w:lang w:val="sr-Cyrl-RS"/>
        </w:rPr>
      </w:pPr>
      <w:r w:rsidRPr="004F35FE">
        <w:rPr>
          <w:rFonts w:ascii="Times New Roman" w:hAnsi="Times New Roman" w:cs="Times New Roman"/>
          <w:sz w:val="24"/>
          <w:szCs w:val="24"/>
          <w:lang w:val="sr-Cyrl-RS"/>
        </w:rPr>
        <w:t>Методе и технике које смо користили</w:t>
      </w:r>
      <w:r w:rsidR="00127CCF" w:rsidRPr="004F35FE">
        <w:rPr>
          <w:rFonts w:ascii="Times New Roman" w:hAnsi="Times New Roman" w:cs="Times New Roman"/>
          <w:sz w:val="24"/>
          <w:szCs w:val="24"/>
          <w:lang w:val="sr-Cyrl-RS"/>
        </w:rPr>
        <w:t xml:space="preserve"> у процесу самовредновања:</w:t>
      </w:r>
    </w:p>
    <w:p w14:paraId="2904D55F" w14:textId="537699F8"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У процесу самовредновања области 4 – Управљање и организација коришћено је више метода и техника, како би се област сагледала из различитих перспектива и како би се обезбедила триангулација података.</w:t>
      </w:r>
    </w:p>
    <w:p w14:paraId="07FDB064" w14:textId="77777777" w:rsidR="004F35FE" w:rsidRPr="004F35FE" w:rsidRDefault="004F35FE" w:rsidP="00AC4690">
      <w:pPr>
        <w:spacing w:after="0" w:line="23" w:lineRule="atLeast"/>
        <w:rPr>
          <w:rFonts w:ascii="Times New Roman" w:eastAsia="Times New Roman" w:hAnsi="Times New Roman" w:cs="Times New Roman"/>
          <w:sz w:val="24"/>
          <w:szCs w:val="24"/>
        </w:rPr>
      </w:pPr>
    </w:p>
    <w:p w14:paraId="397A77CD"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b/>
          <w:bCs/>
          <w:sz w:val="24"/>
          <w:szCs w:val="24"/>
        </w:rPr>
        <w:t>1. Упитник за васпитаче и медицинске сестре-васпитаче</w:t>
      </w:r>
    </w:p>
    <w:p w14:paraId="2A52C898"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 xml:space="preserve">Упитник је примењен ради добијања података о томе како васпитачи и медицинске сестре-васпитачи процењују оствареност индикатора у области 4. Садржао је 34 питања са </w:t>
      </w:r>
      <w:r w:rsidRPr="004F35FE">
        <w:rPr>
          <w:rFonts w:ascii="Times New Roman" w:eastAsia="Times New Roman" w:hAnsi="Times New Roman" w:cs="Times New Roman"/>
          <w:sz w:val="24"/>
          <w:szCs w:val="24"/>
        </w:rPr>
        <w:lastRenderedPageBreak/>
        <w:t>скалом процене од 0 до 4 и једно отворено питање квалитативног типа. Упитник је попунило 92 испитаника.</w:t>
      </w:r>
    </w:p>
    <w:p w14:paraId="44E62FE2"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b/>
          <w:bCs/>
          <w:sz w:val="24"/>
          <w:szCs w:val="24"/>
        </w:rPr>
        <w:t>2. Интервју са директором</w:t>
      </w:r>
    </w:p>
    <w:p w14:paraId="4DC7C193"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Интервју са директором примењен је ради добијања квалитативних података о планирању рада, организационој структури, координацији стручних органа и служби, сарадњи са локалном заједницом, коришћењу дигиталних технологија, праћењу рада запослених и професионалном развоју директора.</w:t>
      </w:r>
    </w:p>
    <w:p w14:paraId="035A0164"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b/>
          <w:bCs/>
          <w:sz w:val="24"/>
          <w:szCs w:val="24"/>
        </w:rPr>
        <w:t>3. Интервју са стручним сарадником</w:t>
      </w:r>
    </w:p>
    <w:p w14:paraId="2EF41CC4"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Интервју са стручним сарадником примењен је ради сагледавања начина на који се у установи планира рад, усклађује документација, организује рад стручних тимова, користе резултати самовредновања и прати коришћење ресурса.</w:t>
      </w:r>
    </w:p>
    <w:p w14:paraId="660050F6"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b/>
          <w:bCs/>
          <w:sz w:val="24"/>
          <w:szCs w:val="24"/>
        </w:rPr>
        <w:t>4. Интервју са одабраним представником локалне заједнице</w:t>
      </w:r>
    </w:p>
    <w:p w14:paraId="352ECB54"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Интервју са представником локалне заједнице био је планиран као додатни квалитативни извор података, ради сагледавања сарадње установе са локалном заједницом из спољашње перспективе. Ова техника није реализована у планираном периоду из организационих разлога.</w:t>
      </w:r>
    </w:p>
    <w:p w14:paraId="5F3B26D0"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b/>
          <w:bCs/>
          <w:sz w:val="24"/>
          <w:szCs w:val="24"/>
        </w:rPr>
        <w:t>5. Анкета за све запослене у ПУ „Радост“ на тему комуникације у установи</w:t>
      </w:r>
    </w:p>
    <w:p w14:paraId="7B4CD678"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Анкета је примењена након што је у првом упитнику комуникација издвојена као најчешће навођена област за унапређивање. Циљ је био да се добије прецизнији увид у квалитет комуникације са различитим структурама у установи, као и у јасноћу, детаљност и благовременост информација. Анкету је попунило 123 испитаника.</w:t>
      </w:r>
    </w:p>
    <w:p w14:paraId="4DCCC2C9" w14:textId="66E6FFBB" w:rsidR="00383BCB" w:rsidRPr="004F35FE" w:rsidRDefault="00383BCB" w:rsidP="00AC4690">
      <w:pPr>
        <w:spacing w:after="0" w:line="23" w:lineRule="atLeast"/>
        <w:rPr>
          <w:rFonts w:ascii="Times New Roman" w:eastAsia="Times New Roman" w:hAnsi="Times New Roman" w:cs="Times New Roman"/>
          <w:b/>
          <w:bCs/>
          <w:sz w:val="24"/>
          <w:szCs w:val="24"/>
        </w:rPr>
      </w:pPr>
      <w:r w:rsidRPr="004F35FE">
        <w:rPr>
          <w:rFonts w:ascii="Times New Roman" w:eastAsia="Times New Roman" w:hAnsi="Times New Roman" w:cs="Times New Roman"/>
          <w:b/>
          <w:bCs/>
          <w:sz w:val="24"/>
          <w:szCs w:val="24"/>
        </w:rPr>
        <w:t>6. Коришћење резултата анкете родитеља коју је спровео Тим за развојно планирање</w:t>
      </w:r>
    </w:p>
    <w:p w14:paraId="43598956" w14:textId="77777777" w:rsidR="00383BCB" w:rsidRPr="004F35FE" w:rsidRDefault="00383BCB"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Као додатни извор података коришћени су резултати анкете родитеља коју је спровео Тим за развојно планирање, а којом је обухваћено 200 одговора. Ови подаци су коришћени за упоређивање перспективе родитеља и запослених у области 4.</w:t>
      </w:r>
    </w:p>
    <w:p w14:paraId="4677A9BB" w14:textId="77777777" w:rsidR="00354956" w:rsidRPr="004F35FE" w:rsidRDefault="00354956" w:rsidP="00AC4690">
      <w:pPr>
        <w:pStyle w:val="NormalWeb"/>
        <w:spacing w:before="0" w:beforeAutospacing="0" w:after="0" w:afterAutospacing="0" w:line="23" w:lineRule="atLeast"/>
      </w:pPr>
    </w:p>
    <w:p w14:paraId="2161B332" w14:textId="77777777" w:rsidR="00354956" w:rsidRPr="004F35FE" w:rsidRDefault="00354956" w:rsidP="00AC4690">
      <w:pPr>
        <w:spacing w:after="0" w:line="23" w:lineRule="atLeast"/>
        <w:rPr>
          <w:rFonts w:ascii="Times New Roman" w:eastAsia="Times New Roman" w:hAnsi="Times New Roman" w:cs="Times New Roman"/>
          <w:b/>
          <w:bCs/>
          <w:sz w:val="24"/>
          <w:szCs w:val="24"/>
        </w:rPr>
      </w:pPr>
    </w:p>
    <w:p w14:paraId="52D368EB" w14:textId="3BB81DF2" w:rsidR="00354956" w:rsidRPr="004F35FE" w:rsidRDefault="00354956" w:rsidP="00AC4690">
      <w:pPr>
        <w:spacing w:after="0" w:line="23" w:lineRule="atLeast"/>
        <w:rPr>
          <w:rFonts w:ascii="Times New Roman" w:eastAsia="Times New Roman" w:hAnsi="Times New Roman" w:cs="Times New Roman"/>
          <w:b/>
          <w:bCs/>
          <w:sz w:val="24"/>
          <w:szCs w:val="24"/>
        </w:rPr>
      </w:pPr>
      <w:r w:rsidRPr="004F35FE">
        <w:rPr>
          <w:rFonts w:ascii="Times New Roman" w:eastAsia="Times New Roman" w:hAnsi="Times New Roman" w:cs="Times New Roman"/>
          <w:b/>
          <w:bCs/>
          <w:sz w:val="24"/>
          <w:szCs w:val="24"/>
        </w:rPr>
        <w:t>Умрежавање тимова у процесу самовредновања</w:t>
      </w:r>
    </w:p>
    <w:p w14:paraId="136CD3F8" w14:textId="77777777" w:rsidR="00354956" w:rsidRPr="004F35FE" w:rsidRDefault="00354956"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У процесу самовредновања области 4 – Управљање и организација остварено је умрежавање Тима за самовредновање, Тима за вредновање квалитета рада установе и Тима за развојно планирање. Овакво умрежавање омогућило је да се област 4 сагледа из више перспектива и да се подаци добијени различитим инструментима међусобно упореде и допуне.</w:t>
      </w:r>
    </w:p>
    <w:p w14:paraId="510C8757" w14:textId="77777777" w:rsidR="00354956" w:rsidRPr="004F35FE" w:rsidRDefault="00354956"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Тим за самовредновање био је носилац процеса вредновања области 4. Тим је израдио и применио упитник за васпитаче и медицинске сестре-васпитаче, анализирао резултате анкете, издвојио области које захтевају унапређивање и реализовао додатно испитивање комуникације у установи, као и интервјуе са стручним сарадником и директором.</w:t>
      </w:r>
    </w:p>
    <w:p w14:paraId="68B101EC" w14:textId="77777777" w:rsidR="00354956" w:rsidRPr="004F35FE" w:rsidRDefault="00354956"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Тим за развојно планирање је у оквиру својих активности спровео анкету за родитеље, којом је обухваћено 200 одговора. Резултати ове анкете коришћени су као додатни извор података у самовредновању, јер су омогућили да се област 4 сагледа и из перспективе родитеља. Упоређивањем резултата запослених и родитеља уочено је да обе групе у већини индикатора дају позитивне оцене, али да различито наглашавају области за унапређивање. Родитељи пре свега истичу потребу за унапређењем простора, дворишта, боравка напољу и услова за децу, док запослени више указују на унутрашњу организацију, комуникацију, рад тимова, међуљудске односе и набавку материјала.</w:t>
      </w:r>
    </w:p>
    <w:p w14:paraId="69A3BB75" w14:textId="77777777" w:rsidR="00354956" w:rsidRPr="004F35FE" w:rsidRDefault="00354956"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lastRenderedPageBreak/>
        <w:t>Тим за вредновање квалитета рада установе имао је улогу у сагледавању резултата добијених анкетама, пружању подршке у анализи и учешћу у формулисању заједничких мера. Приликом предлагања мера узети су у обзир резултати анкете запослених, резултати анкете родитеља коју је спровео Тим за развојно планирање, као и налази добијени додатним испитивањем комуникације. На тај начин мере нису формулисане само на основу једног извора, већ кроз заједничко сагледавање више података.</w:t>
      </w:r>
    </w:p>
    <w:p w14:paraId="495B79F4" w14:textId="77777777" w:rsidR="00354956" w:rsidRPr="004F35FE" w:rsidRDefault="00354956"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Овакво умрежавање тимова представља пример примене принципа триангулације, јер су подаци о истој области прикупљани из више извора: од запослених, родитеља, стручне службе, директора и кроз анализу рада тимова. То је омогућило да се добије целовитија слика о управљању и организацији у установи, као и да се предложене мере заснивају на ширем увиду у потребе запослених, родитеља и установе у целини.</w:t>
      </w:r>
    </w:p>
    <w:p w14:paraId="35651F5C" w14:textId="77777777" w:rsidR="00444945" w:rsidRPr="004F35FE" w:rsidRDefault="00444945" w:rsidP="00AC4690">
      <w:pPr>
        <w:spacing w:after="0" w:line="23" w:lineRule="atLeast"/>
        <w:rPr>
          <w:rFonts w:ascii="Times New Roman" w:hAnsi="Times New Roman" w:cs="Times New Roman"/>
          <w:i/>
          <w:iCs/>
          <w:sz w:val="24"/>
          <w:szCs w:val="24"/>
        </w:rPr>
      </w:pPr>
    </w:p>
    <w:p w14:paraId="409D5B02" w14:textId="77777777" w:rsidR="00DD6534" w:rsidRPr="004F35FE" w:rsidRDefault="00DD6534"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b/>
          <w:bCs/>
          <w:i/>
          <w:iCs/>
          <w:sz w:val="24"/>
          <w:szCs w:val="24"/>
        </w:rPr>
        <w:t>Извори доказа</w:t>
      </w:r>
      <w:r w:rsidRPr="004F35FE">
        <w:rPr>
          <w:rFonts w:ascii="Times New Roman" w:eastAsia="Times New Roman" w:hAnsi="Times New Roman" w:cs="Times New Roman"/>
          <w:sz w:val="24"/>
          <w:szCs w:val="24"/>
        </w:rPr>
        <w:t xml:space="preserve"> налазе се у записницима Тима за самовредновање, примењеним инструментима, извештајима са састанака, резултатима Forms упитника, подацима добијеним од других тимова и другој релевантној документацији установе. Део података доступан је на платформи Office365.com, у оквиру извештаја добијених путем Forms упитника.</w:t>
      </w:r>
    </w:p>
    <w:p w14:paraId="6FB93C88" w14:textId="77777777" w:rsidR="00DD6534" w:rsidRPr="004F35FE" w:rsidRDefault="00DD6534"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Динамика спровођења активности била је усклађена са Акционим планом Тима за самовредновање, организацијом рада установе, обавезама запослених и резултатима који су добијани током процеса самовредновања. Поједине активности су додатно планиране и реализоване у складу са налазима претходно спроведених истраживања, као што је додатна анкета о комуникацији у установи. У процесу је остварено и умрежавање са Тимом за развојно планирање и Тимом за вредновање квалитета рада установе, јер су и њихови подаци били релевантни за сагледавање области 4 – Управљање и организација.</w:t>
      </w:r>
    </w:p>
    <w:p w14:paraId="30542152" w14:textId="77777777" w:rsidR="00DD6534" w:rsidRPr="004F35FE" w:rsidRDefault="00DD6534"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b/>
          <w:bCs/>
          <w:i/>
          <w:iCs/>
          <w:sz w:val="24"/>
          <w:szCs w:val="24"/>
        </w:rPr>
        <w:t>Изазови и дилеме</w:t>
      </w:r>
      <w:r w:rsidRPr="004F35FE">
        <w:rPr>
          <w:rFonts w:ascii="Times New Roman" w:eastAsia="Times New Roman" w:hAnsi="Times New Roman" w:cs="Times New Roman"/>
          <w:sz w:val="24"/>
          <w:szCs w:val="24"/>
        </w:rPr>
        <w:t xml:space="preserve"> са којима се Тим сусретао односили су се пре свега на избор адекватних инструмената, обухват различитих структура запослених, начин упоређивања квантитативних и квалитативних података, као и на повезивање података добијених радом више тимова у установи. Посебан изазов представљало је тумачење резултата у делу комуникације, јер је прва анкета кроз отворене одговоре указала на комуникацију као честу слабост, док је додатна анкета показала да комуникација није системски нарушена, већ да постоје појединачне области за унапређивање.</w:t>
      </w:r>
    </w:p>
    <w:p w14:paraId="08CA9416" w14:textId="77777777" w:rsidR="005A0C79" w:rsidRDefault="005A0C79" w:rsidP="00AC4690">
      <w:pPr>
        <w:spacing w:after="0" w:line="23" w:lineRule="atLeast"/>
        <w:rPr>
          <w:rFonts w:ascii="Times New Roman" w:eastAsia="Times New Roman" w:hAnsi="Times New Roman" w:cs="Times New Roman"/>
          <w:b/>
          <w:bCs/>
          <w:i/>
          <w:iCs/>
          <w:sz w:val="24"/>
          <w:szCs w:val="24"/>
        </w:rPr>
      </w:pPr>
    </w:p>
    <w:p w14:paraId="268F20A1" w14:textId="41FC580C" w:rsidR="00DD6534" w:rsidRPr="004F35FE" w:rsidRDefault="00DD6534"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b/>
          <w:bCs/>
          <w:i/>
          <w:iCs/>
          <w:sz w:val="24"/>
          <w:szCs w:val="24"/>
        </w:rPr>
        <w:t>Дилема</w:t>
      </w:r>
      <w:r w:rsidRPr="004F35FE">
        <w:rPr>
          <w:rFonts w:ascii="Times New Roman" w:eastAsia="Times New Roman" w:hAnsi="Times New Roman" w:cs="Times New Roman"/>
          <w:sz w:val="24"/>
          <w:szCs w:val="24"/>
        </w:rPr>
        <w:t xml:space="preserve"> се односила и на то како податке добијене од запослених, родитеља, стручног сарадника, директора и других тимова повезати у јединствену анализу области 4, а да се не изгуби специфичност сваке перспективе. Запослени су више указивали на унутрашњу организацију, комуникацију, рад тимова, поделу задужења и материјално-техничке ресурсе, док су родитељи више истицали услове боравка деце, простор, двориште, боравак напољу и исхрану. Ове разлике нису посматране као супротстављени подаци, већ као различите перспективе које допуњују слику о функционисању установе.</w:t>
      </w:r>
    </w:p>
    <w:p w14:paraId="33A192AE" w14:textId="77777777" w:rsidR="005A0C79" w:rsidRDefault="005A0C79" w:rsidP="00AC4690">
      <w:pPr>
        <w:spacing w:after="0" w:line="23" w:lineRule="atLeast"/>
        <w:rPr>
          <w:rFonts w:ascii="Times New Roman" w:eastAsia="Times New Roman" w:hAnsi="Times New Roman" w:cs="Times New Roman"/>
          <w:b/>
          <w:bCs/>
          <w:i/>
          <w:iCs/>
          <w:sz w:val="24"/>
          <w:szCs w:val="24"/>
        </w:rPr>
      </w:pPr>
    </w:p>
    <w:p w14:paraId="5BE39229" w14:textId="5E9FCDA8" w:rsidR="00DD6534" w:rsidRPr="004F35FE" w:rsidRDefault="00DD6534"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b/>
          <w:bCs/>
          <w:i/>
          <w:iCs/>
          <w:sz w:val="24"/>
          <w:szCs w:val="24"/>
        </w:rPr>
        <w:t>Начин решавања изазова</w:t>
      </w:r>
      <w:r w:rsidRPr="004F35FE">
        <w:rPr>
          <w:rFonts w:ascii="Times New Roman" w:eastAsia="Times New Roman" w:hAnsi="Times New Roman" w:cs="Times New Roman"/>
          <w:sz w:val="24"/>
          <w:szCs w:val="24"/>
        </w:rPr>
        <w:t xml:space="preserve"> заснивао се на примени принципа триангулације, односно на упоређивању више извора података. Тим је резултате анкета допуњавао анализом отворених одговора, интервјуом са стручним сарадником, интервјуом са директором установе, резултатима анкете родитеља коју је спровео Тим за развојно планирање и увидима Тима за вредновање квалитета рада установе. На тај начин омогућено је да се </w:t>
      </w:r>
      <w:r w:rsidRPr="004F35FE">
        <w:rPr>
          <w:rFonts w:ascii="Times New Roman" w:eastAsia="Times New Roman" w:hAnsi="Times New Roman" w:cs="Times New Roman"/>
          <w:sz w:val="24"/>
          <w:szCs w:val="24"/>
        </w:rPr>
        <w:lastRenderedPageBreak/>
        <w:t>добијени подаци не посматрају изоловано, већ да се међусобно проверавају, допуњују и тумаче у односу на показатеље области 4 – Управљање и организација.</w:t>
      </w:r>
    </w:p>
    <w:p w14:paraId="446B0849" w14:textId="77777777" w:rsidR="00DD6534" w:rsidRPr="004F35FE" w:rsidRDefault="00DD6534" w:rsidP="00AC4690">
      <w:pPr>
        <w:spacing w:after="0" w:line="23" w:lineRule="atLeast"/>
        <w:rPr>
          <w:rFonts w:ascii="Times New Roman" w:eastAsia="Times New Roman" w:hAnsi="Times New Roman" w:cs="Times New Roman"/>
          <w:sz w:val="24"/>
          <w:szCs w:val="24"/>
        </w:rPr>
      </w:pPr>
      <w:r w:rsidRPr="004F35FE">
        <w:rPr>
          <w:rFonts w:ascii="Times New Roman" w:eastAsia="Times New Roman" w:hAnsi="Times New Roman" w:cs="Times New Roman"/>
          <w:sz w:val="24"/>
          <w:szCs w:val="24"/>
        </w:rPr>
        <w:t>Интервју са представником локалне заједнице није реализован у планираном периоду из организационих разлога, па су подаци о сарадњи са локалном заједницом сагледани кроз интервју са директором, постојећу документацију установе, извештаје о реализованим активностима и податке других тимова. На основу тога Тим је проценио да постоји довољно извора за извођење закључака, уз напомену да би у наредном циклусу било корисно непосредно укључити и представника локалне заједнице као посебан извор података.</w:t>
      </w:r>
    </w:p>
    <w:p w14:paraId="63CFFE5C" w14:textId="77777777" w:rsidR="00C8387D" w:rsidRPr="004F35FE" w:rsidRDefault="00C8387D" w:rsidP="00AC4690">
      <w:pPr>
        <w:pStyle w:val="Heading1"/>
        <w:spacing w:before="0" w:line="23" w:lineRule="atLeast"/>
        <w:rPr>
          <w:rFonts w:ascii="Times New Roman" w:hAnsi="Times New Roman" w:cs="Times New Roman"/>
          <w:b/>
          <w:bCs/>
          <w:color w:val="000000" w:themeColor="text1"/>
          <w:sz w:val="24"/>
          <w:szCs w:val="24"/>
        </w:rPr>
      </w:pPr>
      <w:r w:rsidRPr="004F35FE">
        <w:rPr>
          <w:rFonts w:ascii="Times New Roman" w:hAnsi="Times New Roman" w:cs="Times New Roman"/>
          <w:b/>
          <w:bCs/>
          <w:color w:val="000000" w:themeColor="text1"/>
          <w:sz w:val="24"/>
          <w:szCs w:val="24"/>
        </w:rPr>
        <w:t>Резултати самовредновања и закључак о процени остварености стандарда након примене техника</w:t>
      </w:r>
    </w:p>
    <w:p w14:paraId="2BCA1566" w14:textId="77777777" w:rsidR="004F35FE" w:rsidRPr="004F35FE" w:rsidRDefault="004F35FE" w:rsidP="00AC4690">
      <w:pPr>
        <w:pStyle w:val="Heading2"/>
        <w:spacing w:before="0" w:line="23" w:lineRule="atLeast"/>
        <w:rPr>
          <w:rFonts w:ascii="Times New Roman" w:hAnsi="Times New Roman" w:cs="Times New Roman"/>
          <w:b/>
          <w:bCs/>
          <w:color w:val="000000" w:themeColor="text1"/>
          <w:sz w:val="24"/>
          <w:szCs w:val="24"/>
          <w:lang w:val="sr-Cyrl-RS"/>
        </w:rPr>
      </w:pPr>
    </w:p>
    <w:p w14:paraId="3D5DFFAA" w14:textId="7877ECF3" w:rsidR="00C8387D" w:rsidRPr="004F35FE" w:rsidRDefault="004F35FE" w:rsidP="00AC4690">
      <w:pPr>
        <w:pStyle w:val="Heading2"/>
        <w:spacing w:before="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1.</w:t>
      </w:r>
      <w:r w:rsidR="00C8387D" w:rsidRPr="004F35FE">
        <w:rPr>
          <w:rFonts w:ascii="Times New Roman" w:hAnsi="Times New Roman" w:cs="Times New Roman"/>
          <w:b/>
          <w:bCs/>
          <w:color w:val="000000" w:themeColor="text1"/>
          <w:sz w:val="24"/>
          <w:szCs w:val="24"/>
        </w:rPr>
        <w:t>Упитник за васпитаче и медицинске сестре-васпитаче</w:t>
      </w:r>
    </w:p>
    <w:p w14:paraId="5A25FA58" w14:textId="77777777" w:rsidR="00C8387D" w:rsidRPr="004F35FE" w:rsidRDefault="00C8387D" w:rsidP="00AC4690">
      <w:pPr>
        <w:pStyle w:val="NormalWeb"/>
        <w:spacing w:before="0" w:beforeAutospacing="0" w:after="0" w:afterAutospacing="0" w:line="23" w:lineRule="atLeast"/>
      </w:pPr>
      <w:r w:rsidRPr="004F35FE">
        <w:t>Упитник за васпитаче и медицинске сестре-васпитаче примењен је на узорку од 92 испитаника. Упитник је садржао 34 питања која су се односила на индикаторе области 4 – Управљање и организација, као и једно отворено питање квалитативног типа. Скала процене била је од 0 до 4, при чему су одговори означавали степен упознатости и остварености појединих тврдњи.</w:t>
      </w:r>
    </w:p>
    <w:p w14:paraId="7E01D6C9" w14:textId="77777777" w:rsidR="00C8387D" w:rsidRPr="004F35FE" w:rsidRDefault="00C8387D" w:rsidP="00AC4690">
      <w:pPr>
        <w:pStyle w:val="NormalWeb"/>
        <w:spacing w:before="0" w:beforeAutospacing="0" w:after="0" w:afterAutospacing="0" w:line="23" w:lineRule="atLeast"/>
      </w:pPr>
      <w:r w:rsidRPr="004F35FE">
        <w:t>Резултати упитника показују да у већини индикатора доминирају оцене 3 и 4, што указује да васпитачи и медицинске сестре-васпитачи област управљања и организације у највећој мери процењују позитивно. Ипак, поједини индикатори показали су нешто слабији тренд, посебно у делу материјално-техничких ресурса, рада тимова, поделе задужења и усклађености семинара са компетенцијама и потребама запослених.</w:t>
      </w:r>
    </w:p>
    <w:p w14:paraId="2799CE8A" w14:textId="77777777" w:rsidR="00C8387D" w:rsidRPr="004F35FE" w:rsidRDefault="00C8387D" w:rsidP="00AC4690">
      <w:pPr>
        <w:pStyle w:val="NormalWeb"/>
        <w:spacing w:before="0" w:beforeAutospacing="0" w:after="0" w:afterAutospacing="0" w:line="23" w:lineRule="atLeast"/>
      </w:pPr>
      <w:r w:rsidRPr="004F35FE">
        <w:t>Код индикатора који се односи на материјално-техничке ресурсе, скоро 40% запослених сматра да установа не реагује довољно адекватно на набавку или замену материјала. Код питања која се односе на усклађеност тимова са компетенцијама и семинарима, 24% испитаника наводи да семинари нису у довољној мери у складу са њиховим компетенцијама и потребама, док 8–9% сматра да тимови нису добро формирани.</w:t>
      </w:r>
    </w:p>
    <w:p w14:paraId="52953ECD" w14:textId="77777777" w:rsidR="00C8387D" w:rsidRPr="004F35FE" w:rsidRDefault="00C8387D" w:rsidP="00AC4690">
      <w:pPr>
        <w:pStyle w:val="NormalWeb"/>
        <w:spacing w:before="0" w:beforeAutospacing="0" w:after="0" w:afterAutospacing="0" w:line="23" w:lineRule="atLeast"/>
      </w:pPr>
      <w:r w:rsidRPr="004F35FE">
        <w:t>Анализом отвореног питања издвојене су три најфреквентније теме које запослени препознају као слабости или области за унапређивање: комуникација у установи, рад тимова и подела задужења, као и међуљудски односи и клима. Комуникација у установи јавља се као слабост у 33 навода, рад тимова и подела задужења у 17 навода, а међуљудски односи и клима у 14 навода.</w:t>
      </w:r>
    </w:p>
    <w:p w14:paraId="429720EE" w14:textId="77777777" w:rsidR="00C8387D" w:rsidRPr="004F35FE" w:rsidRDefault="00C8387D" w:rsidP="00AC4690">
      <w:pPr>
        <w:pStyle w:val="NormalWeb"/>
        <w:spacing w:before="0" w:beforeAutospacing="0" w:after="0" w:afterAutospacing="0" w:line="23" w:lineRule="atLeast"/>
      </w:pPr>
      <w:r w:rsidRPr="004F35FE">
        <w:t>На основу резултата овог инструмента може се закључити да је област 4 из перспективе васпитача и медицинских сестара-васпитача у највећој мери позитивно процењена, али да постоји потреба за унапређивањем унутрашње комуникације, рада тимова, равномерније поделе задужења, међуљудских односа и материјално-техничких ресурса.</w:t>
      </w:r>
    </w:p>
    <w:p w14:paraId="3AD717DD" w14:textId="5C07233F" w:rsidR="00C8387D" w:rsidRPr="004F35FE" w:rsidRDefault="004F35FE" w:rsidP="00AC4690">
      <w:pPr>
        <w:pStyle w:val="Heading2"/>
        <w:spacing w:before="0" w:line="23" w:lineRule="atLeast"/>
        <w:rPr>
          <w:rFonts w:ascii="Times New Roman" w:hAnsi="Times New Roman" w:cs="Times New Roman"/>
          <w:b/>
          <w:bCs/>
          <w:color w:val="000000" w:themeColor="text1"/>
          <w:sz w:val="24"/>
          <w:szCs w:val="24"/>
        </w:rPr>
      </w:pPr>
      <w:r w:rsidRPr="004F35FE">
        <w:rPr>
          <w:rFonts w:ascii="Times New Roman" w:hAnsi="Times New Roman" w:cs="Times New Roman"/>
          <w:b/>
          <w:bCs/>
          <w:color w:val="000000" w:themeColor="text1"/>
          <w:sz w:val="24"/>
          <w:szCs w:val="24"/>
          <w:lang w:val="sr-Cyrl-RS"/>
        </w:rPr>
        <w:t>2.</w:t>
      </w:r>
      <w:r w:rsidR="00C8387D" w:rsidRPr="004F35FE">
        <w:rPr>
          <w:rFonts w:ascii="Times New Roman" w:hAnsi="Times New Roman" w:cs="Times New Roman"/>
          <w:b/>
          <w:bCs/>
          <w:color w:val="000000" w:themeColor="text1"/>
          <w:sz w:val="24"/>
          <w:szCs w:val="24"/>
        </w:rPr>
        <w:t>Анкета за родитеље коју је спровео Тим за развојно планирање</w:t>
      </w:r>
    </w:p>
    <w:p w14:paraId="68BB451C" w14:textId="77777777" w:rsidR="00C8387D" w:rsidRPr="004F35FE" w:rsidRDefault="00C8387D" w:rsidP="00AC4690">
      <w:pPr>
        <w:pStyle w:val="NormalWeb"/>
        <w:spacing w:before="0" w:beforeAutospacing="0" w:after="0" w:afterAutospacing="0" w:line="23" w:lineRule="atLeast"/>
      </w:pPr>
      <w:r w:rsidRPr="004F35FE">
        <w:t>У оквиру умрежавања тимова, Тим за самовредновање користио је и резултате анкете коју је спровео Тим за развојно планирање. Анкетом је обухваћено 200 одговора родитеља, а добијени подаци коришћени су као додатни извор за сагледавање области 4 из перспективе родитеља.</w:t>
      </w:r>
    </w:p>
    <w:p w14:paraId="73573C7A" w14:textId="77777777" w:rsidR="00C8387D" w:rsidRPr="004F35FE" w:rsidRDefault="00C8387D" w:rsidP="00AC4690">
      <w:pPr>
        <w:pStyle w:val="NormalWeb"/>
        <w:spacing w:before="0" w:beforeAutospacing="0" w:after="0" w:afterAutospacing="0" w:line="23" w:lineRule="atLeast"/>
      </w:pPr>
      <w:r w:rsidRPr="004F35FE">
        <w:t xml:space="preserve">Резултати анкете родитеља показују да родитељи у већини индикатора дају позитивне оцене и показују веће опште задовољство у односу на запослене. Родитељи пре свега процењују оно што непосредно виде у свакодневном функционисању установе: </w:t>
      </w:r>
      <w:r w:rsidRPr="004F35FE">
        <w:lastRenderedPageBreak/>
        <w:t>организацију дана, комуникацију са васпитачима, услове боравка деце, простор, двориште, боравак напољу и исхрану.</w:t>
      </w:r>
    </w:p>
    <w:p w14:paraId="74B81771" w14:textId="77777777" w:rsidR="00C8387D" w:rsidRPr="004F35FE" w:rsidRDefault="00C8387D" w:rsidP="00AC4690">
      <w:pPr>
        <w:pStyle w:val="NormalWeb"/>
        <w:spacing w:before="0" w:beforeAutospacing="0" w:after="0" w:afterAutospacing="0" w:line="23" w:lineRule="atLeast"/>
      </w:pPr>
      <w:r w:rsidRPr="004F35FE">
        <w:t>Компаративна анализа резултата запослених и родитеља показује да не постоји потпуно поклапање у проценама, што је очекивано јер ове две групе имају различите перспективе. Родитељи најчешће истичу потребу за унапређењем простора, дворишта, боравка деце напољу и исхране, док запослени више указују на унутрашњу организацију, комуникацију, рад тимова, међуљудске односе и набавку материјала.</w:t>
      </w:r>
    </w:p>
    <w:p w14:paraId="55684575" w14:textId="77777777" w:rsidR="00C8387D" w:rsidRPr="004F35FE" w:rsidRDefault="00C8387D" w:rsidP="00AC4690">
      <w:pPr>
        <w:pStyle w:val="NormalWeb"/>
        <w:spacing w:before="0" w:beforeAutospacing="0" w:after="0" w:afterAutospacing="0" w:line="23" w:lineRule="atLeast"/>
      </w:pPr>
      <w:r w:rsidRPr="004F35FE">
        <w:t>Као значајно поклапање издваја се то што и родитељи и запослени препознају организацију рада вртића и професионалност васпитача као стабилну снагу установе. Такође, у анализи није било негативних коментара који се односе на педагошки рад са децом.</w:t>
      </w:r>
    </w:p>
    <w:p w14:paraId="1C3D79A4" w14:textId="77777777" w:rsidR="00C8387D" w:rsidRPr="004F35FE" w:rsidRDefault="00C8387D" w:rsidP="00AC4690">
      <w:pPr>
        <w:pStyle w:val="NormalWeb"/>
        <w:spacing w:before="0" w:beforeAutospacing="0" w:after="0" w:afterAutospacing="0" w:line="23" w:lineRule="atLeast"/>
      </w:pPr>
      <w:r w:rsidRPr="004F35FE">
        <w:t>На основу резултата анкете родитеља може се закључити да родитељи у највећој мери позитивно процењују функционисање установе, али као простор за унапређивање препознају услове боравка деце, спољашњи простор, боравак напољу и додатно обогаћивање активности за децу.</w:t>
      </w:r>
    </w:p>
    <w:p w14:paraId="7D703DC6" w14:textId="66C5CD30" w:rsidR="00C8387D" w:rsidRPr="004F35FE" w:rsidRDefault="004F35FE" w:rsidP="00AC4690">
      <w:pPr>
        <w:pStyle w:val="Heading2"/>
        <w:spacing w:before="0" w:line="23" w:lineRule="atLeast"/>
        <w:rPr>
          <w:rFonts w:ascii="Times New Roman" w:hAnsi="Times New Roman" w:cs="Times New Roman"/>
          <w:b/>
          <w:bCs/>
          <w:color w:val="000000" w:themeColor="text1"/>
          <w:sz w:val="24"/>
          <w:szCs w:val="24"/>
        </w:rPr>
      </w:pPr>
      <w:r w:rsidRPr="004F35FE">
        <w:rPr>
          <w:rFonts w:ascii="Times New Roman" w:hAnsi="Times New Roman" w:cs="Times New Roman"/>
          <w:b/>
          <w:bCs/>
          <w:color w:val="000000" w:themeColor="text1"/>
          <w:sz w:val="24"/>
          <w:szCs w:val="24"/>
          <w:lang w:val="sr-Cyrl-RS"/>
        </w:rPr>
        <w:t>3.</w:t>
      </w:r>
      <w:r w:rsidR="00C8387D" w:rsidRPr="004F35FE">
        <w:rPr>
          <w:rFonts w:ascii="Times New Roman" w:hAnsi="Times New Roman" w:cs="Times New Roman"/>
          <w:b/>
          <w:bCs/>
          <w:color w:val="000000" w:themeColor="text1"/>
          <w:sz w:val="24"/>
          <w:szCs w:val="24"/>
        </w:rPr>
        <w:t>Анкета за све запослене у ПУ „Радост“ на тему комуникације у установи</w:t>
      </w:r>
    </w:p>
    <w:p w14:paraId="55FED3C8" w14:textId="77777777" w:rsidR="00C8387D" w:rsidRPr="004F35FE" w:rsidRDefault="00C8387D" w:rsidP="00AC4690">
      <w:pPr>
        <w:pStyle w:val="NormalWeb"/>
        <w:spacing w:before="0" w:beforeAutospacing="0" w:after="0" w:afterAutospacing="0" w:line="23" w:lineRule="atLeast"/>
      </w:pPr>
      <w:r w:rsidRPr="004F35FE">
        <w:t>Након што је у првом упитнику комуникација у установи издвојена као најчешће навођена слабост у отвореним одговорима, Тим је спровео додатну анкету за све запослене у ПУ „Радост“ на тему комуникације у установи. Циљ ове анкете био је да се добије прецизнији увид у квалитет комуникације са различитим структурама запослених, као и у јасноћу, детаљност и благовременост информација које запослени добијају.</w:t>
      </w:r>
    </w:p>
    <w:p w14:paraId="2C0F8D6E" w14:textId="77777777" w:rsidR="00C8387D" w:rsidRPr="004F35FE" w:rsidRDefault="00C8387D" w:rsidP="00AC4690">
      <w:pPr>
        <w:pStyle w:val="NormalWeb"/>
        <w:spacing w:before="0" w:beforeAutospacing="0" w:after="0" w:afterAutospacing="0" w:line="23" w:lineRule="atLeast"/>
      </w:pPr>
      <w:r w:rsidRPr="004F35FE">
        <w:t>Анкету је попунило 123 испитаника. Резултати показују да је комуникација са васпитно-образовним, стручним, управљачким, административним, техничким и помоћним структурама у највећој мери оцењена позитивно. Укупна просечна оцена комуникације износи 3,24.</w:t>
      </w:r>
    </w:p>
    <w:p w14:paraId="6BB16C68" w14:textId="77777777" w:rsidR="00C8387D" w:rsidRPr="004F35FE" w:rsidRDefault="00C8387D" w:rsidP="00AC4690">
      <w:pPr>
        <w:pStyle w:val="NormalWeb"/>
        <w:spacing w:before="0" w:beforeAutospacing="0" w:after="0" w:afterAutospacing="0" w:line="23" w:lineRule="atLeast"/>
      </w:pPr>
      <w:r w:rsidRPr="004F35FE">
        <w:t>Важно је истаћи да иста укупна оцена остаје и када се анализира само узорак васпитача и медицинских сестара-васпитача, као и када се у анализу укључи комплетан узорак од 123 испитаника. Ово указује да процена комуникације није значајно различита између васпитног особља и осталих структура запослених.</w:t>
      </w:r>
    </w:p>
    <w:p w14:paraId="1098BB82" w14:textId="77777777" w:rsidR="00C8387D" w:rsidRPr="004F35FE" w:rsidRDefault="00C8387D" w:rsidP="00AC4690">
      <w:pPr>
        <w:pStyle w:val="NormalWeb"/>
        <w:spacing w:before="0" w:beforeAutospacing="0" w:after="0" w:afterAutospacing="0" w:line="23" w:lineRule="atLeast"/>
      </w:pPr>
      <w:r w:rsidRPr="004F35FE">
        <w:t>Квалитативни одговори показују да више од половине испитаника не наводи постојање лоше комуникације ни са једном структуром запослених. Код мањег броја испитаника тешкоће у комуникацији јављају се селективно, најчешће у односу на поједине оперативне структуре: кухињу и хигијену, домаре и техничко особље, медицинске сестре/службу превентиве, поједине васпитаче, управу/администрацију и стручне сараднике.</w:t>
      </w:r>
    </w:p>
    <w:p w14:paraId="4E5E2917" w14:textId="77777777" w:rsidR="00C8387D" w:rsidRPr="004F35FE" w:rsidRDefault="00C8387D" w:rsidP="00AC4690">
      <w:pPr>
        <w:pStyle w:val="NormalWeb"/>
        <w:spacing w:before="0" w:beforeAutospacing="0" w:after="0" w:afterAutospacing="0" w:line="23" w:lineRule="atLeast"/>
      </w:pPr>
      <w:r w:rsidRPr="004F35FE">
        <w:t>На питање шта може допринети унапређивању комуникације, запослени најчешће наводе поштовање, културу и професионално понашање, јасна правила, равноправност, редовније разговоре, бољу размену информација, заједничке активности и јачање тимског духа.</w:t>
      </w:r>
    </w:p>
    <w:p w14:paraId="0D5B4069" w14:textId="77777777" w:rsidR="00C8387D" w:rsidRPr="004F35FE" w:rsidRDefault="00C8387D" w:rsidP="00AC4690">
      <w:pPr>
        <w:pStyle w:val="NormalWeb"/>
        <w:spacing w:before="0" w:beforeAutospacing="0" w:after="0" w:afterAutospacing="0" w:line="23" w:lineRule="atLeast"/>
      </w:pPr>
      <w:r w:rsidRPr="004F35FE">
        <w:t>На основу резултата ове анкете може се закључити да комуникација у установи није системски нарушена, али да постоји простор за даље унапређивање у делу професионалног односа, јаснијих правила, благовремене размене информација и боље координације рада.</w:t>
      </w:r>
    </w:p>
    <w:p w14:paraId="00C2A296" w14:textId="32C0AA94" w:rsidR="00C8387D" w:rsidRPr="004F35FE" w:rsidRDefault="004F35FE" w:rsidP="00AC4690">
      <w:pPr>
        <w:pStyle w:val="Heading2"/>
        <w:spacing w:before="0" w:line="23" w:lineRule="atLeast"/>
        <w:rPr>
          <w:rFonts w:ascii="Times New Roman" w:hAnsi="Times New Roman" w:cs="Times New Roman"/>
          <w:b/>
          <w:bCs/>
          <w:color w:val="000000" w:themeColor="text1"/>
          <w:sz w:val="24"/>
          <w:szCs w:val="24"/>
          <w:lang w:val="sr-Cyrl-RS"/>
        </w:rPr>
      </w:pPr>
      <w:r w:rsidRPr="004F35FE">
        <w:rPr>
          <w:rFonts w:ascii="Times New Roman" w:hAnsi="Times New Roman" w:cs="Times New Roman"/>
          <w:b/>
          <w:bCs/>
          <w:color w:val="000000" w:themeColor="text1"/>
          <w:sz w:val="24"/>
          <w:szCs w:val="24"/>
          <w:lang w:val="sr-Cyrl-RS"/>
        </w:rPr>
        <w:t>4.</w:t>
      </w:r>
      <w:r w:rsidR="00C8387D" w:rsidRPr="004F35FE">
        <w:rPr>
          <w:rFonts w:ascii="Times New Roman" w:hAnsi="Times New Roman" w:cs="Times New Roman"/>
          <w:b/>
          <w:bCs/>
          <w:color w:val="000000" w:themeColor="text1"/>
          <w:sz w:val="24"/>
          <w:szCs w:val="24"/>
        </w:rPr>
        <w:t>Интервју са стручним сарадником</w:t>
      </w:r>
      <w:r w:rsidRPr="004F35FE">
        <w:rPr>
          <w:rFonts w:ascii="Times New Roman" w:hAnsi="Times New Roman" w:cs="Times New Roman"/>
          <w:b/>
          <w:bCs/>
          <w:color w:val="000000" w:themeColor="text1"/>
          <w:sz w:val="24"/>
          <w:szCs w:val="24"/>
          <w:lang w:val="sr-Cyrl-RS"/>
        </w:rPr>
        <w:t xml:space="preserve"> (педагог)</w:t>
      </w:r>
    </w:p>
    <w:p w14:paraId="45E40EF0" w14:textId="77777777" w:rsidR="00C8387D" w:rsidRPr="004F35FE" w:rsidRDefault="00C8387D" w:rsidP="00AC4690">
      <w:pPr>
        <w:pStyle w:val="NormalWeb"/>
        <w:spacing w:before="0" w:beforeAutospacing="0" w:after="0" w:afterAutospacing="0" w:line="23" w:lineRule="atLeast"/>
      </w:pPr>
      <w:r w:rsidRPr="004F35FE">
        <w:t>Интервју са стручним сарадником примењен је као квалитативни извор података, са циљем да се резултати добијени анкетама допуне стручном перспективом о планирању рада установе, усклађивању документације, раду стручних тимова, организацији рада и праћењу коришћења ресурса.</w:t>
      </w:r>
    </w:p>
    <w:p w14:paraId="591DDABD" w14:textId="1AB992E2" w:rsidR="00C8387D" w:rsidRPr="004F35FE" w:rsidRDefault="00C8387D" w:rsidP="00AC4690">
      <w:pPr>
        <w:pStyle w:val="NormalWeb"/>
        <w:spacing w:before="0" w:beforeAutospacing="0" w:after="0" w:afterAutospacing="0" w:line="23" w:lineRule="atLeast"/>
      </w:pPr>
      <w:r w:rsidRPr="004F35FE">
        <w:lastRenderedPageBreak/>
        <w:t>На основу одговора стручног сарадника</w:t>
      </w:r>
      <w:r w:rsidR="004F35FE" w:rsidRPr="004F35FE">
        <w:rPr>
          <w:lang w:val="sr-Cyrl-RS"/>
        </w:rPr>
        <w:t xml:space="preserve"> (</w:t>
      </w:r>
      <w:r w:rsidR="004F35FE" w:rsidRPr="004F35FE">
        <w:rPr>
          <w:b/>
          <w:bCs/>
          <w:lang w:val="sr-Cyrl-RS"/>
        </w:rPr>
        <w:t>педагога</w:t>
      </w:r>
      <w:r w:rsidR="004F35FE" w:rsidRPr="004F35FE">
        <w:rPr>
          <w:lang w:val="sr-Cyrl-RS"/>
        </w:rPr>
        <w:t>)</w:t>
      </w:r>
      <w:r w:rsidRPr="004F35FE">
        <w:t xml:space="preserve"> уочава се да стручни сарадник активно учествује у раду стручних тимова и на тај начин има увид у активности установе, што доприноси усклађивању документације и планирању рада. Специфичност установе препознаје се кроз извештаје, развојни план, годишњи план, приоритете, ресурсе и окружење у којем установа функционише.</w:t>
      </w:r>
    </w:p>
    <w:p w14:paraId="695D69E3" w14:textId="77777777" w:rsidR="00C8387D" w:rsidRPr="004F35FE" w:rsidRDefault="00C8387D" w:rsidP="00AC4690">
      <w:pPr>
        <w:pStyle w:val="NormalWeb"/>
        <w:spacing w:before="0" w:beforeAutospacing="0" w:after="0" w:afterAutospacing="0" w:line="23" w:lineRule="atLeast"/>
      </w:pPr>
      <w:r w:rsidRPr="004F35FE">
        <w:t>Интервју показује да се резултати самовредновања користе у процесу развојног планирања, јер се уочене јаке и слабе стране уграђују у развојни план установе. У делу организације рада, стручни сарадник наводи да директор има кључну улогу у координацији, док стручни сарадник учествује у раду стручних органа и делом у организацији рада.</w:t>
      </w:r>
    </w:p>
    <w:p w14:paraId="3FB41284" w14:textId="77777777" w:rsidR="00C8387D" w:rsidRPr="004F35FE" w:rsidRDefault="00C8387D" w:rsidP="00AC4690">
      <w:pPr>
        <w:pStyle w:val="NormalWeb"/>
        <w:spacing w:before="0" w:beforeAutospacing="0" w:after="0" w:afterAutospacing="0" w:line="23" w:lineRule="atLeast"/>
      </w:pPr>
      <w:r w:rsidRPr="004F35FE">
        <w:t>Такође, тимови се формирају у складу са компетенцијама запослених, њиховим изјашњавањем и педагошким увидом у рад. Овај налаз допуњује резултате анкете, јер показује да формални механизми постоје, али резултати запослених указују да је потребно наставити са јаснијом поделом задужења и праћењем рада тимова.</w:t>
      </w:r>
    </w:p>
    <w:p w14:paraId="7A371EC0" w14:textId="77777777" w:rsidR="00C8387D" w:rsidRPr="004F35FE" w:rsidRDefault="00C8387D" w:rsidP="00AC4690">
      <w:pPr>
        <w:pStyle w:val="NormalWeb"/>
        <w:spacing w:before="0" w:beforeAutospacing="0" w:after="0" w:afterAutospacing="0" w:line="23" w:lineRule="atLeast"/>
      </w:pPr>
      <w:r w:rsidRPr="004F35FE">
        <w:t>На основу интервјуа са стручним сарадником може се закључити да у установи постоје успостављени механизми планирања, усклађивања документације, формирања тимова и праћења рада, али да је потребно наставити са јаснијим дефинисањем улога у тимовима и редовним сагледавањем потреба за материјалима, средствима и опремом.</w:t>
      </w:r>
    </w:p>
    <w:p w14:paraId="2FA3B2EC" w14:textId="14DA8610" w:rsidR="00C8387D" w:rsidRPr="004F35FE" w:rsidRDefault="004F35FE" w:rsidP="00AC4690">
      <w:pPr>
        <w:pStyle w:val="Heading2"/>
        <w:spacing w:before="0" w:line="23" w:lineRule="atLeast"/>
        <w:rPr>
          <w:rFonts w:ascii="Times New Roman" w:hAnsi="Times New Roman" w:cs="Times New Roman"/>
          <w:b/>
          <w:bCs/>
          <w:color w:val="000000" w:themeColor="text1"/>
          <w:sz w:val="24"/>
          <w:szCs w:val="24"/>
        </w:rPr>
      </w:pPr>
      <w:r w:rsidRPr="004F35FE">
        <w:rPr>
          <w:rFonts w:ascii="Times New Roman" w:hAnsi="Times New Roman" w:cs="Times New Roman"/>
          <w:b/>
          <w:bCs/>
          <w:color w:val="000000" w:themeColor="text1"/>
          <w:sz w:val="24"/>
          <w:szCs w:val="24"/>
          <w:lang w:val="sr-Cyrl-RS"/>
        </w:rPr>
        <w:t>5.</w:t>
      </w:r>
      <w:r w:rsidR="00C8387D" w:rsidRPr="004F35FE">
        <w:rPr>
          <w:rFonts w:ascii="Times New Roman" w:hAnsi="Times New Roman" w:cs="Times New Roman"/>
          <w:b/>
          <w:bCs/>
          <w:color w:val="000000" w:themeColor="text1"/>
          <w:sz w:val="24"/>
          <w:szCs w:val="24"/>
        </w:rPr>
        <w:t>Интервју са директором</w:t>
      </w:r>
    </w:p>
    <w:p w14:paraId="3613D549" w14:textId="77777777" w:rsidR="00C8387D" w:rsidRPr="004F35FE" w:rsidRDefault="00C8387D" w:rsidP="00AC4690">
      <w:pPr>
        <w:pStyle w:val="NormalWeb"/>
        <w:spacing w:before="0" w:beforeAutospacing="0" w:after="0" w:afterAutospacing="0" w:line="23" w:lineRule="atLeast"/>
      </w:pPr>
      <w:r w:rsidRPr="004F35FE">
        <w:t>Интервју са директором примењен је као квалитативна техника ради сагледавања области управљања и организације из перспективе руководиоца установе. Интервју је обухватио питања која се односе на планирање рада, координацију стручних органа и служби, поделу одговорности, сарадњу са локалном заједницом, коришћење дигиталних технологија, праћење рада запослених и тимова, као и професионални развој директора.</w:t>
      </w:r>
    </w:p>
    <w:p w14:paraId="31EA2B49" w14:textId="77777777" w:rsidR="00C8387D" w:rsidRPr="004F35FE" w:rsidRDefault="00C8387D" w:rsidP="00AC4690">
      <w:pPr>
        <w:pStyle w:val="NormalWeb"/>
        <w:spacing w:before="0" w:beforeAutospacing="0" w:after="0" w:afterAutospacing="0" w:line="23" w:lineRule="atLeast"/>
      </w:pPr>
      <w:r w:rsidRPr="004F35FE">
        <w:t>На основу одговора директорке уочава се да у установи постоји организациона структура у којој су различите службе и области рада распоређене по одговорним лицима. За поједине сегменте рада задужени су шефови, координатори и одговорна лица, док директор има општу одговорност за функционисање установе.</w:t>
      </w:r>
    </w:p>
    <w:p w14:paraId="7F8B5A38" w14:textId="77777777" w:rsidR="00C8387D" w:rsidRPr="004F35FE" w:rsidRDefault="00C8387D" w:rsidP="00AC4690">
      <w:pPr>
        <w:pStyle w:val="NormalWeb"/>
        <w:spacing w:before="0" w:beforeAutospacing="0" w:after="0" w:afterAutospacing="0" w:line="23" w:lineRule="atLeast"/>
      </w:pPr>
      <w:r w:rsidRPr="004F35FE">
        <w:t>У делу који се односи на рад тимова и поделу задужења, директорка препознаје да нису сви запослени подједнако ангажовани и да поједини чланови тимова преузимају више обавеза од других. Овај налаз се поклапа са резултатима анкете запослених, где су рад тимова и подела задужења издвојени као простор за унапређивање.</w:t>
      </w:r>
    </w:p>
    <w:p w14:paraId="20111A38" w14:textId="77777777" w:rsidR="00C8387D" w:rsidRPr="004F35FE" w:rsidRDefault="00C8387D" w:rsidP="00AC4690">
      <w:pPr>
        <w:pStyle w:val="NormalWeb"/>
        <w:spacing w:before="0" w:beforeAutospacing="0" w:after="0" w:afterAutospacing="0" w:line="23" w:lineRule="atLeast"/>
      </w:pPr>
      <w:r w:rsidRPr="004F35FE">
        <w:t>У делу сарадње са локалном заједницом директорка наводи сарадњу са релевантним институцијама, као што су полиција, ватрогасна служба, Центар за социјални рад, Културни центар, локална самоуправа и друге организације. Као простор за унапређивање препознаје се потреба за већим бројем заједничких активности, као и за већом финансијском и саветодавном подршком.</w:t>
      </w:r>
    </w:p>
    <w:p w14:paraId="4B27A432" w14:textId="77777777" w:rsidR="00C8387D" w:rsidRPr="004F35FE" w:rsidRDefault="00C8387D" w:rsidP="00AC4690">
      <w:pPr>
        <w:pStyle w:val="NormalWeb"/>
        <w:spacing w:before="0" w:beforeAutospacing="0" w:after="0" w:afterAutospacing="0" w:line="23" w:lineRule="atLeast"/>
      </w:pPr>
      <w:r w:rsidRPr="004F35FE">
        <w:t>У делу дигиталних технологија истиче се да је установа дигитално опремљена и да запослени имају могућност коришћења дигиталних садржаја, електронског дневника, вебинара, курсева и дигиталних материјала. Истовремено, постоје тешкоће у коришћењу електронског дневника, као и потреба да се боље прати у којој мери сви запослени користе доступне дигиталне ресурсе.</w:t>
      </w:r>
    </w:p>
    <w:p w14:paraId="4AD2E170" w14:textId="77777777" w:rsidR="00C8387D" w:rsidRPr="004F35FE" w:rsidRDefault="00C8387D" w:rsidP="00AC4690">
      <w:pPr>
        <w:pStyle w:val="NormalWeb"/>
        <w:spacing w:before="0" w:beforeAutospacing="0" w:after="0" w:afterAutospacing="0" w:line="23" w:lineRule="atLeast"/>
      </w:pPr>
      <w:r w:rsidRPr="004F35FE">
        <w:t xml:space="preserve">У вези са праћењем рада запослених и тимова, директорка наводи да се увид остварује кроз преглед дневника, обиласке група, присуство активностима и угледним активностима, као и кроз саветодавне разговоре након активности. Рад тимова прати се </w:t>
      </w:r>
      <w:r w:rsidRPr="004F35FE">
        <w:lastRenderedPageBreak/>
        <w:t>кроз извештаје који се достављају директору, а мере подршке планирају се у складу са интересовањима и компетенцијама запослених.</w:t>
      </w:r>
    </w:p>
    <w:p w14:paraId="171F6646" w14:textId="77777777" w:rsidR="00C8387D" w:rsidRPr="004F35FE" w:rsidRDefault="00C8387D" w:rsidP="00AC4690">
      <w:pPr>
        <w:pStyle w:val="NormalWeb"/>
        <w:spacing w:before="0" w:beforeAutospacing="0" w:after="0" w:afterAutospacing="0" w:line="23" w:lineRule="atLeast"/>
      </w:pPr>
      <w:r w:rsidRPr="004F35FE">
        <w:t>На основу интервјуа са директором може се закључити да у установи постоји организован систем рада, подела одговорности, праћење рада запослених и тимова, сарадња са локалном заједницом и подршка коришћењу дигиталних технологија. Као простор за даље унапређивање издвајају се равномернија подела задужења у тимовима, активније учешће свих чланова, боље праћење коришћења дигиталних ресурса и наставак развијања сарадње са локалном заједницом.</w:t>
      </w:r>
    </w:p>
    <w:p w14:paraId="2AA34414" w14:textId="5EA83293" w:rsidR="00C8387D" w:rsidRPr="004F35FE" w:rsidRDefault="004F35FE" w:rsidP="00AC4690">
      <w:pPr>
        <w:pStyle w:val="Heading2"/>
        <w:spacing w:before="0" w:line="23" w:lineRule="atLeast"/>
        <w:rPr>
          <w:rFonts w:ascii="Times New Roman" w:hAnsi="Times New Roman" w:cs="Times New Roman"/>
          <w:b/>
          <w:bCs/>
          <w:color w:val="000000" w:themeColor="text1"/>
          <w:sz w:val="24"/>
          <w:szCs w:val="24"/>
        </w:rPr>
      </w:pPr>
      <w:r w:rsidRPr="004F35FE">
        <w:rPr>
          <w:rFonts w:ascii="Times New Roman" w:hAnsi="Times New Roman" w:cs="Times New Roman"/>
          <w:b/>
          <w:bCs/>
          <w:color w:val="000000" w:themeColor="text1"/>
          <w:sz w:val="24"/>
          <w:szCs w:val="24"/>
          <w:lang w:val="sr-Cyrl-RS"/>
        </w:rPr>
        <w:t>6.</w:t>
      </w:r>
      <w:r w:rsidR="00C8387D" w:rsidRPr="004F35FE">
        <w:rPr>
          <w:rFonts w:ascii="Times New Roman" w:hAnsi="Times New Roman" w:cs="Times New Roman"/>
          <w:b/>
          <w:bCs/>
          <w:color w:val="000000" w:themeColor="text1"/>
          <w:sz w:val="24"/>
          <w:szCs w:val="24"/>
        </w:rPr>
        <w:t>Интервју са представником локалне заједнице</w:t>
      </w:r>
    </w:p>
    <w:p w14:paraId="54777307" w14:textId="77777777" w:rsidR="00C8387D" w:rsidRPr="004F35FE" w:rsidRDefault="00C8387D" w:rsidP="00AC4690">
      <w:pPr>
        <w:pStyle w:val="NormalWeb"/>
        <w:spacing w:before="0" w:beforeAutospacing="0" w:after="0" w:afterAutospacing="0" w:line="23" w:lineRule="atLeast"/>
      </w:pPr>
      <w:r w:rsidRPr="004F35FE">
        <w:t>Интервју са одабраним представником локалне заједнице био је планиран као додатни квалитативни извор података, ради сагледавања сарадње установе са локалном заједницом из спољашње перспективе.</w:t>
      </w:r>
    </w:p>
    <w:p w14:paraId="0584C37D" w14:textId="7E4031C1" w:rsidR="00C8387D" w:rsidRPr="004F35FE" w:rsidRDefault="00C8387D" w:rsidP="00AC4690">
      <w:pPr>
        <w:pStyle w:val="NormalWeb"/>
        <w:spacing w:before="0" w:beforeAutospacing="0" w:after="0" w:afterAutospacing="0" w:line="23" w:lineRule="atLeast"/>
      </w:pPr>
      <w:r w:rsidRPr="004F35FE">
        <w:t>Ова техника није реализована у планираном периоду из организационих разлога, иако је Тим у више наврата покушао да договори састанак. Подаци о сарадњи са локалном заједницом сагледани су кроз интервју са директором, постојећу документацију установе, извештаје о реализованим активностима и податке других тимова</w:t>
      </w:r>
      <w:r w:rsidR="004F35FE" w:rsidRPr="004F35FE">
        <w:rPr>
          <w:lang w:val="sr-Cyrl-RS"/>
        </w:rPr>
        <w:t xml:space="preserve"> пре свега у сарадњи са тимом за вредновање квалиета рада установе</w:t>
      </w:r>
      <w:r w:rsidRPr="004F35FE">
        <w:t>.</w:t>
      </w:r>
    </w:p>
    <w:p w14:paraId="514C541F" w14:textId="77777777" w:rsidR="00C8387D" w:rsidRPr="004F35FE" w:rsidRDefault="00C8387D" w:rsidP="00AC4690">
      <w:pPr>
        <w:pStyle w:val="NormalWeb"/>
        <w:spacing w:before="0" w:beforeAutospacing="0" w:after="0" w:afterAutospacing="0" w:line="23" w:lineRule="atLeast"/>
      </w:pPr>
      <w:r w:rsidRPr="004F35FE">
        <w:t>Тим процењује да постоји довољно извора за основно сагледавање сарадње са локалном заједницом, али да би у наредном циклусу било корисно непосредно укључити и представника локалне заједнице као посебан извор података.</w:t>
      </w:r>
    </w:p>
    <w:p w14:paraId="78440E90" w14:textId="77777777" w:rsidR="00C8387D" w:rsidRPr="004F35FE" w:rsidRDefault="00C8387D" w:rsidP="00AC4690">
      <w:pPr>
        <w:pStyle w:val="Heading2"/>
        <w:spacing w:before="0" w:line="23" w:lineRule="atLeast"/>
        <w:rPr>
          <w:rFonts w:ascii="Times New Roman" w:hAnsi="Times New Roman" w:cs="Times New Roman"/>
          <w:b/>
          <w:bCs/>
          <w:color w:val="000000" w:themeColor="text1"/>
          <w:sz w:val="24"/>
          <w:szCs w:val="24"/>
        </w:rPr>
      </w:pPr>
      <w:r w:rsidRPr="004F35FE">
        <w:rPr>
          <w:rFonts w:ascii="Times New Roman" w:hAnsi="Times New Roman" w:cs="Times New Roman"/>
          <w:b/>
          <w:bCs/>
          <w:color w:val="000000" w:themeColor="text1"/>
          <w:sz w:val="24"/>
          <w:szCs w:val="24"/>
        </w:rPr>
        <w:t>Закључак о процени остварености стандарда након примене техника</w:t>
      </w:r>
    </w:p>
    <w:p w14:paraId="65EF9A54" w14:textId="77777777" w:rsidR="00C8387D" w:rsidRPr="004F35FE" w:rsidRDefault="00C8387D" w:rsidP="00AC4690">
      <w:pPr>
        <w:pStyle w:val="NormalWeb"/>
        <w:spacing w:before="0" w:beforeAutospacing="0" w:after="0" w:afterAutospacing="0" w:line="23" w:lineRule="atLeast"/>
      </w:pPr>
      <w:r w:rsidRPr="004F35FE">
        <w:t>Након анализе резултата добијених применом свих техника, Тим је приступио заједничком сагледавању података. Упоређивани су резултати упитника за васпитаче и медицинске сестре-васпитаче, отворени одговори запослених, анкета за све запослене на тему комуникације, анкета родитеља коју је спровео Тим за развојно планирање, интервју са стручним сарадником, интервју са директором и подаци из постојеће документације установе.</w:t>
      </w:r>
    </w:p>
    <w:p w14:paraId="340077A3" w14:textId="77777777" w:rsidR="00C8387D" w:rsidRPr="004F35FE" w:rsidRDefault="00C8387D" w:rsidP="00AC4690">
      <w:pPr>
        <w:pStyle w:val="NormalWeb"/>
        <w:spacing w:before="0" w:beforeAutospacing="0" w:after="0" w:afterAutospacing="0" w:line="23" w:lineRule="atLeast"/>
      </w:pPr>
      <w:r w:rsidRPr="004F35FE">
        <w:t>Оваквим приступом омогућено је да се резултати не посматрају изоловано, већ да се међусобно упореде, допуне и протумаче у односу на показатеље области 4 – Управљање и организација. Посебно је значајно што су поједини налази додатно проверени кроз више извора података. Комуникација је у првом упитнику издвојена као најчешће навођена слабост, али је додатна анкета за све запослене показала да комуникација није системски нарушена, већ да постоје појединачни аспекти које треба унапредити. Такође, подаци родитеља допунили су перспективу запослених, јер су родитељи више указивали на услове боравка деце, простор, двориште, боравак напољу и исхрану, док су запослени више указивали на унутрашњу организацију, рад тимова, комуникацију и материјално-техничке ресурсе.</w:t>
      </w:r>
    </w:p>
    <w:p w14:paraId="10FA6A01" w14:textId="77777777" w:rsidR="00C8387D" w:rsidRPr="004F35FE" w:rsidRDefault="00C8387D" w:rsidP="00AC4690">
      <w:pPr>
        <w:pStyle w:val="NormalWeb"/>
        <w:spacing w:before="0" w:beforeAutospacing="0" w:after="0" w:afterAutospacing="0" w:line="23" w:lineRule="atLeast"/>
      </w:pPr>
      <w:r w:rsidRPr="004F35FE">
        <w:t>Када се упореде сви добијени резултати, Тим за самовредновање доноси следеће закључке о остварености индикатора у оквиру области 4 – Управљање и организација.</w:t>
      </w:r>
    </w:p>
    <w:p w14:paraId="71C16E45"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4.1.1. Документа се израђују кроз консултације уз учешће кључних актера</w:t>
      </w:r>
    </w:p>
    <w:p w14:paraId="24B038F7" w14:textId="77777777" w:rsidR="00C8387D" w:rsidRPr="004F35FE" w:rsidRDefault="00C8387D" w:rsidP="00AC4690">
      <w:pPr>
        <w:pStyle w:val="NormalWeb"/>
        <w:spacing w:before="0" w:beforeAutospacing="0" w:after="0" w:afterAutospacing="0" w:line="23" w:lineRule="atLeast"/>
      </w:pPr>
      <w:r w:rsidRPr="004F35FE">
        <w:t>На основу активности тима, упознавања васпитног особља са индикаторима области 4, резултата упитника и интервјуа са стручним сарадником, може се закључити да су запослени укључени у процесе планирања, анализе и вредновања. Укључивање се остварује кроз рад тимова, активе, састанке, дискусије и попуњавање упитника. Подаци добијени од запослених коришћени су приликом извођења закључака о стању у области 4.</w:t>
      </w:r>
    </w:p>
    <w:p w14:paraId="178624CA" w14:textId="77777777" w:rsidR="00C8387D" w:rsidRPr="004F35FE" w:rsidRDefault="00C8387D" w:rsidP="00AC4690">
      <w:pPr>
        <w:pStyle w:val="NormalWeb"/>
        <w:spacing w:before="0" w:beforeAutospacing="0" w:after="0" w:afterAutospacing="0" w:line="23" w:lineRule="atLeast"/>
      </w:pPr>
      <w:r w:rsidRPr="004F35FE">
        <w:lastRenderedPageBreak/>
        <w:t>Тим сматра да је индикатор остварен. Потребно је наставити са укључивањем запослених и других актера у процесе планирања, израде и преиспитивања докумената установе.</w:t>
      </w:r>
    </w:p>
    <w:p w14:paraId="103E10AF"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4.1.2. Документа установе су међусобно усклађена и одражавају контекст установе</w:t>
      </w:r>
    </w:p>
    <w:p w14:paraId="3812BF00" w14:textId="77777777" w:rsidR="00C8387D" w:rsidRPr="004F35FE" w:rsidRDefault="00C8387D" w:rsidP="00AC4690">
      <w:pPr>
        <w:pStyle w:val="NormalWeb"/>
        <w:spacing w:before="0" w:beforeAutospacing="0" w:after="0" w:afterAutospacing="0" w:line="23" w:lineRule="atLeast"/>
      </w:pPr>
      <w:r w:rsidRPr="004F35FE">
        <w:t>Интервју са стручним сарадником показује да се специфичност установе препознаје кроз извештаје, развојни план, годишњи план, приоритете, ресурсе и окружење у којем установа функционише. Такође, стручни сарадник учествује у раду стручних тимова, што омогућава увид у активности установе и повезивање различитих докумената.</w:t>
      </w:r>
    </w:p>
    <w:p w14:paraId="42362A08"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остварен. Потребно је наставити са редовним усклађивањем докумената установе са реалним потребама, ресурсима и контекстом у којем установа функционише.</w:t>
      </w:r>
    </w:p>
    <w:p w14:paraId="32F7563D"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4.1.3. Дефинисане су улоге и одговорности носилаца, системи праћења и ревидирања планова</w:t>
      </w:r>
    </w:p>
    <w:p w14:paraId="55B43A20" w14:textId="77777777" w:rsidR="00C8387D" w:rsidRPr="004F35FE" w:rsidRDefault="00C8387D" w:rsidP="00AC4690">
      <w:pPr>
        <w:pStyle w:val="NormalWeb"/>
        <w:spacing w:before="0" w:beforeAutospacing="0" w:after="0" w:afterAutospacing="0" w:line="23" w:lineRule="atLeast"/>
      </w:pPr>
      <w:r w:rsidRPr="004F35FE">
        <w:t>Интервју са директором показује да у установи постоји организациона структура, да су различите службе и области рада распоређене по одговорним лицима и да директор има општу одговорност за функционисање установе. Истовремено, резултати упитника и интервју са директором указују да постоји неуједначена ангажованост чланова тимова и да поједини запослени преузимају више обавеза од других.</w:t>
      </w:r>
    </w:p>
    <w:p w14:paraId="7E26C0E7"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делимично остварен. Индикатор је остварен у делу постојања организационе структуре и одговорних лица, али је потребно унапредити јаснију поделу задужења, праћење реализације задатака и равномерније учешће свих чланова тимова.</w:t>
      </w:r>
    </w:p>
    <w:p w14:paraId="2FC3519C"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4.1.4. Развојни план се заснива на резултатима процеса самовредновања, спољашњег вредновања, пројеката и др.</w:t>
      </w:r>
    </w:p>
    <w:p w14:paraId="731E9287" w14:textId="77777777" w:rsidR="00C8387D" w:rsidRPr="004F35FE" w:rsidRDefault="00C8387D" w:rsidP="00AC4690">
      <w:pPr>
        <w:pStyle w:val="NormalWeb"/>
        <w:spacing w:before="0" w:beforeAutospacing="0" w:after="0" w:afterAutospacing="0" w:line="23" w:lineRule="atLeast"/>
      </w:pPr>
      <w:r w:rsidRPr="004F35FE">
        <w:t>Интервју са стручним сарадником показује да се резултати самовредновања користе у процесу развојног планирања и да се уочене јаке и слабе стране уграђују у развојни план установе. Такође, резултати анкета и закључци добијени кроз различите технике коришћени су за сагледавање области 4 и припрему праваца за унапређивање рада.</w:t>
      </w:r>
    </w:p>
    <w:p w14:paraId="76E84278"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остварен. Самовредновање се користи као основ за планирање промена и даље унапређивање рада установе.</w:t>
      </w:r>
    </w:p>
    <w:p w14:paraId="474AF87E"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4.2.1. Постоји јасна организациона структура са дефинисаним процедурама и носиоцима одговорности</w:t>
      </w:r>
    </w:p>
    <w:p w14:paraId="222BE034" w14:textId="77777777" w:rsidR="00C8387D" w:rsidRPr="004F35FE" w:rsidRDefault="00C8387D" w:rsidP="00AC4690">
      <w:pPr>
        <w:pStyle w:val="NormalWeb"/>
        <w:spacing w:before="0" w:beforeAutospacing="0" w:after="0" w:afterAutospacing="0" w:line="23" w:lineRule="atLeast"/>
      </w:pPr>
      <w:r w:rsidRPr="004F35FE">
        <w:t>Интервју са директором показује да у установи постоји хијерархија и да су поједине службе и области рада распоређене по одговорним лицима. Постоје шефови, координатори и одговорна лица за различите сегменте рада. Истовремено, резултати запослених указују да је потребно да подела послова и задужења буде јаснија и равномернија у свакодневном раду тимова.</w:t>
      </w:r>
    </w:p>
    <w:p w14:paraId="0844E9FC"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углавном остварен, али да захтева унапређивање у делу јаснијег праћења задужења, равномерније расподеле посла и доследније примене договорених начина рада.</w:t>
      </w:r>
    </w:p>
    <w:p w14:paraId="56D119C6"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4.2.2. Стручни органи и тимови формирани су у складу са компетенцијама запослених</w:t>
      </w:r>
    </w:p>
    <w:p w14:paraId="2ED6A7BC" w14:textId="77777777" w:rsidR="00C8387D" w:rsidRPr="004F35FE" w:rsidRDefault="00C8387D" w:rsidP="00AC4690">
      <w:pPr>
        <w:pStyle w:val="NormalWeb"/>
        <w:spacing w:before="0" w:beforeAutospacing="0" w:after="0" w:afterAutospacing="0" w:line="23" w:lineRule="atLeast"/>
      </w:pPr>
      <w:r w:rsidRPr="004F35FE">
        <w:t>Интервју са стручним сарадником показује да се тимови формирају у складу са компетенцијама запослених, њиховим изјашњавањем и педагошким увидом у рад. Међутим, резултати упитника показују да део запослених сматра да тимови нису увек добро формирани, а 24% запослених наводи да семинари нису у довољној мери усклађени са њиховим компетенцијама и потребама.</w:t>
      </w:r>
    </w:p>
    <w:p w14:paraId="7BED92DD" w14:textId="77777777" w:rsidR="00C8387D" w:rsidRPr="004F35FE" w:rsidRDefault="00C8387D" w:rsidP="00AC4690">
      <w:pPr>
        <w:pStyle w:val="NormalWeb"/>
        <w:spacing w:before="0" w:beforeAutospacing="0" w:after="0" w:afterAutospacing="0" w:line="23" w:lineRule="atLeast"/>
      </w:pPr>
      <w:r w:rsidRPr="004F35FE">
        <w:lastRenderedPageBreak/>
        <w:t>Тим сматра да је индикатор углавном остварен, али да постоји простор за унапређивање у делу бољег усклађивања тимова, компетенција, интересовања и професионалних потреба запослених.</w:t>
      </w:r>
    </w:p>
    <w:p w14:paraId="642811A2"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4.2.3. Материјално-технички ресурси се користе у циљу подршке учењу</w:t>
      </w:r>
    </w:p>
    <w:p w14:paraId="70395CAC" w14:textId="77777777" w:rsidR="00C8387D" w:rsidRPr="004F35FE" w:rsidRDefault="00C8387D" w:rsidP="00AC4690">
      <w:pPr>
        <w:pStyle w:val="NormalWeb"/>
        <w:spacing w:before="0" w:beforeAutospacing="0" w:after="0" w:afterAutospacing="0" w:line="23" w:lineRule="atLeast"/>
      </w:pPr>
      <w:r w:rsidRPr="004F35FE">
        <w:t>Интервју са стручним сарадником показује да се коришћење материјално-техничких ресурса прати кроз непосредан увид у активности, педагошку документацију, портфолио васпитача, електронски дневник, паное и продукте деце. Међутим, резултати упитника показују да скоро 40% запослених сматра да установа не реагује довољно адекватно на набавку или замену материјала. Резултати анкете родитеља такође указују на потребу за унапређивањем простора, дворишта и услова боравка деце.</w:t>
      </w:r>
    </w:p>
    <w:p w14:paraId="63A5371B"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делимично остварен. Постојећи ресурси се користе у раду, али је потребно унапредити праћење потреба за материјалима, средствима, опремом и простором, као и могућности за њихову набавку, замену или унапређење.</w:t>
      </w:r>
    </w:p>
    <w:p w14:paraId="543FF421"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4.2.4. Директор иницира, успоставља и подржава сарадњу са локалном заједницом</w:t>
      </w:r>
    </w:p>
    <w:p w14:paraId="3485705A" w14:textId="77777777" w:rsidR="00C8387D" w:rsidRPr="004F35FE" w:rsidRDefault="00C8387D" w:rsidP="00AC4690">
      <w:pPr>
        <w:pStyle w:val="NormalWeb"/>
        <w:spacing w:before="0" w:beforeAutospacing="0" w:after="0" w:afterAutospacing="0" w:line="23" w:lineRule="atLeast"/>
      </w:pPr>
      <w:r w:rsidRPr="004F35FE">
        <w:t>Интервју са директором показује да установа остварује сарадњу са бројним институцијама и организацијама из локалне заједнице, као што су полиција, ватрогасна служба, Центар за социјални рад, Културни центар, локална самоуправа и друге организације. Подаци родитеља такође указују на значај коришћења простора, дворишта и ресурса локалне заједнице у раду са децом.</w:t>
      </w:r>
    </w:p>
    <w:p w14:paraId="7E3408C7" w14:textId="77777777" w:rsidR="00C8387D" w:rsidRPr="004F35FE" w:rsidRDefault="00C8387D" w:rsidP="00AC4690">
      <w:pPr>
        <w:pStyle w:val="NormalWeb"/>
        <w:spacing w:before="0" w:beforeAutospacing="0" w:after="0" w:afterAutospacing="0" w:line="23" w:lineRule="atLeast"/>
      </w:pPr>
      <w:r w:rsidRPr="004F35FE">
        <w:t>Интервју са представником локалне заједнице није реализован, па овај индикатор није сагледан директно из спољашње перспективе. Подаци су добијени из интервјуа са директором, документације, извештаја о реализованим активностима и резултата других тимова.</w:t>
      </w:r>
    </w:p>
    <w:p w14:paraId="2D41C390"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углавном остварен, али да је потребно наставити са развијањем сарадње са локалном заједницом и у наредном циклусу покушати непосредно укључити представника локалне заједнице као посебан извор података.</w:t>
      </w:r>
    </w:p>
    <w:p w14:paraId="4EF83C29"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4.2.5. Директор ствара услове за коришћење дигиталних технологија у функцији унапређивања рада</w:t>
      </w:r>
    </w:p>
    <w:p w14:paraId="2428CA5C" w14:textId="77777777" w:rsidR="00C8387D" w:rsidRPr="004F35FE" w:rsidRDefault="00C8387D" w:rsidP="00AC4690">
      <w:pPr>
        <w:pStyle w:val="NormalWeb"/>
        <w:spacing w:before="0" w:beforeAutospacing="0" w:after="0" w:afterAutospacing="0" w:line="23" w:lineRule="atLeast"/>
      </w:pPr>
      <w:r w:rsidRPr="004F35FE">
        <w:t>Интервју са директором показује да је установа дигитално опремљена и да запослени имају могућност коришћења електронског дневника, дигиталних садржаја, вебинара, курсева и дигиталних материјала. Истовремено, директор препознаје тешкоће у коришћењу електронског дневника, као и чињеницу да не постоји потпуна контрола у којој мери сви запослени користе доступне дигиталне ресурсе.</w:t>
      </w:r>
    </w:p>
    <w:p w14:paraId="4BE8009D"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углавном остварен, али да је потребно унапредити подршку запосленима у коришћењу дигиталних технологија и пратити њихову примену у свакодневном раду.</w:t>
      </w:r>
    </w:p>
    <w:p w14:paraId="1E6C7508"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4.3.1. Директор обезбеђује услове да се запослени усавршавају и подстиче њихов професионални развој</w:t>
      </w:r>
    </w:p>
    <w:p w14:paraId="41D28042" w14:textId="77777777" w:rsidR="00C8387D" w:rsidRPr="004F35FE" w:rsidRDefault="00C8387D" w:rsidP="00AC4690">
      <w:pPr>
        <w:pStyle w:val="NormalWeb"/>
        <w:spacing w:before="0" w:beforeAutospacing="0" w:after="0" w:afterAutospacing="0" w:line="23" w:lineRule="atLeast"/>
      </w:pPr>
      <w:r w:rsidRPr="004F35FE">
        <w:t>Резултати упитника показују да већина запослених позитивно процењује област управљања и организације, али је као слабији тренд издвојено питање усклађености семинара са компетенцијама и потребама запослених. Део запослених, односно 24%, наводи да семинари нису у довољној мери у складу са њиховим компетенцијама и потребама.</w:t>
      </w:r>
    </w:p>
    <w:p w14:paraId="438F4156"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делимично остварен. Постоје услови за стручно усавршавање, али је потребно боље ускладити избор обука и семинара са потребама запослених, њиховим компетенцијама и специфичностима рада установе.</w:t>
      </w:r>
    </w:p>
    <w:p w14:paraId="69CA6684"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lastRenderedPageBreak/>
        <w:t>4.3.2. Директор уважава предлоге савета родитеља за унапређивање рада установе</w:t>
      </w:r>
    </w:p>
    <w:p w14:paraId="14CBD3D6" w14:textId="77777777" w:rsidR="00C8387D" w:rsidRPr="004F35FE" w:rsidRDefault="00C8387D" w:rsidP="00AC4690">
      <w:pPr>
        <w:pStyle w:val="NormalWeb"/>
        <w:spacing w:before="0" w:beforeAutospacing="0" w:after="0" w:afterAutospacing="0" w:line="23" w:lineRule="atLeast"/>
      </w:pPr>
      <w:r w:rsidRPr="004F35FE">
        <w:t>Анкета родитеља коју је спровео Тим за развојно планирање показује да родитељи у највећој мери позитивно процењују рад установе, али као простор за унапређивање истичу услове боравка деце, простор, двориште, боравак напољу, исхрану и богатије активности. Упоређивањем резултата родитеља и запослених, Тим је ове предлоге узео у обзир приликом сагледавања области 4.</w:t>
      </w:r>
    </w:p>
    <w:p w14:paraId="6A8A7236"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углавном остварен, јер су предлози родитеља сагледани и укључени у анализу. Потребно је наставити са укључивањем родитељске перспективе у планирање унапређивања рада установе.</w:t>
      </w:r>
    </w:p>
    <w:p w14:paraId="5C4C67AB"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4.3.3. Директор систематски прати и вреднује рад запослених и тимова и доприноси квалитету њиховог рада</w:t>
      </w:r>
    </w:p>
    <w:p w14:paraId="7A31F418" w14:textId="77777777" w:rsidR="00C8387D" w:rsidRPr="004F35FE" w:rsidRDefault="00C8387D" w:rsidP="00AC4690">
      <w:pPr>
        <w:pStyle w:val="NormalWeb"/>
        <w:spacing w:before="0" w:beforeAutospacing="0" w:after="0" w:afterAutospacing="0" w:line="23" w:lineRule="atLeast"/>
      </w:pPr>
      <w:r w:rsidRPr="004F35FE">
        <w:t>Интервју са директором показује да се рад запослених прати кроз преглед дневника, обиласке група, присуство активностима, угледне активности и саветодавне разговоре након активности. Рад тимова прати се кроз извештаје који се достављају директору. Директор такође учествује у раду више тимова.</w:t>
      </w:r>
    </w:p>
    <w:p w14:paraId="696E28EA" w14:textId="77777777" w:rsidR="00C8387D" w:rsidRPr="004F35FE" w:rsidRDefault="00C8387D" w:rsidP="00AC4690">
      <w:pPr>
        <w:pStyle w:val="NormalWeb"/>
        <w:spacing w:before="0" w:beforeAutospacing="0" w:after="0" w:afterAutospacing="0" w:line="23" w:lineRule="atLeast"/>
      </w:pPr>
      <w:r w:rsidRPr="004F35FE">
        <w:t>Међутим, резултати упитника и интервјуа показују да постоји потреба за бољим праћењем равномерне ангажованости чланова тимова, јер нису сви чланови подједнако активни и поједини запослени преузимају више обавеза од других.</w:t>
      </w:r>
    </w:p>
    <w:p w14:paraId="42247DF0"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углавном остварен, али да је потребно унапредити праћење реализације задатака у тимовима и активније укључивање свих чланова.</w:t>
      </w:r>
    </w:p>
    <w:p w14:paraId="0D002D5E" w14:textId="77777777" w:rsidR="00C8387D" w:rsidRPr="004F35FE" w:rsidRDefault="00C8387D" w:rsidP="00AC4690">
      <w:pPr>
        <w:pStyle w:val="Heading3"/>
        <w:spacing w:before="0" w:beforeAutospacing="0" w:after="0" w:afterAutospacing="0" w:line="23" w:lineRule="atLeast"/>
        <w:rPr>
          <w:sz w:val="24"/>
          <w:szCs w:val="24"/>
        </w:rPr>
      </w:pPr>
      <w:r w:rsidRPr="004F35FE">
        <w:rPr>
          <w:sz w:val="24"/>
          <w:szCs w:val="24"/>
        </w:rPr>
        <w:t>4.3.4. Директор планира лични професионални развој на основу самовредновања свог рада и резултата спољашњег вредновања</w:t>
      </w:r>
    </w:p>
    <w:p w14:paraId="5AD92612" w14:textId="77777777" w:rsidR="00C8387D" w:rsidRPr="004F35FE" w:rsidRDefault="00C8387D" w:rsidP="00AC4690">
      <w:pPr>
        <w:pStyle w:val="NormalWeb"/>
        <w:spacing w:before="0" w:beforeAutospacing="0" w:after="0" w:afterAutospacing="0" w:line="23" w:lineRule="atLeast"/>
      </w:pPr>
      <w:r w:rsidRPr="004F35FE">
        <w:t>Интервју са директором показује да директор учествује у раду више тимова и у процесу самовредновања. Директорка је навела учешће у стручним активностима, планирање лиценце и промене у раду након процене безбедности и обука у области кризних интервенција.</w:t>
      </w:r>
    </w:p>
    <w:p w14:paraId="57965FD9" w14:textId="77777777" w:rsidR="00C8387D" w:rsidRPr="004F35FE" w:rsidRDefault="00C8387D" w:rsidP="00AC4690">
      <w:pPr>
        <w:pStyle w:val="NormalWeb"/>
        <w:spacing w:before="0" w:beforeAutospacing="0" w:after="0" w:afterAutospacing="0" w:line="23" w:lineRule="atLeast"/>
      </w:pPr>
      <w:r w:rsidRPr="004F35FE">
        <w:t>Тим сматра да је индикатор остварен. Подаци показују да директор учествује у процесу самовредновања и да резултате анализа и процена користи за планирање промена и лични професионални развој.</w:t>
      </w:r>
    </w:p>
    <w:p w14:paraId="115AF228" w14:textId="77777777" w:rsidR="00DE669D" w:rsidRDefault="00DE669D" w:rsidP="00AC4690">
      <w:pPr>
        <w:pStyle w:val="Heading2"/>
        <w:spacing w:before="0" w:line="23" w:lineRule="atLeast"/>
        <w:rPr>
          <w:rFonts w:ascii="Times New Roman" w:hAnsi="Times New Roman" w:cs="Times New Roman"/>
          <w:b/>
          <w:bCs/>
          <w:color w:val="000000" w:themeColor="text1"/>
          <w:sz w:val="24"/>
          <w:szCs w:val="24"/>
          <w:lang w:val="sr-Cyrl-RS"/>
        </w:rPr>
      </w:pPr>
    </w:p>
    <w:p w14:paraId="3EE7E378" w14:textId="0B4280FC" w:rsidR="00C8387D" w:rsidRPr="004F35FE" w:rsidRDefault="00C8387D" w:rsidP="00AC4690">
      <w:pPr>
        <w:pStyle w:val="Heading2"/>
        <w:spacing w:before="0" w:line="23" w:lineRule="atLeast"/>
        <w:rPr>
          <w:rFonts w:ascii="Times New Roman" w:hAnsi="Times New Roman" w:cs="Times New Roman"/>
          <w:b/>
          <w:bCs/>
          <w:color w:val="000000" w:themeColor="text1"/>
          <w:sz w:val="24"/>
          <w:szCs w:val="24"/>
        </w:rPr>
      </w:pPr>
      <w:r w:rsidRPr="004F35FE">
        <w:rPr>
          <w:rFonts w:ascii="Times New Roman" w:hAnsi="Times New Roman" w:cs="Times New Roman"/>
          <w:b/>
          <w:bCs/>
          <w:color w:val="000000" w:themeColor="text1"/>
          <w:sz w:val="24"/>
          <w:szCs w:val="24"/>
        </w:rPr>
        <w:t>Општи закључак о области 4</w:t>
      </w:r>
    </w:p>
    <w:p w14:paraId="610E520D" w14:textId="77777777" w:rsidR="00C8387D" w:rsidRPr="004F35FE" w:rsidRDefault="00C8387D" w:rsidP="00AC4690">
      <w:pPr>
        <w:pStyle w:val="NormalWeb"/>
        <w:spacing w:before="0" w:beforeAutospacing="0" w:after="0" w:afterAutospacing="0" w:line="23" w:lineRule="atLeast"/>
      </w:pPr>
      <w:r w:rsidRPr="004F35FE">
        <w:t>На основу процене остварености појединачних индикатора и анализе свих примењених техника, Тим за самовредновање сматра да је област 4 – Управљање и организација у највећој мери остварена.</w:t>
      </w:r>
    </w:p>
    <w:p w14:paraId="7D6EA64B" w14:textId="77777777" w:rsidR="00C8387D" w:rsidRPr="004F35FE" w:rsidRDefault="00C8387D" w:rsidP="00AC4690">
      <w:pPr>
        <w:pStyle w:val="NormalWeb"/>
        <w:spacing w:before="0" w:beforeAutospacing="0" w:after="0" w:afterAutospacing="0" w:line="23" w:lineRule="atLeast"/>
      </w:pPr>
      <w:r w:rsidRPr="004F35FE">
        <w:t>Већина података из различитих извора показује да установа има успостављене механизме планирања, организације рада, сарадње са локалном заједницом, праћења рада запослених и тимова, као и укључивања запослених у процесе вредновања и планирања. Интервјуи са стручним сарадником и директором показују да у установи постоје механизми усклађивања документације, рада стручних тимова, расподеле одговорности, праћења рада и коришћења резултата самовредновања у развојном планирању.</w:t>
      </w:r>
    </w:p>
    <w:p w14:paraId="18EE88D4" w14:textId="77777777" w:rsidR="00C8387D" w:rsidRPr="004F35FE" w:rsidRDefault="00C8387D" w:rsidP="00AC4690">
      <w:pPr>
        <w:pStyle w:val="NormalWeb"/>
        <w:spacing w:before="0" w:beforeAutospacing="0" w:after="0" w:afterAutospacing="0" w:line="23" w:lineRule="atLeast"/>
      </w:pPr>
      <w:r w:rsidRPr="004F35FE">
        <w:t xml:space="preserve">Истовремено, резултати добијени од запослених, родитеља и кроз интервјуе показују да постоје области које захтевају даље унапређивање. Као најзначајније области за унапређивање издвајају се: јаснија подела задужења у тимовима, равномерније учешће свих чланова тимова, даље унапређивање комуникације у установи, боље праћење потреба за материјалима, средствима и опремом, усклађивање стручног усавршавања са потребама </w:t>
      </w:r>
      <w:r w:rsidRPr="004F35FE">
        <w:lastRenderedPageBreak/>
        <w:t>запослених, подршка у коришћењу дигиталних технологија, наставак развијања сарадње са локалном заједницом и унапређивање услова боравка деце из перспективе родитеља.</w:t>
      </w:r>
    </w:p>
    <w:p w14:paraId="10952ED0" w14:textId="77777777" w:rsidR="00DE669D" w:rsidRDefault="00C8387D" w:rsidP="00AC4690">
      <w:pPr>
        <w:pStyle w:val="NormalWeb"/>
        <w:spacing w:before="0" w:beforeAutospacing="0" w:after="0" w:afterAutospacing="0" w:line="23" w:lineRule="atLeast"/>
      </w:pPr>
      <w:r w:rsidRPr="004F35FE">
        <w:t>Тим процењује да добијени подаци не указују на системски проблем у области управљања и организације, већ на потребу да се постојећи механизми рада даље унапређују, прецизирају и доследније примењују у свакодневном функционисању установе.</w:t>
      </w:r>
    </w:p>
    <w:p w14:paraId="3C4076FE" w14:textId="0B35862B" w:rsidR="00C8387D" w:rsidRPr="00DE669D" w:rsidRDefault="00C8387D" w:rsidP="00AC4690">
      <w:pPr>
        <w:pStyle w:val="NormalWeb"/>
        <w:spacing w:before="0" w:beforeAutospacing="0" w:after="0" w:afterAutospacing="0" w:line="23" w:lineRule="atLeast"/>
      </w:pPr>
      <w:r w:rsidRPr="004F35FE">
        <w:rPr>
          <w:b/>
          <w:bCs/>
        </w:rPr>
        <w:t>На основу свих примењених техника и процене остварености индикатора</w:t>
      </w:r>
      <w:r w:rsidR="00DE669D">
        <w:rPr>
          <w:b/>
          <w:bCs/>
          <w:lang w:val="sr-Cyrl-RS"/>
        </w:rPr>
        <w:t xml:space="preserve"> када се </w:t>
      </w:r>
      <w:r w:rsidR="00DE669D" w:rsidRPr="00B42FA1">
        <w:rPr>
          <w:b/>
          <w:bCs/>
          <w:lang w:val="sr-Cyrl-RS"/>
        </w:rPr>
        <w:t xml:space="preserve">стекну увиди у </w:t>
      </w:r>
      <w:r w:rsidR="00CB48F1" w:rsidRPr="00B42FA1">
        <w:rPr>
          <w:b/>
          <w:bCs/>
          <w:lang w:val="sr-Cyrl-RS"/>
        </w:rPr>
        <w:t>примењене технике</w:t>
      </w:r>
      <w:r w:rsidRPr="00B42FA1">
        <w:rPr>
          <w:b/>
          <w:bCs/>
        </w:rPr>
        <w:t>,</w:t>
      </w:r>
      <w:r w:rsidR="00CB48F1" w:rsidRPr="00B42FA1">
        <w:rPr>
          <w:b/>
          <w:bCs/>
          <w:lang w:val="sr-Cyrl-RS"/>
        </w:rPr>
        <w:t xml:space="preserve"> чланови тима</w:t>
      </w:r>
      <w:r w:rsidRPr="00B42FA1">
        <w:rPr>
          <w:b/>
          <w:bCs/>
        </w:rPr>
        <w:t xml:space="preserve"> за самовредновање даје укупну </w:t>
      </w:r>
      <w:r w:rsidR="00B42FA1" w:rsidRPr="00B42FA1">
        <w:rPr>
          <w:b/>
          <w:bCs/>
        </w:rPr>
        <w:t>укупну процену/оцену</w:t>
      </w:r>
      <w:r w:rsidR="00B42FA1" w:rsidRPr="00B42FA1">
        <w:rPr>
          <w:b/>
          <w:bCs/>
          <w:lang w:val="sr-Cyrl-RS"/>
        </w:rPr>
        <w:t xml:space="preserve"> </w:t>
      </w:r>
      <w:r w:rsidRPr="004F35FE">
        <w:rPr>
          <w:b/>
          <w:bCs/>
        </w:rPr>
        <w:t>за област 4 – Управљање и организација</w:t>
      </w:r>
      <w:r w:rsidR="00CB48F1">
        <w:rPr>
          <w:b/>
          <w:bCs/>
          <w:lang w:val="sr-Cyrl-RS"/>
        </w:rPr>
        <w:t xml:space="preserve"> (3) </w:t>
      </w:r>
      <w:r w:rsidRPr="004F35FE">
        <w:rPr>
          <w:b/>
          <w:bCs/>
        </w:rPr>
        <w:t>. Оцена 3 одражава процену да је област остварена у великој мери, али да су кроз више извора података препознати правци за даље унапређивање квалитета рада установе.</w:t>
      </w:r>
    </w:p>
    <w:p w14:paraId="274F0791" w14:textId="77777777" w:rsidR="00515322" w:rsidRPr="004F35FE" w:rsidRDefault="00515322" w:rsidP="00AC4690">
      <w:pPr>
        <w:spacing w:after="0" w:line="23" w:lineRule="atLeast"/>
        <w:rPr>
          <w:rFonts w:ascii="Times New Roman" w:hAnsi="Times New Roman" w:cs="Times New Roman"/>
          <w:b/>
          <w:sz w:val="24"/>
          <w:szCs w:val="24"/>
          <w:lang w:val="sr-Cyrl-RS"/>
        </w:rPr>
      </w:pPr>
    </w:p>
    <w:p w14:paraId="7107334A" w14:textId="57A1E659" w:rsidR="00DA0E14" w:rsidRDefault="00DA0E14" w:rsidP="00AC4690">
      <w:pPr>
        <w:spacing w:after="0" w:line="23" w:lineRule="atLeast"/>
        <w:rPr>
          <w:rFonts w:ascii="Times New Roman" w:hAnsi="Times New Roman" w:cs="Times New Roman"/>
          <w:b/>
          <w:sz w:val="24"/>
          <w:szCs w:val="24"/>
          <w:lang w:val="sr-Cyrl-RS"/>
        </w:rPr>
      </w:pPr>
      <w:r w:rsidRPr="004F35FE">
        <w:rPr>
          <w:rFonts w:ascii="Times New Roman" w:hAnsi="Times New Roman" w:cs="Times New Roman"/>
          <w:b/>
          <w:sz w:val="24"/>
          <w:szCs w:val="24"/>
          <w:lang w:val="sr-Cyrl-RS"/>
        </w:rPr>
        <w:t>Предлог мера и активности  за унапређење квалитета рада</w:t>
      </w:r>
      <w:r w:rsidR="006E4C5C">
        <w:rPr>
          <w:rFonts w:ascii="Times New Roman" w:hAnsi="Times New Roman" w:cs="Times New Roman"/>
          <w:b/>
          <w:sz w:val="24"/>
          <w:szCs w:val="24"/>
          <w:lang w:val="sr-Cyrl-RS"/>
        </w:rPr>
        <w:t>:</w:t>
      </w:r>
    </w:p>
    <w:p w14:paraId="53809E86" w14:textId="77777777" w:rsidR="00AC4690" w:rsidRDefault="00AC4690" w:rsidP="00AC4690">
      <w:pPr>
        <w:pStyle w:val="NormalWeb"/>
        <w:spacing w:before="0" w:beforeAutospacing="0" w:after="0" w:afterAutospacing="0" w:line="23" w:lineRule="atLeast"/>
      </w:pPr>
    </w:p>
    <w:p w14:paraId="04D7E180" w14:textId="55D47B07" w:rsidR="00AC4690" w:rsidRDefault="00AC4690" w:rsidP="00AC4690">
      <w:pPr>
        <w:pStyle w:val="NormalWeb"/>
        <w:spacing w:before="0" w:beforeAutospacing="0" w:after="0" w:afterAutospacing="0" w:line="23" w:lineRule="atLeast"/>
      </w:pPr>
      <w:r>
        <w:t xml:space="preserve">На основу резултата добијених вредновањем области </w:t>
      </w:r>
      <w:r>
        <w:rPr>
          <w:rStyle w:val="Strong"/>
        </w:rPr>
        <w:t>„Управљање и организација“</w:t>
      </w:r>
      <w:r>
        <w:t xml:space="preserve">, као и на основу изведених закључака након примене упитника за запослене, додатне анкете о комуникацији у Установи, интервјуа са директором и интервјуа са стручним сарадником, Тим за самовредновање је предложио следеће мере и активности за унапређење квалитета рада. Мере су формулисане у односу на показатеље који су се током процеса самовредновања издвојили као области у којима постоји простор за даље унапређивање, посебно у делу организационе структуре, поделе задужења, рада тимова, комуникације, стручног усавршавања и материјално-техничких ресурса. </w:t>
      </w:r>
    </w:p>
    <w:p w14:paraId="3D32EF8C" w14:textId="77777777" w:rsidR="00AC4690" w:rsidRDefault="00AC4690" w:rsidP="00AC4690">
      <w:pPr>
        <w:pStyle w:val="NormalWeb"/>
        <w:spacing w:before="0" w:beforeAutospacing="0" w:after="0" w:afterAutospacing="0" w:line="23" w:lineRule="atLeast"/>
        <w:rPr>
          <w:rStyle w:val="Strong"/>
        </w:rPr>
      </w:pPr>
    </w:p>
    <w:p w14:paraId="00AD9F8A" w14:textId="10084FB7" w:rsidR="00AC4690" w:rsidRDefault="00DC0F26" w:rsidP="00DC0F26">
      <w:pPr>
        <w:pStyle w:val="NormalWeb"/>
        <w:spacing w:before="0" w:beforeAutospacing="0" w:after="0" w:afterAutospacing="0" w:line="23" w:lineRule="atLeast"/>
        <w:ind w:firstLine="720"/>
      </w:pPr>
      <w:r>
        <w:rPr>
          <w:rStyle w:val="Strong"/>
          <w:lang w:val="sr-Cyrl-RS"/>
        </w:rPr>
        <w:t xml:space="preserve">1.Мера за </w:t>
      </w:r>
      <w:r w:rsidR="00AC4690">
        <w:rPr>
          <w:rStyle w:val="Strong"/>
        </w:rPr>
        <w:t xml:space="preserve">Показатељ 4.1.3. - </w:t>
      </w:r>
    </w:p>
    <w:p w14:paraId="7931044E" w14:textId="77777777" w:rsidR="00AC4690" w:rsidRDefault="00AC4690" w:rsidP="00AC4690">
      <w:pPr>
        <w:pStyle w:val="NormalWeb"/>
        <w:spacing w:before="0" w:beforeAutospacing="0" w:after="0" w:afterAutospacing="0" w:line="23" w:lineRule="atLeast"/>
      </w:pPr>
    </w:p>
    <w:p w14:paraId="1FCE2CA1" w14:textId="07803DB9" w:rsidR="00AC4690" w:rsidRDefault="00AC4690" w:rsidP="00AC4690">
      <w:pPr>
        <w:pStyle w:val="NormalWeb"/>
        <w:spacing w:before="0" w:beforeAutospacing="0" w:after="0" w:afterAutospacing="0" w:line="23" w:lineRule="atLeast"/>
      </w:pPr>
      <w:r>
        <w:t>Тим за вредновање квалитета рада установе ће на почетку радне године издвојити мере из извештаја о самовредновању и током године пратити њихову реализацију. На овај начин мере неће остати само део завршног извештаја, већ ће бити укључене у систем праћења, анализе и унапређивања рада Установе.</w:t>
      </w:r>
    </w:p>
    <w:p w14:paraId="4392D882" w14:textId="77777777" w:rsidR="00AC4690" w:rsidRDefault="00AC4690" w:rsidP="00AC4690">
      <w:pPr>
        <w:pStyle w:val="NormalWeb"/>
        <w:spacing w:before="0" w:beforeAutospacing="0" w:after="0" w:afterAutospacing="0" w:line="23" w:lineRule="atLeast"/>
      </w:pPr>
      <w:r w:rsidRPr="00DC0F26">
        <w:rPr>
          <w:b/>
          <w:bCs/>
        </w:rPr>
        <w:t>Начин праћења остварености предложене мере:</w:t>
      </w:r>
      <w:r w:rsidRPr="00DC0F26">
        <w:rPr>
          <w:b/>
          <w:bCs/>
        </w:rPr>
        <w:br/>
      </w:r>
      <w:r>
        <w:t>Тим за вредновање квалитета рада установе пратиће реализацију мера кроз записнике, извештаје тимова, извештај директора, увид у документацију и периодичне анализе. Оствареност мера биће сагледавана најмање три пута у току године, у складу са динамиком рада Установе.</w:t>
      </w:r>
    </w:p>
    <w:p w14:paraId="3FBFA77B" w14:textId="77777777" w:rsidR="00AC4690" w:rsidRDefault="00AC4690" w:rsidP="00AC4690">
      <w:pPr>
        <w:pStyle w:val="NormalWeb"/>
        <w:spacing w:before="0" w:beforeAutospacing="0" w:after="0" w:afterAutospacing="0" w:line="23" w:lineRule="atLeast"/>
        <w:rPr>
          <w:rStyle w:val="Strong"/>
        </w:rPr>
      </w:pPr>
    </w:p>
    <w:p w14:paraId="68F28E6A" w14:textId="0ADC483A" w:rsidR="00AC4690" w:rsidRDefault="00DC0F26" w:rsidP="00DC0F26">
      <w:pPr>
        <w:pStyle w:val="NormalWeb"/>
        <w:spacing w:before="0" w:beforeAutospacing="0" w:after="0" w:afterAutospacing="0" w:line="23" w:lineRule="atLeast"/>
        <w:ind w:firstLine="720"/>
      </w:pPr>
      <w:r>
        <w:rPr>
          <w:rStyle w:val="Strong"/>
          <w:lang w:val="sr-Cyrl-RS"/>
        </w:rPr>
        <w:t xml:space="preserve">2.Мера за </w:t>
      </w:r>
      <w:r w:rsidR="00AC4690">
        <w:rPr>
          <w:rStyle w:val="Strong"/>
          <w:lang w:val="sr-Cyrl-RS"/>
        </w:rPr>
        <w:t xml:space="preserve">Показатељ </w:t>
      </w:r>
      <w:r w:rsidR="00AC4690">
        <w:rPr>
          <w:rStyle w:val="Strong"/>
        </w:rPr>
        <w:t>4.2.1. —</w:t>
      </w:r>
    </w:p>
    <w:p w14:paraId="3C4E6B13" w14:textId="15A284EA" w:rsidR="00AC4690" w:rsidRDefault="00DC0F26" w:rsidP="00AC4690">
      <w:pPr>
        <w:pStyle w:val="NormalWeb"/>
        <w:spacing w:before="0" w:beforeAutospacing="0" w:after="0" w:afterAutospacing="0" w:line="23" w:lineRule="atLeast"/>
      </w:pPr>
      <w:r>
        <w:rPr>
          <w:b/>
          <w:bCs/>
          <w:lang w:val="sr-Cyrl-RS"/>
        </w:rPr>
        <w:t>2</w:t>
      </w:r>
      <w:r w:rsidR="00AC4690" w:rsidRPr="003C6A42">
        <w:rPr>
          <w:b/>
          <w:bCs/>
        </w:rPr>
        <w:t>.1.</w:t>
      </w:r>
      <w:r w:rsidR="00AC4690">
        <w:t>Координатори стручних тимова ће на почетку радне године, на првом састанку тима, јасно дефинисати задатке, улоге и одговорности чланова тима. Подела задужења треба да буде усклађена са компетенцијама, искуством, интересовањима и могућностима запослених, како би се обезбедила равномернија ангажованост свих чланова и ефикаснија реализација планираних активности.</w:t>
      </w:r>
    </w:p>
    <w:p w14:paraId="276E8754" w14:textId="77777777" w:rsidR="00AC4690" w:rsidRDefault="00AC4690" w:rsidP="00AC4690">
      <w:pPr>
        <w:pStyle w:val="NormalWeb"/>
        <w:spacing w:before="0" w:beforeAutospacing="0" w:after="0" w:afterAutospacing="0" w:line="23" w:lineRule="atLeast"/>
      </w:pPr>
      <w:r w:rsidRPr="00BF1CE9">
        <w:rPr>
          <w:b/>
          <w:bCs/>
        </w:rPr>
        <w:t>Начин праћења остварености предложене мере:</w:t>
      </w:r>
      <w:r>
        <w:br/>
        <w:t>Директор и Тим за вредновање квалитета рада установе пратиће оствареност мере увидом у записнике стручних тимова, акционе планове тимова и извештаје о раду тимова. Посебна пажња биће усмерена на то да ли су у записницима јасно наведени носиоци активности, рокови реализације и начини праћења договорених задатака.</w:t>
      </w:r>
    </w:p>
    <w:p w14:paraId="70B76C64" w14:textId="77777777" w:rsidR="00AC4690" w:rsidRDefault="00AC4690" w:rsidP="00AC4690">
      <w:pPr>
        <w:pStyle w:val="NormalWeb"/>
        <w:spacing w:before="0" w:beforeAutospacing="0" w:after="0" w:afterAutospacing="0" w:line="23" w:lineRule="atLeast"/>
        <w:rPr>
          <w:rStyle w:val="Strong"/>
        </w:rPr>
      </w:pPr>
    </w:p>
    <w:p w14:paraId="7FC4C23F" w14:textId="076595CD" w:rsidR="00AC4690" w:rsidRDefault="00DC0F26" w:rsidP="00AC4690">
      <w:pPr>
        <w:pStyle w:val="NormalWeb"/>
        <w:spacing w:before="0" w:beforeAutospacing="0" w:after="0" w:afterAutospacing="0" w:line="23" w:lineRule="atLeast"/>
      </w:pPr>
      <w:r>
        <w:rPr>
          <w:b/>
          <w:bCs/>
          <w:lang w:val="sr-Cyrl-RS"/>
        </w:rPr>
        <w:lastRenderedPageBreak/>
        <w:t>2</w:t>
      </w:r>
      <w:r w:rsidR="00AC4690" w:rsidRPr="003C6A42">
        <w:rPr>
          <w:b/>
          <w:bCs/>
        </w:rPr>
        <w:t>.2.</w:t>
      </w:r>
      <w:r w:rsidR="00AC4690">
        <w:t xml:space="preserve"> У наредно</w:t>
      </w:r>
      <w:r w:rsidR="003C6A42">
        <w:rPr>
          <w:lang w:val="sr-Cyrl-RS"/>
        </w:rPr>
        <w:t xml:space="preserve">ј години </w:t>
      </w:r>
      <w:r w:rsidR="00AC4690">
        <w:t>Тим за самовредновање ће реализовати интервју са координаторима стручних тимова, ради добијања прецизнијег увида у начин расподеле задужења, праћење реализације активности, ангажованост чланова тимова и тешкоће које се јављају у раду. Ова мера је значајна јер су рад тимова и подела задужења у процесу самовредновања препознати као области у којима постоји простор за унапређивање.</w:t>
      </w:r>
    </w:p>
    <w:p w14:paraId="3A5CF821" w14:textId="77777777" w:rsidR="00AC4690" w:rsidRDefault="00AC4690" w:rsidP="00AC4690">
      <w:pPr>
        <w:pStyle w:val="NormalWeb"/>
        <w:spacing w:before="0" w:beforeAutospacing="0" w:after="0" w:afterAutospacing="0" w:line="23" w:lineRule="atLeast"/>
      </w:pPr>
      <w:r w:rsidRPr="00BF1CE9">
        <w:rPr>
          <w:b/>
          <w:bCs/>
        </w:rPr>
        <w:t>Начин праћења остварености предложене мере:</w:t>
      </w:r>
      <w:r>
        <w:br/>
        <w:t>Тим за самовредновање ће припремити питања за интервју, реализовати разговоре са координаторима стручних тимова и сачинити кратку анализу добијених одговора. Добијени подаци користиће се за даље планирање рада тимова и за праћење остварености показатеља 4.2.1.</w:t>
      </w:r>
    </w:p>
    <w:p w14:paraId="7AF79699" w14:textId="77777777" w:rsidR="00AC4690" w:rsidRDefault="00AC4690" w:rsidP="00AC4690">
      <w:pPr>
        <w:pStyle w:val="NormalWeb"/>
        <w:spacing w:before="0" w:beforeAutospacing="0" w:after="0" w:afterAutospacing="0" w:line="23" w:lineRule="atLeast"/>
        <w:rPr>
          <w:rStyle w:val="Strong"/>
        </w:rPr>
      </w:pPr>
    </w:p>
    <w:p w14:paraId="1BA7CC9A" w14:textId="68A12606" w:rsidR="00AC4690" w:rsidRDefault="00DC0F26" w:rsidP="00DC0F26">
      <w:pPr>
        <w:pStyle w:val="NormalWeb"/>
        <w:spacing w:before="0" w:beforeAutospacing="0" w:after="0" w:afterAutospacing="0" w:line="23" w:lineRule="atLeast"/>
        <w:ind w:firstLine="720"/>
      </w:pPr>
      <w:r>
        <w:rPr>
          <w:rStyle w:val="Strong"/>
          <w:lang w:val="sr-Cyrl-RS"/>
        </w:rPr>
        <w:t xml:space="preserve">3.Мера за </w:t>
      </w:r>
      <w:r w:rsidR="00AC4690">
        <w:rPr>
          <w:rStyle w:val="Strong"/>
        </w:rPr>
        <w:t>4.2.1. -</w:t>
      </w:r>
    </w:p>
    <w:p w14:paraId="0F60F5C8" w14:textId="7160F317" w:rsidR="00AC4690" w:rsidRDefault="00DC0F26" w:rsidP="00AC4690">
      <w:pPr>
        <w:pStyle w:val="NormalWeb"/>
        <w:spacing w:before="0" w:beforeAutospacing="0" w:after="0" w:afterAutospacing="0" w:line="23" w:lineRule="atLeast"/>
      </w:pPr>
      <w:r>
        <w:rPr>
          <w:b/>
          <w:bCs/>
          <w:lang w:val="sr-Cyrl-RS"/>
        </w:rPr>
        <w:t>3</w:t>
      </w:r>
      <w:r w:rsidR="00AC4690" w:rsidRPr="003C6A42">
        <w:rPr>
          <w:b/>
          <w:bCs/>
        </w:rPr>
        <w:t>.1.</w:t>
      </w:r>
      <w:r w:rsidR="00AC4690">
        <w:t xml:space="preserve"> Координатори стручних тимова састајаће се најмање </w:t>
      </w:r>
      <w:r w:rsidR="005325DE">
        <w:rPr>
          <w:lang w:val="sr-Cyrl-RS"/>
        </w:rPr>
        <w:t>два</w:t>
      </w:r>
      <w:r w:rsidR="00AC4690">
        <w:t xml:space="preserve"> пута у току године ради размене информација, праћења реализације планираних активности, усклађивања рада тимова и благовременог решавања тешкоћа које се јављају у организацији рада. Ова мера треба да допринесе бољој повезаности тимова, јаснијој расподели одговорности и континуираном праћењу договорених активности.</w:t>
      </w:r>
    </w:p>
    <w:p w14:paraId="15C1B839" w14:textId="7A755187" w:rsidR="00AC4690" w:rsidRPr="003C6A42" w:rsidRDefault="00AC4690" w:rsidP="00AC4690">
      <w:pPr>
        <w:pStyle w:val="NormalWeb"/>
        <w:spacing w:before="0" w:beforeAutospacing="0" w:after="0" w:afterAutospacing="0" w:line="23" w:lineRule="atLeast"/>
        <w:rPr>
          <w:lang w:val="sr-Cyrl-RS"/>
        </w:rPr>
      </w:pPr>
      <w:r w:rsidRPr="00BF1CE9">
        <w:rPr>
          <w:b/>
          <w:bCs/>
        </w:rPr>
        <w:t>Начин праћења остварености предложене мере:</w:t>
      </w:r>
      <w:r>
        <w:br/>
      </w:r>
      <w:r w:rsidRPr="00755132">
        <w:rPr>
          <w:b/>
          <w:bCs/>
        </w:rPr>
        <w:t>Директор и Тим за вредновање квалитета рада установе</w:t>
      </w:r>
      <w:r>
        <w:t xml:space="preserve"> пратиће оствареност мере увидом у записнике са састанака координатора тимова, договорене задатке, рокове и извештаје о реализацији активности.</w:t>
      </w:r>
      <w:r w:rsidR="003C6A42">
        <w:rPr>
          <w:lang w:val="sr-Cyrl-RS"/>
        </w:rPr>
        <w:t xml:space="preserve"> Ову активност планирати у акционом плану тима за вредновање квалитета рада установе.</w:t>
      </w:r>
    </w:p>
    <w:p w14:paraId="239B5617" w14:textId="77777777" w:rsidR="00DC0F26" w:rsidRDefault="00DC0F26" w:rsidP="00AC4690">
      <w:pPr>
        <w:pStyle w:val="NormalWeb"/>
        <w:spacing w:before="0" w:beforeAutospacing="0" w:after="0" w:afterAutospacing="0" w:line="23" w:lineRule="atLeast"/>
        <w:rPr>
          <w:rStyle w:val="Strong"/>
          <w:lang w:val="sr-Cyrl-RS"/>
        </w:rPr>
      </w:pPr>
    </w:p>
    <w:p w14:paraId="69A96A75" w14:textId="77777777" w:rsidR="000C5532" w:rsidRDefault="00DC0F26" w:rsidP="00AC4690">
      <w:pPr>
        <w:pStyle w:val="NormalWeb"/>
        <w:spacing w:before="0" w:beforeAutospacing="0" w:after="0" w:afterAutospacing="0" w:line="23" w:lineRule="atLeast"/>
      </w:pPr>
      <w:r w:rsidRPr="000C5532">
        <w:rPr>
          <w:rStyle w:val="Strong"/>
          <w:b w:val="0"/>
          <w:bCs w:val="0"/>
          <w:lang w:val="sr-Cyrl-RS"/>
        </w:rPr>
        <w:t>3</w:t>
      </w:r>
      <w:r w:rsidR="00AC4690" w:rsidRPr="000C5532">
        <w:rPr>
          <w:rStyle w:val="Strong"/>
          <w:b w:val="0"/>
          <w:bCs w:val="0"/>
        </w:rPr>
        <w:t>.2.</w:t>
      </w:r>
      <w:r w:rsidR="00AC4690" w:rsidRPr="000C5532">
        <w:rPr>
          <w:b/>
          <w:bCs/>
        </w:rPr>
        <w:t xml:space="preserve">У циљу унапређивања комуникације у Установи реализоваће се радионица </w:t>
      </w:r>
      <w:r w:rsidR="00AC4690" w:rsidRPr="000C5532">
        <w:rPr>
          <w:rStyle w:val="Strong"/>
          <w:b w:val="0"/>
          <w:bCs w:val="0"/>
        </w:rPr>
        <w:t>„</w:t>
      </w:r>
      <w:r w:rsidR="00AC4690" w:rsidRPr="00682ECF">
        <w:rPr>
          <w:rStyle w:val="Strong"/>
        </w:rPr>
        <w:t>Вербална</w:t>
      </w:r>
      <w:r w:rsidR="00AC4690">
        <w:rPr>
          <w:rStyle w:val="Strong"/>
        </w:rPr>
        <w:t xml:space="preserve"> и невербална комуникација</w:t>
      </w:r>
      <w:r w:rsidR="003C6A42">
        <w:rPr>
          <w:rStyle w:val="Strong"/>
          <w:lang w:val="sr-Cyrl-RS"/>
        </w:rPr>
        <w:t>- Социјална когниција</w:t>
      </w:r>
      <w:r w:rsidR="00AC4690">
        <w:rPr>
          <w:rStyle w:val="Strong"/>
        </w:rPr>
        <w:t>“</w:t>
      </w:r>
      <w:r w:rsidR="00AC4690">
        <w:t>. Радионица ће бити усмерена на јасније разумевање професионалне комуникације, значаја активног слушања, уважавања саговорника, благовремене размене информација и утицаја невербалних порука на радну атмосферу и међуљудске односе.</w:t>
      </w:r>
    </w:p>
    <w:p w14:paraId="455C8B46" w14:textId="6FDF6EC5" w:rsidR="00AC4690" w:rsidRDefault="00AC4690" w:rsidP="00AC4690">
      <w:pPr>
        <w:pStyle w:val="NormalWeb"/>
        <w:spacing w:before="0" w:beforeAutospacing="0" w:after="0" w:afterAutospacing="0" w:line="23" w:lineRule="atLeast"/>
      </w:pPr>
      <w:r w:rsidRPr="00BF1CE9">
        <w:rPr>
          <w:b/>
          <w:bCs/>
        </w:rPr>
        <w:t>Начин праћења остварености предложене мере:</w:t>
      </w:r>
      <w:r>
        <w:br/>
        <w:t xml:space="preserve">Директор, стручни сарадници и Тим за вредновање квалитета рада установе пратиће реализацију мере кроз извештај о одржаној радионици, евиденцију присутних и </w:t>
      </w:r>
      <w:r w:rsidR="003C6A42">
        <w:rPr>
          <w:lang w:val="sr-Cyrl-RS"/>
        </w:rPr>
        <w:t>евалуационе упитнике</w:t>
      </w:r>
      <w:r>
        <w:t xml:space="preserve"> након реализоване активности.</w:t>
      </w:r>
    </w:p>
    <w:p w14:paraId="61090342" w14:textId="77777777" w:rsidR="003C6A42" w:rsidRDefault="003C6A42" w:rsidP="00AC4690">
      <w:pPr>
        <w:pStyle w:val="NormalWeb"/>
        <w:spacing w:before="0" w:beforeAutospacing="0" w:after="0" w:afterAutospacing="0" w:line="23" w:lineRule="atLeast"/>
        <w:rPr>
          <w:rStyle w:val="Strong"/>
        </w:rPr>
      </w:pPr>
    </w:p>
    <w:p w14:paraId="6708E3A2" w14:textId="71982DE6" w:rsidR="00AC4690" w:rsidRPr="003C6A42" w:rsidRDefault="00DC0F26" w:rsidP="00AC4690">
      <w:pPr>
        <w:pStyle w:val="NormalWeb"/>
        <w:spacing w:before="0" w:beforeAutospacing="0" w:after="0" w:afterAutospacing="0" w:line="23" w:lineRule="atLeast"/>
        <w:rPr>
          <w:b/>
          <w:bCs/>
        </w:rPr>
      </w:pPr>
      <w:r>
        <w:rPr>
          <w:rStyle w:val="Strong"/>
          <w:lang w:val="sr-Cyrl-RS"/>
        </w:rPr>
        <w:t>3</w:t>
      </w:r>
      <w:r w:rsidR="00AC4690">
        <w:rPr>
          <w:rStyle w:val="Strong"/>
        </w:rPr>
        <w:t>.3</w:t>
      </w:r>
      <w:r w:rsidR="003C6A42">
        <w:rPr>
          <w:lang w:val="sr-Cyrl-RS"/>
        </w:rPr>
        <w:t>.</w:t>
      </w:r>
      <w:r w:rsidR="00AC4690">
        <w:t>Неваспитно особље ће присуствовати радионици која се односи на вербалну и невербалну комуникацију, у складу са резултатима добијеним у додатној анкети о комуникацији. Ова мера полази од тога да комуникација у установи није само питање васпитно-образовног кадра, већ заједничка одговорност свих запослених који учествују у свакодневном функционисању Установе. Запослени ће о реализацији и присуству радионици бити обавештени од стране директора.</w:t>
      </w:r>
    </w:p>
    <w:p w14:paraId="5B11A76D" w14:textId="77777777" w:rsidR="00AC4690" w:rsidRDefault="00AC4690" w:rsidP="00AC4690">
      <w:pPr>
        <w:pStyle w:val="NormalWeb"/>
        <w:spacing w:before="0" w:beforeAutospacing="0" w:after="0" w:afterAutospacing="0" w:line="23" w:lineRule="atLeast"/>
      </w:pPr>
      <w:r w:rsidRPr="00BF1CE9">
        <w:rPr>
          <w:b/>
          <w:bCs/>
        </w:rPr>
        <w:t>Начин праћења остварености предложене мере:</w:t>
      </w:r>
      <w:r>
        <w:br/>
      </w:r>
      <w:r w:rsidRPr="00755132">
        <w:rPr>
          <w:b/>
          <w:bCs/>
        </w:rPr>
        <w:t>Оствареност мере пратиће директор и Тим за вредновање квалитета рада установе</w:t>
      </w:r>
      <w:r>
        <w:t xml:space="preserve"> кроз евиденцију присутних, извештај о реализованој радионици и увид у даље активности које се односе на унапређивање комуникације и професионалне сарадње у Установи.</w:t>
      </w:r>
    </w:p>
    <w:p w14:paraId="6BFA0BB8" w14:textId="77777777" w:rsidR="003C6A42" w:rsidRDefault="003C6A42" w:rsidP="00AC4690">
      <w:pPr>
        <w:pStyle w:val="NormalWeb"/>
        <w:spacing w:before="0" w:beforeAutospacing="0" w:after="0" w:afterAutospacing="0" w:line="23" w:lineRule="atLeast"/>
        <w:rPr>
          <w:rStyle w:val="Strong"/>
        </w:rPr>
      </w:pPr>
    </w:p>
    <w:p w14:paraId="26720C38" w14:textId="77777777" w:rsidR="00DC0F26" w:rsidRDefault="00DC0F26" w:rsidP="00AC4690">
      <w:pPr>
        <w:pStyle w:val="NormalWeb"/>
        <w:spacing w:before="0" w:beforeAutospacing="0" w:after="0" w:afterAutospacing="0" w:line="23" w:lineRule="atLeast"/>
        <w:rPr>
          <w:rStyle w:val="Strong"/>
          <w:lang w:val="sr-Cyrl-RS"/>
        </w:rPr>
      </w:pPr>
    </w:p>
    <w:p w14:paraId="6ED71536" w14:textId="77777777" w:rsidR="00DC0F26" w:rsidRDefault="00DC0F26" w:rsidP="00AC4690">
      <w:pPr>
        <w:pStyle w:val="NormalWeb"/>
        <w:spacing w:before="0" w:beforeAutospacing="0" w:after="0" w:afterAutospacing="0" w:line="23" w:lineRule="atLeast"/>
        <w:rPr>
          <w:rStyle w:val="Strong"/>
          <w:lang w:val="sr-Cyrl-RS"/>
        </w:rPr>
      </w:pPr>
    </w:p>
    <w:p w14:paraId="4F50D7D0" w14:textId="75DA486B" w:rsidR="00AC4690" w:rsidRDefault="00DC0F26" w:rsidP="00DC0F26">
      <w:pPr>
        <w:pStyle w:val="NormalWeb"/>
        <w:spacing w:before="0" w:beforeAutospacing="0" w:after="0" w:afterAutospacing="0" w:line="23" w:lineRule="atLeast"/>
        <w:ind w:firstLine="720"/>
      </w:pPr>
      <w:r>
        <w:rPr>
          <w:rStyle w:val="Strong"/>
          <w:lang w:val="sr-Cyrl-RS"/>
        </w:rPr>
        <w:lastRenderedPageBreak/>
        <w:t xml:space="preserve">4.Мера за </w:t>
      </w:r>
      <w:r w:rsidR="00AC4690">
        <w:rPr>
          <w:rStyle w:val="Strong"/>
        </w:rPr>
        <w:t>Показатељ 4.2.1, а посредно и показатељ 3.2.1.</w:t>
      </w:r>
    </w:p>
    <w:p w14:paraId="6B7430E2" w14:textId="44309AC4" w:rsidR="00AC4690" w:rsidRDefault="00682ECF" w:rsidP="00AC4690">
      <w:pPr>
        <w:pStyle w:val="NormalWeb"/>
        <w:spacing w:before="0" w:beforeAutospacing="0" w:after="0" w:afterAutospacing="0" w:line="23" w:lineRule="atLeast"/>
      </w:pPr>
      <w:r>
        <w:rPr>
          <w:lang w:val="sr-Cyrl-RS"/>
        </w:rPr>
        <w:t>Мера за правну службу : к</w:t>
      </w:r>
      <w:r w:rsidR="00AC4690">
        <w:t>одекс понашања биће јасно истакнут на огласним таблама и другим видним местима у Установи, како би свим запосленима био доступан и како би се подржало доследно поштовање правила професионалног понашања, комуникације, међусобног уважавања, права и одговорности свих запослених.</w:t>
      </w:r>
    </w:p>
    <w:p w14:paraId="10C2B991" w14:textId="28459682" w:rsidR="003C6A42" w:rsidRPr="00BB5527" w:rsidRDefault="00AC4690" w:rsidP="00AC4690">
      <w:pPr>
        <w:pStyle w:val="NormalWeb"/>
        <w:spacing w:before="0" w:beforeAutospacing="0" w:after="0" w:afterAutospacing="0" w:line="23" w:lineRule="atLeast"/>
        <w:rPr>
          <w:rStyle w:val="Strong"/>
          <w:b w:val="0"/>
          <w:bCs w:val="0"/>
        </w:rPr>
      </w:pPr>
      <w:r w:rsidRPr="00BF1CE9">
        <w:rPr>
          <w:b/>
          <w:bCs/>
        </w:rPr>
        <w:t>Начин праћења остварености предложене мере:</w:t>
      </w:r>
      <w:r>
        <w:br/>
      </w:r>
      <w:r w:rsidRPr="00755132">
        <w:rPr>
          <w:b/>
          <w:bCs/>
        </w:rPr>
        <w:t>Директор, координатори објеката и Тим за вредновање квалитета рада установе</w:t>
      </w:r>
      <w:r>
        <w:t xml:space="preserve"> пратиће оствареност мере увидом у просторе Установе и белешке координатора објеката о томе да ли је кодекс истакнут на видним и доступним местима.</w:t>
      </w:r>
    </w:p>
    <w:p w14:paraId="644A08D7" w14:textId="694E0E2B" w:rsidR="00AC4690" w:rsidRDefault="00DC0F26" w:rsidP="00DC0F26">
      <w:pPr>
        <w:pStyle w:val="NormalWeb"/>
        <w:spacing w:before="0" w:beforeAutospacing="0" w:after="0" w:afterAutospacing="0" w:line="23" w:lineRule="atLeast"/>
        <w:ind w:firstLine="720"/>
      </w:pPr>
      <w:r>
        <w:rPr>
          <w:rStyle w:val="Strong"/>
          <w:lang w:val="sr-Cyrl-RS"/>
        </w:rPr>
        <w:t xml:space="preserve">5.Мера за </w:t>
      </w:r>
      <w:r w:rsidR="00AC4690">
        <w:rPr>
          <w:rStyle w:val="Strong"/>
        </w:rPr>
        <w:t xml:space="preserve">Показатељ 4.2.2. — </w:t>
      </w:r>
    </w:p>
    <w:p w14:paraId="074201F7" w14:textId="74DC647C" w:rsidR="00AC4690" w:rsidRDefault="00AC4690" w:rsidP="00AC4690">
      <w:pPr>
        <w:pStyle w:val="NormalWeb"/>
        <w:spacing w:before="0" w:beforeAutospacing="0" w:after="0" w:afterAutospacing="0" w:line="23" w:lineRule="atLeast"/>
      </w:pPr>
      <w:r>
        <w:t>Приликом формирања стручних тимова, Установа ће посебну пажњу посветити компетенцијама, претходним искуствима, стручним усавршавањима и интересовањима запослених. На основу резултата спроведене анкете и уочених слабости у оквиру овог показатеља, Установа ће планирати најмање три семинара са различитим приоритетима и областима компетенција, како би васпитачи и медицинске сестре-васпитачи могли да бирају облике стручног усавршавања у складу са својим професионалним потребама.</w:t>
      </w:r>
    </w:p>
    <w:p w14:paraId="0DA84628" w14:textId="7D8992FF" w:rsidR="00DC0F26" w:rsidRPr="00BB5527" w:rsidRDefault="00AC4690" w:rsidP="00BB5527">
      <w:pPr>
        <w:pStyle w:val="NormalWeb"/>
        <w:spacing w:before="0" w:beforeAutospacing="0" w:after="0" w:afterAutospacing="0" w:line="23" w:lineRule="atLeast"/>
        <w:rPr>
          <w:rStyle w:val="Strong"/>
          <w:b w:val="0"/>
          <w:bCs w:val="0"/>
        </w:rPr>
      </w:pPr>
      <w:r w:rsidRPr="00BF1CE9">
        <w:rPr>
          <w:b/>
          <w:bCs/>
        </w:rPr>
        <w:t>Начин праћења остварености предложене мере:</w:t>
      </w:r>
      <w:r>
        <w:br/>
      </w:r>
      <w:r w:rsidRPr="00755132">
        <w:rPr>
          <w:b/>
          <w:bCs/>
        </w:rPr>
        <w:t xml:space="preserve">Директор, стручни сарадници и Тим за </w:t>
      </w:r>
      <w:r w:rsidR="003C6A42" w:rsidRPr="00755132">
        <w:rPr>
          <w:b/>
          <w:bCs/>
          <w:lang w:val="sr-Cyrl-RS"/>
        </w:rPr>
        <w:t>стручно усавршавање</w:t>
      </w:r>
      <w:r>
        <w:t xml:space="preserve"> пратиће оствареност мере кроз план стручног усавршавања, евиденцију избора и похађања семинара, као и кроз извештаје са стручног усавршавања. Тим за вредновање квалитета рада установе пратиће да ли се подаци о компетенцијама и усавршавањима запослених користе приликом формирања тимова.</w:t>
      </w:r>
    </w:p>
    <w:p w14:paraId="0B25B830" w14:textId="5CD5B5B2" w:rsidR="00AC4690" w:rsidRDefault="00DC0F26" w:rsidP="00DC0F26">
      <w:pPr>
        <w:pStyle w:val="NormalWeb"/>
        <w:spacing w:before="0" w:beforeAutospacing="0" w:after="0" w:afterAutospacing="0" w:line="23" w:lineRule="atLeast"/>
        <w:ind w:firstLine="720"/>
      </w:pPr>
      <w:r>
        <w:rPr>
          <w:rStyle w:val="Strong"/>
          <w:lang w:val="sr-Cyrl-RS"/>
        </w:rPr>
        <w:t xml:space="preserve">6.Мера за - </w:t>
      </w:r>
      <w:r w:rsidR="00AC4690">
        <w:rPr>
          <w:rStyle w:val="Strong"/>
        </w:rPr>
        <w:t>Показатељ 4.2.3.</w:t>
      </w:r>
      <w:r w:rsidR="003C6A42">
        <w:rPr>
          <w:rStyle w:val="Strong"/>
          <w:lang w:val="sr-Cyrl-RS"/>
        </w:rPr>
        <w:t xml:space="preserve"> -</w:t>
      </w:r>
      <w:r w:rsidR="00AC4690">
        <w:rPr>
          <w:rStyle w:val="Strong"/>
        </w:rPr>
        <w:t xml:space="preserve"> </w:t>
      </w:r>
    </w:p>
    <w:p w14:paraId="4117B306" w14:textId="77777777" w:rsidR="00AC4690" w:rsidRDefault="00AC4690" w:rsidP="00AC4690">
      <w:pPr>
        <w:pStyle w:val="NormalWeb"/>
        <w:spacing w:before="0" w:beforeAutospacing="0" w:after="0" w:afterAutospacing="0" w:line="23" w:lineRule="atLeast"/>
      </w:pPr>
      <w:r>
        <w:t>У складу са могућностима Установе, директор ће иницирати и развијати сарадњу са привредним субјектима у локалној заједници ради обезбеђивања донација материјала, средстава и опреме који могу допринети унапређивању услова за рад са децом. Ова мера је усмерена на јачање материјално-техничке подршке васпитно-образовном раду и коришћење ресурса локалне заједнице.</w:t>
      </w:r>
    </w:p>
    <w:p w14:paraId="03B40F87" w14:textId="21D94C01" w:rsidR="003C6A42" w:rsidRPr="00BB5527" w:rsidRDefault="00AC4690" w:rsidP="00AC4690">
      <w:pPr>
        <w:pStyle w:val="NormalWeb"/>
        <w:spacing w:before="0" w:beforeAutospacing="0" w:after="0" w:afterAutospacing="0" w:line="23" w:lineRule="atLeast"/>
        <w:rPr>
          <w:rStyle w:val="Strong"/>
          <w:b w:val="0"/>
          <w:bCs w:val="0"/>
        </w:rPr>
      </w:pPr>
      <w:r w:rsidRPr="00BF1CE9">
        <w:rPr>
          <w:b/>
          <w:bCs/>
        </w:rPr>
        <w:t>Начин праћења остварености предложене мере:</w:t>
      </w:r>
      <w:r>
        <w:br/>
        <w:t xml:space="preserve">Оствареност мере пратиће </w:t>
      </w:r>
      <w:r w:rsidRPr="00755132">
        <w:rPr>
          <w:b/>
          <w:bCs/>
        </w:rPr>
        <w:t>директор</w:t>
      </w:r>
      <w:r>
        <w:t xml:space="preserve"> и </w:t>
      </w:r>
      <w:r w:rsidRPr="00755132">
        <w:rPr>
          <w:b/>
          <w:bCs/>
        </w:rPr>
        <w:t>Тим за вредновање квалитета рада установе</w:t>
      </w:r>
      <w:r>
        <w:t xml:space="preserve"> кроз извештаје директора, евиденцију остварених контаката са привредним субјектима, податке о реализованим донацијама и увид у начин коришћења добијених материјала у васпитно-образовном раду.</w:t>
      </w:r>
    </w:p>
    <w:p w14:paraId="0B6331FE" w14:textId="4B75DD35" w:rsidR="00AC4690" w:rsidRDefault="00AC4690" w:rsidP="00AC4690">
      <w:pPr>
        <w:pStyle w:val="NormalWeb"/>
        <w:spacing w:before="0" w:beforeAutospacing="0" w:after="0" w:afterAutospacing="0" w:line="23" w:lineRule="atLeast"/>
      </w:pPr>
      <w:r>
        <w:rPr>
          <w:rStyle w:val="Strong"/>
        </w:rPr>
        <w:t>Резиме тима</w:t>
      </w:r>
    </w:p>
    <w:p w14:paraId="24946E0B" w14:textId="4C5FCEB6" w:rsidR="006D2008" w:rsidRDefault="00AC4690" w:rsidP="0090500B">
      <w:pPr>
        <w:pStyle w:val="NormalWeb"/>
        <w:spacing w:before="0" w:beforeAutospacing="0" w:after="0" w:afterAutospacing="0" w:line="23" w:lineRule="atLeast"/>
      </w:pPr>
      <w:r>
        <w:t xml:space="preserve">Тим за самовредновање је, на основу анализе добијених података, предложио мере које су усмерене на јаснију организациону структуру, прецизнију поделу улога и одговорности, унапређивање комуникације, боље функционисање стручних тимова, усклађивање тимова са компетенцијама запослених, јачање материјално-техничких ресурса и систематичније праћење реализације мера. Посебно је значајно да се у наредној години настави праћење показатеља </w:t>
      </w:r>
      <w:r>
        <w:rPr>
          <w:rStyle w:val="Strong"/>
        </w:rPr>
        <w:t>4.2.1</w:t>
      </w:r>
      <w:r>
        <w:t xml:space="preserve">, као и показатеља </w:t>
      </w:r>
      <w:r>
        <w:rPr>
          <w:rStyle w:val="Strong"/>
        </w:rPr>
        <w:t>3.2.1</w:t>
      </w:r>
      <w:r>
        <w:t>, јер су се кроз више извора података издвојили као важни за даље унапређивање организације рада, поштовања процедура, права и одговорности свих у Установи.</w:t>
      </w:r>
    </w:p>
    <w:p w14:paraId="2AB32603" w14:textId="77777777" w:rsidR="00BB5527" w:rsidRDefault="00BB5527" w:rsidP="0090500B">
      <w:pPr>
        <w:pStyle w:val="NormalWeb"/>
        <w:spacing w:before="0" w:beforeAutospacing="0" w:after="0" w:afterAutospacing="0" w:line="23" w:lineRule="atLeast"/>
        <w:rPr>
          <w:lang w:val="sr-Cyrl-RS"/>
        </w:rPr>
      </w:pPr>
    </w:p>
    <w:p w14:paraId="1170A300" w14:textId="7B13EAA3" w:rsidR="00BB5527" w:rsidRPr="00BB5527" w:rsidRDefault="00BB5527" w:rsidP="0090500B">
      <w:pPr>
        <w:pStyle w:val="NormalWeb"/>
        <w:spacing w:before="0" w:beforeAutospacing="0" w:after="0" w:afterAutospacing="0" w:line="23" w:lineRule="atLeast"/>
        <w:rPr>
          <w:lang w:val="sr-Cyrl-RS"/>
        </w:rPr>
      </w:pPr>
      <w:r>
        <w:rPr>
          <w:lang w:val="sr-Cyrl-RS"/>
        </w:rPr>
        <w:t>Координатор тима: Никола Радичевић ________________________</w:t>
      </w:r>
    </w:p>
    <w:p w14:paraId="4B4C6231" w14:textId="77777777" w:rsidR="00BB5527" w:rsidRPr="006D2008" w:rsidRDefault="00BB5527" w:rsidP="0090500B">
      <w:pPr>
        <w:pStyle w:val="NormalWeb"/>
        <w:spacing w:before="0" w:beforeAutospacing="0" w:after="0" w:afterAutospacing="0" w:line="23" w:lineRule="atLeast"/>
      </w:pPr>
    </w:p>
    <w:p w14:paraId="0F22DAF6" w14:textId="77777777" w:rsidR="00EA7D80" w:rsidRPr="00EA7D80" w:rsidRDefault="00EA7D80" w:rsidP="0090500B">
      <w:pPr>
        <w:pStyle w:val="NormalWeb"/>
        <w:spacing w:before="0" w:beforeAutospacing="0" w:after="0" w:afterAutospacing="0" w:line="23" w:lineRule="atLeast"/>
        <w:rPr>
          <w:lang w:val="sr-Cyrl-RS"/>
        </w:rPr>
      </w:pPr>
    </w:p>
    <w:p w14:paraId="6027F08F" w14:textId="77777777" w:rsidR="0090500B" w:rsidRPr="0090500B" w:rsidRDefault="0090500B" w:rsidP="0090500B">
      <w:pPr>
        <w:pStyle w:val="NormalWeb"/>
        <w:spacing w:before="0" w:beforeAutospacing="0" w:after="0" w:afterAutospacing="0" w:line="23" w:lineRule="atLeast"/>
      </w:pPr>
    </w:p>
    <w:p w14:paraId="5A32FC14" w14:textId="3EC25149" w:rsidR="00E35661" w:rsidRPr="00EA7D80" w:rsidRDefault="00E35661">
      <w:pPr>
        <w:pStyle w:val="NormalWeb"/>
        <w:spacing w:before="0" w:beforeAutospacing="0" w:after="0" w:afterAutospacing="0" w:line="23" w:lineRule="atLeast"/>
        <w:rPr>
          <w:lang w:val="sr-Cyrl-RS"/>
        </w:rPr>
      </w:pPr>
    </w:p>
    <w:sectPr w:rsidR="00E35661" w:rsidRPr="00EA7D80" w:rsidSect="003F6F00">
      <w:pgSz w:w="12240" w:h="15840" w:code="1"/>
      <w:pgMar w:top="1440" w:right="1440" w:bottom="1440" w:left="1440" w:header="720" w:footer="720" w:gutter="0"/>
      <w:cols w:space="720"/>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00036" w14:textId="77777777" w:rsidR="007A5AA2" w:rsidRDefault="007A5AA2" w:rsidP="003F6F00">
      <w:pPr>
        <w:spacing w:after="0" w:line="240" w:lineRule="auto"/>
      </w:pPr>
      <w:r>
        <w:separator/>
      </w:r>
    </w:p>
  </w:endnote>
  <w:endnote w:type="continuationSeparator" w:id="0">
    <w:p w14:paraId="3B0DA4CB" w14:textId="77777777" w:rsidR="007A5AA2" w:rsidRDefault="007A5AA2" w:rsidP="003F6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165F" w14:textId="77777777" w:rsidR="003F6F00" w:rsidRDefault="003F6F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293873"/>
      <w:docPartObj>
        <w:docPartGallery w:val="Page Numbers (Bottom of Page)"/>
        <w:docPartUnique/>
      </w:docPartObj>
    </w:sdtPr>
    <w:sdtEndPr>
      <w:rPr>
        <w:noProof/>
      </w:rPr>
    </w:sdtEndPr>
    <w:sdtContent>
      <w:p w14:paraId="297C0BC0" w14:textId="7FFE73F1" w:rsidR="00B61169" w:rsidRDefault="00B611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66C731" w14:textId="77777777" w:rsidR="003F6F00" w:rsidRDefault="003F6F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8D089" w14:textId="77777777" w:rsidR="003F6F00" w:rsidRDefault="003F6F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A2419" w14:textId="77777777" w:rsidR="007A5AA2" w:rsidRDefault="007A5AA2" w:rsidP="003F6F00">
      <w:pPr>
        <w:spacing w:after="0" w:line="240" w:lineRule="auto"/>
      </w:pPr>
      <w:r>
        <w:separator/>
      </w:r>
    </w:p>
  </w:footnote>
  <w:footnote w:type="continuationSeparator" w:id="0">
    <w:p w14:paraId="56F1E778" w14:textId="77777777" w:rsidR="007A5AA2" w:rsidRDefault="007A5AA2" w:rsidP="003F6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2DE63" w14:textId="77777777" w:rsidR="003F6F00" w:rsidRDefault="003F6F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766C0" w14:textId="03948417" w:rsidR="003F6F00" w:rsidRPr="003F6F00" w:rsidRDefault="003F6F00" w:rsidP="003F6F00">
    <w:pPr>
      <w:pStyle w:val="Header"/>
      <w:jc w:val="center"/>
      <w:rPr>
        <w:i/>
        <w:iCs/>
        <w:sz w:val="18"/>
        <w:szCs w:val="18"/>
        <w:lang w:val="sr-Cyrl-RS"/>
      </w:rPr>
    </w:pPr>
    <w:r w:rsidRPr="003F6F00">
      <w:rPr>
        <w:i/>
        <w:iCs/>
        <w:sz w:val="18"/>
        <w:szCs w:val="18"/>
        <w:lang w:val="sr-Cyrl-RS"/>
      </w:rPr>
      <w:t>Извештај тима за самовредновање</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F80B6" w14:textId="77777777" w:rsidR="003F6F00" w:rsidRDefault="003F6F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09A6"/>
    <w:multiLevelType w:val="multilevel"/>
    <w:tmpl w:val="D29C682A"/>
    <w:lvl w:ilvl="0">
      <w:start w:val="1"/>
      <w:numFmt w:val="decimal"/>
      <w:lvlText w:val="%1."/>
      <w:lvlJc w:val="left"/>
      <w:pPr>
        <w:ind w:left="720" w:hanging="360"/>
      </w:pPr>
      <w:rPr>
        <w:rFonts w:ascii="Times New Roman" w:hAnsi="Times New Roman" w:cs="Times New Roman" w:hint="default"/>
        <w:b/>
        <w:bCs/>
        <w:sz w:val="24"/>
        <w:szCs w:val="24"/>
      </w:rPr>
    </w:lvl>
    <w:lvl w:ilvl="1">
      <w:start w:val="2"/>
      <w:numFmt w:val="decimal"/>
      <w:isLgl/>
      <w:lvlText w:val="%1.%2"/>
      <w:lvlJc w:val="left"/>
      <w:pPr>
        <w:ind w:left="840" w:hanging="480"/>
      </w:pPr>
      <w:rPr>
        <w:rFonts w:hint="default"/>
        <w:b/>
      </w:rPr>
    </w:lvl>
    <w:lvl w:ilvl="2">
      <w:start w:val="4"/>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51E71ED"/>
    <w:multiLevelType w:val="hybridMultilevel"/>
    <w:tmpl w:val="DBB697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1B714C"/>
    <w:multiLevelType w:val="hybridMultilevel"/>
    <w:tmpl w:val="955E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20650"/>
    <w:multiLevelType w:val="hybridMultilevel"/>
    <w:tmpl w:val="9E26AD3E"/>
    <w:lvl w:ilvl="0" w:tplc="B4FCBC86">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0D69B4"/>
    <w:multiLevelType w:val="hybridMultilevel"/>
    <w:tmpl w:val="CC0C8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227DB4"/>
    <w:multiLevelType w:val="hybridMultilevel"/>
    <w:tmpl w:val="CDE0B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24E9F"/>
    <w:multiLevelType w:val="hybridMultilevel"/>
    <w:tmpl w:val="C6322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E24DFF"/>
    <w:multiLevelType w:val="hybridMultilevel"/>
    <w:tmpl w:val="009A8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35909"/>
    <w:multiLevelType w:val="hybridMultilevel"/>
    <w:tmpl w:val="120A877C"/>
    <w:lvl w:ilvl="0" w:tplc="FF8C649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408FE"/>
    <w:multiLevelType w:val="hybridMultilevel"/>
    <w:tmpl w:val="2AD44C38"/>
    <w:lvl w:ilvl="0" w:tplc="EB7E023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54087"/>
    <w:multiLevelType w:val="hybridMultilevel"/>
    <w:tmpl w:val="73609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526C44"/>
    <w:multiLevelType w:val="hybridMultilevel"/>
    <w:tmpl w:val="990C0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B215B6"/>
    <w:multiLevelType w:val="hybridMultilevel"/>
    <w:tmpl w:val="38FEF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F23A4F"/>
    <w:multiLevelType w:val="hybridMultilevel"/>
    <w:tmpl w:val="6A78F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353F6B"/>
    <w:multiLevelType w:val="hybridMultilevel"/>
    <w:tmpl w:val="47785C78"/>
    <w:lvl w:ilvl="0" w:tplc="C50856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A21BA3"/>
    <w:multiLevelType w:val="hybridMultilevel"/>
    <w:tmpl w:val="D84A4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00161C"/>
    <w:multiLevelType w:val="hybridMultilevel"/>
    <w:tmpl w:val="0406A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4F48E9"/>
    <w:multiLevelType w:val="hybridMultilevel"/>
    <w:tmpl w:val="C5EED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EA0711"/>
    <w:multiLevelType w:val="hybridMultilevel"/>
    <w:tmpl w:val="2E165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4C0CBD"/>
    <w:multiLevelType w:val="hybridMultilevel"/>
    <w:tmpl w:val="D056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8596C"/>
    <w:multiLevelType w:val="hybridMultilevel"/>
    <w:tmpl w:val="A012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297436"/>
    <w:multiLevelType w:val="hybridMultilevel"/>
    <w:tmpl w:val="E9ECA4C6"/>
    <w:lvl w:ilvl="0" w:tplc="8098DA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97634"/>
    <w:multiLevelType w:val="hybridMultilevel"/>
    <w:tmpl w:val="FBAA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B85B8E"/>
    <w:multiLevelType w:val="hybridMultilevel"/>
    <w:tmpl w:val="C2941CFC"/>
    <w:lvl w:ilvl="0" w:tplc="125A67FC">
      <w:start w:val="1"/>
      <w:numFmt w:val="decimal"/>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FD4887"/>
    <w:multiLevelType w:val="hybridMultilevel"/>
    <w:tmpl w:val="AA8ADB3A"/>
    <w:lvl w:ilvl="0" w:tplc="FA38DCE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A34FD3"/>
    <w:multiLevelType w:val="hybridMultilevel"/>
    <w:tmpl w:val="490CD30E"/>
    <w:lvl w:ilvl="0" w:tplc="181097BA">
      <w:start w:val="3"/>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D12403A"/>
    <w:multiLevelType w:val="hybridMultilevel"/>
    <w:tmpl w:val="8B560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9E471E"/>
    <w:multiLevelType w:val="hybridMultilevel"/>
    <w:tmpl w:val="2496F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C6037"/>
    <w:multiLevelType w:val="hybridMultilevel"/>
    <w:tmpl w:val="DD8A7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C618CB"/>
    <w:multiLevelType w:val="hybridMultilevel"/>
    <w:tmpl w:val="F9CE04CA"/>
    <w:lvl w:ilvl="0" w:tplc="3D9C08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572CAD"/>
    <w:multiLevelType w:val="hybridMultilevel"/>
    <w:tmpl w:val="3612C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0E5739"/>
    <w:multiLevelType w:val="hybridMultilevel"/>
    <w:tmpl w:val="E92E4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0815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172346"/>
    <w:multiLevelType w:val="hybridMultilevel"/>
    <w:tmpl w:val="DA1E6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703DC2"/>
    <w:multiLevelType w:val="hybridMultilevel"/>
    <w:tmpl w:val="DBDA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DB250C"/>
    <w:multiLevelType w:val="hybridMultilevel"/>
    <w:tmpl w:val="762867FA"/>
    <w:lvl w:ilvl="0" w:tplc="3BE87EE6">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14"/>
  </w:num>
  <w:num w:numId="4">
    <w:abstractNumId w:val="5"/>
  </w:num>
  <w:num w:numId="5">
    <w:abstractNumId w:val="23"/>
  </w:num>
  <w:num w:numId="6">
    <w:abstractNumId w:val="18"/>
  </w:num>
  <w:num w:numId="7">
    <w:abstractNumId w:val="3"/>
  </w:num>
  <w:num w:numId="8">
    <w:abstractNumId w:val="35"/>
  </w:num>
  <w:num w:numId="9">
    <w:abstractNumId w:val="33"/>
  </w:num>
  <w:num w:numId="10">
    <w:abstractNumId w:val="1"/>
  </w:num>
  <w:num w:numId="11">
    <w:abstractNumId w:val="25"/>
  </w:num>
  <w:num w:numId="12">
    <w:abstractNumId w:val="0"/>
  </w:num>
  <w:num w:numId="13">
    <w:abstractNumId w:val="29"/>
  </w:num>
  <w:num w:numId="14">
    <w:abstractNumId w:val="24"/>
  </w:num>
  <w:num w:numId="15">
    <w:abstractNumId w:val="16"/>
  </w:num>
  <w:num w:numId="16">
    <w:abstractNumId w:val="15"/>
  </w:num>
  <w:num w:numId="17">
    <w:abstractNumId w:val="10"/>
  </w:num>
  <w:num w:numId="18">
    <w:abstractNumId w:val="7"/>
  </w:num>
  <w:num w:numId="19">
    <w:abstractNumId w:val="28"/>
  </w:num>
  <w:num w:numId="20">
    <w:abstractNumId w:val="30"/>
  </w:num>
  <w:num w:numId="21">
    <w:abstractNumId w:val="22"/>
  </w:num>
  <w:num w:numId="22">
    <w:abstractNumId w:val="11"/>
  </w:num>
  <w:num w:numId="23">
    <w:abstractNumId w:val="12"/>
  </w:num>
  <w:num w:numId="24">
    <w:abstractNumId w:val="2"/>
  </w:num>
  <w:num w:numId="25">
    <w:abstractNumId w:val="4"/>
  </w:num>
  <w:num w:numId="26">
    <w:abstractNumId w:val="19"/>
  </w:num>
  <w:num w:numId="27">
    <w:abstractNumId w:val="31"/>
  </w:num>
  <w:num w:numId="28">
    <w:abstractNumId w:val="6"/>
  </w:num>
  <w:num w:numId="29">
    <w:abstractNumId w:val="27"/>
  </w:num>
  <w:num w:numId="30">
    <w:abstractNumId w:val="26"/>
  </w:num>
  <w:num w:numId="31">
    <w:abstractNumId w:val="20"/>
  </w:num>
  <w:num w:numId="32">
    <w:abstractNumId w:val="17"/>
  </w:num>
  <w:num w:numId="33">
    <w:abstractNumId w:val="34"/>
  </w:num>
  <w:num w:numId="34">
    <w:abstractNumId w:val="32"/>
  </w:num>
  <w:num w:numId="35">
    <w:abstractNumId w:val="13"/>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E9"/>
    <w:rsid w:val="00004E55"/>
    <w:rsid w:val="00007C82"/>
    <w:rsid w:val="00011137"/>
    <w:rsid w:val="00017DCF"/>
    <w:rsid w:val="00022A83"/>
    <w:rsid w:val="00024881"/>
    <w:rsid w:val="00034342"/>
    <w:rsid w:val="00050C5E"/>
    <w:rsid w:val="00055B15"/>
    <w:rsid w:val="000640A9"/>
    <w:rsid w:val="00067049"/>
    <w:rsid w:val="00071307"/>
    <w:rsid w:val="00072677"/>
    <w:rsid w:val="000768C0"/>
    <w:rsid w:val="00084910"/>
    <w:rsid w:val="00097768"/>
    <w:rsid w:val="000A3082"/>
    <w:rsid w:val="000B2F4F"/>
    <w:rsid w:val="000B7BC2"/>
    <w:rsid w:val="000C0BFC"/>
    <w:rsid w:val="000C5532"/>
    <w:rsid w:val="000E6717"/>
    <w:rsid w:val="0010198D"/>
    <w:rsid w:val="0010402D"/>
    <w:rsid w:val="0011400D"/>
    <w:rsid w:val="00127B07"/>
    <w:rsid w:val="00127CCF"/>
    <w:rsid w:val="001357B5"/>
    <w:rsid w:val="00135962"/>
    <w:rsid w:val="00137F7D"/>
    <w:rsid w:val="00146625"/>
    <w:rsid w:val="00147F8C"/>
    <w:rsid w:val="00161A8D"/>
    <w:rsid w:val="00165B36"/>
    <w:rsid w:val="00175F89"/>
    <w:rsid w:val="00176D4E"/>
    <w:rsid w:val="001828A4"/>
    <w:rsid w:val="001A1C6F"/>
    <w:rsid w:val="001B17FC"/>
    <w:rsid w:val="001B4FFD"/>
    <w:rsid w:val="001B7ACD"/>
    <w:rsid w:val="001B7E9A"/>
    <w:rsid w:val="001C0A5E"/>
    <w:rsid w:val="001C4E81"/>
    <w:rsid w:val="001D22C4"/>
    <w:rsid w:val="001D75B7"/>
    <w:rsid w:val="001F0E98"/>
    <w:rsid w:val="001F51F1"/>
    <w:rsid w:val="001F5E60"/>
    <w:rsid w:val="00210723"/>
    <w:rsid w:val="002171DA"/>
    <w:rsid w:val="0022362C"/>
    <w:rsid w:val="00225407"/>
    <w:rsid w:val="002457B6"/>
    <w:rsid w:val="00245C73"/>
    <w:rsid w:val="00247348"/>
    <w:rsid w:val="002505EA"/>
    <w:rsid w:val="00250ECF"/>
    <w:rsid w:val="002555E4"/>
    <w:rsid w:val="00262DC9"/>
    <w:rsid w:val="00263CDA"/>
    <w:rsid w:val="00265023"/>
    <w:rsid w:val="002775E8"/>
    <w:rsid w:val="00286E87"/>
    <w:rsid w:val="00287674"/>
    <w:rsid w:val="002D06E8"/>
    <w:rsid w:val="002D5532"/>
    <w:rsid w:val="002E2742"/>
    <w:rsid w:val="002E39E5"/>
    <w:rsid w:val="00304D73"/>
    <w:rsid w:val="00314E06"/>
    <w:rsid w:val="00314FF5"/>
    <w:rsid w:val="00320DB9"/>
    <w:rsid w:val="0032104C"/>
    <w:rsid w:val="0032139F"/>
    <w:rsid w:val="0032550C"/>
    <w:rsid w:val="00342B51"/>
    <w:rsid w:val="0035290C"/>
    <w:rsid w:val="00354956"/>
    <w:rsid w:val="00366EBB"/>
    <w:rsid w:val="0037193F"/>
    <w:rsid w:val="00371E7F"/>
    <w:rsid w:val="00376D58"/>
    <w:rsid w:val="00383BCB"/>
    <w:rsid w:val="0039596E"/>
    <w:rsid w:val="003A5C16"/>
    <w:rsid w:val="003B248D"/>
    <w:rsid w:val="003C6A42"/>
    <w:rsid w:val="003D2FDE"/>
    <w:rsid w:val="003D4457"/>
    <w:rsid w:val="003E242B"/>
    <w:rsid w:val="003F6F00"/>
    <w:rsid w:val="004177BB"/>
    <w:rsid w:val="00443AA0"/>
    <w:rsid w:val="00444945"/>
    <w:rsid w:val="00452A26"/>
    <w:rsid w:val="00452C69"/>
    <w:rsid w:val="00456D8B"/>
    <w:rsid w:val="00462D32"/>
    <w:rsid w:val="00482F60"/>
    <w:rsid w:val="00493DE2"/>
    <w:rsid w:val="0049603F"/>
    <w:rsid w:val="004A3AD3"/>
    <w:rsid w:val="004B22A0"/>
    <w:rsid w:val="004B744A"/>
    <w:rsid w:val="004C3566"/>
    <w:rsid w:val="004D18C4"/>
    <w:rsid w:val="004D65A1"/>
    <w:rsid w:val="004E1273"/>
    <w:rsid w:val="004E54B2"/>
    <w:rsid w:val="004F35FE"/>
    <w:rsid w:val="00515322"/>
    <w:rsid w:val="00515A20"/>
    <w:rsid w:val="005325DE"/>
    <w:rsid w:val="00535CCD"/>
    <w:rsid w:val="00541A1C"/>
    <w:rsid w:val="00543278"/>
    <w:rsid w:val="00546803"/>
    <w:rsid w:val="005470F4"/>
    <w:rsid w:val="005635BD"/>
    <w:rsid w:val="0056647C"/>
    <w:rsid w:val="00567EB5"/>
    <w:rsid w:val="00571208"/>
    <w:rsid w:val="00584D39"/>
    <w:rsid w:val="00584DBA"/>
    <w:rsid w:val="00591087"/>
    <w:rsid w:val="005935C2"/>
    <w:rsid w:val="005A0C79"/>
    <w:rsid w:val="005B01D3"/>
    <w:rsid w:val="005B1840"/>
    <w:rsid w:val="005B462C"/>
    <w:rsid w:val="005B721D"/>
    <w:rsid w:val="005C4561"/>
    <w:rsid w:val="005C5F0A"/>
    <w:rsid w:val="005D1F5D"/>
    <w:rsid w:val="005F0E95"/>
    <w:rsid w:val="005F461F"/>
    <w:rsid w:val="00610745"/>
    <w:rsid w:val="00615464"/>
    <w:rsid w:val="00625805"/>
    <w:rsid w:val="006269F6"/>
    <w:rsid w:val="00627E42"/>
    <w:rsid w:val="00630720"/>
    <w:rsid w:val="00636CC6"/>
    <w:rsid w:val="006374E7"/>
    <w:rsid w:val="00644A75"/>
    <w:rsid w:val="00647E62"/>
    <w:rsid w:val="0065581E"/>
    <w:rsid w:val="00660C8D"/>
    <w:rsid w:val="00682590"/>
    <w:rsid w:val="00682ECF"/>
    <w:rsid w:val="00692190"/>
    <w:rsid w:val="006B6269"/>
    <w:rsid w:val="006C12FC"/>
    <w:rsid w:val="006D0B20"/>
    <w:rsid w:val="006D2008"/>
    <w:rsid w:val="006D5D11"/>
    <w:rsid w:val="006D63F9"/>
    <w:rsid w:val="006E0795"/>
    <w:rsid w:val="006E0E3D"/>
    <w:rsid w:val="006E4C5C"/>
    <w:rsid w:val="006F3820"/>
    <w:rsid w:val="006F77D2"/>
    <w:rsid w:val="0070106F"/>
    <w:rsid w:val="007174A8"/>
    <w:rsid w:val="00717A86"/>
    <w:rsid w:val="007333AB"/>
    <w:rsid w:val="00740F19"/>
    <w:rsid w:val="007462CB"/>
    <w:rsid w:val="00753EE5"/>
    <w:rsid w:val="00754C52"/>
    <w:rsid w:val="00755132"/>
    <w:rsid w:val="00756BB4"/>
    <w:rsid w:val="007828FE"/>
    <w:rsid w:val="00782BF3"/>
    <w:rsid w:val="00791B8E"/>
    <w:rsid w:val="0079614B"/>
    <w:rsid w:val="007A5AA2"/>
    <w:rsid w:val="007B6B12"/>
    <w:rsid w:val="007C36A2"/>
    <w:rsid w:val="007C43ED"/>
    <w:rsid w:val="007D2E7D"/>
    <w:rsid w:val="007E393F"/>
    <w:rsid w:val="007F2AE5"/>
    <w:rsid w:val="007F2BAE"/>
    <w:rsid w:val="007F30B3"/>
    <w:rsid w:val="008043EB"/>
    <w:rsid w:val="00804F91"/>
    <w:rsid w:val="00806342"/>
    <w:rsid w:val="008223BE"/>
    <w:rsid w:val="00825394"/>
    <w:rsid w:val="00832ED8"/>
    <w:rsid w:val="00841474"/>
    <w:rsid w:val="00841BE9"/>
    <w:rsid w:val="00842B88"/>
    <w:rsid w:val="00845E56"/>
    <w:rsid w:val="00847D18"/>
    <w:rsid w:val="008542CC"/>
    <w:rsid w:val="00854D25"/>
    <w:rsid w:val="0086325E"/>
    <w:rsid w:val="008634E0"/>
    <w:rsid w:val="00866A9F"/>
    <w:rsid w:val="0086789E"/>
    <w:rsid w:val="00880323"/>
    <w:rsid w:val="008803BA"/>
    <w:rsid w:val="00882EAD"/>
    <w:rsid w:val="00885E5B"/>
    <w:rsid w:val="008A20C0"/>
    <w:rsid w:val="008B506E"/>
    <w:rsid w:val="008C0113"/>
    <w:rsid w:val="008C18BE"/>
    <w:rsid w:val="008D4925"/>
    <w:rsid w:val="008E1755"/>
    <w:rsid w:val="008E52E8"/>
    <w:rsid w:val="008F47B4"/>
    <w:rsid w:val="00900870"/>
    <w:rsid w:val="00902FE0"/>
    <w:rsid w:val="009044C2"/>
    <w:rsid w:val="0090500B"/>
    <w:rsid w:val="009121B8"/>
    <w:rsid w:val="009161D6"/>
    <w:rsid w:val="00916D0A"/>
    <w:rsid w:val="00916E8A"/>
    <w:rsid w:val="009218BC"/>
    <w:rsid w:val="00946081"/>
    <w:rsid w:val="00955C80"/>
    <w:rsid w:val="00963B10"/>
    <w:rsid w:val="00971027"/>
    <w:rsid w:val="00981717"/>
    <w:rsid w:val="009832EA"/>
    <w:rsid w:val="009B7AFC"/>
    <w:rsid w:val="009E32FA"/>
    <w:rsid w:val="009F1DA2"/>
    <w:rsid w:val="009F2C84"/>
    <w:rsid w:val="009F2CF7"/>
    <w:rsid w:val="00A002E6"/>
    <w:rsid w:val="00A02EC2"/>
    <w:rsid w:val="00A056A2"/>
    <w:rsid w:val="00A06B3F"/>
    <w:rsid w:val="00A258E5"/>
    <w:rsid w:val="00A438A4"/>
    <w:rsid w:val="00A55A91"/>
    <w:rsid w:val="00A734A3"/>
    <w:rsid w:val="00A954FD"/>
    <w:rsid w:val="00AA3E55"/>
    <w:rsid w:val="00AB5C23"/>
    <w:rsid w:val="00AC2411"/>
    <w:rsid w:val="00AC3611"/>
    <w:rsid w:val="00AC4690"/>
    <w:rsid w:val="00AD7548"/>
    <w:rsid w:val="00AE1366"/>
    <w:rsid w:val="00AE4A85"/>
    <w:rsid w:val="00AE6073"/>
    <w:rsid w:val="00AF0568"/>
    <w:rsid w:val="00AF256C"/>
    <w:rsid w:val="00AF6625"/>
    <w:rsid w:val="00B0511E"/>
    <w:rsid w:val="00B10549"/>
    <w:rsid w:val="00B12B40"/>
    <w:rsid w:val="00B23391"/>
    <w:rsid w:val="00B25FF9"/>
    <w:rsid w:val="00B27E18"/>
    <w:rsid w:val="00B322A3"/>
    <w:rsid w:val="00B37E84"/>
    <w:rsid w:val="00B4094C"/>
    <w:rsid w:val="00B415B7"/>
    <w:rsid w:val="00B42FA1"/>
    <w:rsid w:val="00B43312"/>
    <w:rsid w:val="00B433BB"/>
    <w:rsid w:val="00B4605F"/>
    <w:rsid w:val="00B561C6"/>
    <w:rsid w:val="00B6015F"/>
    <w:rsid w:val="00B61169"/>
    <w:rsid w:val="00B640E4"/>
    <w:rsid w:val="00B72256"/>
    <w:rsid w:val="00B80A90"/>
    <w:rsid w:val="00B853E7"/>
    <w:rsid w:val="00B86F21"/>
    <w:rsid w:val="00B96184"/>
    <w:rsid w:val="00B967D9"/>
    <w:rsid w:val="00BA2FE7"/>
    <w:rsid w:val="00BA60A6"/>
    <w:rsid w:val="00BB0212"/>
    <w:rsid w:val="00BB0E57"/>
    <w:rsid w:val="00BB1E8D"/>
    <w:rsid w:val="00BB5527"/>
    <w:rsid w:val="00BB6A57"/>
    <w:rsid w:val="00BB7360"/>
    <w:rsid w:val="00BC558A"/>
    <w:rsid w:val="00BD603E"/>
    <w:rsid w:val="00BE748A"/>
    <w:rsid w:val="00BF1CE9"/>
    <w:rsid w:val="00BF1FFC"/>
    <w:rsid w:val="00BF31E2"/>
    <w:rsid w:val="00C14B32"/>
    <w:rsid w:val="00C25B5B"/>
    <w:rsid w:val="00C26188"/>
    <w:rsid w:val="00C3156F"/>
    <w:rsid w:val="00C34DB7"/>
    <w:rsid w:val="00C51026"/>
    <w:rsid w:val="00C51F4B"/>
    <w:rsid w:val="00C61548"/>
    <w:rsid w:val="00C72DD7"/>
    <w:rsid w:val="00C80D34"/>
    <w:rsid w:val="00C820EF"/>
    <w:rsid w:val="00C8387D"/>
    <w:rsid w:val="00C90E85"/>
    <w:rsid w:val="00CA068E"/>
    <w:rsid w:val="00CA20D4"/>
    <w:rsid w:val="00CA6A53"/>
    <w:rsid w:val="00CB05C5"/>
    <w:rsid w:val="00CB48F1"/>
    <w:rsid w:val="00CC36F7"/>
    <w:rsid w:val="00CD4540"/>
    <w:rsid w:val="00CD74F0"/>
    <w:rsid w:val="00CF0CC0"/>
    <w:rsid w:val="00CF65CE"/>
    <w:rsid w:val="00D0754E"/>
    <w:rsid w:val="00D2704A"/>
    <w:rsid w:val="00D3253D"/>
    <w:rsid w:val="00D32F96"/>
    <w:rsid w:val="00D34E25"/>
    <w:rsid w:val="00D648B0"/>
    <w:rsid w:val="00D6686D"/>
    <w:rsid w:val="00D80999"/>
    <w:rsid w:val="00D85A1F"/>
    <w:rsid w:val="00D85D4F"/>
    <w:rsid w:val="00D86CD4"/>
    <w:rsid w:val="00D90315"/>
    <w:rsid w:val="00D9136E"/>
    <w:rsid w:val="00D9466E"/>
    <w:rsid w:val="00DA0E14"/>
    <w:rsid w:val="00DB1694"/>
    <w:rsid w:val="00DC0F26"/>
    <w:rsid w:val="00DC1A0D"/>
    <w:rsid w:val="00DC670F"/>
    <w:rsid w:val="00DD6534"/>
    <w:rsid w:val="00DE10F9"/>
    <w:rsid w:val="00DE669D"/>
    <w:rsid w:val="00E05ABF"/>
    <w:rsid w:val="00E13F4A"/>
    <w:rsid w:val="00E164FB"/>
    <w:rsid w:val="00E16989"/>
    <w:rsid w:val="00E1701C"/>
    <w:rsid w:val="00E35661"/>
    <w:rsid w:val="00E40485"/>
    <w:rsid w:val="00E427BE"/>
    <w:rsid w:val="00E61591"/>
    <w:rsid w:val="00E8041C"/>
    <w:rsid w:val="00E877EF"/>
    <w:rsid w:val="00EA049A"/>
    <w:rsid w:val="00EA7D80"/>
    <w:rsid w:val="00EB76C0"/>
    <w:rsid w:val="00EC14EE"/>
    <w:rsid w:val="00EC1E5A"/>
    <w:rsid w:val="00EC299D"/>
    <w:rsid w:val="00EC2A51"/>
    <w:rsid w:val="00EC6FCE"/>
    <w:rsid w:val="00ED08BD"/>
    <w:rsid w:val="00F041E7"/>
    <w:rsid w:val="00F06E30"/>
    <w:rsid w:val="00F22AD7"/>
    <w:rsid w:val="00F231BB"/>
    <w:rsid w:val="00F42C2B"/>
    <w:rsid w:val="00F5374D"/>
    <w:rsid w:val="00F63A6F"/>
    <w:rsid w:val="00F677D8"/>
    <w:rsid w:val="00F7498F"/>
    <w:rsid w:val="00F75FBB"/>
    <w:rsid w:val="00F76065"/>
    <w:rsid w:val="00F802D9"/>
    <w:rsid w:val="00FA2441"/>
    <w:rsid w:val="00FC5E0A"/>
    <w:rsid w:val="00FD1339"/>
    <w:rsid w:val="00FD16BE"/>
    <w:rsid w:val="00FD206A"/>
    <w:rsid w:val="00FD4CB0"/>
    <w:rsid w:val="00FE6D00"/>
    <w:rsid w:val="00FF5792"/>
    <w:rsid w:val="00FF6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A9D7"/>
  <w15:chartTrackingRefBased/>
  <w15:docId w15:val="{DB29B8BA-D772-45A1-8D04-E2ACC0A8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4EE"/>
  </w:style>
  <w:style w:type="paragraph" w:styleId="Heading1">
    <w:name w:val="heading 1"/>
    <w:basedOn w:val="Normal"/>
    <w:next w:val="Normal"/>
    <w:link w:val="Heading1Char"/>
    <w:uiPriority w:val="9"/>
    <w:qFormat/>
    <w:rsid w:val="00137F7D"/>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37F7D"/>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37F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2FC"/>
    <w:pPr>
      <w:ind w:left="720"/>
      <w:contextualSpacing/>
    </w:pPr>
  </w:style>
  <w:style w:type="paragraph" w:styleId="Header">
    <w:name w:val="header"/>
    <w:basedOn w:val="Normal"/>
    <w:link w:val="HeaderChar"/>
    <w:uiPriority w:val="99"/>
    <w:unhideWhenUsed/>
    <w:rsid w:val="003F6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F00"/>
  </w:style>
  <w:style w:type="paragraph" w:styleId="Footer">
    <w:name w:val="footer"/>
    <w:basedOn w:val="Normal"/>
    <w:link w:val="FooterChar"/>
    <w:uiPriority w:val="99"/>
    <w:unhideWhenUsed/>
    <w:rsid w:val="003F6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F00"/>
  </w:style>
  <w:style w:type="table" w:styleId="TableGrid">
    <w:name w:val="Table Grid"/>
    <w:basedOn w:val="TableNormal"/>
    <w:uiPriority w:val="59"/>
    <w:rsid w:val="00007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2A51"/>
    <w:rPr>
      <w:color w:val="0563C1" w:themeColor="hyperlink"/>
      <w:u w:val="single"/>
    </w:rPr>
  </w:style>
  <w:style w:type="character" w:styleId="UnresolvedMention">
    <w:name w:val="Unresolved Mention"/>
    <w:basedOn w:val="DefaultParagraphFont"/>
    <w:uiPriority w:val="99"/>
    <w:semiHidden/>
    <w:unhideWhenUsed/>
    <w:rsid w:val="00EC2A51"/>
    <w:rPr>
      <w:color w:val="605E5C"/>
      <w:shd w:val="clear" w:color="auto" w:fill="E1DFDD"/>
    </w:rPr>
  </w:style>
  <w:style w:type="paragraph" w:customStyle="1" w:styleId="Default">
    <w:name w:val="Default"/>
    <w:rsid w:val="009F1DA2"/>
    <w:pPr>
      <w:autoSpaceDE w:val="0"/>
      <w:autoSpaceDN w:val="0"/>
      <w:adjustRightInd w:val="0"/>
      <w:spacing w:after="0" w:line="240" w:lineRule="auto"/>
    </w:pPr>
    <w:rPr>
      <w:rFonts w:ascii="Arial" w:hAnsi="Arial" w:cs="Arial"/>
      <w:color w:val="000000"/>
      <w:sz w:val="24"/>
      <w:szCs w:val="24"/>
    </w:rPr>
  </w:style>
  <w:style w:type="character" w:customStyle="1" w:styleId="text-format-content">
    <w:name w:val="text-format-content"/>
    <w:basedOn w:val="DefaultParagraphFont"/>
    <w:rsid w:val="00F041E7"/>
  </w:style>
  <w:style w:type="character" w:customStyle="1" w:styleId="Heading1Char">
    <w:name w:val="Heading 1 Char"/>
    <w:basedOn w:val="DefaultParagraphFont"/>
    <w:link w:val="Heading1"/>
    <w:uiPriority w:val="9"/>
    <w:rsid w:val="00137F7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37F7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37F7D"/>
    <w:rPr>
      <w:rFonts w:ascii="Times New Roman" w:eastAsia="Times New Roman" w:hAnsi="Times New Roman" w:cs="Times New Roman"/>
      <w:b/>
      <w:bCs/>
      <w:sz w:val="27"/>
      <w:szCs w:val="27"/>
    </w:rPr>
  </w:style>
  <w:style w:type="paragraph" w:styleId="NormalWeb">
    <w:name w:val="Normal (Web)"/>
    <w:basedOn w:val="Normal"/>
    <w:uiPriority w:val="99"/>
    <w:unhideWhenUsed/>
    <w:rsid w:val="00137F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7F7D"/>
    <w:rPr>
      <w:b/>
      <w:bCs/>
    </w:rPr>
  </w:style>
  <w:style w:type="character" w:styleId="Emphasis">
    <w:name w:val="Emphasis"/>
    <w:basedOn w:val="DefaultParagraphFont"/>
    <w:uiPriority w:val="20"/>
    <w:qFormat/>
    <w:rsid w:val="00137F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10013">
      <w:bodyDiv w:val="1"/>
      <w:marLeft w:val="0"/>
      <w:marRight w:val="0"/>
      <w:marTop w:val="0"/>
      <w:marBottom w:val="0"/>
      <w:divBdr>
        <w:top w:val="none" w:sz="0" w:space="0" w:color="auto"/>
        <w:left w:val="none" w:sz="0" w:space="0" w:color="auto"/>
        <w:bottom w:val="none" w:sz="0" w:space="0" w:color="auto"/>
        <w:right w:val="none" w:sz="0" w:space="0" w:color="auto"/>
      </w:divBdr>
    </w:div>
    <w:div w:id="314919611">
      <w:bodyDiv w:val="1"/>
      <w:marLeft w:val="0"/>
      <w:marRight w:val="0"/>
      <w:marTop w:val="0"/>
      <w:marBottom w:val="0"/>
      <w:divBdr>
        <w:top w:val="none" w:sz="0" w:space="0" w:color="auto"/>
        <w:left w:val="none" w:sz="0" w:space="0" w:color="auto"/>
        <w:bottom w:val="none" w:sz="0" w:space="0" w:color="auto"/>
        <w:right w:val="none" w:sz="0" w:space="0" w:color="auto"/>
      </w:divBdr>
    </w:div>
    <w:div w:id="493450889">
      <w:bodyDiv w:val="1"/>
      <w:marLeft w:val="0"/>
      <w:marRight w:val="0"/>
      <w:marTop w:val="0"/>
      <w:marBottom w:val="0"/>
      <w:divBdr>
        <w:top w:val="none" w:sz="0" w:space="0" w:color="auto"/>
        <w:left w:val="none" w:sz="0" w:space="0" w:color="auto"/>
        <w:bottom w:val="none" w:sz="0" w:space="0" w:color="auto"/>
        <w:right w:val="none" w:sz="0" w:space="0" w:color="auto"/>
      </w:divBdr>
    </w:div>
    <w:div w:id="498546265">
      <w:bodyDiv w:val="1"/>
      <w:marLeft w:val="0"/>
      <w:marRight w:val="0"/>
      <w:marTop w:val="0"/>
      <w:marBottom w:val="0"/>
      <w:divBdr>
        <w:top w:val="none" w:sz="0" w:space="0" w:color="auto"/>
        <w:left w:val="none" w:sz="0" w:space="0" w:color="auto"/>
        <w:bottom w:val="none" w:sz="0" w:space="0" w:color="auto"/>
        <w:right w:val="none" w:sz="0" w:space="0" w:color="auto"/>
      </w:divBdr>
      <w:divsChild>
        <w:div w:id="1435128371">
          <w:marLeft w:val="0"/>
          <w:marRight w:val="0"/>
          <w:marTop w:val="0"/>
          <w:marBottom w:val="0"/>
          <w:divBdr>
            <w:top w:val="none" w:sz="0" w:space="0" w:color="auto"/>
            <w:left w:val="none" w:sz="0" w:space="0" w:color="auto"/>
            <w:bottom w:val="none" w:sz="0" w:space="0" w:color="auto"/>
            <w:right w:val="none" w:sz="0" w:space="0" w:color="auto"/>
          </w:divBdr>
          <w:divsChild>
            <w:div w:id="981229146">
              <w:marLeft w:val="0"/>
              <w:marRight w:val="0"/>
              <w:marTop w:val="0"/>
              <w:marBottom w:val="0"/>
              <w:divBdr>
                <w:top w:val="none" w:sz="0" w:space="0" w:color="auto"/>
                <w:left w:val="none" w:sz="0" w:space="0" w:color="auto"/>
                <w:bottom w:val="none" w:sz="0" w:space="0" w:color="auto"/>
                <w:right w:val="none" w:sz="0" w:space="0" w:color="auto"/>
              </w:divBdr>
              <w:divsChild>
                <w:div w:id="1168786038">
                  <w:marLeft w:val="0"/>
                  <w:marRight w:val="0"/>
                  <w:marTop w:val="0"/>
                  <w:marBottom w:val="0"/>
                  <w:divBdr>
                    <w:top w:val="none" w:sz="0" w:space="0" w:color="auto"/>
                    <w:left w:val="none" w:sz="0" w:space="0" w:color="auto"/>
                    <w:bottom w:val="none" w:sz="0" w:space="0" w:color="auto"/>
                    <w:right w:val="none" w:sz="0" w:space="0" w:color="auto"/>
                  </w:divBdr>
                  <w:divsChild>
                    <w:div w:id="683362104">
                      <w:marLeft w:val="0"/>
                      <w:marRight w:val="0"/>
                      <w:marTop w:val="0"/>
                      <w:marBottom w:val="0"/>
                      <w:divBdr>
                        <w:top w:val="none" w:sz="0" w:space="0" w:color="auto"/>
                        <w:left w:val="none" w:sz="0" w:space="0" w:color="auto"/>
                        <w:bottom w:val="none" w:sz="0" w:space="0" w:color="auto"/>
                        <w:right w:val="none" w:sz="0" w:space="0" w:color="auto"/>
                      </w:divBdr>
                      <w:divsChild>
                        <w:div w:id="220675347">
                          <w:marLeft w:val="0"/>
                          <w:marRight w:val="0"/>
                          <w:marTop w:val="0"/>
                          <w:marBottom w:val="0"/>
                          <w:divBdr>
                            <w:top w:val="none" w:sz="0" w:space="0" w:color="auto"/>
                            <w:left w:val="none" w:sz="0" w:space="0" w:color="auto"/>
                            <w:bottom w:val="none" w:sz="0" w:space="0" w:color="auto"/>
                            <w:right w:val="none" w:sz="0" w:space="0" w:color="auto"/>
                          </w:divBdr>
                          <w:divsChild>
                            <w:div w:id="1708524988">
                              <w:marLeft w:val="0"/>
                              <w:marRight w:val="0"/>
                              <w:marTop w:val="0"/>
                              <w:marBottom w:val="0"/>
                              <w:divBdr>
                                <w:top w:val="none" w:sz="0" w:space="0" w:color="auto"/>
                                <w:left w:val="none" w:sz="0" w:space="0" w:color="auto"/>
                                <w:bottom w:val="none" w:sz="0" w:space="0" w:color="auto"/>
                                <w:right w:val="none" w:sz="0" w:space="0" w:color="auto"/>
                              </w:divBdr>
                              <w:divsChild>
                                <w:div w:id="1858080932">
                                  <w:marLeft w:val="0"/>
                                  <w:marRight w:val="0"/>
                                  <w:marTop w:val="0"/>
                                  <w:marBottom w:val="0"/>
                                  <w:divBdr>
                                    <w:top w:val="none" w:sz="0" w:space="0" w:color="auto"/>
                                    <w:left w:val="none" w:sz="0" w:space="0" w:color="auto"/>
                                    <w:bottom w:val="none" w:sz="0" w:space="0" w:color="auto"/>
                                    <w:right w:val="none" w:sz="0" w:space="0" w:color="auto"/>
                                  </w:divBdr>
                                  <w:divsChild>
                                    <w:div w:id="96300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514299">
      <w:bodyDiv w:val="1"/>
      <w:marLeft w:val="0"/>
      <w:marRight w:val="0"/>
      <w:marTop w:val="0"/>
      <w:marBottom w:val="0"/>
      <w:divBdr>
        <w:top w:val="none" w:sz="0" w:space="0" w:color="auto"/>
        <w:left w:val="none" w:sz="0" w:space="0" w:color="auto"/>
        <w:bottom w:val="none" w:sz="0" w:space="0" w:color="auto"/>
        <w:right w:val="none" w:sz="0" w:space="0" w:color="auto"/>
      </w:divBdr>
    </w:div>
    <w:div w:id="656963214">
      <w:bodyDiv w:val="1"/>
      <w:marLeft w:val="0"/>
      <w:marRight w:val="0"/>
      <w:marTop w:val="0"/>
      <w:marBottom w:val="0"/>
      <w:divBdr>
        <w:top w:val="none" w:sz="0" w:space="0" w:color="auto"/>
        <w:left w:val="none" w:sz="0" w:space="0" w:color="auto"/>
        <w:bottom w:val="none" w:sz="0" w:space="0" w:color="auto"/>
        <w:right w:val="none" w:sz="0" w:space="0" w:color="auto"/>
      </w:divBdr>
    </w:div>
    <w:div w:id="846210011">
      <w:bodyDiv w:val="1"/>
      <w:marLeft w:val="0"/>
      <w:marRight w:val="0"/>
      <w:marTop w:val="0"/>
      <w:marBottom w:val="0"/>
      <w:divBdr>
        <w:top w:val="none" w:sz="0" w:space="0" w:color="auto"/>
        <w:left w:val="none" w:sz="0" w:space="0" w:color="auto"/>
        <w:bottom w:val="none" w:sz="0" w:space="0" w:color="auto"/>
        <w:right w:val="none" w:sz="0" w:space="0" w:color="auto"/>
      </w:divBdr>
    </w:div>
    <w:div w:id="1169833804">
      <w:bodyDiv w:val="1"/>
      <w:marLeft w:val="0"/>
      <w:marRight w:val="0"/>
      <w:marTop w:val="0"/>
      <w:marBottom w:val="0"/>
      <w:divBdr>
        <w:top w:val="none" w:sz="0" w:space="0" w:color="auto"/>
        <w:left w:val="none" w:sz="0" w:space="0" w:color="auto"/>
        <w:bottom w:val="none" w:sz="0" w:space="0" w:color="auto"/>
        <w:right w:val="none" w:sz="0" w:space="0" w:color="auto"/>
      </w:divBdr>
    </w:div>
    <w:div w:id="1357928054">
      <w:bodyDiv w:val="1"/>
      <w:marLeft w:val="0"/>
      <w:marRight w:val="0"/>
      <w:marTop w:val="0"/>
      <w:marBottom w:val="0"/>
      <w:divBdr>
        <w:top w:val="none" w:sz="0" w:space="0" w:color="auto"/>
        <w:left w:val="none" w:sz="0" w:space="0" w:color="auto"/>
        <w:bottom w:val="none" w:sz="0" w:space="0" w:color="auto"/>
        <w:right w:val="none" w:sz="0" w:space="0" w:color="auto"/>
      </w:divBdr>
    </w:div>
    <w:div w:id="1402026287">
      <w:bodyDiv w:val="1"/>
      <w:marLeft w:val="0"/>
      <w:marRight w:val="0"/>
      <w:marTop w:val="0"/>
      <w:marBottom w:val="0"/>
      <w:divBdr>
        <w:top w:val="none" w:sz="0" w:space="0" w:color="auto"/>
        <w:left w:val="none" w:sz="0" w:space="0" w:color="auto"/>
        <w:bottom w:val="none" w:sz="0" w:space="0" w:color="auto"/>
        <w:right w:val="none" w:sz="0" w:space="0" w:color="auto"/>
      </w:divBdr>
    </w:div>
    <w:div w:id="1624384788">
      <w:bodyDiv w:val="1"/>
      <w:marLeft w:val="0"/>
      <w:marRight w:val="0"/>
      <w:marTop w:val="0"/>
      <w:marBottom w:val="0"/>
      <w:divBdr>
        <w:top w:val="none" w:sz="0" w:space="0" w:color="auto"/>
        <w:left w:val="none" w:sz="0" w:space="0" w:color="auto"/>
        <w:bottom w:val="none" w:sz="0" w:space="0" w:color="auto"/>
        <w:right w:val="none" w:sz="0" w:space="0" w:color="auto"/>
      </w:divBdr>
    </w:div>
    <w:div w:id="1690447563">
      <w:bodyDiv w:val="1"/>
      <w:marLeft w:val="0"/>
      <w:marRight w:val="0"/>
      <w:marTop w:val="0"/>
      <w:marBottom w:val="0"/>
      <w:divBdr>
        <w:top w:val="none" w:sz="0" w:space="0" w:color="auto"/>
        <w:left w:val="none" w:sz="0" w:space="0" w:color="auto"/>
        <w:bottom w:val="none" w:sz="0" w:space="0" w:color="auto"/>
        <w:right w:val="none" w:sz="0" w:space="0" w:color="auto"/>
      </w:divBdr>
    </w:div>
    <w:div w:id="1716466589">
      <w:bodyDiv w:val="1"/>
      <w:marLeft w:val="0"/>
      <w:marRight w:val="0"/>
      <w:marTop w:val="0"/>
      <w:marBottom w:val="0"/>
      <w:divBdr>
        <w:top w:val="none" w:sz="0" w:space="0" w:color="auto"/>
        <w:left w:val="none" w:sz="0" w:space="0" w:color="auto"/>
        <w:bottom w:val="none" w:sz="0" w:space="0" w:color="auto"/>
        <w:right w:val="none" w:sz="0" w:space="0" w:color="auto"/>
      </w:divBdr>
    </w:div>
    <w:div w:id="1923251831">
      <w:bodyDiv w:val="1"/>
      <w:marLeft w:val="0"/>
      <w:marRight w:val="0"/>
      <w:marTop w:val="0"/>
      <w:marBottom w:val="0"/>
      <w:divBdr>
        <w:top w:val="none" w:sz="0" w:space="0" w:color="auto"/>
        <w:left w:val="none" w:sz="0" w:space="0" w:color="auto"/>
        <w:bottom w:val="none" w:sz="0" w:space="0" w:color="auto"/>
        <w:right w:val="none" w:sz="0" w:space="0" w:color="auto"/>
      </w:divBdr>
      <w:divsChild>
        <w:div w:id="468521661">
          <w:marLeft w:val="0"/>
          <w:marRight w:val="0"/>
          <w:marTop w:val="0"/>
          <w:marBottom w:val="0"/>
          <w:divBdr>
            <w:top w:val="none" w:sz="0" w:space="0" w:color="auto"/>
            <w:left w:val="none" w:sz="0" w:space="0" w:color="auto"/>
            <w:bottom w:val="none" w:sz="0" w:space="0" w:color="auto"/>
            <w:right w:val="none" w:sz="0" w:space="0" w:color="auto"/>
          </w:divBdr>
          <w:divsChild>
            <w:div w:id="1998604544">
              <w:marLeft w:val="0"/>
              <w:marRight w:val="0"/>
              <w:marTop w:val="0"/>
              <w:marBottom w:val="0"/>
              <w:divBdr>
                <w:top w:val="none" w:sz="0" w:space="0" w:color="auto"/>
                <w:left w:val="none" w:sz="0" w:space="0" w:color="auto"/>
                <w:bottom w:val="none" w:sz="0" w:space="0" w:color="auto"/>
                <w:right w:val="none" w:sz="0" w:space="0" w:color="auto"/>
              </w:divBdr>
              <w:divsChild>
                <w:div w:id="1972862694">
                  <w:marLeft w:val="0"/>
                  <w:marRight w:val="0"/>
                  <w:marTop w:val="0"/>
                  <w:marBottom w:val="0"/>
                  <w:divBdr>
                    <w:top w:val="none" w:sz="0" w:space="0" w:color="auto"/>
                    <w:left w:val="none" w:sz="0" w:space="0" w:color="auto"/>
                    <w:bottom w:val="none" w:sz="0" w:space="0" w:color="auto"/>
                    <w:right w:val="none" w:sz="0" w:space="0" w:color="auto"/>
                  </w:divBdr>
                  <w:divsChild>
                    <w:div w:id="817647441">
                      <w:marLeft w:val="0"/>
                      <w:marRight w:val="0"/>
                      <w:marTop w:val="0"/>
                      <w:marBottom w:val="0"/>
                      <w:divBdr>
                        <w:top w:val="none" w:sz="0" w:space="0" w:color="auto"/>
                        <w:left w:val="none" w:sz="0" w:space="0" w:color="auto"/>
                        <w:bottom w:val="none" w:sz="0" w:space="0" w:color="auto"/>
                        <w:right w:val="none" w:sz="0" w:space="0" w:color="auto"/>
                      </w:divBdr>
                      <w:divsChild>
                        <w:div w:id="1279264583">
                          <w:marLeft w:val="0"/>
                          <w:marRight w:val="0"/>
                          <w:marTop w:val="0"/>
                          <w:marBottom w:val="0"/>
                          <w:divBdr>
                            <w:top w:val="none" w:sz="0" w:space="0" w:color="auto"/>
                            <w:left w:val="none" w:sz="0" w:space="0" w:color="auto"/>
                            <w:bottom w:val="none" w:sz="0" w:space="0" w:color="auto"/>
                            <w:right w:val="none" w:sz="0" w:space="0" w:color="auto"/>
                          </w:divBdr>
                          <w:divsChild>
                            <w:div w:id="181668900">
                              <w:marLeft w:val="0"/>
                              <w:marRight w:val="0"/>
                              <w:marTop w:val="0"/>
                              <w:marBottom w:val="0"/>
                              <w:divBdr>
                                <w:top w:val="none" w:sz="0" w:space="0" w:color="auto"/>
                                <w:left w:val="none" w:sz="0" w:space="0" w:color="auto"/>
                                <w:bottom w:val="none" w:sz="0" w:space="0" w:color="auto"/>
                                <w:right w:val="none" w:sz="0" w:space="0" w:color="auto"/>
                              </w:divBdr>
                              <w:divsChild>
                                <w:div w:id="517427172">
                                  <w:marLeft w:val="0"/>
                                  <w:marRight w:val="0"/>
                                  <w:marTop w:val="0"/>
                                  <w:marBottom w:val="0"/>
                                  <w:divBdr>
                                    <w:top w:val="none" w:sz="0" w:space="0" w:color="auto"/>
                                    <w:left w:val="none" w:sz="0" w:space="0" w:color="auto"/>
                                    <w:bottom w:val="none" w:sz="0" w:space="0" w:color="auto"/>
                                    <w:right w:val="none" w:sz="0" w:space="0" w:color="auto"/>
                                  </w:divBdr>
                                  <w:divsChild>
                                    <w:div w:id="101064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2127486">
      <w:bodyDiv w:val="1"/>
      <w:marLeft w:val="0"/>
      <w:marRight w:val="0"/>
      <w:marTop w:val="0"/>
      <w:marBottom w:val="0"/>
      <w:divBdr>
        <w:top w:val="none" w:sz="0" w:space="0" w:color="auto"/>
        <w:left w:val="none" w:sz="0" w:space="0" w:color="auto"/>
        <w:bottom w:val="none" w:sz="0" w:space="0" w:color="auto"/>
        <w:right w:val="none" w:sz="0" w:space="0" w:color="auto"/>
      </w:divBdr>
    </w:div>
    <w:div w:id="198253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uradost.edu.rs"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D7CE7-765B-42EC-8E3D-54BF58C6F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10467</Words>
  <Characters>59667</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2023-06-13T09:08:00Z</cp:lastPrinted>
  <dcterms:created xsi:type="dcterms:W3CDTF">2026-06-09T08:46:00Z</dcterms:created>
  <dcterms:modified xsi:type="dcterms:W3CDTF">2026-09-08T07:38:00Z</dcterms:modified>
</cp:coreProperties>
</file>